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F5951" w:rsidRDefault="009F5951" w:rsidP="001B692A">
      <w:pPr>
        <w:spacing w:line="360" w:lineRule="auto"/>
        <w:jc w:val="center"/>
        <w:rPr>
          <w:rFonts w:ascii="Trebuchet MS" w:hAnsi="Trebuchet MS"/>
          <w:sz w:val="24"/>
          <w:szCs w:val="24"/>
        </w:rPr>
      </w:pPr>
    </w:p>
    <w:p w:rsidR="00853DC1" w:rsidRDefault="000D70F3" w:rsidP="001B692A">
      <w:pPr>
        <w:spacing w:line="360" w:lineRule="auto"/>
        <w:jc w:val="center"/>
        <w:rPr>
          <w:rFonts w:ascii="Trebuchet MS" w:hAnsi="Trebuchet MS"/>
          <w:sz w:val="24"/>
          <w:szCs w:val="24"/>
        </w:rPr>
      </w:pPr>
      <w:r>
        <w:rPr>
          <w:rFonts w:ascii="Times New Roman" w:eastAsia="Times New Roman" w:hAnsi="Times New Roman" w:cs="Times New Roman"/>
          <w:noProof/>
          <w:color w:val="0B3D91"/>
          <w:sz w:val="36"/>
          <w:szCs w:val="36"/>
        </w:rPr>
        <w:drawing>
          <wp:inline distT="0" distB="0" distL="0" distR="0">
            <wp:extent cx="2857500" cy="666750"/>
            <wp:effectExtent l="0" t="0" r="0" b="0"/>
            <wp:docPr id="1026" name="Picture 6" descr="Uganda Christian University"/>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ic:nvPicPr>
                  <pic:blipFill>
                    <a:blip r:embed="rId12" cstate="print"/>
                    <a:srcRect/>
                    <a:stretch/>
                  </pic:blipFill>
                  <pic:spPr>
                    <a:xfrm>
                      <a:off x="0" y="0"/>
                      <a:ext cx="2857500" cy="666750"/>
                    </a:xfrm>
                    <a:prstGeom prst="rect">
                      <a:avLst/>
                    </a:prstGeom>
                    <a:ln>
                      <a:noFill/>
                    </a:ln>
                  </pic:spPr>
                </pic:pic>
              </a:graphicData>
            </a:graphic>
          </wp:inline>
        </w:drawing>
      </w:r>
    </w:p>
    <w:p w:rsidR="00853DC1" w:rsidRPr="00D24A23" w:rsidRDefault="00853DC1" w:rsidP="00D24A23">
      <w:pPr>
        <w:spacing w:line="360" w:lineRule="auto"/>
        <w:jc w:val="both"/>
        <w:rPr>
          <w:rFonts w:ascii="Trebuchet MS" w:hAnsi="Trebuchet MS"/>
          <w:sz w:val="24"/>
          <w:szCs w:val="24"/>
        </w:rPr>
      </w:pPr>
    </w:p>
    <w:p w:rsidR="00853DC1" w:rsidRPr="00D24A23" w:rsidRDefault="007761BE" w:rsidP="00D24A23">
      <w:pPr>
        <w:spacing w:line="360" w:lineRule="auto"/>
        <w:jc w:val="center"/>
        <w:rPr>
          <w:rFonts w:ascii="Trebuchet MS" w:hAnsi="Trebuchet MS"/>
          <w:sz w:val="24"/>
          <w:szCs w:val="24"/>
        </w:rPr>
      </w:pPr>
      <w:r w:rsidRPr="00D24A23">
        <w:rPr>
          <w:rFonts w:ascii="Trebuchet MS" w:hAnsi="Trebuchet MS"/>
          <w:sz w:val="24"/>
          <w:szCs w:val="24"/>
        </w:rPr>
        <w:t>MO</w:t>
      </w:r>
      <w:r w:rsidR="00E51E49" w:rsidRPr="00D24A23">
        <w:rPr>
          <w:rFonts w:ascii="Trebuchet MS" w:hAnsi="Trebuchet MS"/>
          <w:sz w:val="24"/>
          <w:szCs w:val="24"/>
        </w:rPr>
        <w:t>D</w:t>
      </w:r>
      <w:r w:rsidRPr="00D24A23">
        <w:rPr>
          <w:rFonts w:ascii="Trebuchet MS" w:hAnsi="Trebuchet MS"/>
          <w:sz w:val="24"/>
          <w:szCs w:val="24"/>
        </w:rPr>
        <w:t xml:space="preserve">ERN CONTRACEPTIVE </w:t>
      </w:r>
      <w:r w:rsidR="001A7969" w:rsidRPr="00D24A23">
        <w:rPr>
          <w:rFonts w:ascii="Trebuchet MS" w:hAnsi="Trebuchet MS"/>
          <w:sz w:val="24"/>
          <w:szCs w:val="24"/>
        </w:rPr>
        <w:t>UTILIZATION</w:t>
      </w:r>
      <w:r w:rsidR="00BF5B42">
        <w:rPr>
          <w:rFonts w:ascii="Trebuchet MS" w:hAnsi="Trebuchet MS"/>
          <w:sz w:val="24"/>
          <w:szCs w:val="24"/>
        </w:rPr>
        <w:t xml:space="preserve"> </w:t>
      </w:r>
      <w:r w:rsidR="000D70F3" w:rsidRPr="00D24A23">
        <w:rPr>
          <w:rFonts w:ascii="Trebuchet MS" w:hAnsi="Trebuchet MS"/>
          <w:sz w:val="24"/>
          <w:szCs w:val="24"/>
        </w:rPr>
        <w:t>AMONG WOMEN OF REPRODUCTIVE AGE IN TEREKEKA CO</w:t>
      </w:r>
      <w:r w:rsidRPr="00D24A23">
        <w:rPr>
          <w:rFonts w:ascii="Trebuchet MS" w:hAnsi="Trebuchet MS"/>
          <w:sz w:val="24"/>
          <w:szCs w:val="24"/>
        </w:rPr>
        <w:t xml:space="preserve">UNTY, CENTRAL EQUATORIA STATE, </w:t>
      </w:r>
      <w:r w:rsidR="000D70F3" w:rsidRPr="00D24A23">
        <w:rPr>
          <w:rFonts w:ascii="Trebuchet MS" w:hAnsi="Trebuchet MS"/>
          <w:sz w:val="24"/>
          <w:szCs w:val="24"/>
        </w:rPr>
        <w:t>SOUTH SUDAN.</w:t>
      </w:r>
    </w:p>
    <w:p w:rsidR="00853DC1" w:rsidRPr="00D24A23" w:rsidRDefault="00853DC1" w:rsidP="00D24A23">
      <w:pPr>
        <w:spacing w:line="360" w:lineRule="auto"/>
        <w:jc w:val="center"/>
        <w:rPr>
          <w:rFonts w:ascii="Trebuchet MS" w:hAnsi="Trebuchet MS"/>
          <w:sz w:val="24"/>
          <w:szCs w:val="24"/>
        </w:rPr>
      </w:pPr>
    </w:p>
    <w:p w:rsidR="00853DC1" w:rsidRPr="00D24A23" w:rsidRDefault="00853DC1" w:rsidP="00D24A23">
      <w:pPr>
        <w:spacing w:line="360" w:lineRule="auto"/>
        <w:rPr>
          <w:rFonts w:ascii="Trebuchet MS" w:hAnsi="Trebuchet MS"/>
          <w:sz w:val="24"/>
          <w:szCs w:val="24"/>
        </w:rPr>
      </w:pPr>
    </w:p>
    <w:p w:rsidR="00853DC1" w:rsidRPr="00D24A23" w:rsidRDefault="00853DC1" w:rsidP="00D24A23">
      <w:pPr>
        <w:spacing w:line="360" w:lineRule="auto"/>
        <w:jc w:val="center"/>
        <w:rPr>
          <w:rFonts w:ascii="Trebuchet MS" w:hAnsi="Trebuchet MS"/>
          <w:sz w:val="24"/>
          <w:szCs w:val="24"/>
        </w:rPr>
      </w:pPr>
    </w:p>
    <w:p w:rsidR="00853DC1" w:rsidRPr="00D24A23" w:rsidRDefault="00FB0870" w:rsidP="00D24A23">
      <w:pPr>
        <w:spacing w:line="360" w:lineRule="auto"/>
        <w:jc w:val="center"/>
        <w:rPr>
          <w:rFonts w:ascii="Trebuchet MS" w:hAnsi="Trebuchet MS"/>
          <w:b/>
          <w:sz w:val="24"/>
          <w:szCs w:val="24"/>
        </w:rPr>
      </w:pPr>
      <w:r w:rsidRPr="00D24A23">
        <w:rPr>
          <w:rFonts w:ascii="Trebuchet MS" w:hAnsi="Trebuchet MS"/>
          <w:b/>
          <w:sz w:val="24"/>
          <w:szCs w:val="24"/>
        </w:rPr>
        <w:t xml:space="preserve">Mr. </w:t>
      </w:r>
      <w:r w:rsidR="00A7612C" w:rsidRPr="00D24A23">
        <w:rPr>
          <w:rFonts w:ascii="Trebuchet MS" w:hAnsi="Trebuchet MS"/>
          <w:b/>
          <w:sz w:val="24"/>
          <w:szCs w:val="24"/>
        </w:rPr>
        <w:t>Imba Alex David</w:t>
      </w:r>
    </w:p>
    <w:p w:rsidR="002E2E20" w:rsidRPr="00D24A23" w:rsidRDefault="002E2E20" w:rsidP="00D24A23">
      <w:pPr>
        <w:spacing w:line="360" w:lineRule="auto"/>
        <w:jc w:val="center"/>
        <w:rPr>
          <w:rFonts w:ascii="Trebuchet MS" w:hAnsi="Trebuchet MS"/>
          <w:b/>
          <w:sz w:val="24"/>
          <w:szCs w:val="24"/>
        </w:rPr>
      </w:pPr>
    </w:p>
    <w:p w:rsidR="00853DC1" w:rsidRPr="00D24A23" w:rsidRDefault="00853DC1" w:rsidP="00D24A23">
      <w:pPr>
        <w:spacing w:line="360" w:lineRule="auto"/>
        <w:rPr>
          <w:rFonts w:ascii="Trebuchet MS" w:hAnsi="Trebuchet MS"/>
          <w:b/>
          <w:bCs/>
          <w:sz w:val="24"/>
          <w:szCs w:val="24"/>
        </w:rPr>
      </w:pPr>
    </w:p>
    <w:p w:rsidR="002B1505" w:rsidRPr="00D24A23" w:rsidRDefault="002B1505" w:rsidP="00D24A23">
      <w:pPr>
        <w:spacing w:line="360" w:lineRule="auto"/>
        <w:jc w:val="center"/>
        <w:rPr>
          <w:rFonts w:ascii="Trebuchet MS" w:hAnsi="Trebuchet MS"/>
          <w:b/>
          <w:sz w:val="24"/>
          <w:szCs w:val="24"/>
          <w:lang w:val="en-GB"/>
        </w:rPr>
      </w:pPr>
      <w:bookmarkStart w:id="0" w:name="_Hlk108874123"/>
      <w:r w:rsidRPr="00D24A23">
        <w:rPr>
          <w:rFonts w:ascii="Trebuchet MS" w:hAnsi="Trebuchet MS"/>
          <w:b/>
          <w:bCs/>
          <w:sz w:val="24"/>
          <w:szCs w:val="24"/>
          <w:lang w:val="en-GB"/>
        </w:rPr>
        <w:t>Supervisor:</w:t>
      </w:r>
      <w:r w:rsidR="003C21E0">
        <w:rPr>
          <w:rFonts w:ascii="Trebuchet MS" w:hAnsi="Trebuchet MS"/>
          <w:b/>
          <w:bCs/>
          <w:sz w:val="24"/>
          <w:szCs w:val="24"/>
          <w:lang w:val="en-GB"/>
        </w:rPr>
        <w:t xml:space="preserve"> </w:t>
      </w:r>
      <w:r w:rsidRPr="00D24A23">
        <w:rPr>
          <w:rFonts w:ascii="Trebuchet MS" w:hAnsi="Trebuchet MS"/>
          <w:b/>
          <w:sz w:val="24"/>
          <w:szCs w:val="24"/>
          <w:lang w:val="en-GB"/>
        </w:rPr>
        <w:t>Mr. Ambayo Peter Otte</w:t>
      </w:r>
      <w:r w:rsidR="003C21E0">
        <w:rPr>
          <w:rFonts w:ascii="Trebuchet MS" w:hAnsi="Trebuchet MS"/>
          <w:b/>
          <w:sz w:val="24"/>
          <w:szCs w:val="24"/>
          <w:lang w:val="en-GB"/>
        </w:rPr>
        <w:t xml:space="preserve"> </w:t>
      </w:r>
      <w:r w:rsidRPr="00D24A23">
        <w:rPr>
          <w:rFonts w:ascii="Trebuchet MS" w:hAnsi="Trebuchet MS"/>
          <w:b/>
          <w:sz w:val="24"/>
          <w:szCs w:val="24"/>
          <w:lang w:val="en-GB"/>
        </w:rPr>
        <w:t>Nyumbe</w:t>
      </w:r>
    </w:p>
    <w:p w:rsidR="002B1505" w:rsidRPr="00D24A23" w:rsidRDefault="002B1505" w:rsidP="00D24A23">
      <w:pPr>
        <w:spacing w:line="360" w:lineRule="auto"/>
        <w:jc w:val="center"/>
        <w:rPr>
          <w:rFonts w:ascii="Trebuchet MS" w:hAnsi="Trebuchet MS"/>
          <w:sz w:val="24"/>
          <w:szCs w:val="24"/>
          <w:lang w:val="en-GB"/>
        </w:rPr>
      </w:pPr>
      <w:r w:rsidRPr="00D24A23">
        <w:rPr>
          <w:rFonts w:ascii="Trebuchet MS" w:hAnsi="Trebuchet MS"/>
          <w:b/>
          <w:sz w:val="24"/>
          <w:szCs w:val="24"/>
          <w:lang w:val="en-GB"/>
        </w:rPr>
        <w:t>(MSc, ICHD/MPH</w:t>
      </w:r>
      <w:bookmarkStart w:id="1" w:name="_Hlk103885096"/>
      <w:r w:rsidRPr="00D24A23">
        <w:rPr>
          <w:rFonts w:ascii="Trebuchet MS" w:hAnsi="Trebuchet MS"/>
          <w:b/>
          <w:sz w:val="24"/>
          <w:szCs w:val="24"/>
          <w:lang w:val="en-GB"/>
        </w:rPr>
        <w:t>).</w:t>
      </w:r>
    </w:p>
    <w:bookmarkEnd w:id="0"/>
    <w:bookmarkEnd w:id="1"/>
    <w:p w:rsidR="00FB0870" w:rsidRPr="00D24A23" w:rsidRDefault="00FB0870" w:rsidP="00D24A23">
      <w:pPr>
        <w:spacing w:line="360" w:lineRule="auto"/>
        <w:jc w:val="center"/>
        <w:rPr>
          <w:rFonts w:ascii="Trebuchet MS" w:hAnsi="Trebuchet MS"/>
          <w:sz w:val="24"/>
          <w:szCs w:val="24"/>
        </w:rPr>
      </w:pPr>
    </w:p>
    <w:p w:rsidR="00FB0870" w:rsidRPr="00D24A23" w:rsidRDefault="00FB0870" w:rsidP="00D24A23">
      <w:pPr>
        <w:spacing w:line="360" w:lineRule="auto"/>
        <w:rPr>
          <w:rFonts w:ascii="Trebuchet MS" w:hAnsi="Trebuchet MS"/>
          <w:sz w:val="24"/>
          <w:szCs w:val="24"/>
        </w:rPr>
      </w:pPr>
    </w:p>
    <w:p w:rsidR="007A516D" w:rsidRPr="00D24A23" w:rsidRDefault="000D70F3" w:rsidP="00D24A23">
      <w:pPr>
        <w:spacing w:line="360" w:lineRule="auto"/>
        <w:jc w:val="center"/>
        <w:rPr>
          <w:rFonts w:ascii="Trebuchet MS" w:hAnsi="Trebuchet MS"/>
          <w:sz w:val="24"/>
          <w:szCs w:val="24"/>
        </w:rPr>
      </w:pPr>
      <w:bookmarkStart w:id="2" w:name="_Hlk108874179"/>
      <w:r w:rsidRPr="00D24A23">
        <w:rPr>
          <w:rFonts w:ascii="Trebuchet MS" w:hAnsi="Trebuchet MS"/>
          <w:sz w:val="24"/>
          <w:szCs w:val="24"/>
        </w:rPr>
        <w:t xml:space="preserve">A </w:t>
      </w:r>
      <w:r w:rsidR="004214AD" w:rsidRPr="00D24A23">
        <w:rPr>
          <w:rFonts w:ascii="Trebuchet MS" w:hAnsi="Trebuchet MS"/>
          <w:sz w:val="24"/>
          <w:szCs w:val="24"/>
        </w:rPr>
        <w:t>DISSERTATION SUBMITTED</w:t>
      </w:r>
      <w:r w:rsidR="00C76C00" w:rsidRPr="00D24A23">
        <w:rPr>
          <w:rFonts w:ascii="Trebuchet MS" w:hAnsi="Trebuchet MS"/>
          <w:sz w:val="24"/>
          <w:szCs w:val="24"/>
        </w:rPr>
        <w:t xml:space="preserve"> TO THE FACULTY </w:t>
      </w:r>
      <w:r w:rsidR="00306306" w:rsidRPr="00D24A23">
        <w:rPr>
          <w:rFonts w:ascii="Trebuchet MS" w:hAnsi="Trebuchet MS"/>
          <w:sz w:val="24"/>
          <w:szCs w:val="24"/>
        </w:rPr>
        <w:t xml:space="preserve">OF PUBLIC HEALTH, NURSING AND MIDWIFERY </w:t>
      </w:r>
      <w:r w:rsidRPr="00D24A23">
        <w:rPr>
          <w:rFonts w:ascii="Trebuchet MS" w:hAnsi="Trebuchet MS"/>
          <w:sz w:val="24"/>
          <w:szCs w:val="24"/>
        </w:rPr>
        <w:t>IN PARTIAL FULLFILMENT OF THE REQUIREMENTS FOR THE AWARD OF MASTERS DEGREE IN PUBLIC HEALTH</w:t>
      </w:r>
      <w:r w:rsidR="00FB0870" w:rsidRPr="00D24A23">
        <w:rPr>
          <w:rFonts w:ascii="Trebuchet MS" w:hAnsi="Trebuchet MS"/>
          <w:sz w:val="24"/>
          <w:szCs w:val="24"/>
        </w:rPr>
        <w:t xml:space="preserve"> OF UGANDA CHRISTIAN UNIVERSITY</w:t>
      </w:r>
    </w:p>
    <w:bookmarkEnd w:id="2"/>
    <w:p w:rsidR="00BF7F0E" w:rsidRPr="00D24A23" w:rsidRDefault="00BF7F0E" w:rsidP="00D24A23">
      <w:pPr>
        <w:spacing w:line="360" w:lineRule="auto"/>
        <w:jc w:val="center"/>
        <w:rPr>
          <w:rFonts w:ascii="Trebuchet MS" w:hAnsi="Trebuchet MS"/>
          <w:b/>
          <w:sz w:val="24"/>
          <w:szCs w:val="24"/>
        </w:rPr>
      </w:pPr>
    </w:p>
    <w:p w:rsidR="005B3FF5" w:rsidRPr="00D24A23" w:rsidRDefault="005B3FF5" w:rsidP="00D24A23">
      <w:pPr>
        <w:spacing w:line="360" w:lineRule="auto"/>
        <w:jc w:val="center"/>
        <w:rPr>
          <w:rFonts w:ascii="Trebuchet MS" w:hAnsi="Trebuchet MS"/>
          <w:b/>
          <w:sz w:val="24"/>
          <w:szCs w:val="24"/>
        </w:rPr>
      </w:pPr>
      <w:r w:rsidRPr="00D24A23">
        <w:rPr>
          <w:rFonts w:ascii="Trebuchet MS" w:hAnsi="Trebuchet MS"/>
          <w:b/>
          <w:sz w:val="24"/>
          <w:szCs w:val="24"/>
        </w:rPr>
        <w:t>Mukono, Uganda</w:t>
      </w:r>
    </w:p>
    <w:p w:rsidR="005B3FF5" w:rsidRPr="00D24A23" w:rsidRDefault="00F4224E" w:rsidP="00D24A23">
      <w:pPr>
        <w:spacing w:line="360" w:lineRule="auto"/>
        <w:jc w:val="center"/>
        <w:rPr>
          <w:rFonts w:ascii="Trebuchet MS" w:hAnsi="Trebuchet MS"/>
          <w:b/>
          <w:sz w:val="24"/>
          <w:szCs w:val="24"/>
        </w:rPr>
        <w:sectPr w:rsidR="005B3FF5" w:rsidRPr="00D24A23" w:rsidSect="00C42D30">
          <w:footerReference w:type="even" r:id="rId13"/>
          <w:footerReference w:type="default" r:id="rId14"/>
          <w:pgSz w:w="12240" w:h="15840"/>
          <w:pgMar w:top="1440" w:right="1440" w:bottom="1440" w:left="1440" w:header="720" w:footer="720" w:gutter="0"/>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pgNumType w:start="1"/>
          <w:cols w:space="720"/>
          <w:docGrid w:linePitch="360"/>
        </w:sectPr>
      </w:pPr>
      <w:r>
        <w:rPr>
          <w:rFonts w:ascii="Trebuchet MS" w:hAnsi="Trebuchet MS"/>
          <w:b/>
          <w:sz w:val="24"/>
          <w:szCs w:val="24"/>
        </w:rPr>
        <w:t>December</w:t>
      </w:r>
      <w:r w:rsidR="005B3FF5" w:rsidRPr="00D24A23">
        <w:rPr>
          <w:rFonts w:ascii="Trebuchet MS" w:hAnsi="Trebuchet MS"/>
          <w:b/>
          <w:sz w:val="24"/>
          <w:szCs w:val="24"/>
        </w:rPr>
        <w:t xml:space="preserve"> 202</w:t>
      </w:r>
      <w:r w:rsidR="007D6444" w:rsidRPr="00D24A23">
        <w:rPr>
          <w:rFonts w:ascii="Trebuchet MS" w:hAnsi="Trebuchet MS"/>
          <w:b/>
          <w:sz w:val="24"/>
          <w:szCs w:val="24"/>
        </w:rPr>
        <w:t>2</w:t>
      </w:r>
    </w:p>
    <w:p w:rsidR="007D4EFA" w:rsidRPr="00D24A23" w:rsidRDefault="00EB790D" w:rsidP="00D24A23">
      <w:pPr>
        <w:pStyle w:val="Heading1"/>
        <w:spacing w:line="360" w:lineRule="auto"/>
        <w:jc w:val="center"/>
        <w:rPr>
          <w:rFonts w:ascii="Trebuchet MS" w:hAnsi="Trebuchet MS"/>
          <w:bCs w:val="0"/>
          <w:color w:val="auto"/>
          <w:sz w:val="24"/>
          <w:szCs w:val="24"/>
        </w:rPr>
      </w:pPr>
      <w:bookmarkStart w:id="3" w:name="_Toc143332466"/>
      <w:r w:rsidRPr="00D24A23">
        <w:rPr>
          <w:rFonts w:ascii="Trebuchet MS" w:hAnsi="Trebuchet MS"/>
          <w:bCs w:val="0"/>
          <w:color w:val="auto"/>
          <w:sz w:val="24"/>
          <w:szCs w:val="24"/>
        </w:rPr>
        <w:lastRenderedPageBreak/>
        <w:t>DECLARATION</w:t>
      </w:r>
      <w:bookmarkEnd w:id="3"/>
    </w:p>
    <w:p w:rsidR="007D4EFA" w:rsidRPr="00D24A23" w:rsidRDefault="007D4EFA" w:rsidP="00D24A23">
      <w:pPr>
        <w:spacing w:line="360" w:lineRule="auto"/>
        <w:rPr>
          <w:rFonts w:ascii="Trebuchet MS" w:hAnsi="Trebuchet MS"/>
          <w:sz w:val="24"/>
          <w:szCs w:val="24"/>
        </w:rPr>
      </w:pPr>
      <w:r w:rsidRPr="00D24A23">
        <w:rPr>
          <w:rFonts w:ascii="Trebuchet MS" w:hAnsi="Trebuchet MS"/>
          <w:sz w:val="24"/>
          <w:szCs w:val="24"/>
        </w:rPr>
        <w:t>I declare that this study is entitled ‘’</w:t>
      </w:r>
      <w:r w:rsidR="00134AB3" w:rsidRPr="00D24A23">
        <w:rPr>
          <w:rFonts w:ascii="Trebuchet MS" w:hAnsi="Trebuchet MS"/>
          <w:sz w:val="24"/>
          <w:szCs w:val="24"/>
        </w:rPr>
        <w:t xml:space="preserve">Modern </w:t>
      </w:r>
      <w:r w:rsidRPr="00D24A23">
        <w:rPr>
          <w:rFonts w:ascii="Trebuchet MS" w:hAnsi="Trebuchet MS"/>
          <w:sz w:val="24"/>
          <w:szCs w:val="24"/>
        </w:rPr>
        <w:t>Contraceptive Utilization</w:t>
      </w:r>
      <w:r w:rsidR="00294D16">
        <w:rPr>
          <w:rFonts w:ascii="Trebuchet MS" w:hAnsi="Trebuchet MS"/>
          <w:sz w:val="24"/>
          <w:szCs w:val="24"/>
        </w:rPr>
        <w:t xml:space="preserve"> Among Women of Reproductive Age</w:t>
      </w:r>
      <w:r w:rsidRPr="00D24A23">
        <w:rPr>
          <w:rFonts w:ascii="Trebuchet MS" w:hAnsi="Trebuchet MS"/>
          <w:sz w:val="24"/>
          <w:szCs w:val="24"/>
        </w:rPr>
        <w:t xml:space="preserve"> in Terekeka County, Central Equatoria State – South Sudan’’, is my own work and has not been submitted to any other institution for an award of any other degree.</w:t>
      </w:r>
    </w:p>
    <w:p w:rsidR="007D4EFA" w:rsidRPr="00D24A23" w:rsidRDefault="007D4EFA" w:rsidP="00D24A23">
      <w:pPr>
        <w:spacing w:line="360" w:lineRule="auto"/>
        <w:rPr>
          <w:rFonts w:ascii="Trebuchet MS" w:hAnsi="Trebuchet MS"/>
          <w:sz w:val="24"/>
          <w:szCs w:val="24"/>
        </w:rPr>
      </w:pPr>
    </w:p>
    <w:p w:rsidR="00D73AF2" w:rsidRDefault="007D4EFA" w:rsidP="00D24A23">
      <w:pPr>
        <w:spacing w:line="360" w:lineRule="auto"/>
        <w:rPr>
          <w:rFonts w:ascii="Trebuchet MS" w:hAnsi="Trebuchet MS"/>
          <w:sz w:val="24"/>
          <w:szCs w:val="24"/>
        </w:rPr>
      </w:pPr>
      <w:r w:rsidRPr="00D24A23">
        <w:rPr>
          <w:rFonts w:ascii="Trebuchet MS" w:hAnsi="Trebuchet MS"/>
          <w:b/>
          <w:sz w:val="24"/>
          <w:szCs w:val="24"/>
        </w:rPr>
        <w:t>Signed</w:t>
      </w:r>
      <w:r w:rsidRPr="00D24A23">
        <w:rPr>
          <w:rFonts w:ascii="Trebuchet MS" w:hAnsi="Trebuchet MS"/>
          <w:sz w:val="24"/>
          <w:szCs w:val="24"/>
        </w:rPr>
        <w:t>-----------------------------------</w:t>
      </w:r>
    </w:p>
    <w:p w:rsidR="007D4EFA" w:rsidRPr="00D24A23" w:rsidRDefault="007D4EFA" w:rsidP="00D24A23">
      <w:pPr>
        <w:spacing w:line="360" w:lineRule="auto"/>
        <w:rPr>
          <w:rFonts w:ascii="Trebuchet MS" w:hAnsi="Trebuchet MS"/>
          <w:sz w:val="24"/>
          <w:szCs w:val="24"/>
        </w:rPr>
      </w:pPr>
      <w:r w:rsidRPr="00D24A23">
        <w:rPr>
          <w:rFonts w:ascii="Trebuchet MS" w:hAnsi="Trebuchet MS"/>
          <w:b/>
          <w:sz w:val="24"/>
          <w:szCs w:val="24"/>
        </w:rPr>
        <w:t>Date</w:t>
      </w:r>
      <w:r w:rsidRPr="00D24A23">
        <w:rPr>
          <w:rFonts w:ascii="Trebuchet MS" w:hAnsi="Trebuchet MS"/>
          <w:sz w:val="24"/>
          <w:szCs w:val="24"/>
        </w:rPr>
        <w:t>--------------------------------------</w:t>
      </w:r>
    </w:p>
    <w:p w:rsidR="00A7612C" w:rsidRPr="00D24A23" w:rsidRDefault="007D4EFA" w:rsidP="00D24A23">
      <w:pPr>
        <w:spacing w:line="360" w:lineRule="auto"/>
        <w:rPr>
          <w:rFonts w:ascii="Trebuchet MS" w:hAnsi="Trebuchet MS"/>
          <w:b/>
          <w:sz w:val="24"/>
          <w:szCs w:val="24"/>
        </w:rPr>
      </w:pPr>
      <w:r w:rsidRPr="00D24A23">
        <w:rPr>
          <w:rFonts w:ascii="Trebuchet MS" w:hAnsi="Trebuchet MS"/>
          <w:b/>
          <w:sz w:val="24"/>
          <w:szCs w:val="24"/>
        </w:rPr>
        <w:t>Imba Alex David</w:t>
      </w:r>
    </w:p>
    <w:p w:rsidR="00A7612C" w:rsidRPr="00D24A23" w:rsidRDefault="00A7612C" w:rsidP="00D24A23">
      <w:pPr>
        <w:spacing w:line="360" w:lineRule="auto"/>
        <w:rPr>
          <w:rFonts w:ascii="Trebuchet MS" w:hAnsi="Trebuchet MS"/>
          <w:b/>
          <w:sz w:val="24"/>
          <w:szCs w:val="24"/>
        </w:rPr>
      </w:pPr>
      <w:r w:rsidRPr="00D24A23">
        <w:rPr>
          <w:rFonts w:ascii="Trebuchet MS" w:hAnsi="Trebuchet MS"/>
          <w:b/>
          <w:sz w:val="24"/>
          <w:szCs w:val="24"/>
        </w:rPr>
        <w:t>Registration Number: RJ19M21/112</w:t>
      </w:r>
    </w:p>
    <w:p w:rsidR="007D4EFA" w:rsidRPr="00D24A23" w:rsidRDefault="007D4EFA" w:rsidP="00D24A23">
      <w:pPr>
        <w:spacing w:line="360" w:lineRule="auto"/>
        <w:rPr>
          <w:rFonts w:ascii="Trebuchet MS" w:hAnsi="Trebuchet MS"/>
          <w:b/>
          <w:sz w:val="24"/>
          <w:szCs w:val="24"/>
        </w:rPr>
      </w:pPr>
    </w:p>
    <w:p w:rsidR="007D4EFA" w:rsidRPr="00D24A23" w:rsidRDefault="007D4EFA" w:rsidP="00D24A23">
      <w:pPr>
        <w:spacing w:line="360" w:lineRule="auto"/>
        <w:jc w:val="center"/>
        <w:rPr>
          <w:rFonts w:ascii="Trebuchet MS" w:hAnsi="Trebuchet MS"/>
          <w:sz w:val="24"/>
          <w:szCs w:val="24"/>
        </w:rPr>
      </w:pPr>
    </w:p>
    <w:p w:rsidR="007D4EFA" w:rsidRPr="00D24A23" w:rsidRDefault="007D4EFA" w:rsidP="00D24A23">
      <w:pPr>
        <w:spacing w:line="360" w:lineRule="auto"/>
        <w:jc w:val="center"/>
        <w:rPr>
          <w:rFonts w:ascii="Trebuchet MS" w:hAnsi="Trebuchet MS"/>
          <w:sz w:val="24"/>
          <w:szCs w:val="24"/>
        </w:rPr>
      </w:pPr>
    </w:p>
    <w:p w:rsidR="007D4EFA" w:rsidRPr="00D24A23" w:rsidRDefault="007D4EFA" w:rsidP="00D24A23">
      <w:pPr>
        <w:spacing w:line="360" w:lineRule="auto"/>
        <w:jc w:val="center"/>
        <w:rPr>
          <w:rFonts w:ascii="Trebuchet MS" w:hAnsi="Trebuchet MS"/>
          <w:sz w:val="24"/>
          <w:szCs w:val="24"/>
        </w:rPr>
      </w:pPr>
    </w:p>
    <w:p w:rsidR="007D4EFA" w:rsidRPr="00D24A23" w:rsidRDefault="007D4EFA" w:rsidP="00D24A23">
      <w:pPr>
        <w:spacing w:line="360" w:lineRule="auto"/>
        <w:jc w:val="center"/>
        <w:rPr>
          <w:rFonts w:ascii="Trebuchet MS" w:hAnsi="Trebuchet MS"/>
          <w:sz w:val="24"/>
          <w:szCs w:val="24"/>
        </w:rPr>
      </w:pPr>
    </w:p>
    <w:p w:rsidR="007D4EFA" w:rsidRPr="00D24A23" w:rsidRDefault="007D4EFA" w:rsidP="00D24A23">
      <w:pPr>
        <w:spacing w:line="360" w:lineRule="auto"/>
        <w:jc w:val="center"/>
        <w:rPr>
          <w:rFonts w:ascii="Trebuchet MS" w:hAnsi="Trebuchet MS"/>
          <w:sz w:val="24"/>
          <w:szCs w:val="24"/>
        </w:rPr>
      </w:pPr>
    </w:p>
    <w:p w:rsidR="007D4EFA" w:rsidRPr="00D24A23" w:rsidRDefault="007D4EFA" w:rsidP="00D24A23">
      <w:pPr>
        <w:spacing w:line="360" w:lineRule="auto"/>
        <w:jc w:val="center"/>
        <w:rPr>
          <w:rFonts w:ascii="Trebuchet MS" w:hAnsi="Trebuchet MS"/>
          <w:sz w:val="24"/>
          <w:szCs w:val="24"/>
        </w:rPr>
      </w:pPr>
    </w:p>
    <w:p w:rsidR="007D4EFA" w:rsidRPr="00D24A23" w:rsidRDefault="007D4EFA" w:rsidP="00D24A23">
      <w:pPr>
        <w:spacing w:line="360" w:lineRule="auto"/>
        <w:jc w:val="center"/>
        <w:rPr>
          <w:rFonts w:ascii="Trebuchet MS" w:hAnsi="Trebuchet MS"/>
          <w:sz w:val="24"/>
          <w:szCs w:val="24"/>
        </w:rPr>
      </w:pPr>
    </w:p>
    <w:p w:rsidR="007D4EFA" w:rsidRPr="00D24A23" w:rsidRDefault="007D4EFA" w:rsidP="00D24A23">
      <w:pPr>
        <w:spacing w:line="360" w:lineRule="auto"/>
        <w:jc w:val="center"/>
        <w:rPr>
          <w:rFonts w:ascii="Trebuchet MS" w:hAnsi="Trebuchet MS"/>
          <w:sz w:val="24"/>
          <w:szCs w:val="24"/>
        </w:rPr>
      </w:pPr>
    </w:p>
    <w:p w:rsidR="007D4EFA" w:rsidRPr="00D24A23" w:rsidRDefault="007D4EFA" w:rsidP="00D24A23">
      <w:pPr>
        <w:spacing w:line="360" w:lineRule="auto"/>
        <w:jc w:val="center"/>
        <w:rPr>
          <w:rFonts w:ascii="Trebuchet MS" w:hAnsi="Trebuchet MS"/>
          <w:sz w:val="24"/>
          <w:szCs w:val="24"/>
        </w:rPr>
      </w:pPr>
    </w:p>
    <w:p w:rsidR="007D4EFA" w:rsidRPr="00D24A23" w:rsidRDefault="007D4EFA" w:rsidP="00D24A23">
      <w:pPr>
        <w:spacing w:line="360" w:lineRule="auto"/>
        <w:jc w:val="center"/>
        <w:rPr>
          <w:rFonts w:ascii="Trebuchet MS" w:hAnsi="Trebuchet MS"/>
          <w:sz w:val="24"/>
          <w:szCs w:val="24"/>
        </w:rPr>
      </w:pPr>
    </w:p>
    <w:p w:rsidR="007D4EFA" w:rsidRPr="00D24A23" w:rsidRDefault="007D4EFA" w:rsidP="00D24A23">
      <w:pPr>
        <w:spacing w:line="360" w:lineRule="auto"/>
        <w:jc w:val="center"/>
        <w:rPr>
          <w:rFonts w:ascii="Trebuchet MS" w:hAnsi="Trebuchet MS"/>
          <w:sz w:val="24"/>
          <w:szCs w:val="24"/>
        </w:rPr>
      </w:pPr>
    </w:p>
    <w:p w:rsidR="007F6F18" w:rsidRPr="00D24A23" w:rsidRDefault="007F6F18" w:rsidP="00D24A23">
      <w:pPr>
        <w:spacing w:line="360" w:lineRule="auto"/>
        <w:rPr>
          <w:rFonts w:ascii="Trebuchet MS" w:hAnsi="Trebuchet MS"/>
          <w:sz w:val="24"/>
          <w:szCs w:val="24"/>
        </w:rPr>
      </w:pPr>
    </w:p>
    <w:p w:rsidR="007D4EFA" w:rsidRPr="00D24A23" w:rsidRDefault="00EB790D" w:rsidP="00D24A23">
      <w:pPr>
        <w:pStyle w:val="Heading1"/>
        <w:spacing w:line="360" w:lineRule="auto"/>
        <w:jc w:val="center"/>
        <w:rPr>
          <w:rFonts w:ascii="Trebuchet MS" w:hAnsi="Trebuchet MS"/>
          <w:bCs w:val="0"/>
          <w:color w:val="auto"/>
          <w:sz w:val="24"/>
          <w:szCs w:val="24"/>
        </w:rPr>
      </w:pPr>
      <w:bookmarkStart w:id="4" w:name="_Toc143332467"/>
      <w:r w:rsidRPr="00D24A23">
        <w:rPr>
          <w:rFonts w:ascii="Trebuchet MS" w:hAnsi="Trebuchet MS"/>
          <w:bCs w:val="0"/>
          <w:color w:val="auto"/>
          <w:sz w:val="24"/>
          <w:szCs w:val="24"/>
        </w:rPr>
        <w:lastRenderedPageBreak/>
        <w:t>APPROVAL</w:t>
      </w:r>
      <w:bookmarkEnd w:id="4"/>
    </w:p>
    <w:p w:rsidR="007D4EFA" w:rsidRPr="00D24A23" w:rsidRDefault="007D4EFA" w:rsidP="00D24A23">
      <w:pPr>
        <w:spacing w:line="360" w:lineRule="auto"/>
        <w:rPr>
          <w:rFonts w:ascii="Trebuchet MS" w:hAnsi="Trebuchet MS"/>
          <w:sz w:val="24"/>
          <w:szCs w:val="24"/>
        </w:rPr>
      </w:pPr>
      <w:r w:rsidRPr="00D24A23">
        <w:rPr>
          <w:rFonts w:ascii="Trebuchet MS" w:hAnsi="Trebuchet MS"/>
          <w:sz w:val="24"/>
          <w:szCs w:val="24"/>
        </w:rPr>
        <w:t xml:space="preserve">I have supervised this </w:t>
      </w:r>
      <w:r w:rsidR="004214AD" w:rsidRPr="00D24A23">
        <w:rPr>
          <w:rFonts w:ascii="Trebuchet MS" w:hAnsi="Trebuchet MS"/>
          <w:sz w:val="24"/>
          <w:szCs w:val="24"/>
        </w:rPr>
        <w:t>dissertation</w:t>
      </w:r>
      <w:r w:rsidRPr="00D24A23">
        <w:rPr>
          <w:rFonts w:ascii="Trebuchet MS" w:hAnsi="Trebuchet MS"/>
          <w:sz w:val="24"/>
          <w:szCs w:val="24"/>
        </w:rPr>
        <w:t xml:space="preserve"> and hereby approve it for </w:t>
      </w:r>
      <w:r w:rsidR="003F5989">
        <w:rPr>
          <w:rFonts w:ascii="Trebuchet MS" w:hAnsi="Trebuchet MS"/>
          <w:sz w:val="24"/>
          <w:szCs w:val="24"/>
        </w:rPr>
        <w:t>submission</w:t>
      </w:r>
      <w:r w:rsidRPr="00D24A23">
        <w:rPr>
          <w:rFonts w:ascii="Trebuchet MS" w:hAnsi="Trebuchet MS"/>
          <w:sz w:val="24"/>
          <w:szCs w:val="24"/>
        </w:rPr>
        <w:t>.</w:t>
      </w:r>
    </w:p>
    <w:p w:rsidR="00335D70" w:rsidRPr="00D24A23" w:rsidRDefault="007D4EFA" w:rsidP="00D24A23">
      <w:pPr>
        <w:spacing w:line="360" w:lineRule="auto"/>
        <w:rPr>
          <w:rFonts w:ascii="Trebuchet MS" w:eastAsia="Times New Roman" w:hAnsi="Trebuchet MS" w:cs="Helvetica"/>
          <w:b/>
          <w:color w:val="222222"/>
          <w:sz w:val="24"/>
          <w:szCs w:val="24"/>
          <w:shd w:val="clear" w:color="auto" w:fill="FFFFFF"/>
          <w:lang w:val="en-GB" w:eastAsia="en-GB"/>
        </w:rPr>
      </w:pPr>
      <w:bookmarkStart w:id="5" w:name="_Hlk103884688"/>
      <w:r w:rsidRPr="00D24A23">
        <w:rPr>
          <w:rFonts w:ascii="Trebuchet MS" w:eastAsia="Times New Roman" w:hAnsi="Trebuchet MS" w:cs="Helvetica"/>
          <w:color w:val="222222"/>
          <w:sz w:val="24"/>
          <w:szCs w:val="24"/>
          <w:shd w:val="clear" w:color="auto" w:fill="FFFFFF"/>
          <w:lang w:val="en-GB" w:eastAsia="en-GB"/>
        </w:rPr>
        <w:t xml:space="preserve">Supervisor’s Name: </w:t>
      </w:r>
      <w:r w:rsidRPr="00D24A23">
        <w:rPr>
          <w:rFonts w:ascii="Trebuchet MS" w:eastAsia="Times New Roman" w:hAnsi="Trebuchet MS" w:cs="Helvetica"/>
          <w:b/>
          <w:color w:val="222222"/>
          <w:sz w:val="24"/>
          <w:szCs w:val="24"/>
          <w:shd w:val="clear" w:color="auto" w:fill="FFFFFF"/>
          <w:lang w:val="en-GB" w:eastAsia="en-GB"/>
        </w:rPr>
        <w:t>Mr. Ambayo Peter Otte</w:t>
      </w:r>
      <w:r w:rsidR="00CB4592">
        <w:rPr>
          <w:rFonts w:ascii="Trebuchet MS" w:eastAsia="Times New Roman" w:hAnsi="Trebuchet MS" w:cs="Helvetica"/>
          <w:b/>
          <w:color w:val="222222"/>
          <w:sz w:val="24"/>
          <w:szCs w:val="24"/>
          <w:shd w:val="clear" w:color="auto" w:fill="FFFFFF"/>
          <w:lang w:val="en-GB" w:eastAsia="en-GB"/>
        </w:rPr>
        <w:t xml:space="preserve"> </w:t>
      </w:r>
      <w:r w:rsidRPr="00D24A23">
        <w:rPr>
          <w:rFonts w:ascii="Trebuchet MS" w:eastAsia="Times New Roman" w:hAnsi="Trebuchet MS" w:cs="Helvetica"/>
          <w:b/>
          <w:color w:val="222222"/>
          <w:sz w:val="24"/>
          <w:szCs w:val="24"/>
          <w:shd w:val="clear" w:color="auto" w:fill="FFFFFF"/>
          <w:lang w:val="en-GB" w:eastAsia="en-GB"/>
        </w:rPr>
        <w:t>Nyumbe</w:t>
      </w:r>
    </w:p>
    <w:p w:rsidR="00335D70" w:rsidRPr="00D24A23" w:rsidRDefault="007D4EFA" w:rsidP="00D24A23">
      <w:pPr>
        <w:spacing w:line="360" w:lineRule="auto"/>
        <w:rPr>
          <w:rFonts w:ascii="Trebuchet MS" w:hAnsi="Trebuchet MS"/>
          <w:sz w:val="24"/>
          <w:szCs w:val="24"/>
          <w:lang w:val="en-GB"/>
        </w:rPr>
      </w:pPr>
      <w:r w:rsidRPr="00D24A23">
        <w:rPr>
          <w:rFonts w:ascii="Trebuchet MS" w:eastAsia="Times New Roman" w:hAnsi="Trebuchet MS" w:cs="Times New Roman"/>
          <w:b/>
          <w:sz w:val="24"/>
          <w:szCs w:val="24"/>
          <w:lang w:val="en-GB" w:eastAsia="en-GB"/>
        </w:rPr>
        <w:t>(MSc, ICHD/MPH</w:t>
      </w:r>
      <w:r w:rsidR="007A434E">
        <w:rPr>
          <w:rFonts w:ascii="Trebuchet MS" w:eastAsia="Times New Roman" w:hAnsi="Trebuchet MS" w:cs="Times New Roman"/>
          <w:b/>
          <w:sz w:val="24"/>
          <w:szCs w:val="24"/>
          <w:lang w:val="en-GB" w:eastAsia="en-GB"/>
        </w:rPr>
        <w:t>)</w:t>
      </w:r>
      <w:r w:rsidR="00335D70" w:rsidRPr="00D24A23">
        <w:rPr>
          <w:rFonts w:ascii="Trebuchet MS" w:hAnsi="Trebuchet MS"/>
          <w:b/>
          <w:sz w:val="24"/>
          <w:szCs w:val="24"/>
          <w:lang w:val="en-GB"/>
        </w:rPr>
        <w:t>.</w:t>
      </w:r>
    </w:p>
    <w:p w:rsidR="007D4EFA" w:rsidRPr="00D24A23" w:rsidRDefault="007D4EFA" w:rsidP="00D24A23">
      <w:pPr>
        <w:spacing w:after="0" w:line="360" w:lineRule="auto"/>
        <w:rPr>
          <w:rFonts w:ascii="Trebuchet MS" w:eastAsia="Times New Roman" w:hAnsi="Trebuchet MS" w:cs="Times New Roman"/>
          <w:sz w:val="24"/>
          <w:szCs w:val="24"/>
          <w:lang w:val="en-GB" w:eastAsia="en-GB"/>
        </w:rPr>
      </w:pPr>
    </w:p>
    <w:bookmarkEnd w:id="5"/>
    <w:p w:rsidR="007D4EFA" w:rsidRPr="00D24A23" w:rsidRDefault="007D4EFA" w:rsidP="00D24A23">
      <w:pPr>
        <w:spacing w:after="0" w:line="360" w:lineRule="auto"/>
        <w:rPr>
          <w:rFonts w:ascii="Trebuchet MS" w:eastAsia="Times New Roman" w:hAnsi="Trebuchet MS" w:cs="Helvetica"/>
          <w:color w:val="222222"/>
          <w:sz w:val="24"/>
          <w:szCs w:val="24"/>
          <w:shd w:val="clear" w:color="auto" w:fill="FFFFFF"/>
          <w:lang w:val="en-GB" w:eastAsia="en-GB"/>
        </w:rPr>
      </w:pPr>
    </w:p>
    <w:p w:rsidR="007D4EFA" w:rsidRPr="00D24A23" w:rsidRDefault="007D4EFA" w:rsidP="00D24A23">
      <w:pPr>
        <w:spacing w:line="360" w:lineRule="auto"/>
        <w:jc w:val="both"/>
        <w:rPr>
          <w:rFonts w:ascii="Trebuchet MS" w:hAnsi="Trebuchet MS"/>
          <w:sz w:val="24"/>
          <w:szCs w:val="24"/>
        </w:rPr>
      </w:pPr>
      <w:r w:rsidRPr="00D24A23">
        <w:rPr>
          <w:rFonts w:ascii="Trebuchet MS" w:hAnsi="Trebuchet MS"/>
          <w:b/>
          <w:sz w:val="24"/>
          <w:szCs w:val="24"/>
        </w:rPr>
        <w:t>Signed</w:t>
      </w:r>
      <w:r w:rsidRPr="00D24A23">
        <w:rPr>
          <w:rFonts w:ascii="Trebuchet MS" w:hAnsi="Trebuchet MS"/>
          <w:sz w:val="24"/>
          <w:szCs w:val="24"/>
        </w:rPr>
        <w:t>-------------------------------------</w:t>
      </w:r>
    </w:p>
    <w:p w:rsidR="007D4EFA" w:rsidRPr="00D24A23" w:rsidRDefault="007D4EFA" w:rsidP="00D24A23">
      <w:pPr>
        <w:spacing w:line="360" w:lineRule="auto"/>
        <w:jc w:val="both"/>
        <w:rPr>
          <w:rFonts w:ascii="Trebuchet MS" w:hAnsi="Trebuchet MS"/>
          <w:sz w:val="24"/>
          <w:szCs w:val="24"/>
        </w:rPr>
      </w:pPr>
      <w:r w:rsidRPr="00D24A23">
        <w:rPr>
          <w:rFonts w:ascii="Trebuchet MS" w:hAnsi="Trebuchet MS"/>
          <w:b/>
          <w:sz w:val="24"/>
          <w:szCs w:val="24"/>
        </w:rPr>
        <w:t>Date</w:t>
      </w:r>
      <w:r w:rsidRPr="00D24A23">
        <w:rPr>
          <w:rFonts w:ascii="Trebuchet MS" w:hAnsi="Trebuchet MS"/>
          <w:sz w:val="24"/>
          <w:szCs w:val="24"/>
        </w:rPr>
        <w:t>----------------------------------------</w:t>
      </w:r>
    </w:p>
    <w:p w:rsidR="007D4EFA" w:rsidRPr="00D24A23" w:rsidRDefault="007D4EFA" w:rsidP="00D24A23">
      <w:pPr>
        <w:spacing w:line="360" w:lineRule="auto"/>
        <w:jc w:val="both"/>
        <w:rPr>
          <w:rFonts w:ascii="Trebuchet MS" w:hAnsi="Trebuchet MS"/>
          <w:sz w:val="24"/>
          <w:szCs w:val="24"/>
        </w:rPr>
      </w:pPr>
    </w:p>
    <w:p w:rsidR="007D4EFA" w:rsidRPr="00D24A23" w:rsidRDefault="007D4EFA" w:rsidP="00D24A23">
      <w:pPr>
        <w:spacing w:line="360" w:lineRule="auto"/>
        <w:jc w:val="both"/>
        <w:rPr>
          <w:rFonts w:ascii="Trebuchet MS" w:hAnsi="Trebuchet MS"/>
          <w:sz w:val="24"/>
          <w:szCs w:val="24"/>
        </w:rPr>
      </w:pPr>
    </w:p>
    <w:p w:rsidR="007D4EFA" w:rsidRPr="00D24A23" w:rsidRDefault="007D4EFA" w:rsidP="00D24A23">
      <w:pPr>
        <w:spacing w:line="360" w:lineRule="auto"/>
        <w:jc w:val="both"/>
        <w:rPr>
          <w:rFonts w:ascii="Trebuchet MS" w:hAnsi="Trebuchet MS"/>
          <w:sz w:val="24"/>
          <w:szCs w:val="24"/>
        </w:rPr>
      </w:pPr>
    </w:p>
    <w:p w:rsidR="007D4EFA" w:rsidRPr="00D24A23" w:rsidRDefault="007D4EFA" w:rsidP="00D24A23">
      <w:pPr>
        <w:spacing w:line="360" w:lineRule="auto"/>
        <w:jc w:val="both"/>
        <w:rPr>
          <w:rFonts w:ascii="Trebuchet MS" w:hAnsi="Trebuchet MS"/>
          <w:sz w:val="24"/>
          <w:szCs w:val="24"/>
        </w:rPr>
      </w:pPr>
    </w:p>
    <w:p w:rsidR="007D4EFA" w:rsidRPr="00D24A23" w:rsidRDefault="007D4EFA" w:rsidP="00D24A23">
      <w:pPr>
        <w:spacing w:line="360" w:lineRule="auto"/>
        <w:jc w:val="both"/>
        <w:rPr>
          <w:rFonts w:ascii="Trebuchet MS" w:hAnsi="Trebuchet MS"/>
          <w:sz w:val="24"/>
          <w:szCs w:val="24"/>
        </w:rPr>
      </w:pPr>
    </w:p>
    <w:p w:rsidR="007D4EFA" w:rsidRPr="00D24A23" w:rsidRDefault="007D4EFA" w:rsidP="00D24A23">
      <w:pPr>
        <w:spacing w:line="360" w:lineRule="auto"/>
        <w:jc w:val="both"/>
        <w:rPr>
          <w:rFonts w:ascii="Trebuchet MS" w:hAnsi="Trebuchet MS"/>
          <w:sz w:val="24"/>
          <w:szCs w:val="24"/>
        </w:rPr>
      </w:pPr>
    </w:p>
    <w:p w:rsidR="007D4EFA" w:rsidRPr="00D24A23" w:rsidRDefault="007D4EFA" w:rsidP="00D24A23">
      <w:pPr>
        <w:spacing w:line="360" w:lineRule="auto"/>
        <w:jc w:val="both"/>
        <w:rPr>
          <w:rFonts w:ascii="Trebuchet MS" w:hAnsi="Trebuchet MS"/>
          <w:sz w:val="24"/>
          <w:szCs w:val="24"/>
        </w:rPr>
      </w:pPr>
    </w:p>
    <w:p w:rsidR="007D4EFA" w:rsidRPr="00D24A23" w:rsidRDefault="007D4EFA" w:rsidP="00D24A23">
      <w:pPr>
        <w:spacing w:line="360" w:lineRule="auto"/>
        <w:jc w:val="both"/>
        <w:rPr>
          <w:rFonts w:ascii="Trebuchet MS" w:hAnsi="Trebuchet MS"/>
          <w:sz w:val="24"/>
          <w:szCs w:val="24"/>
        </w:rPr>
      </w:pPr>
    </w:p>
    <w:p w:rsidR="007D4EFA" w:rsidRPr="00D24A23" w:rsidRDefault="007D4EFA" w:rsidP="00D24A23">
      <w:pPr>
        <w:spacing w:line="360" w:lineRule="auto"/>
        <w:jc w:val="both"/>
        <w:rPr>
          <w:rFonts w:ascii="Trebuchet MS" w:hAnsi="Trebuchet MS"/>
          <w:sz w:val="24"/>
          <w:szCs w:val="24"/>
        </w:rPr>
      </w:pPr>
    </w:p>
    <w:p w:rsidR="007D4EFA" w:rsidRPr="00D24A23" w:rsidRDefault="007D4EFA" w:rsidP="00D24A23">
      <w:pPr>
        <w:spacing w:line="360" w:lineRule="auto"/>
        <w:jc w:val="both"/>
        <w:rPr>
          <w:rFonts w:ascii="Trebuchet MS" w:hAnsi="Trebuchet MS"/>
          <w:sz w:val="24"/>
          <w:szCs w:val="24"/>
        </w:rPr>
      </w:pPr>
    </w:p>
    <w:p w:rsidR="007D4EFA" w:rsidRPr="00D24A23" w:rsidRDefault="007D4EFA" w:rsidP="00D24A23">
      <w:pPr>
        <w:spacing w:line="360" w:lineRule="auto"/>
        <w:jc w:val="both"/>
        <w:rPr>
          <w:rFonts w:ascii="Trebuchet MS" w:hAnsi="Trebuchet MS"/>
          <w:sz w:val="24"/>
          <w:szCs w:val="24"/>
        </w:rPr>
      </w:pPr>
    </w:p>
    <w:p w:rsidR="007D4EFA" w:rsidRPr="00D24A23" w:rsidRDefault="007D4EFA" w:rsidP="00D24A23">
      <w:pPr>
        <w:spacing w:line="360" w:lineRule="auto"/>
        <w:jc w:val="both"/>
        <w:rPr>
          <w:rFonts w:ascii="Trebuchet MS" w:hAnsi="Trebuchet MS"/>
          <w:sz w:val="24"/>
          <w:szCs w:val="24"/>
        </w:rPr>
      </w:pPr>
    </w:p>
    <w:p w:rsidR="007D4EFA" w:rsidRPr="00D24A23" w:rsidRDefault="007D4EFA" w:rsidP="00D24A23">
      <w:pPr>
        <w:spacing w:line="360" w:lineRule="auto"/>
        <w:jc w:val="both"/>
        <w:rPr>
          <w:rFonts w:ascii="Trebuchet MS" w:hAnsi="Trebuchet MS"/>
          <w:sz w:val="24"/>
          <w:szCs w:val="24"/>
        </w:rPr>
      </w:pPr>
    </w:p>
    <w:p w:rsidR="007D4EFA" w:rsidRPr="00D24A23" w:rsidRDefault="007D4EFA" w:rsidP="00D24A23">
      <w:pPr>
        <w:spacing w:line="360" w:lineRule="auto"/>
        <w:rPr>
          <w:rFonts w:ascii="Trebuchet MS" w:hAnsi="Trebuchet MS"/>
          <w:sz w:val="24"/>
          <w:szCs w:val="24"/>
        </w:rPr>
      </w:pPr>
    </w:p>
    <w:p w:rsidR="007D4EFA" w:rsidRPr="00D24A23" w:rsidRDefault="007D4EFA" w:rsidP="00D24A23">
      <w:pPr>
        <w:spacing w:line="360" w:lineRule="auto"/>
        <w:jc w:val="both"/>
        <w:rPr>
          <w:rFonts w:ascii="Trebuchet MS" w:hAnsi="Trebuchet MS"/>
          <w:b/>
          <w:sz w:val="24"/>
          <w:szCs w:val="24"/>
        </w:rPr>
      </w:pPr>
    </w:p>
    <w:p w:rsidR="00E23B8A" w:rsidRPr="00D24A23" w:rsidRDefault="00EB790D" w:rsidP="00D24A23">
      <w:pPr>
        <w:pStyle w:val="Heading1"/>
        <w:spacing w:line="360" w:lineRule="auto"/>
        <w:jc w:val="center"/>
        <w:rPr>
          <w:rFonts w:ascii="Trebuchet MS" w:hAnsi="Trebuchet MS"/>
          <w:bCs w:val="0"/>
          <w:color w:val="auto"/>
          <w:sz w:val="24"/>
          <w:szCs w:val="24"/>
        </w:rPr>
      </w:pPr>
      <w:bookmarkStart w:id="6" w:name="_Toc143332468"/>
      <w:r w:rsidRPr="00D24A23">
        <w:rPr>
          <w:rFonts w:ascii="Trebuchet MS" w:hAnsi="Trebuchet MS"/>
          <w:bCs w:val="0"/>
          <w:color w:val="auto"/>
          <w:sz w:val="24"/>
          <w:szCs w:val="24"/>
        </w:rPr>
        <w:lastRenderedPageBreak/>
        <w:t>DEDICATION</w:t>
      </w:r>
      <w:bookmarkEnd w:id="6"/>
    </w:p>
    <w:p w:rsidR="0010061C" w:rsidRPr="00D24A23" w:rsidRDefault="0010061C" w:rsidP="00D24A23">
      <w:pPr>
        <w:spacing w:line="360" w:lineRule="auto"/>
        <w:jc w:val="both"/>
        <w:rPr>
          <w:rFonts w:ascii="Trebuchet MS" w:hAnsi="Trebuchet MS"/>
          <w:sz w:val="24"/>
          <w:szCs w:val="24"/>
        </w:rPr>
      </w:pPr>
      <w:r w:rsidRPr="00D24A23">
        <w:rPr>
          <w:rFonts w:ascii="Trebuchet MS" w:hAnsi="Trebuchet MS"/>
          <w:sz w:val="24"/>
          <w:szCs w:val="24"/>
        </w:rPr>
        <w:t>I dedicate this study to the Almighty God for his guidance, wisdom, grace and love for making this journey a success.</w:t>
      </w:r>
    </w:p>
    <w:p w:rsidR="0010061C" w:rsidRPr="00D24A23" w:rsidRDefault="0010061C" w:rsidP="00D24A23">
      <w:pPr>
        <w:spacing w:line="360" w:lineRule="auto"/>
        <w:jc w:val="both"/>
        <w:rPr>
          <w:rFonts w:ascii="Trebuchet MS" w:hAnsi="Trebuchet MS"/>
          <w:sz w:val="24"/>
          <w:szCs w:val="24"/>
        </w:rPr>
      </w:pPr>
      <w:r w:rsidRPr="00D24A23">
        <w:rPr>
          <w:rFonts w:ascii="Trebuchet MS" w:hAnsi="Trebuchet MS"/>
          <w:sz w:val="24"/>
          <w:szCs w:val="24"/>
        </w:rPr>
        <w:t>Finally, I would like to dedicate this study to my beloved wife, Jambi Betty for her continuous encouragement, support, patience and love.</w:t>
      </w:r>
    </w:p>
    <w:p w:rsidR="0010061C" w:rsidRPr="00D24A23" w:rsidRDefault="0010061C" w:rsidP="00D24A23">
      <w:pPr>
        <w:spacing w:line="360" w:lineRule="auto"/>
        <w:jc w:val="both"/>
        <w:rPr>
          <w:rFonts w:ascii="Trebuchet MS" w:hAnsi="Trebuchet MS"/>
          <w:b/>
          <w:sz w:val="24"/>
          <w:szCs w:val="24"/>
        </w:rPr>
      </w:pPr>
    </w:p>
    <w:p w:rsidR="00E23B8A" w:rsidRPr="00D24A23" w:rsidRDefault="00E23B8A" w:rsidP="00D24A23">
      <w:pPr>
        <w:spacing w:line="360" w:lineRule="auto"/>
        <w:rPr>
          <w:rFonts w:ascii="Trebuchet MS" w:hAnsi="Trebuchet MS"/>
          <w:sz w:val="24"/>
          <w:szCs w:val="24"/>
        </w:rPr>
      </w:pPr>
    </w:p>
    <w:p w:rsidR="00793811" w:rsidRPr="00D24A23" w:rsidRDefault="00793811" w:rsidP="00D24A23">
      <w:pPr>
        <w:spacing w:line="360" w:lineRule="auto"/>
        <w:rPr>
          <w:rFonts w:ascii="Trebuchet MS" w:hAnsi="Trebuchet MS"/>
          <w:sz w:val="24"/>
          <w:szCs w:val="24"/>
        </w:rPr>
      </w:pPr>
    </w:p>
    <w:p w:rsidR="00793811" w:rsidRPr="00D24A23" w:rsidRDefault="00793811" w:rsidP="00D24A23">
      <w:pPr>
        <w:spacing w:line="360" w:lineRule="auto"/>
        <w:rPr>
          <w:rFonts w:ascii="Trebuchet MS" w:hAnsi="Trebuchet MS"/>
          <w:sz w:val="24"/>
          <w:szCs w:val="24"/>
        </w:rPr>
      </w:pPr>
    </w:p>
    <w:p w:rsidR="00793811" w:rsidRPr="00D24A23" w:rsidRDefault="00793811" w:rsidP="00D24A23">
      <w:pPr>
        <w:spacing w:line="360" w:lineRule="auto"/>
        <w:rPr>
          <w:rFonts w:ascii="Trebuchet MS" w:hAnsi="Trebuchet MS"/>
          <w:sz w:val="24"/>
          <w:szCs w:val="24"/>
        </w:rPr>
      </w:pPr>
    </w:p>
    <w:p w:rsidR="00793811" w:rsidRPr="00D24A23" w:rsidRDefault="00793811" w:rsidP="00D24A23">
      <w:pPr>
        <w:spacing w:line="360" w:lineRule="auto"/>
        <w:rPr>
          <w:rFonts w:ascii="Trebuchet MS" w:hAnsi="Trebuchet MS"/>
          <w:sz w:val="24"/>
          <w:szCs w:val="24"/>
        </w:rPr>
      </w:pPr>
    </w:p>
    <w:p w:rsidR="00793811" w:rsidRPr="00D24A23" w:rsidRDefault="00793811" w:rsidP="00D24A23">
      <w:pPr>
        <w:spacing w:line="360" w:lineRule="auto"/>
        <w:rPr>
          <w:rFonts w:ascii="Trebuchet MS" w:hAnsi="Trebuchet MS"/>
          <w:sz w:val="24"/>
          <w:szCs w:val="24"/>
        </w:rPr>
      </w:pPr>
    </w:p>
    <w:p w:rsidR="00793811" w:rsidRPr="00D24A23" w:rsidRDefault="00793811" w:rsidP="00D24A23">
      <w:pPr>
        <w:spacing w:line="360" w:lineRule="auto"/>
        <w:rPr>
          <w:rFonts w:ascii="Trebuchet MS" w:hAnsi="Trebuchet MS"/>
          <w:sz w:val="24"/>
          <w:szCs w:val="24"/>
        </w:rPr>
      </w:pPr>
    </w:p>
    <w:p w:rsidR="00793811" w:rsidRPr="00D24A23" w:rsidRDefault="00793811" w:rsidP="00D24A23">
      <w:pPr>
        <w:spacing w:line="360" w:lineRule="auto"/>
        <w:rPr>
          <w:rFonts w:ascii="Trebuchet MS" w:hAnsi="Trebuchet MS"/>
          <w:sz w:val="24"/>
          <w:szCs w:val="24"/>
        </w:rPr>
      </w:pPr>
    </w:p>
    <w:p w:rsidR="00793811" w:rsidRPr="00D24A23" w:rsidRDefault="00793811" w:rsidP="00D24A23">
      <w:pPr>
        <w:spacing w:line="360" w:lineRule="auto"/>
        <w:rPr>
          <w:rFonts w:ascii="Trebuchet MS" w:hAnsi="Trebuchet MS"/>
          <w:sz w:val="24"/>
          <w:szCs w:val="24"/>
        </w:rPr>
      </w:pPr>
    </w:p>
    <w:p w:rsidR="00793811" w:rsidRPr="00D24A23" w:rsidRDefault="00793811" w:rsidP="00D24A23">
      <w:pPr>
        <w:spacing w:line="360" w:lineRule="auto"/>
        <w:rPr>
          <w:rFonts w:ascii="Trebuchet MS" w:hAnsi="Trebuchet MS"/>
          <w:sz w:val="24"/>
          <w:szCs w:val="24"/>
        </w:rPr>
      </w:pPr>
    </w:p>
    <w:p w:rsidR="00793811" w:rsidRPr="00D24A23" w:rsidRDefault="00793811" w:rsidP="00D24A23">
      <w:pPr>
        <w:spacing w:line="360" w:lineRule="auto"/>
        <w:rPr>
          <w:rFonts w:ascii="Trebuchet MS" w:hAnsi="Trebuchet MS"/>
          <w:sz w:val="24"/>
          <w:szCs w:val="24"/>
        </w:rPr>
      </w:pPr>
    </w:p>
    <w:p w:rsidR="00793811" w:rsidRPr="00D24A23" w:rsidRDefault="00793811" w:rsidP="00D24A23">
      <w:pPr>
        <w:spacing w:line="360" w:lineRule="auto"/>
        <w:rPr>
          <w:rFonts w:ascii="Trebuchet MS" w:hAnsi="Trebuchet MS"/>
          <w:sz w:val="24"/>
          <w:szCs w:val="24"/>
        </w:rPr>
      </w:pPr>
    </w:p>
    <w:p w:rsidR="00793811" w:rsidRPr="00D24A23" w:rsidRDefault="00793811" w:rsidP="00D24A23">
      <w:pPr>
        <w:spacing w:line="360" w:lineRule="auto"/>
        <w:rPr>
          <w:rFonts w:ascii="Trebuchet MS" w:hAnsi="Trebuchet MS"/>
          <w:sz w:val="24"/>
          <w:szCs w:val="24"/>
        </w:rPr>
      </w:pPr>
    </w:p>
    <w:p w:rsidR="00793811" w:rsidRPr="00D24A23" w:rsidRDefault="00793811" w:rsidP="00D24A23">
      <w:pPr>
        <w:spacing w:line="360" w:lineRule="auto"/>
        <w:rPr>
          <w:rFonts w:ascii="Trebuchet MS" w:hAnsi="Trebuchet MS"/>
          <w:sz w:val="24"/>
          <w:szCs w:val="24"/>
        </w:rPr>
      </w:pPr>
    </w:p>
    <w:p w:rsidR="00793811" w:rsidRPr="00D24A23" w:rsidRDefault="00793811" w:rsidP="00D24A23">
      <w:pPr>
        <w:spacing w:line="360" w:lineRule="auto"/>
        <w:rPr>
          <w:rFonts w:ascii="Trebuchet MS" w:hAnsi="Trebuchet MS"/>
          <w:sz w:val="24"/>
          <w:szCs w:val="24"/>
        </w:rPr>
      </w:pPr>
    </w:p>
    <w:p w:rsidR="00793811" w:rsidRPr="00D24A23" w:rsidRDefault="00793811" w:rsidP="00D24A23">
      <w:pPr>
        <w:spacing w:line="360" w:lineRule="auto"/>
        <w:rPr>
          <w:rFonts w:ascii="Trebuchet MS" w:hAnsi="Trebuchet MS"/>
          <w:sz w:val="24"/>
          <w:szCs w:val="24"/>
        </w:rPr>
      </w:pPr>
    </w:p>
    <w:p w:rsidR="00E75270" w:rsidRPr="00D24A23" w:rsidRDefault="00EB790D" w:rsidP="00D24A23">
      <w:pPr>
        <w:pStyle w:val="Heading1"/>
        <w:spacing w:line="360" w:lineRule="auto"/>
        <w:jc w:val="center"/>
        <w:rPr>
          <w:rFonts w:ascii="Trebuchet MS" w:hAnsi="Trebuchet MS"/>
          <w:bCs w:val="0"/>
          <w:color w:val="auto"/>
          <w:sz w:val="24"/>
          <w:szCs w:val="24"/>
        </w:rPr>
      </w:pPr>
      <w:bookmarkStart w:id="7" w:name="_Toc143332469"/>
      <w:r w:rsidRPr="00D24A23">
        <w:rPr>
          <w:rFonts w:ascii="Trebuchet MS" w:hAnsi="Trebuchet MS"/>
          <w:bCs w:val="0"/>
          <w:color w:val="auto"/>
          <w:sz w:val="24"/>
          <w:szCs w:val="24"/>
        </w:rPr>
        <w:lastRenderedPageBreak/>
        <w:t>ACKNOWLEDGMENT</w:t>
      </w:r>
      <w:bookmarkEnd w:id="7"/>
    </w:p>
    <w:p w:rsidR="00BF6ABC" w:rsidRPr="00D24A23" w:rsidRDefault="00BF6ABC" w:rsidP="00A24077">
      <w:pPr>
        <w:spacing w:line="360" w:lineRule="auto"/>
        <w:rPr>
          <w:rFonts w:ascii="Trebuchet MS" w:hAnsi="Trebuchet MS"/>
          <w:sz w:val="24"/>
          <w:szCs w:val="24"/>
        </w:rPr>
      </w:pPr>
      <w:r w:rsidRPr="00D24A23">
        <w:rPr>
          <w:rFonts w:ascii="Trebuchet MS" w:hAnsi="Trebuchet MS"/>
          <w:sz w:val="24"/>
          <w:szCs w:val="24"/>
        </w:rPr>
        <w:t>I would like to sincerely thank my supervisor</w:t>
      </w:r>
      <w:r w:rsidR="00470B99" w:rsidRPr="00D24A23">
        <w:rPr>
          <w:rFonts w:ascii="Trebuchet MS" w:hAnsi="Trebuchet MS"/>
          <w:sz w:val="24"/>
          <w:szCs w:val="24"/>
        </w:rPr>
        <w:t xml:space="preserve"> Mr. Ambayo Peter </w:t>
      </w:r>
      <w:r w:rsidRPr="00D24A23">
        <w:rPr>
          <w:rFonts w:ascii="Trebuchet MS" w:hAnsi="Trebuchet MS"/>
          <w:sz w:val="24"/>
          <w:szCs w:val="24"/>
        </w:rPr>
        <w:t xml:space="preserve">for his tireless guidance and supportive supervision </w:t>
      </w:r>
      <w:r w:rsidR="00C206FB" w:rsidRPr="00D24A23">
        <w:rPr>
          <w:rFonts w:ascii="Trebuchet MS" w:hAnsi="Trebuchet MS"/>
          <w:sz w:val="24"/>
          <w:szCs w:val="24"/>
        </w:rPr>
        <w:t>for mak</w:t>
      </w:r>
      <w:r w:rsidR="003A397A">
        <w:rPr>
          <w:rFonts w:ascii="Trebuchet MS" w:hAnsi="Trebuchet MS"/>
          <w:sz w:val="24"/>
          <w:szCs w:val="24"/>
        </w:rPr>
        <w:t>ing</w:t>
      </w:r>
      <w:r w:rsidR="00C206FB" w:rsidRPr="00D24A23">
        <w:rPr>
          <w:rFonts w:ascii="Trebuchet MS" w:hAnsi="Trebuchet MS"/>
          <w:sz w:val="24"/>
          <w:szCs w:val="24"/>
        </w:rPr>
        <w:t xml:space="preserve"> this study a success</w:t>
      </w:r>
      <w:r w:rsidRPr="00D24A23">
        <w:rPr>
          <w:rFonts w:ascii="Trebuchet MS" w:hAnsi="Trebuchet MS"/>
          <w:sz w:val="24"/>
          <w:szCs w:val="24"/>
        </w:rPr>
        <w:t>. It’s my humble prayer that God bless you abundantly.</w:t>
      </w:r>
    </w:p>
    <w:p w:rsidR="00BF6ABC" w:rsidRPr="00D24A23" w:rsidRDefault="00F207F1" w:rsidP="00A24077">
      <w:pPr>
        <w:spacing w:line="360" w:lineRule="auto"/>
        <w:rPr>
          <w:rFonts w:ascii="Trebuchet MS" w:hAnsi="Trebuchet MS"/>
          <w:sz w:val="24"/>
          <w:szCs w:val="24"/>
        </w:rPr>
      </w:pPr>
      <w:r>
        <w:rPr>
          <w:rFonts w:ascii="Trebuchet MS" w:hAnsi="Trebuchet MS"/>
          <w:sz w:val="24"/>
          <w:szCs w:val="24"/>
        </w:rPr>
        <w:t>My special regards also to</w:t>
      </w:r>
      <w:r w:rsidR="009C00B7" w:rsidRPr="00D24A23">
        <w:rPr>
          <w:rFonts w:ascii="Trebuchet MS" w:hAnsi="Trebuchet MS"/>
          <w:sz w:val="24"/>
          <w:szCs w:val="24"/>
        </w:rPr>
        <w:t xml:space="preserve"> Mr</w:t>
      </w:r>
      <w:r w:rsidR="004329D2">
        <w:rPr>
          <w:rFonts w:ascii="Trebuchet MS" w:hAnsi="Trebuchet MS"/>
          <w:sz w:val="24"/>
          <w:szCs w:val="24"/>
        </w:rPr>
        <w:t xml:space="preserve">. </w:t>
      </w:r>
      <w:r w:rsidR="009C00B7" w:rsidRPr="00D24A23">
        <w:rPr>
          <w:rFonts w:ascii="Trebuchet MS" w:hAnsi="Trebuchet MS"/>
          <w:sz w:val="24"/>
          <w:szCs w:val="24"/>
        </w:rPr>
        <w:t>Mawa Ratib</w:t>
      </w:r>
      <w:r w:rsidR="00BF6ABC" w:rsidRPr="00D24A23">
        <w:rPr>
          <w:rFonts w:ascii="Trebuchet MS" w:hAnsi="Trebuchet MS"/>
          <w:sz w:val="24"/>
          <w:szCs w:val="24"/>
        </w:rPr>
        <w:t xml:space="preserve"> who </w:t>
      </w:r>
      <w:r w:rsidR="009C00B7" w:rsidRPr="00D24A23">
        <w:rPr>
          <w:rFonts w:ascii="Trebuchet MS" w:hAnsi="Trebuchet MS"/>
          <w:sz w:val="24"/>
          <w:szCs w:val="24"/>
        </w:rPr>
        <w:t>guided me through the data analysis</w:t>
      </w:r>
      <w:r w:rsidR="00C206FB" w:rsidRPr="00D24A23">
        <w:rPr>
          <w:rFonts w:ascii="Trebuchet MS" w:hAnsi="Trebuchet MS"/>
          <w:sz w:val="24"/>
          <w:szCs w:val="24"/>
        </w:rPr>
        <w:t xml:space="preserve">, presentation and interpretation </w:t>
      </w:r>
      <w:r w:rsidR="009C00B7" w:rsidRPr="00D24A23">
        <w:rPr>
          <w:rFonts w:ascii="Trebuchet MS" w:hAnsi="Trebuchet MS"/>
          <w:sz w:val="24"/>
          <w:szCs w:val="24"/>
        </w:rPr>
        <w:t>process</w:t>
      </w:r>
      <w:r w:rsidR="00C206FB" w:rsidRPr="00D24A23">
        <w:rPr>
          <w:rFonts w:ascii="Trebuchet MS" w:hAnsi="Trebuchet MS"/>
          <w:sz w:val="24"/>
          <w:szCs w:val="24"/>
        </w:rPr>
        <w:t>.</w:t>
      </w:r>
    </w:p>
    <w:p w:rsidR="009C00B7" w:rsidRDefault="00F207F1" w:rsidP="00A24077">
      <w:pPr>
        <w:spacing w:line="360" w:lineRule="auto"/>
        <w:rPr>
          <w:rFonts w:ascii="Trebuchet MS" w:hAnsi="Trebuchet MS"/>
          <w:sz w:val="24"/>
          <w:szCs w:val="24"/>
        </w:rPr>
      </w:pPr>
      <w:r>
        <w:rPr>
          <w:rFonts w:ascii="Trebuchet MS" w:hAnsi="Trebuchet MS"/>
          <w:sz w:val="24"/>
          <w:szCs w:val="24"/>
        </w:rPr>
        <w:t>Many thanks to</w:t>
      </w:r>
      <w:r w:rsidR="009C00B7" w:rsidRPr="00D24A23">
        <w:rPr>
          <w:rFonts w:ascii="Trebuchet MS" w:hAnsi="Trebuchet MS"/>
          <w:sz w:val="24"/>
          <w:szCs w:val="24"/>
        </w:rPr>
        <w:t xml:space="preserve"> my former Lecture </w:t>
      </w:r>
      <w:r w:rsidR="001B4824">
        <w:rPr>
          <w:rFonts w:ascii="Trebuchet MS" w:hAnsi="Trebuchet MS"/>
          <w:sz w:val="24"/>
          <w:szCs w:val="24"/>
        </w:rPr>
        <w:t xml:space="preserve">Asst. Prof. </w:t>
      </w:r>
      <w:r w:rsidR="009C00B7" w:rsidRPr="00D24A23">
        <w:rPr>
          <w:rFonts w:ascii="Trebuchet MS" w:hAnsi="Trebuchet MS"/>
          <w:sz w:val="24"/>
          <w:szCs w:val="24"/>
        </w:rPr>
        <w:t>John Suraj who also gave me guidance and encouragement during the course of this work.</w:t>
      </w:r>
    </w:p>
    <w:p w:rsidR="00B57092" w:rsidRDefault="00C3425D" w:rsidP="00A24077">
      <w:pPr>
        <w:spacing w:line="360" w:lineRule="auto"/>
        <w:rPr>
          <w:rFonts w:ascii="Trebuchet MS" w:hAnsi="Trebuchet MS"/>
          <w:sz w:val="24"/>
          <w:szCs w:val="24"/>
        </w:rPr>
      </w:pPr>
      <w:r>
        <w:rPr>
          <w:rFonts w:ascii="Trebuchet MS" w:hAnsi="Trebuchet MS"/>
          <w:sz w:val="24"/>
          <w:szCs w:val="24"/>
        </w:rPr>
        <w:t>A</w:t>
      </w:r>
      <w:r w:rsidR="00B57092">
        <w:rPr>
          <w:rFonts w:ascii="Trebuchet MS" w:hAnsi="Trebuchet MS"/>
          <w:sz w:val="24"/>
          <w:szCs w:val="24"/>
        </w:rPr>
        <w:t>ppreciation to Mr. Labal Robert</w:t>
      </w:r>
      <w:r w:rsidR="00897D05">
        <w:rPr>
          <w:rFonts w:ascii="Trebuchet MS" w:hAnsi="Trebuchet MS"/>
          <w:sz w:val="24"/>
          <w:szCs w:val="24"/>
        </w:rPr>
        <w:t xml:space="preserve"> </w:t>
      </w:r>
      <w:r w:rsidR="00971EEA">
        <w:rPr>
          <w:rFonts w:ascii="Trebuchet MS" w:hAnsi="Trebuchet MS"/>
          <w:sz w:val="24"/>
          <w:szCs w:val="24"/>
        </w:rPr>
        <w:t xml:space="preserve">Avellino </w:t>
      </w:r>
      <w:r w:rsidR="00897D05">
        <w:rPr>
          <w:rFonts w:ascii="Trebuchet MS" w:hAnsi="Trebuchet MS"/>
          <w:sz w:val="24"/>
          <w:szCs w:val="24"/>
        </w:rPr>
        <w:t>–</w:t>
      </w:r>
      <w:r w:rsidR="00B57092">
        <w:rPr>
          <w:rFonts w:ascii="Trebuchet MS" w:hAnsi="Trebuchet MS"/>
          <w:sz w:val="24"/>
          <w:szCs w:val="24"/>
        </w:rPr>
        <w:t xml:space="preserve"> </w:t>
      </w:r>
      <w:r w:rsidR="00897D05">
        <w:rPr>
          <w:rFonts w:ascii="Trebuchet MS" w:hAnsi="Trebuchet MS"/>
          <w:sz w:val="24"/>
          <w:szCs w:val="24"/>
        </w:rPr>
        <w:t>Monitoring and Evaluation (M&amp;E) Officer, HealthNet TPO – Terekeka County South Sudan who supported by providing some data about</w:t>
      </w:r>
      <w:r w:rsidR="00EC2735">
        <w:rPr>
          <w:rFonts w:ascii="Trebuchet MS" w:hAnsi="Trebuchet MS"/>
          <w:sz w:val="24"/>
          <w:szCs w:val="24"/>
        </w:rPr>
        <w:t xml:space="preserve"> </w:t>
      </w:r>
      <w:r>
        <w:rPr>
          <w:rFonts w:ascii="Trebuchet MS" w:hAnsi="Trebuchet MS"/>
          <w:sz w:val="24"/>
          <w:szCs w:val="24"/>
        </w:rPr>
        <w:t>Tereke</w:t>
      </w:r>
      <w:r w:rsidR="00D30450">
        <w:rPr>
          <w:rFonts w:ascii="Trebuchet MS" w:hAnsi="Trebuchet MS"/>
          <w:sz w:val="24"/>
          <w:szCs w:val="24"/>
        </w:rPr>
        <w:t>k</w:t>
      </w:r>
      <w:r>
        <w:rPr>
          <w:rFonts w:ascii="Trebuchet MS" w:hAnsi="Trebuchet MS"/>
          <w:sz w:val="24"/>
          <w:szCs w:val="24"/>
        </w:rPr>
        <w:t>a</w:t>
      </w:r>
      <w:r w:rsidR="00897D05">
        <w:rPr>
          <w:rFonts w:ascii="Trebuchet MS" w:hAnsi="Trebuchet MS"/>
          <w:sz w:val="24"/>
          <w:szCs w:val="24"/>
        </w:rPr>
        <w:t xml:space="preserve"> County</w:t>
      </w:r>
      <w:r>
        <w:rPr>
          <w:rFonts w:ascii="Trebuchet MS" w:hAnsi="Trebuchet MS"/>
          <w:sz w:val="24"/>
          <w:szCs w:val="24"/>
        </w:rPr>
        <w:t xml:space="preserve"> as well as planning for the dat</w:t>
      </w:r>
      <w:r w:rsidR="00EC2735">
        <w:rPr>
          <w:rFonts w:ascii="Trebuchet MS" w:hAnsi="Trebuchet MS"/>
          <w:sz w:val="24"/>
          <w:szCs w:val="24"/>
        </w:rPr>
        <w:t>a</w:t>
      </w:r>
      <w:r>
        <w:rPr>
          <w:rFonts w:ascii="Trebuchet MS" w:hAnsi="Trebuchet MS"/>
          <w:sz w:val="24"/>
          <w:szCs w:val="24"/>
        </w:rPr>
        <w:t xml:space="preserve"> collection</w:t>
      </w:r>
      <w:r w:rsidR="00897D05">
        <w:rPr>
          <w:rFonts w:ascii="Trebuchet MS" w:hAnsi="Trebuchet MS"/>
          <w:sz w:val="24"/>
          <w:szCs w:val="24"/>
        </w:rPr>
        <w:t>.</w:t>
      </w:r>
    </w:p>
    <w:p w:rsidR="003F1A44" w:rsidRDefault="00167192" w:rsidP="00A24077">
      <w:pPr>
        <w:spacing w:line="360" w:lineRule="auto"/>
        <w:rPr>
          <w:rFonts w:ascii="Trebuchet MS" w:hAnsi="Trebuchet MS"/>
          <w:sz w:val="24"/>
          <w:szCs w:val="24"/>
        </w:rPr>
      </w:pPr>
      <w:r w:rsidRPr="00167192">
        <w:rPr>
          <w:rFonts w:ascii="Trebuchet MS" w:hAnsi="Trebuchet MS"/>
          <w:sz w:val="24"/>
          <w:szCs w:val="24"/>
        </w:rPr>
        <w:t xml:space="preserve">Many thanks to the </w:t>
      </w:r>
      <w:r w:rsidR="003F1A44">
        <w:rPr>
          <w:rFonts w:ascii="Trebuchet MS" w:hAnsi="Trebuchet MS"/>
          <w:sz w:val="24"/>
          <w:szCs w:val="24"/>
        </w:rPr>
        <w:t xml:space="preserve">Deputy Director </w:t>
      </w:r>
      <w:r w:rsidR="00C3425D">
        <w:rPr>
          <w:rFonts w:ascii="Trebuchet MS" w:hAnsi="Trebuchet MS"/>
          <w:sz w:val="24"/>
          <w:szCs w:val="24"/>
        </w:rPr>
        <w:t>Ministry of Health Research Ethics Review Board (</w:t>
      </w:r>
      <w:r w:rsidR="003F1A44">
        <w:rPr>
          <w:rFonts w:ascii="Trebuchet MS" w:hAnsi="Trebuchet MS"/>
          <w:sz w:val="24"/>
          <w:szCs w:val="24"/>
        </w:rPr>
        <w:t>MOH-RERB</w:t>
      </w:r>
      <w:r w:rsidR="00C3425D">
        <w:rPr>
          <w:rFonts w:ascii="Trebuchet MS" w:hAnsi="Trebuchet MS"/>
          <w:sz w:val="24"/>
          <w:szCs w:val="24"/>
        </w:rPr>
        <w:t>)</w:t>
      </w:r>
      <w:r w:rsidR="003F1A44">
        <w:rPr>
          <w:rFonts w:ascii="Trebuchet MS" w:hAnsi="Trebuchet MS"/>
          <w:sz w:val="24"/>
          <w:szCs w:val="24"/>
        </w:rPr>
        <w:t>, Mr. Amanya Jacob for the timely approval of this study.</w:t>
      </w:r>
    </w:p>
    <w:p w:rsidR="00EC2735" w:rsidRDefault="003F1A44" w:rsidP="00A24077">
      <w:pPr>
        <w:spacing w:line="360" w:lineRule="auto"/>
        <w:rPr>
          <w:rFonts w:ascii="Trebuchet MS" w:hAnsi="Trebuchet MS"/>
          <w:sz w:val="24"/>
          <w:szCs w:val="24"/>
        </w:rPr>
      </w:pPr>
      <w:r>
        <w:rPr>
          <w:rFonts w:ascii="Trebuchet MS" w:hAnsi="Trebuchet MS"/>
          <w:sz w:val="24"/>
          <w:szCs w:val="24"/>
        </w:rPr>
        <w:t xml:space="preserve">I take this opportunity to acknowledge the Executive Director, Terekeka County </w:t>
      </w:r>
      <w:r w:rsidR="00C3425D">
        <w:rPr>
          <w:rFonts w:ascii="Trebuchet MS" w:hAnsi="Trebuchet MS"/>
          <w:sz w:val="24"/>
          <w:szCs w:val="24"/>
        </w:rPr>
        <w:t xml:space="preserve">Mr. Pitia Peter Philip </w:t>
      </w:r>
      <w:r w:rsidRPr="003F1A44">
        <w:rPr>
          <w:rFonts w:ascii="Trebuchet MS" w:hAnsi="Trebuchet MS"/>
          <w:sz w:val="24"/>
          <w:szCs w:val="24"/>
        </w:rPr>
        <w:t xml:space="preserve">for granting me permission to conduct this study. </w:t>
      </w:r>
    </w:p>
    <w:p w:rsidR="003F1A44" w:rsidRDefault="00544F2D" w:rsidP="00A24077">
      <w:pPr>
        <w:spacing w:line="360" w:lineRule="auto"/>
        <w:rPr>
          <w:rFonts w:ascii="Trebuchet MS" w:hAnsi="Trebuchet MS"/>
          <w:sz w:val="24"/>
          <w:szCs w:val="24"/>
        </w:rPr>
      </w:pPr>
      <w:r>
        <w:rPr>
          <w:rFonts w:ascii="Trebuchet MS" w:hAnsi="Trebuchet MS"/>
          <w:sz w:val="24"/>
          <w:szCs w:val="24"/>
        </w:rPr>
        <w:t>Lastly, m</w:t>
      </w:r>
      <w:r w:rsidR="00EC2735">
        <w:rPr>
          <w:rFonts w:ascii="Trebuchet MS" w:hAnsi="Trebuchet MS"/>
          <w:sz w:val="24"/>
          <w:szCs w:val="24"/>
        </w:rPr>
        <w:t xml:space="preserve">y wonderful </w:t>
      </w:r>
      <w:r w:rsidR="003F1A44" w:rsidRPr="003F1A44">
        <w:rPr>
          <w:rFonts w:ascii="Trebuchet MS" w:hAnsi="Trebuchet MS"/>
          <w:sz w:val="24"/>
          <w:szCs w:val="24"/>
        </w:rPr>
        <w:t xml:space="preserve">research </w:t>
      </w:r>
      <w:r w:rsidR="003F1A44">
        <w:rPr>
          <w:rFonts w:ascii="Trebuchet MS" w:hAnsi="Trebuchet MS"/>
          <w:sz w:val="24"/>
          <w:szCs w:val="24"/>
        </w:rPr>
        <w:t>team</w:t>
      </w:r>
      <w:r w:rsidR="00EC2735">
        <w:rPr>
          <w:rFonts w:ascii="Trebuchet MS" w:hAnsi="Trebuchet MS"/>
          <w:sz w:val="24"/>
          <w:szCs w:val="24"/>
        </w:rPr>
        <w:t xml:space="preserve"> – Supervisors and Research Assistants</w:t>
      </w:r>
      <w:r w:rsidR="003F1A44">
        <w:rPr>
          <w:rFonts w:ascii="Trebuchet MS" w:hAnsi="Trebuchet MS"/>
          <w:sz w:val="24"/>
          <w:szCs w:val="24"/>
        </w:rPr>
        <w:t>, thank you</w:t>
      </w:r>
      <w:r w:rsidR="003F1A44" w:rsidRPr="003F1A44">
        <w:rPr>
          <w:rFonts w:ascii="Trebuchet MS" w:hAnsi="Trebuchet MS"/>
          <w:sz w:val="24"/>
          <w:szCs w:val="24"/>
        </w:rPr>
        <w:t xml:space="preserve"> also</w:t>
      </w:r>
      <w:r w:rsidR="003F1A44">
        <w:rPr>
          <w:rFonts w:ascii="Trebuchet MS" w:hAnsi="Trebuchet MS"/>
          <w:sz w:val="24"/>
          <w:szCs w:val="24"/>
        </w:rPr>
        <w:t xml:space="preserve"> </w:t>
      </w:r>
      <w:r w:rsidR="003F1A44" w:rsidRPr="003F1A44">
        <w:rPr>
          <w:rFonts w:ascii="Trebuchet MS" w:hAnsi="Trebuchet MS"/>
          <w:sz w:val="24"/>
          <w:szCs w:val="24"/>
        </w:rPr>
        <w:t xml:space="preserve">for the great job </w:t>
      </w:r>
      <w:r w:rsidR="003F1A44">
        <w:rPr>
          <w:rFonts w:ascii="Trebuchet MS" w:hAnsi="Trebuchet MS"/>
          <w:sz w:val="24"/>
          <w:szCs w:val="24"/>
        </w:rPr>
        <w:t>you have done</w:t>
      </w:r>
      <w:r w:rsidR="003F1A44" w:rsidRPr="003F1A44">
        <w:rPr>
          <w:rFonts w:ascii="Trebuchet MS" w:hAnsi="Trebuchet MS"/>
          <w:sz w:val="24"/>
          <w:szCs w:val="24"/>
        </w:rPr>
        <w:t xml:space="preserve"> during data collection. May G</w:t>
      </w:r>
      <w:r w:rsidR="00813F9E">
        <w:rPr>
          <w:rFonts w:ascii="Trebuchet MS" w:hAnsi="Trebuchet MS"/>
          <w:sz w:val="24"/>
          <w:szCs w:val="24"/>
        </w:rPr>
        <w:t>od</w:t>
      </w:r>
      <w:r w:rsidR="003F1A44" w:rsidRPr="003F1A44">
        <w:rPr>
          <w:rFonts w:ascii="Trebuchet MS" w:hAnsi="Trebuchet MS"/>
          <w:sz w:val="24"/>
          <w:szCs w:val="24"/>
        </w:rPr>
        <w:t xml:space="preserve"> bless you all.</w:t>
      </w:r>
    </w:p>
    <w:p w:rsidR="00BF6ABC" w:rsidRPr="00D24A23" w:rsidRDefault="00BF6ABC" w:rsidP="00D24A23">
      <w:pPr>
        <w:spacing w:line="360" w:lineRule="auto"/>
        <w:rPr>
          <w:rFonts w:ascii="Trebuchet MS" w:hAnsi="Trebuchet MS"/>
          <w:sz w:val="24"/>
          <w:szCs w:val="24"/>
        </w:rPr>
      </w:pPr>
      <w:bookmarkStart w:id="8" w:name="_Hlk143269696"/>
    </w:p>
    <w:p w:rsidR="00BF6ABC" w:rsidRPr="00D24A23" w:rsidRDefault="00BF6ABC" w:rsidP="00D24A23">
      <w:pPr>
        <w:spacing w:line="360" w:lineRule="auto"/>
        <w:rPr>
          <w:rFonts w:ascii="Trebuchet MS" w:hAnsi="Trebuchet MS"/>
          <w:sz w:val="24"/>
          <w:szCs w:val="24"/>
        </w:rPr>
      </w:pPr>
    </w:p>
    <w:bookmarkEnd w:id="8"/>
    <w:p w:rsidR="00BF6ABC" w:rsidRPr="00D24A23" w:rsidRDefault="00BF6ABC" w:rsidP="00D24A23">
      <w:pPr>
        <w:spacing w:line="360" w:lineRule="auto"/>
        <w:rPr>
          <w:rFonts w:ascii="Trebuchet MS" w:hAnsi="Trebuchet MS"/>
          <w:sz w:val="24"/>
          <w:szCs w:val="24"/>
        </w:rPr>
      </w:pPr>
    </w:p>
    <w:p w:rsidR="00BF6ABC" w:rsidRPr="00D24A23" w:rsidRDefault="00BF6ABC" w:rsidP="00D24A23">
      <w:pPr>
        <w:spacing w:line="360" w:lineRule="auto"/>
        <w:rPr>
          <w:rFonts w:ascii="Trebuchet MS" w:hAnsi="Trebuchet MS"/>
          <w:sz w:val="24"/>
          <w:szCs w:val="24"/>
        </w:rPr>
      </w:pPr>
    </w:p>
    <w:p w:rsidR="00D24A23" w:rsidRDefault="00D24A23" w:rsidP="00D24A23">
      <w:pPr>
        <w:spacing w:line="360" w:lineRule="auto"/>
        <w:rPr>
          <w:rFonts w:ascii="Trebuchet MS" w:hAnsi="Trebuchet MS"/>
          <w:sz w:val="24"/>
          <w:szCs w:val="24"/>
        </w:rPr>
      </w:pPr>
    </w:p>
    <w:p w:rsidR="00DD4F6F" w:rsidRDefault="00DD4F6F" w:rsidP="00D24A23">
      <w:pPr>
        <w:spacing w:line="360" w:lineRule="auto"/>
        <w:rPr>
          <w:rFonts w:ascii="Trebuchet MS" w:hAnsi="Trebuchet MS"/>
          <w:sz w:val="24"/>
          <w:szCs w:val="24"/>
        </w:rPr>
      </w:pPr>
    </w:p>
    <w:p w:rsidR="006A159F" w:rsidRPr="00D24A23" w:rsidRDefault="006A159F" w:rsidP="00D24A23">
      <w:pPr>
        <w:spacing w:line="360" w:lineRule="auto"/>
        <w:rPr>
          <w:rFonts w:ascii="Trebuchet MS" w:hAnsi="Trebuchet MS"/>
          <w:sz w:val="24"/>
          <w:szCs w:val="24"/>
        </w:rPr>
      </w:pPr>
    </w:p>
    <w:p w:rsidR="00015BB0" w:rsidRDefault="00EB790D" w:rsidP="00015BB0">
      <w:pPr>
        <w:pStyle w:val="Heading1"/>
        <w:spacing w:line="360" w:lineRule="auto"/>
        <w:jc w:val="center"/>
        <w:rPr>
          <w:rFonts w:ascii="Trebuchet MS" w:hAnsi="Trebuchet MS"/>
          <w:bCs w:val="0"/>
          <w:color w:val="auto"/>
          <w:sz w:val="24"/>
          <w:szCs w:val="24"/>
        </w:rPr>
      </w:pPr>
      <w:bookmarkStart w:id="9" w:name="_Toc143332470"/>
      <w:r w:rsidRPr="00D24A23">
        <w:rPr>
          <w:rFonts w:ascii="Trebuchet MS" w:hAnsi="Trebuchet MS"/>
          <w:bCs w:val="0"/>
          <w:color w:val="auto"/>
          <w:sz w:val="24"/>
          <w:szCs w:val="24"/>
        </w:rPr>
        <w:lastRenderedPageBreak/>
        <w:t>ABBREVIATIONS AND ACRONYMS</w:t>
      </w:r>
      <w:bookmarkEnd w:id="9"/>
    </w:p>
    <w:p w:rsidR="00015BB0" w:rsidRPr="00015BB0" w:rsidRDefault="00015BB0" w:rsidP="00015BB0"/>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ANC:        Antenatal Care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AUC:        </w:t>
      </w:r>
      <w:r w:rsidRPr="00D24A23">
        <w:rPr>
          <w:rFonts w:ascii="Trebuchet MS" w:hAnsi="Trebuchet MS" w:cs="Arial"/>
          <w:color w:val="000000"/>
          <w:sz w:val="24"/>
          <w:szCs w:val="24"/>
        </w:rPr>
        <w:t>Appropriate Use Criteria</w:t>
      </w:r>
    </w:p>
    <w:p w:rsidR="00015BB0" w:rsidRDefault="00015BB0" w:rsidP="00D24A23">
      <w:pPr>
        <w:spacing w:line="360" w:lineRule="auto"/>
        <w:jc w:val="both"/>
        <w:rPr>
          <w:rFonts w:ascii="Trebuchet MS" w:hAnsi="Trebuchet MS"/>
          <w:sz w:val="24"/>
          <w:szCs w:val="24"/>
        </w:rPr>
      </w:pPr>
      <w:r>
        <w:rPr>
          <w:rFonts w:ascii="Trebuchet MS" w:hAnsi="Trebuchet MS"/>
          <w:sz w:val="24"/>
          <w:szCs w:val="24"/>
        </w:rPr>
        <w:t xml:space="preserve">BPHS:       Basic Package of Health Services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CHD:        County Health Department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CPR:         Contraceptive Prevalence Rate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DHIS:        District Health Information System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EPI:          Expanded Programme of Immunization </w:t>
      </w:r>
    </w:p>
    <w:p w:rsidR="00015BB0" w:rsidRPr="00D24A23" w:rsidRDefault="00015BB0" w:rsidP="00D24A23">
      <w:pPr>
        <w:spacing w:line="360" w:lineRule="auto"/>
        <w:jc w:val="both"/>
        <w:rPr>
          <w:rFonts w:ascii="Trebuchet MS" w:hAnsi="Trebuchet MS" w:cs="Arial"/>
          <w:bCs/>
          <w:color w:val="202122"/>
          <w:sz w:val="24"/>
          <w:szCs w:val="24"/>
          <w:shd w:val="clear" w:color="auto" w:fill="FFFFFF"/>
        </w:rPr>
      </w:pPr>
      <w:r w:rsidRPr="00D24A23">
        <w:rPr>
          <w:rFonts w:ascii="Trebuchet MS" w:hAnsi="Trebuchet MS" w:cs="Arial"/>
          <w:bCs/>
          <w:color w:val="202122"/>
          <w:sz w:val="24"/>
          <w:szCs w:val="24"/>
          <w:shd w:val="clear" w:color="auto" w:fill="FFFFFF"/>
        </w:rPr>
        <w:t xml:space="preserve">FGD:         Focus Group Discussion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cs="Arial"/>
          <w:bCs/>
          <w:color w:val="202122"/>
          <w:sz w:val="24"/>
          <w:szCs w:val="24"/>
          <w:shd w:val="clear" w:color="auto" w:fill="FFFFFF"/>
        </w:rPr>
        <w:t xml:space="preserve">FGD-G:      Focus Group Discussion Guide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FP:            Family Planning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FPET:        Family Planning Estimate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FPP:          Family Planning Policy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HE:            Health Education</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HF:            Health Facility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HIV:           Human Immunodeficiency Virus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ICER:          Incremental cost-effectiveness ratio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ICPD:          International Conference on Population and Development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IUDs:          Intrauterine Devices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KII:             Key Informant Interview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LARC:         Long-acting reversible contraceptive </w:t>
      </w:r>
    </w:p>
    <w:p w:rsidR="00015BB0" w:rsidRDefault="00015BB0" w:rsidP="00D24A23">
      <w:pPr>
        <w:spacing w:line="360" w:lineRule="auto"/>
        <w:jc w:val="both"/>
        <w:rPr>
          <w:rFonts w:ascii="Trebuchet MS" w:hAnsi="Trebuchet MS"/>
          <w:sz w:val="24"/>
          <w:szCs w:val="24"/>
        </w:rPr>
      </w:pPr>
      <w:r w:rsidRPr="00D24A23">
        <w:rPr>
          <w:rFonts w:ascii="Trebuchet MS" w:hAnsi="Trebuchet MS"/>
          <w:sz w:val="24"/>
          <w:szCs w:val="24"/>
        </w:rPr>
        <w:t>MC:            Modern Contraceptive</w:t>
      </w:r>
    </w:p>
    <w:p w:rsidR="00015BB0" w:rsidRPr="00D24A23" w:rsidRDefault="00015BB0" w:rsidP="00D24A23">
      <w:pPr>
        <w:spacing w:line="360" w:lineRule="auto"/>
        <w:jc w:val="both"/>
        <w:rPr>
          <w:rFonts w:ascii="Trebuchet MS" w:hAnsi="Trebuchet MS"/>
          <w:sz w:val="24"/>
          <w:szCs w:val="24"/>
        </w:rPr>
      </w:pPr>
      <w:r w:rsidRPr="00B01FB9">
        <w:rPr>
          <w:rFonts w:ascii="Trebuchet MS" w:hAnsi="Trebuchet MS"/>
          <w:sz w:val="24"/>
          <w:szCs w:val="24"/>
        </w:rPr>
        <w:lastRenderedPageBreak/>
        <w:t>(</w:t>
      </w:r>
      <w:r>
        <w:rPr>
          <w:rFonts w:ascii="Trebuchet MS" w:hAnsi="Trebuchet MS"/>
          <w:sz w:val="24"/>
          <w:szCs w:val="24"/>
        </w:rPr>
        <w:t>m</w:t>
      </w:r>
      <w:r w:rsidRPr="00B01FB9">
        <w:rPr>
          <w:rFonts w:ascii="Trebuchet MS" w:hAnsi="Trebuchet MS"/>
          <w:sz w:val="24"/>
          <w:szCs w:val="24"/>
        </w:rPr>
        <w:t>CPR)</w:t>
      </w:r>
      <w:r>
        <w:rPr>
          <w:rFonts w:ascii="Trebuchet MS" w:hAnsi="Trebuchet MS"/>
          <w:sz w:val="24"/>
          <w:szCs w:val="24"/>
        </w:rPr>
        <w:t xml:space="preserve">:     Modern Contraceptive Prevalence Rate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MOH:         Ministry of Health</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MOH-RWERB:  Ministry of Health Research Ethics Review Board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MWRA:       Married Women of Reproductive Age</w:t>
      </w:r>
    </w:p>
    <w:p w:rsidR="00015BB0" w:rsidRPr="00D24A23" w:rsidRDefault="00015BB0" w:rsidP="00D24A23">
      <w:pPr>
        <w:spacing w:line="360" w:lineRule="auto"/>
        <w:jc w:val="both"/>
        <w:rPr>
          <w:rFonts w:ascii="Trebuchet MS" w:hAnsi="Trebuchet MS"/>
          <w:sz w:val="24"/>
          <w:szCs w:val="24"/>
        </w:rPr>
      </w:pPr>
      <w:r>
        <w:rPr>
          <w:rFonts w:ascii="Trebuchet MS" w:hAnsi="Trebuchet MS"/>
          <w:sz w:val="24"/>
          <w:szCs w:val="24"/>
        </w:rPr>
        <w:t xml:space="preserve">NGOs:         Nongovernmental Organizations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PHCC:          Primary Health Care Center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PHCU:          Primary Health Care </w:t>
      </w:r>
      <w:r>
        <w:rPr>
          <w:rFonts w:ascii="Trebuchet MS" w:hAnsi="Trebuchet MS"/>
          <w:sz w:val="24"/>
          <w:szCs w:val="24"/>
        </w:rPr>
        <w:t>Unit</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RAs:             Research Assistants </w:t>
      </w:r>
    </w:p>
    <w:p w:rsidR="00015BB0" w:rsidRPr="00D24A23" w:rsidRDefault="00015BB0" w:rsidP="00D24A23">
      <w:pPr>
        <w:pStyle w:val="Caption"/>
        <w:spacing w:line="360" w:lineRule="auto"/>
        <w:rPr>
          <w:rFonts w:ascii="Trebuchet MS" w:hAnsi="Trebuchet MS"/>
          <w:b w:val="0"/>
          <w:sz w:val="24"/>
          <w:szCs w:val="24"/>
          <w:shd w:val="clear" w:color="auto" w:fill="FFFFFF"/>
        </w:rPr>
      </w:pPr>
      <w:r w:rsidRPr="00D24A23">
        <w:rPr>
          <w:rFonts w:ascii="Trebuchet MS" w:hAnsi="Trebuchet MS"/>
          <w:b w:val="0"/>
          <w:sz w:val="24"/>
          <w:szCs w:val="24"/>
          <w:shd w:val="clear" w:color="auto" w:fill="FFFFFF"/>
        </w:rPr>
        <w:t xml:space="preserve">REC:             Research Ethics Committee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SARC: </w:t>
      </w:r>
      <w:bookmarkStart w:id="10" w:name="_Hlk96602364"/>
      <w:r w:rsidRPr="00D24A23">
        <w:rPr>
          <w:rFonts w:ascii="Trebuchet MS" w:hAnsi="Trebuchet MS"/>
          <w:sz w:val="24"/>
          <w:szCs w:val="24"/>
        </w:rPr>
        <w:t xml:space="preserve">          Short-acting reversible contraceptive </w:t>
      </w:r>
    </w:p>
    <w:bookmarkEnd w:id="10"/>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SDG:            Sustainable Development Goals</w:t>
      </w:r>
    </w:p>
    <w:p w:rsidR="00015BB0" w:rsidRPr="00D24A23" w:rsidRDefault="00015BB0" w:rsidP="00D24A23">
      <w:pPr>
        <w:spacing w:line="360" w:lineRule="auto"/>
        <w:jc w:val="both"/>
        <w:rPr>
          <w:rFonts w:ascii="Trebuchet MS" w:hAnsi="Trebuchet MS"/>
          <w:sz w:val="24"/>
          <w:szCs w:val="24"/>
          <w:lang w:val="en-GB" w:eastAsia="en-GB"/>
        </w:rPr>
      </w:pPr>
      <w:r w:rsidRPr="00D24A23">
        <w:rPr>
          <w:rFonts w:ascii="Trebuchet MS" w:hAnsi="Trebuchet MS"/>
          <w:sz w:val="24"/>
          <w:szCs w:val="24"/>
          <w:lang w:val="en-GB" w:eastAsia="en-GB"/>
        </w:rPr>
        <w:t xml:space="preserve">SPSS:           Statistical Package for Social Scientists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lang w:val="en-GB" w:eastAsia="en-GB"/>
        </w:rPr>
        <w:t xml:space="preserve">SSP:             South Sudanese Pounds </w:t>
      </w:r>
    </w:p>
    <w:p w:rsidR="00015BB0" w:rsidRPr="00D24A23" w:rsidRDefault="00015BB0" w:rsidP="00D24A23">
      <w:pPr>
        <w:spacing w:line="360" w:lineRule="auto"/>
        <w:jc w:val="both"/>
        <w:rPr>
          <w:rFonts w:ascii="Trebuchet MS" w:hAnsi="Trebuchet MS" w:cs="Arial"/>
          <w:bCs/>
          <w:color w:val="202122"/>
          <w:sz w:val="24"/>
          <w:szCs w:val="24"/>
          <w:shd w:val="clear" w:color="auto" w:fill="FFFFFF"/>
        </w:rPr>
      </w:pPr>
      <w:r w:rsidRPr="00D24A23">
        <w:rPr>
          <w:rFonts w:ascii="Trebuchet MS" w:hAnsi="Trebuchet MS" w:cs="Arial"/>
          <w:bCs/>
          <w:color w:val="202122"/>
          <w:sz w:val="24"/>
          <w:szCs w:val="24"/>
          <w:shd w:val="clear" w:color="auto" w:fill="FFFFFF"/>
        </w:rPr>
        <w:t xml:space="preserve">UCU:           Uganda Christian University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UN:             United Nations </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 xml:space="preserve">UNFPA:       United Nations Population Fund </w:t>
      </w:r>
    </w:p>
    <w:p w:rsidR="00015BB0" w:rsidRPr="00D24A23" w:rsidRDefault="00015BB0" w:rsidP="00D24A23">
      <w:pPr>
        <w:spacing w:after="0" w:line="360" w:lineRule="auto"/>
        <w:jc w:val="both"/>
        <w:rPr>
          <w:rFonts w:ascii="Trebuchet MS" w:eastAsia="Times New Roman" w:hAnsi="Trebuchet MS" w:cs="Times New Roman"/>
          <w:sz w:val="24"/>
          <w:szCs w:val="24"/>
        </w:rPr>
      </w:pPr>
      <w:r w:rsidRPr="00D24A23">
        <w:rPr>
          <w:rFonts w:ascii="Trebuchet MS" w:hAnsi="Trebuchet MS"/>
          <w:sz w:val="24"/>
          <w:szCs w:val="24"/>
        </w:rPr>
        <w:t xml:space="preserve">UNICEF:      United Nations Children’s Emergency Fund </w:t>
      </w:r>
    </w:p>
    <w:p w:rsidR="00015BB0" w:rsidRPr="00D24A23" w:rsidRDefault="00015BB0" w:rsidP="00D24A23">
      <w:pPr>
        <w:spacing w:line="360" w:lineRule="auto"/>
        <w:jc w:val="both"/>
        <w:rPr>
          <w:rFonts w:ascii="Trebuchet MS" w:hAnsi="Trebuchet MS" w:cs="Arial"/>
          <w:bCs/>
          <w:color w:val="202122"/>
          <w:sz w:val="24"/>
          <w:szCs w:val="24"/>
          <w:shd w:val="clear" w:color="auto" w:fill="FFFFFF"/>
        </w:rPr>
      </w:pPr>
      <w:r w:rsidRPr="00D24A23">
        <w:rPr>
          <w:rFonts w:ascii="Trebuchet MS" w:hAnsi="Trebuchet MS"/>
          <w:sz w:val="24"/>
          <w:szCs w:val="24"/>
        </w:rPr>
        <w:t xml:space="preserve">WBeG:       </w:t>
      </w:r>
      <w:r w:rsidRPr="00D24A23">
        <w:rPr>
          <w:rFonts w:ascii="Trebuchet MS" w:hAnsi="Trebuchet MS" w:cs="Arial"/>
          <w:bCs/>
          <w:color w:val="202122"/>
          <w:sz w:val="24"/>
          <w:szCs w:val="24"/>
          <w:shd w:val="clear" w:color="auto" w:fill="FFFFFF"/>
        </w:rPr>
        <w:t>Western Bahr el Ghazal</w:t>
      </w:r>
    </w:p>
    <w:p w:rsidR="00015BB0" w:rsidRPr="00D24A23" w:rsidRDefault="00015BB0" w:rsidP="00D24A23">
      <w:pPr>
        <w:spacing w:line="360" w:lineRule="auto"/>
        <w:jc w:val="both"/>
        <w:rPr>
          <w:rFonts w:ascii="Trebuchet MS" w:hAnsi="Trebuchet MS"/>
          <w:sz w:val="24"/>
          <w:szCs w:val="24"/>
        </w:rPr>
      </w:pPr>
      <w:r w:rsidRPr="00D24A23">
        <w:rPr>
          <w:rFonts w:ascii="Trebuchet MS" w:hAnsi="Trebuchet MS"/>
          <w:sz w:val="24"/>
          <w:szCs w:val="24"/>
        </w:rPr>
        <w:t>WHO:        World Health Organization</w:t>
      </w:r>
    </w:p>
    <w:p w:rsidR="00015BB0" w:rsidRDefault="00015BB0" w:rsidP="00D24A23">
      <w:pPr>
        <w:spacing w:line="360" w:lineRule="auto"/>
        <w:jc w:val="both"/>
        <w:rPr>
          <w:rFonts w:ascii="Trebuchet MS" w:hAnsi="Trebuchet MS"/>
          <w:sz w:val="24"/>
          <w:szCs w:val="24"/>
        </w:rPr>
      </w:pPr>
      <w:r w:rsidRPr="00D24A23">
        <w:rPr>
          <w:rFonts w:ascii="Trebuchet MS" w:hAnsi="Trebuchet MS"/>
          <w:sz w:val="24"/>
          <w:szCs w:val="24"/>
        </w:rPr>
        <w:t>WRA:        Women of Reproductive Age</w:t>
      </w:r>
    </w:p>
    <w:p w:rsidR="00015BB0" w:rsidRDefault="00015BB0" w:rsidP="00D24A23">
      <w:pPr>
        <w:spacing w:line="360" w:lineRule="auto"/>
        <w:jc w:val="both"/>
        <w:rPr>
          <w:rFonts w:ascii="Trebuchet MS" w:hAnsi="Trebuchet MS"/>
          <w:sz w:val="24"/>
          <w:szCs w:val="24"/>
        </w:rPr>
      </w:pPr>
    </w:p>
    <w:p w:rsidR="00015BB0" w:rsidRDefault="00015BB0" w:rsidP="00D24A23">
      <w:pPr>
        <w:spacing w:line="360" w:lineRule="auto"/>
        <w:jc w:val="both"/>
        <w:rPr>
          <w:rFonts w:ascii="Trebuchet MS" w:hAnsi="Trebuchet MS"/>
          <w:sz w:val="24"/>
          <w:szCs w:val="24"/>
        </w:rPr>
      </w:pPr>
    </w:p>
    <w:p w:rsidR="005475A6" w:rsidRPr="00D24A23" w:rsidRDefault="00EB790D" w:rsidP="00D24A23">
      <w:pPr>
        <w:pStyle w:val="Heading1"/>
        <w:spacing w:line="360" w:lineRule="auto"/>
        <w:jc w:val="center"/>
        <w:rPr>
          <w:rFonts w:ascii="Trebuchet MS" w:hAnsi="Trebuchet MS"/>
          <w:bCs w:val="0"/>
          <w:color w:val="auto"/>
          <w:sz w:val="24"/>
          <w:szCs w:val="24"/>
        </w:rPr>
      </w:pPr>
      <w:bookmarkStart w:id="11" w:name="_Toc143332471"/>
      <w:r w:rsidRPr="00D24A23">
        <w:rPr>
          <w:rFonts w:ascii="Trebuchet MS" w:hAnsi="Trebuchet MS"/>
          <w:bCs w:val="0"/>
          <w:color w:val="auto"/>
          <w:sz w:val="24"/>
          <w:szCs w:val="24"/>
        </w:rPr>
        <w:lastRenderedPageBreak/>
        <w:t>OPERATIONAL DEFINITIONS</w:t>
      </w:r>
      <w:bookmarkEnd w:id="11"/>
    </w:p>
    <w:p w:rsidR="005475A6" w:rsidRPr="00D24A23" w:rsidRDefault="005475A6" w:rsidP="00D24A23">
      <w:pPr>
        <w:spacing w:line="360" w:lineRule="auto"/>
        <w:rPr>
          <w:rFonts w:ascii="Trebuchet MS" w:hAnsi="Trebuchet MS"/>
          <w:sz w:val="24"/>
          <w:szCs w:val="24"/>
        </w:rPr>
      </w:pPr>
    </w:p>
    <w:p w:rsidR="006467B8" w:rsidRPr="00D24A23" w:rsidRDefault="006467B8" w:rsidP="00A24077">
      <w:pPr>
        <w:spacing w:line="360" w:lineRule="auto"/>
        <w:ind w:right="864"/>
        <w:jc w:val="both"/>
        <w:rPr>
          <w:rFonts w:ascii="Trebuchet MS" w:hAnsi="Trebuchet MS"/>
          <w:sz w:val="24"/>
          <w:szCs w:val="24"/>
        </w:rPr>
      </w:pPr>
      <w:r w:rsidRPr="00D24A23">
        <w:rPr>
          <w:rFonts w:ascii="Trebuchet MS" w:hAnsi="Trebuchet MS"/>
          <w:b/>
          <w:sz w:val="24"/>
          <w:szCs w:val="24"/>
        </w:rPr>
        <w:t>Attitude:</w:t>
      </w:r>
      <w:r w:rsidRPr="00D24A23">
        <w:rPr>
          <w:rFonts w:ascii="Trebuchet MS" w:hAnsi="Trebuchet MS"/>
          <w:sz w:val="24"/>
          <w:szCs w:val="24"/>
        </w:rPr>
        <w:t xml:space="preserve"> A predisposition or a tendency to respond positively or negatively towards a particular idea, object, person, or situation. Attitude influences an individual’s choice of action and responses to challenges, incentives, and rewards (together called stimuli).</w:t>
      </w:r>
    </w:p>
    <w:p w:rsidR="006467B8" w:rsidRPr="00D24A23" w:rsidRDefault="006467B8" w:rsidP="00A24077">
      <w:pPr>
        <w:spacing w:line="360" w:lineRule="auto"/>
        <w:ind w:right="864"/>
        <w:jc w:val="both"/>
        <w:rPr>
          <w:rStyle w:val="Strong"/>
          <w:rFonts w:ascii="Trebuchet MS" w:hAnsi="Trebuchet MS" w:cs="Arial"/>
          <w:color w:val="000000"/>
          <w:sz w:val="24"/>
          <w:szCs w:val="24"/>
        </w:rPr>
      </w:pPr>
      <w:r w:rsidRPr="00D24A23">
        <w:rPr>
          <w:rStyle w:val="Strong"/>
          <w:rFonts w:ascii="Trebuchet MS" w:hAnsi="Trebuchet MS" w:cs="Arial"/>
          <w:color w:val="000000"/>
          <w:sz w:val="24"/>
          <w:szCs w:val="24"/>
        </w:rPr>
        <w:t xml:space="preserve">Boma: </w:t>
      </w:r>
      <w:r w:rsidRPr="00D24A23">
        <w:rPr>
          <w:rStyle w:val="Strong"/>
          <w:rFonts w:ascii="Trebuchet MS" w:hAnsi="Trebuchet MS" w:cs="Arial"/>
          <w:b w:val="0"/>
          <w:bCs w:val="0"/>
          <w:color w:val="000000"/>
          <w:sz w:val="24"/>
          <w:szCs w:val="24"/>
        </w:rPr>
        <w:t>This is the third-lowest administrative division, below payams in South Sudan</w:t>
      </w:r>
      <w:r w:rsidRPr="00D24A23">
        <w:rPr>
          <w:rStyle w:val="Strong"/>
          <w:rFonts w:ascii="Trebuchet MS" w:hAnsi="Trebuchet MS" w:cs="Arial"/>
          <w:color w:val="000000"/>
          <w:sz w:val="24"/>
          <w:szCs w:val="24"/>
        </w:rPr>
        <w:t xml:space="preserve">. </w:t>
      </w:r>
      <w:r w:rsidRPr="00D24A23">
        <w:rPr>
          <w:rStyle w:val="Strong"/>
          <w:rFonts w:ascii="Trebuchet MS" w:hAnsi="Trebuchet MS" w:cs="Arial"/>
          <w:b w:val="0"/>
          <w:bCs w:val="0"/>
          <w:color w:val="000000"/>
          <w:sz w:val="24"/>
          <w:szCs w:val="24"/>
        </w:rPr>
        <w:t>They are further subdivided into a variable number of villages.</w:t>
      </w:r>
    </w:p>
    <w:p w:rsidR="006467B8" w:rsidRPr="00D24A23" w:rsidRDefault="006467B8" w:rsidP="00A24077">
      <w:pPr>
        <w:spacing w:line="360" w:lineRule="auto"/>
        <w:ind w:right="864"/>
        <w:jc w:val="both"/>
        <w:rPr>
          <w:rFonts w:ascii="Trebuchet MS" w:hAnsi="Trebuchet MS" w:cs="Arial"/>
          <w:color w:val="000000"/>
          <w:sz w:val="24"/>
          <w:szCs w:val="24"/>
        </w:rPr>
      </w:pPr>
      <w:r w:rsidRPr="00D24A23">
        <w:rPr>
          <w:rStyle w:val="Strong"/>
          <w:rFonts w:ascii="Trebuchet MS" w:hAnsi="Trebuchet MS" w:cs="Arial"/>
          <w:color w:val="000000"/>
          <w:sz w:val="24"/>
          <w:szCs w:val="24"/>
        </w:rPr>
        <w:t xml:space="preserve">Contraception: </w:t>
      </w:r>
      <w:r w:rsidRPr="00D24A23">
        <w:rPr>
          <w:rFonts w:ascii="Trebuchet MS" w:hAnsi="Trebuchet MS" w:cs="Arial"/>
          <w:color w:val="000000"/>
          <w:sz w:val="24"/>
          <w:szCs w:val="24"/>
        </w:rPr>
        <w:t>Birth control, also known as contraception, anti-conception, and fertility control, is a method or device used to prevent pregnancy.</w:t>
      </w:r>
    </w:p>
    <w:p w:rsidR="006467B8" w:rsidRPr="00D24A23" w:rsidRDefault="006467B8" w:rsidP="00A24077">
      <w:pPr>
        <w:spacing w:line="360" w:lineRule="auto"/>
        <w:ind w:right="864"/>
        <w:jc w:val="both"/>
        <w:rPr>
          <w:rFonts w:ascii="Trebuchet MS" w:hAnsi="Trebuchet MS" w:cs="Arial"/>
          <w:color w:val="000000"/>
          <w:sz w:val="24"/>
          <w:szCs w:val="24"/>
        </w:rPr>
      </w:pPr>
      <w:r w:rsidRPr="00D24A23">
        <w:rPr>
          <w:rFonts w:ascii="Trebuchet MS" w:hAnsi="Trebuchet MS" w:cs="Arial"/>
          <w:b/>
          <w:color w:val="000000"/>
          <w:sz w:val="24"/>
          <w:szCs w:val="24"/>
        </w:rPr>
        <w:t>Contraceptive Utilization:</w:t>
      </w:r>
      <w:r w:rsidRPr="00D24A23">
        <w:rPr>
          <w:rFonts w:ascii="Trebuchet MS" w:hAnsi="Trebuchet MS" w:cs="Arial"/>
          <w:color w:val="000000"/>
          <w:sz w:val="24"/>
          <w:szCs w:val="24"/>
        </w:rPr>
        <w:t xml:space="preserve"> Number of Women of Reproductive Age currently on contraceptives. </w:t>
      </w:r>
    </w:p>
    <w:p w:rsidR="006467B8" w:rsidRPr="00D24A23" w:rsidRDefault="006467B8" w:rsidP="00A24077">
      <w:pPr>
        <w:spacing w:line="360" w:lineRule="auto"/>
        <w:ind w:right="864"/>
        <w:jc w:val="both"/>
        <w:rPr>
          <w:rFonts w:ascii="Trebuchet MS" w:hAnsi="Trebuchet MS" w:cs="Arial"/>
          <w:color w:val="000000"/>
          <w:sz w:val="24"/>
          <w:szCs w:val="24"/>
        </w:rPr>
      </w:pPr>
      <w:r w:rsidRPr="006467B8">
        <w:rPr>
          <w:rFonts w:ascii="Trebuchet MS" w:hAnsi="Trebuchet MS" w:cs="Arial"/>
          <w:b/>
          <w:bCs/>
          <w:color w:val="000000"/>
          <w:sz w:val="24"/>
          <w:szCs w:val="24"/>
        </w:rPr>
        <w:t>Dependent variable:</w:t>
      </w:r>
      <w:r>
        <w:rPr>
          <w:rFonts w:ascii="Trebuchet MS" w:hAnsi="Trebuchet MS" w:cs="Arial"/>
          <w:color w:val="000000"/>
          <w:sz w:val="24"/>
          <w:szCs w:val="24"/>
        </w:rPr>
        <w:t xml:space="preserve">  A </w:t>
      </w:r>
      <w:r w:rsidRPr="000C1B4C">
        <w:rPr>
          <w:rFonts w:ascii="Trebuchet MS" w:hAnsi="Trebuchet MS" w:cs="Arial"/>
          <w:color w:val="000000"/>
          <w:sz w:val="24"/>
          <w:szCs w:val="24"/>
        </w:rPr>
        <w:t>variable whose value depends on that of another. Also called response</w:t>
      </w:r>
      <w:r>
        <w:rPr>
          <w:rFonts w:ascii="Trebuchet MS" w:hAnsi="Trebuchet MS" w:cs="Arial"/>
          <w:color w:val="000000"/>
          <w:sz w:val="24"/>
          <w:szCs w:val="24"/>
        </w:rPr>
        <w:t>/outcome</w:t>
      </w:r>
      <w:r w:rsidRPr="000C1B4C">
        <w:rPr>
          <w:rFonts w:ascii="Trebuchet MS" w:hAnsi="Trebuchet MS" w:cs="Arial"/>
          <w:color w:val="000000"/>
          <w:sz w:val="24"/>
          <w:szCs w:val="24"/>
        </w:rPr>
        <w:t xml:space="preserve"> variable.</w:t>
      </w:r>
    </w:p>
    <w:p w:rsidR="006467B8" w:rsidRPr="00D24A23" w:rsidRDefault="006467B8" w:rsidP="00A24077">
      <w:pPr>
        <w:spacing w:line="360" w:lineRule="auto"/>
        <w:ind w:right="864"/>
        <w:jc w:val="both"/>
        <w:rPr>
          <w:rStyle w:val="Strong"/>
          <w:rFonts w:ascii="Trebuchet MS" w:hAnsi="Trebuchet MS" w:cs="Arial"/>
          <w:b w:val="0"/>
          <w:color w:val="000000"/>
          <w:sz w:val="24"/>
          <w:szCs w:val="24"/>
        </w:rPr>
      </w:pPr>
      <w:r w:rsidRPr="00D24A23">
        <w:rPr>
          <w:rFonts w:ascii="Trebuchet MS" w:hAnsi="Trebuchet MS" w:cs="Arial"/>
          <w:b/>
          <w:color w:val="000000"/>
          <w:sz w:val="24"/>
          <w:szCs w:val="24"/>
        </w:rPr>
        <w:t>Family Planning:</w:t>
      </w:r>
      <w:r w:rsidRPr="00D24A23">
        <w:rPr>
          <w:rFonts w:ascii="Trebuchet MS" w:hAnsi="Trebuchet MS" w:cs="Arial"/>
          <w:color w:val="000000"/>
          <w:sz w:val="24"/>
          <w:szCs w:val="24"/>
        </w:rPr>
        <w:t xml:space="preserve"> Family planning allows </w:t>
      </w:r>
      <w:r w:rsidRPr="00D24A23">
        <w:rPr>
          <w:rStyle w:val="Strong"/>
          <w:rFonts w:ascii="Trebuchet MS" w:hAnsi="Trebuchet MS" w:cs="Arial"/>
          <w:b w:val="0"/>
          <w:color w:val="000000"/>
          <w:sz w:val="24"/>
          <w:szCs w:val="24"/>
        </w:rPr>
        <w:t>individuals and couples to anticipate and attain their desired number of children and their births' spacing and timing (WHO).</w:t>
      </w:r>
    </w:p>
    <w:p w:rsidR="006467B8" w:rsidRDefault="006467B8" w:rsidP="00A24077">
      <w:pPr>
        <w:spacing w:line="360" w:lineRule="auto"/>
        <w:ind w:right="864"/>
        <w:jc w:val="both"/>
        <w:rPr>
          <w:rFonts w:ascii="Trebuchet MS" w:hAnsi="Trebuchet MS" w:cs="Arial"/>
          <w:color w:val="000000"/>
          <w:sz w:val="24"/>
          <w:szCs w:val="24"/>
        </w:rPr>
      </w:pPr>
      <w:r w:rsidRPr="006467B8">
        <w:rPr>
          <w:rFonts w:ascii="Trebuchet MS" w:hAnsi="Trebuchet MS" w:cs="Arial"/>
          <w:b/>
          <w:bCs/>
          <w:color w:val="000000"/>
          <w:sz w:val="24"/>
          <w:szCs w:val="24"/>
        </w:rPr>
        <w:t>Independent variable:</w:t>
      </w:r>
      <w:r>
        <w:rPr>
          <w:rFonts w:ascii="Trebuchet MS" w:hAnsi="Trebuchet MS" w:cs="Arial"/>
          <w:color w:val="000000"/>
          <w:sz w:val="24"/>
          <w:szCs w:val="24"/>
        </w:rPr>
        <w:t xml:space="preserve"> T</w:t>
      </w:r>
      <w:r w:rsidRPr="006467B8">
        <w:rPr>
          <w:rFonts w:ascii="Trebuchet MS" w:hAnsi="Trebuchet MS" w:cs="Arial"/>
          <w:color w:val="000000"/>
          <w:sz w:val="24"/>
          <w:szCs w:val="24"/>
        </w:rPr>
        <w:t>he cause of a change in or effect on the dependent variable.</w:t>
      </w:r>
    </w:p>
    <w:p w:rsidR="006467B8" w:rsidRPr="00D24A23" w:rsidRDefault="006467B8" w:rsidP="00A24077">
      <w:pPr>
        <w:spacing w:line="360" w:lineRule="auto"/>
        <w:ind w:right="864"/>
        <w:jc w:val="both"/>
        <w:rPr>
          <w:rFonts w:ascii="Trebuchet MS" w:hAnsi="Trebuchet MS"/>
          <w:b/>
          <w:sz w:val="24"/>
          <w:szCs w:val="24"/>
        </w:rPr>
      </w:pPr>
      <w:r w:rsidRPr="00D24A23">
        <w:rPr>
          <w:rStyle w:val="Strong"/>
          <w:rFonts w:ascii="Trebuchet MS" w:hAnsi="Trebuchet MS" w:cs="Arial"/>
          <w:color w:val="000000"/>
          <w:sz w:val="24"/>
          <w:szCs w:val="24"/>
        </w:rPr>
        <w:t>Modern Contraceptives</w:t>
      </w:r>
      <w:r w:rsidRPr="00D24A23">
        <w:rPr>
          <w:rStyle w:val="Strong"/>
          <w:rFonts w:ascii="Trebuchet MS" w:hAnsi="Trebuchet MS" w:cs="Arial"/>
          <w:b w:val="0"/>
          <w:color w:val="000000"/>
          <w:sz w:val="24"/>
          <w:szCs w:val="24"/>
        </w:rPr>
        <w:t>: Condoms, Pills, Injectables, Implant, IUCD, Vasectomy, etc.</w:t>
      </w:r>
    </w:p>
    <w:p w:rsidR="006467B8" w:rsidRPr="00D24A23" w:rsidRDefault="006467B8" w:rsidP="00A24077">
      <w:pPr>
        <w:spacing w:line="360" w:lineRule="auto"/>
        <w:ind w:right="864"/>
        <w:jc w:val="both"/>
        <w:rPr>
          <w:rStyle w:val="Strong"/>
          <w:rFonts w:ascii="Trebuchet MS" w:hAnsi="Trebuchet MS" w:cs="Arial"/>
          <w:b w:val="0"/>
          <w:bCs w:val="0"/>
          <w:color w:val="000000"/>
          <w:sz w:val="24"/>
          <w:szCs w:val="24"/>
        </w:rPr>
      </w:pPr>
      <w:r w:rsidRPr="00D24A23">
        <w:rPr>
          <w:rStyle w:val="Strong"/>
          <w:rFonts w:ascii="Trebuchet MS" w:hAnsi="Trebuchet MS" w:cs="Arial"/>
          <w:color w:val="000000"/>
          <w:sz w:val="24"/>
          <w:szCs w:val="24"/>
        </w:rPr>
        <w:t xml:space="preserve">Payam: </w:t>
      </w:r>
      <w:r w:rsidRPr="00D24A23">
        <w:rPr>
          <w:rStyle w:val="Strong"/>
          <w:rFonts w:ascii="Trebuchet MS" w:hAnsi="Trebuchet MS" w:cs="Arial"/>
          <w:b w:val="0"/>
          <w:bCs w:val="0"/>
          <w:color w:val="000000"/>
          <w:sz w:val="24"/>
          <w:szCs w:val="24"/>
        </w:rPr>
        <w:t xml:space="preserve">This is the second-lowest administrative division, below counties in South Sudan. Payams are required to have a minimum population of 25,000. They are further subdivided into variable number of Bomas. </w:t>
      </w:r>
    </w:p>
    <w:p w:rsidR="006467B8" w:rsidRPr="00D24A23" w:rsidRDefault="006467B8" w:rsidP="00A24077">
      <w:pPr>
        <w:spacing w:line="360" w:lineRule="auto"/>
        <w:ind w:right="864"/>
        <w:jc w:val="both"/>
        <w:rPr>
          <w:rStyle w:val="Strong"/>
          <w:rFonts w:ascii="Trebuchet MS" w:hAnsi="Trebuchet MS" w:cs="Arial"/>
          <w:b w:val="0"/>
          <w:color w:val="000000"/>
          <w:sz w:val="24"/>
          <w:szCs w:val="24"/>
        </w:rPr>
      </w:pPr>
      <w:r w:rsidRPr="00D24A23">
        <w:rPr>
          <w:rFonts w:ascii="Trebuchet MS" w:hAnsi="Trebuchet MS" w:cs="Arial"/>
          <w:b/>
          <w:color w:val="111111"/>
          <w:sz w:val="24"/>
          <w:szCs w:val="24"/>
        </w:rPr>
        <w:t>Verbatim:</w:t>
      </w:r>
      <w:r w:rsidRPr="00D24A23">
        <w:rPr>
          <w:rFonts w:ascii="Trebuchet MS" w:hAnsi="Trebuchet MS" w:cs="Arial"/>
          <w:color w:val="111111"/>
          <w:sz w:val="24"/>
          <w:szCs w:val="24"/>
        </w:rPr>
        <w:t xml:space="preserve"> Exactly the same words as were used originally.</w:t>
      </w:r>
    </w:p>
    <w:p w:rsidR="00B627DB" w:rsidRPr="006467B8" w:rsidRDefault="006467B8" w:rsidP="00A24077">
      <w:pPr>
        <w:spacing w:line="360" w:lineRule="auto"/>
        <w:ind w:right="864"/>
        <w:jc w:val="both"/>
        <w:rPr>
          <w:rFonts w:ascii="Trebuchet MS" w:hAnsi="Trebuchet MS" w:cs="Arial"/>
          <w:color w:val="000000"/>
          <w:sz w:val="24"/>
          <w:szCs w:val="24"/>
        </w:rPr>
      </w:pPr>
      <w:r w:rsidRPr="00D24A23">
        <w:rPr>
          <w:rFonts w:ascii="Trebuchet MS" w:hAnsi="Trebuchet MS" w:cs="Arial"/>
          <w:b/>
          <w:color w:val="000000"/>
          <w:sz w:val="24"/>
          <w:szCs w:val="24"/>
        </w:rPr>
        <w:t>Women of Reproductive Age (WRA):</w:t>
      </w:r>
      <w:r w:rsidRPr="00D24A23">
        <w:rPr>
          <w:rFonts w:ascii="Trebuchet MS" w:hAnsi="Trebuchet MS" w:cs="Arial"/>
          <w:color w:val="000000"/>
          <w:sz w:val="24"/>
          <w:szCs w:val="24"/>
        </w:rPr>
        <w:t xml:space="preserve"> Are women between 15-49 years old.</w:t>
      </w:r>
    </w:p>
    <w:p w:rsidR="009A766B" w:rsidRPr="004E3A08" w:rsidRDefault="00F021A7" w:rsidP="00EB0646">
      <w:pPr>
        <w:pStyle w:val="TOCHeading"/>
        <w:spacing w:line="360" w:lineRule="auto"/>
        <w:jc w:val="center"/>
        <w:rPr>
          <w:rFonts w:ascii="Trebuchet MS" w:hAnsi="Trebuchet MS"/>
          <w:b/>
          <w:bCs/>
          <w:color w:val="auto"/>
          <w:sz w:val="24"/>
          <w:szCs w:val="24"/>
        </w:rPr>
      </w:pPr>
      <w:r w:rsidRPr="004E3A08">
        <w:rPr>
          <w:rFonts w:ascii="Trebuchet MS" w:hAnsi="Trebuchet MS"/>
          <w:b/>
          <w:bCs/>
          <w:color w:val="auto"/>
          <w:sz w:val="24"/>
          <w:szCs w:val="24"/>
        </w:rPr>
        <w:lastRenderedPageBreak/>
        <w:t>TABLE OF CONTENTS</w:t>
      </w:r>
    </w:p>
    <w:p w:rsidR="00FC49E5" w:rsidRPr="0020092D" w:rsidRDefault="0027234B">
      <w:pPr>
        <w:pStyle w:val="TOC1"/>
        <w:tabs>
          <w:tab w:val="right" w:leader="dot" w:pos="9350"/>
        </w:tabs>
        <w:rPr>
          <w:rFonts w:ascii="Trebuchet MS" w:eastAsiaTheme="minorEastAsia" w:hAnsi="Trebuchet MS" w:cstheme="minorBidi"/>
          <w:noProof/>
          <w:sz w:val="24"/>
          <w:szCs w:val="24"/>
          <w:lang w:val="en-GB" w:eastAsia="en-GB"/>
        </w:rPr>
      </w:pPr>
      <w:r w:rsidRPr="0020092D">
        <w:rPr>
          <w:rFonts w:ascii="Trebuchet MS" w:hAnsi="Trebuchet MS"/>
          <w:sz w:val="24"/>
          <w:szCs w:val="24"/>
        </w:rPr>
        <w:fldChar w:fldCharType="begin"/>
      </w:r>
      <w:r w:rsidR="009A766B" w:rsidRPr="0020092D">
        <w:rPr>
          <w:rFonts w:ascii="Trebuchet MS" w:hAnsi="Trebuchet MS"/>
          <w:sz w:val="24"/>
          <w:szCs w:val="24"/>
        </w:rPr>
        <w:instrText xml:space="preserve"> TOC \o "1-3" \h \z \u </w:instrText>
      </w:r>
      <w:r w:rsidRPr="0020092D">
        <w:rPr>
          <w:rFonts w:ascii="Trebuchet MS" w:hAnsi="Trebuchet MS"/>
          <w:sz w:val="24"/>
          <w:szCs w:val="24"/>
        </w:rPr>
        <w:fldChar w:fldCharType="separate"/>
      </w:r>
      <w:hyperlink w:anchor="_Toc143332466" w:history="1">
        <w:r w:rsidR="00FC49E5" w:rsidRPr="0020092D">
          <w:rPr>
            <w:rStyle w:val="Hyperlink"/>
            <w:rFonts w:ascii="Trebuchet MS" w:hAnsi="Trebuchet MS"/>
            <w:noProof/>
            <w:sz w:val="24"/>
            <w:szCs w:val="24"/>
          </w:rPr>
          <w:t>DECLARATION</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_Toc143332466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I</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467" w:history="1">
        <w:r w:rsidR="00FC49E5" w:rsidRPr="0020092D">
          <w:rPr>
            <w:rStyle w:val="Hyperlink"/>
            <w:rFonts w:ascii="Trebuchet MS" w:hAnsi="Trebuchet MS"/>
            <w:noProof/>
            <w:sz w:val="24"/>
            <w:szCs w:val="24"/>
          </w:rPr>
          <w:t>APPROVAL</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_Toc143332467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II</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468" w:history="1">
        <w:r w:rsidR="00FC49E5" w:rsidRPr="0020092D">
          <w:rPr>
            <w:rStyle w:val="Hyperlink"/>
            <w:rFonts w:ascii="Trebuchet MS" w:hAnsi="Trebuchet MS"/>
            <w:noProof/>
            <w:sz w:val="24"/>
            <w:szCs w:val="24"/>
          </w:rPr>
          <w:t>DEDICATION</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_Toc143332468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III</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469" w:history="1">
        <w:r w:rsidR="00FC49E5" w:rsidRPr="0020092D">
          <w:rPr>
            <w:rStyle w:val="Hyperlink"/>
            <w:rFonts w:ascii="Trebuchet MS" w:hAnsi="Trebuchet MS"/>
            <w:noProof/>
            <w:sz w:val="24"/>
            <w:szCs w:val="24"/>
          </w:rPr>
          <w:t>ACKNOWLEDGMENT</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_Toc143332469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IV</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470" w:history="1">
        <w:r w:rsidR="00FC49E5" w:rsidRPr="0020092D">
          <w:rPr>
            <w:rStyle w:val="Hyperlink"/>
            <w:rFonts w:ascii="Trebuchet MS" w:hAnsi="Trebuchet MS"/>
            <w:noProof/>
            <w:sz w:val="24"/>
            <w:szCs w:val="24"/>
          </w:rPr>
          <w:t>ABBREVIATIONS AND ACRONYMS</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_Toc143332470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V</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471" w:history="1">
        <w:r w:rsidR="00FC49E5" w:rsidRPr="0020092D">
          <w:rPr>
            <w:rStyle w:val="Hyperlink"/>
            <w:rFonts w:ascii="Trebuchet MS" w:hAnsi="Trebuchet MS"/>
            <w:noProof/>
            <w:sz w:val="24"/>
            <w:szCs w:val="24"/>
          </w:rPr>
          <w:t>OPERATIONAL DEFINITIONS</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_Toc143332471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VII</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472" w:history="1">
        <w:r w:rsidR="00FC49E5" w:rsidRPr="0020092D">
          <w:rPr>
            <w:rStyle w:val="Hyperlink"/>
            <w:rFonts w:ascii="Trebuchet MS" w:hAnsi="Trebuchet MS"/>
            <w:noProof/>
            <w:sz w:val="24"/>
            <w:szCs w:val="24"/>
          </w:rPr>
          <w:t>ABSTRACT</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_Toc143332472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XV</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473" w:history="1">
        <w:r w:rsidR="00FC49E5" w:rsidRPr="0020092D">
          <w:rPr>
            <w:rStyle w:val="Hyperlink"/>
            <w:rFonts w:ascii="Trebuchet MS" w:hAnsi="Trebuchet MS"/>
            <w:noProof/>
            <w:sz w:val="24"/>
            <w:szCs w:val="24"/>
          </w:rPr>
          <w:t>CHAPTER ONE</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_Toc143332473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474" w:history="1">
        <w:r w:rsidR="00FC49E5" w:rsidRPr="0020092D">
          <w:rPr>
            <w:rStyle w:val="Hyperlink"/>
            <w:rFonts w:ascii="Trebuchet MS" w:hAnsi="Trebuchet MS"/>
            <w:noProof/>
            <w:sz w:val="24"/>
            <w:szCs w:val="24"/>
          </w:rPr>
          <w:t>INTRODUCTION</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_Toc143332474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w:t>
        </w:r>
        <w:r w:rsidR="00FC49E5" w:rsidRPr="0020092D">
          <w:rPr>
            <w:rFonts w:ascii="Trebuchet MS" w:hAnsi="Trebuchet MS"/>
            <w:noProof/>
            <w:webHidden/>
            <w:sz w:val="24"/>
            <w:szCs w:val="24"/>
          </w:rPr>
          <w:fldChar w:fldCharType="end"/>
        </w:r>
      </w:hyperlink>
    </w:p>
    <w:p w:rsidR="00FC49E5" w:rsidRPr="0020092D" w:rsidRDefault="00A24077">
      <w:pPr>
        <w:pStyle w:val="TOC1"/>
        <w:tabs>
          <w:tab w:val="left" w:pos="660"/>
          <w:tab w:val="right" w:leader="dot" w:pos="9350"/>
        </w:tabs>
        <w:rPr>
          <w:rFonts w:ascii="Trebuchet MS" w:eastAsiaTheme="minorEastAsia" w:hAnsi="Trebuchet MS" w:cstheme="minorBidi"/>
          <w:noProof/>
          <w:sz w:val="24"/>
          <w:szCs w:val="24"/>
          <w:lang w:val="en-GB" w:eastAsia="en-GB"/>
        </w:rPr>
      </w:pPr>
      <w:hyperlink w:anchor="_Toc143332475" w:history="1">
        <w:r w:rsidR="00FC49E5" w:rsidRPr="0020092D">
          <w:rPr>
            <w:rStyle w:val="Hyperlink"/>
            <w:rFonts w:ascii="Trebuchet MS" w:hAnsi="Trebuchet MS"/>
            <w:noProof/>
            <w:sz w:val="24"/>
            <w:szCs w:val="24"/>
          </w:rPr>
          <w:t>1.0.</w:t>
        </w:r>
        <w:r w:rsidR="00FC49E5" w:rsidRPr="0020092D">
          <w:rPr>
            <w:rFonts w:ascii="Trebuchet MS" w:eastAsiaTheme="minorEastAsia" w:hAnsi="Trebuchet MS" w:cstheme="minorBidi"/>
            <w:noProof/>
            <w:sz w:val="24"/>
            <w:szCs w:val="24"/>
            <w:lang w:val="en-GB" w:eastAsia="en-GB"/>
          </w:rPr>
          <w:tab/>
        </w:r>
        <w:r w:rsidR="00FC49E5" w:rsidRPr="0020092D">
          <w:rPr>
            <w:rStyle w:val="Hyperlink"/>
            <w:rFonts w:ascii="Trebuchet MS" w:hAnsi="Trebuchet MS"/>
            <w:noProof/>
            <w:sz w:val="24"/>
            <w:szCs w:val="24"/>
          </w:rPr>
          <w:t>Introduction</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_Toc143332475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476" w:history="1">
        <w:r w:rsidR="00FC49E5" w:rsidRPr="0020092D">
          <w:rPr>
            <w:rStyle w:val="Hyperlink"/>
            <w:rFonts w:ascii="Trebuchet MS" w:hAnsi="Trebuchet MS"/>
            <w:noProof/>
            <w:sz w:val="24"/>
            <w:szCs w:val="24"/>
          </w:rPr>
          <w:t>1.1. Background</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_Toc143332476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477" w:history="1">
        <w:r w:rsidR="00FC49E5" w:rsidRPr="0020092D">
          <w:rPr>
            <w:rStyle w:val="Hyperlink"/>
            <w:rFonts w:ascii="Trebuchet MS" w:hAnsi="Trebuchet MS"/>
            <w:i/>
            <w:noProof/>
            <w:sz w:val="24"/>
            <w:szCs w:val="24"/>
          </w:rPr>
          <w:t>1.2. Problem Statement</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_Toc143332477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2</w:t>
        </w:r>
        <w:r w:rsidR="00FC49E5" w:rsidRPr="0020092D">
          <w:rPr>
            <w:rFonts w:ascii="Trebuchet MS" w:hAnsi="Trebuchet MS"/>
            <w:noProof/>
            <w:webHidden/>
            <w:sz w:val="24"/>
            <w:szCs w:val="24"/>
          </w:rPr>
          <w:fldChar w:fldCharType="end"/>
        </w:r>
      </w:hyperlink>
    </w:p>
    <w:p w:rsidR="00FC49E5" w:rsidRPr="0020092D" w:rsidRDefault="00A24077">
      <w:pPr>
        <w:pStyle w:val="TOC1"/>
        <w:tabs>
          <w:tab w:val="left" w:pos="660"/>
          <w:tab w:val="right" w:leader="dot" w:pos="9350"/>
        </w:tabs>
        <w:rPr>
          <w:rFonts w:ascii="Trebuchet MS" w:eastAsiaTheme="minorEastAsia" w:hAnsi="Trebuchet MS" w:cstheme="minorBidi"/>
          <w:noProof/>
          <w:sz w:val="24"/>
          <w:szCs w:val="24"/>
          <w:lang w:val="en-GB" w:eastAsia="en-GB"/>
        </w:rPr>
      </w:pPr>
      <w:hyperlink w:anchor="_Toc143332478" w:history="1">
        <w:r w:rsidR="00FC49E5" w:rsidRPr="0020092D">
          <w:rPr>
            <w:rStyle w:val="Hyperlink"/>
            <w:rFonts w:ascii="Trebuchet MS" w:hAnsi="Trebuchet MS"/>
            <w:noProof/>
            <w:sz w:val="24"/>
            <w:szCs w:val="24"/>
          </w:rPr>
          <w:t>1.3.</w:t>
        </w:r>
        <w:r w:rsidR="00FC49E5" w:rsidRPr="0020092D">
          <w:rPr>
            <w:rFonts w:ascii="Trebuchet MS" w:eastAsiaTheme="minorEastAsia" w:hAnsi="Trebuchet MS" w:cstheme="minorBidi"/>
            <w:noProof/>
            <w:sz w:val="24"/>
            <w:szCs w:val="24"/>
            <w:lang w:val="en-GB" w:eastAsia="en-GB"/>
          </w:rPr>
          <w:tab/>
        </w:r>
        <w:r w:rsidR="00FC49E5" w:rsidRPr="0020092D">
          <w:rPr>
            <w:rStyle w:val="Hyperlink"/>
            <w:rFonts w:ascii="Trebuchet MS" w:hAnsi="Trebuchet MS"/>
            <w:noProof/>
            <w:sz w:val="24"/>
            <w:szCs w:val="24"/>
          </w:rPr>
          <w:t>General Objective</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_Toc143332478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3</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479" w:history="1">
        <w:r w:rsidR="00FC49E5" w:rsidRPr="0020092D">
          <w:rPr>
            <w:rStyle w:val="Hyperlink"/>
            <w:rFonts w:ascii="Trebuchet MS" w:hAnsi="Trebuchet MS"/>
            <w:noProof/>
            <w:sz w:val="24"/>
            <w:szCs w:val="24"/>
          </w:rPr>
          <w:t>Specific Objectives</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_Toc143332479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3</w:t>
        </w:r>
        <w:r w:rsidR="00FC49E5" w:rsidRPr="0020092D">
          <w:rPr>
            <w:rFonts w:ascii="Trebuchet MS" w:hAnsi="Trebuchet MS"/>
            <w:noProof/>
            <w:webHidden/>
            <w:sz w:val="24"/>
            <w:szCs w:val="24"/>
          </w:rPr>
          <w:fldChar w:fldCharType="end"/>
        </w:r>
      </w:hyperlink>
    </w:p>
    <w:p w:rsidR="00FC49E5" w:rsidRPr="0020092D" w:rsidRDefault="00A24077">
      <w:pPr>
        <w:pStyle w:val="TOC1"/>
        <w:tabs>
          <w:tab w:val="left" w:pos="880"/>
          <w:tab w:val="right" w:leader="dot" w:pos="9350"/>
        </w:tabs>
        <w:rPr>
          <w:rFonts w:ascii="Trebuchet MS" w:eastAsiaTheme="minorEastAsia" w:hAnsi="Trebuchet MS" w:cstheme="minorBidi"/>
          <w:noProof/>
          <w:sz w:val="24"/>
          <w:szCs w:val="24"/>
          <w:lang w:val="en-GB" w:eastAsia="en-GB"/>
        </w:rPr>
      </w:pPr>
      <w:hyperlink w:anchor="_Toc143332480" w:history="1">
        <w:r w:rsidR="00FC49E5" w:rsidRPr="0020092D">
          <w:rPr>
            <w:rStyle w:val="Hyperlink"/>
            <w:rFonts w:ascii="Trebuchet MS" w:hAnsi="Trebuchet MS"/>
            <w:noProof/>
            <w:sz w:val="24"/>
            <w:szCs w:val="24"/>
          </w:rPr>
          <w:t>1.3.1.</w:t>
        </w:r>
        <w:r w:rsidR="00FC49E5" w:rsidRPr="0020092D">
          <w:rPr>
            <w:rFonts w:ascii="Trebuchet MS" w:eastAsiaTheme="minorEastAsia" w:hAnsi="Trebuchet MS" w:cstheme="minorBidi"/>
            <w:noProof/>
            <w:sz w:val="24"/>
            <w:szCs w:val="24"/>
            <w:lang w:val="en-GB" w:eastAsia="en-GB"/>
          </w:rPr>
          <w:tab/>
        </w:r>
        <w:r w:rsidR="00FC49E5" w:rsidRPr="0020092D">
          <w:rPr>
            <w:rStyle w:val="Hyperlink"/>
            <w:rFonts w:ascii="Trebuchet MS" w:hAnsi="Trebuchet MS"/>
            <w:noProof/>
            <w:sz w:val="24"/>
            <w:szCs w:val="24"/>
          </w:rPr>
          <w:t>Research Questions</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_Toc143332480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4</w:t>
        </w:r>
        <w:r w:rsidR="00FC49E5" w:rsidRPr="0020092D">
          <w:rPr>
            <w:rFonts w:ascii="Trebuchet MS" w:hAnsi="Trebuchet MS"/>
            <w:noProof/>
            <w:webHidden/>
            <w:sz w:val="24"/>
            <w:szCs w:val="24"/>
          </w:rPr>
          <w:fldChar w:fldCharType="end"/>
        </w:r>
      </w:hyperlink>
    </w:p>
    <w:p w:rsidR="00FC49E5" w:rsidRPr="0020092D" w:rsidRDefault="00A24077">
      <w:pPr>
        <w:pStyle w:val="TOC1"/>
        <w:tabs>
          <w:tab w:val="left" w:pos="660"/>
          <w:tab w:val="right" w:leader="dot" w:pos="9350"/>
        </w:tabs>
        <w:rPr>
          <w:rFonts w:ascii="Trebuchet MS" w:eastAsiaTheme="minorEastAsia" w:hAnsi="Trebuchet MS" w:cstheme="minorBidi"/>
          <w:noProof/>
          <w:sz w:val="24"/>
          <w:szCs w:val="24"/>
          <w:lang w:val="en-GB" w:eastAsia="en-GB"/>
        </w:rPr>
      </w:pPr>
      <w:hyperlink w:anchor="_Toc143332481" w:history="1">
        <w:r w:rsidR="00FC49E5" w:rsidRPr="0020092D">
          <w:rPr>
            <w:rStyle w:val="Hyperlink"/>
            <w:rFonts w:ascii="Trebuchet MS" w:hAnsi="Trebuchet MS"/>
            <w:noProof/>
            <w:sz w:val="24"/>
            <w:szCs w:val="24"/>
          </w:rPr>
          <w:t>1.4.</w:t>
        </w:r>
        <w:r w:rsidR="00FC49E5" w:rsidRPr="0020092D">
          <w:rPr>
            <w:rFonts w:ascii="Trebuchet MS" w:eastAsiaTheme="minorEastAsia" w:hAnsi="Trebuchet MS" w:cstheme="minorBidi"/>
            <w:noProof/>
            <w:sz w:val="24"/>
            <w:szCs w:val="24"/>
            <w:lang w:val="en-GB" w:eastAsia="en-GB"/>
          </w:rPr>
          <w:tab/>
        </w:r>
        <w:r w:rsidR="00FC49E5" w:rsidRPr="0020092D">
          <w:rPr>
            <w:rStyle w:val="Hyperlink"/>
            <w:rFonts w:ascii="Trebuchet MS" w:hAnsi="Trebuchet MS"/>
            <w:noProof/>
            <w:sz w:val="24"/>
            <w:szCs w:val="24"/>
          </w:rPr>
          <w:t>Scope of study</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_Toc143332481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4</w:t>
        </w:r>
        <w:r w:rsidR="00FC49E5" w:rsidRPr="0020092D">
          <w:rPr>
            <w:rFonts w:ascii="Trebuchet MS" w:hAnsi="Trebuchet MS"/>
            <w:noProof/>
            <w:webHidden/>
            <w:sz w:val="24"/>
            <w:szCs w:val="24"/>
          </w:rPr>
          <w:fldChar w:fldCharType="end"/>
        </w:r>
      </w:hyperlink>
    </w:p>
    <w:p w:rsidR="00FC49E5" w:rsidRPr="0020092D" w:rsidRDefault="00A24077">
      <w:pPr>
        <w:pStyle w:val="TOC1"/>
        <w:tabs>
          <w:tab w:val="left" w:pos="880"/>
          <w:tab w:val="right" w:leader="dot" w:pos="9350"/>
        </w:tabs>
        <w:rPr>
          <w:rFonts w:ascii="Trebuchet MS" w:eastAsiaTheme="minorEastAsia" w:hAnsi="Trebuchet MS" w:cstheme="minorBidi"/>
          <w:noProof/>
          <w:sz w:val="24"/>
          <w:szCs w:val="24"/>
          <w:lang w:val="en-GB" w:eastAsia="en-GB"/>
        </w:rPr>
      </w:pPr>
      <w:hyperlink w:anchor="_Toc143332482" w:history="1">
        <w:r w:rsidR="00FC49E5" w:rsidRPr="0020092D">
          <w:rPr>
            <w:rStyle w:val="Hyperlink"/>
            <w:rFonts w:ascii="Trebuchet MS" w:hAnsi="Trebuchet MS"/>
            <w:noProof/>
            <w:sz w:val="24"/>
            <w:szCs w:val="24"/>
          </w:rPr>
          <w:t>1.4.1.</w:t>
        </w:r>
        <w:r w:rsidR="00FC49E5" w:rsidRPr="0020092D">
          <w:rPr>
            <w:rFonts w:ascii="Trebuchet MS" w:eastAsiaTheme="minorEastAsia" w:hAnsi="Trebuchet MS" w:cstheme="minorBidi"/>
            <w:noProof/>
            <w:sz w:val="24"/>
            <w:szCs w:val="24"/>
            <w:lang w:val="en-GB" w:eastAsia="en-GB"/>
          </w:rPr>
          <w:tab/>
        </w:r>
        <w:r w:rsidR="00FC49E5" w:rsidRPr="0020092D">
          <w:rPr>
            <w:rStyle w:val="Hyperlink"/>
            <w:rFonts w:ascii="Trebuchet MS" w:hAnsi="Trebuchet MS"/>
            <w:noProof/>
            <w:sz w:val="24"/>
            <w:szCs w:val="24"/>
          </w:rPr>
          <w:t>Geographical scope</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_Toc143332482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4</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484" w:history="1">
        <w:r w:rsidR="00FC49E5" w:rsidRPr="0020092D">
          <w:rPr>
            <w:rStyle w:val="Hyperlink"/>
            <w:rFonts w:ascii="Trebuchet MS" w:hAnsi="Trebuchet MS"/>
            <w:noProof/>
            <w:sz w:val="24"/>
            <w:szCs w:val="24"/>
          </w:rPr>
          <w:t>1.4.2. Content scope</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_Toc143332484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5</w:t>
        </w:r>
        <w:r w:rsidR="00FC49E5" w:rsidRPr="0020092D">
          <w:rPr>
            <w:rFonts w:ascii="Trebuchet MS" w:hAnsi="Trebuchet MS"/>
            <w:noProof/>
            <w:webHidden/>
            <w:sz w:val="24"/>
            <w:szCs w:val="24"/>
          </w:rPr>
          <w:fldChar w:fldCharType="end"/>
        </w:r>
      </w:hyperlink>
    </w:p>
    <w:p w:rsidR="00FC49E5" w:rsidRPr="0020092D" w:rsidRDefault="00A24077">
      <w:pPr>
        <w:pStyle w:val="TOC1"/>
        <w:tabs>
          <w:tab w:val="left" w:pos="880"/>
          <w:tab w:val="right" w:leader="dot" w:pos="9350"/>
        </w:tabs>
        <w:rPr>
          <w:rFonts w:ascii="Trebuchet MS" w:eastAsiaTheme="minorEastAsia" w:hAnsi="Trebuchet MS" w:cstheme="minorBidi"/>
          <w:noProof/>
          <w:sz w:val="24"/>
          <w:szCs w:val="24"/>
          <w:lang w:val="en-GB" w:eastAsia="en-GB"/>
        </w:rPr>
      </w:pPr>
      <w:hyperlink w:anchor="_Toc143332485" w:history="1">
        <w:r w:rsidR="00FC49E5" w:rsidRPr="0020092D">
          <w:rPr>
            <w:rStyle w:val="Hyperlink"/>
            <w:rFonts w:ascii="Trebuchet MS" w:hAnsi="Trebuchet MS"/>
            <w:noProof/>
            <w:sz w:val="24"/>
            <w:szCs w:val="24"/>
          </w:rPr>
          <w:t>1.4.2.</w:t>
        </w:r>
        <w:r w:rsidR="00FC49E5" w:rsidRPr="0020092D">
          <w:rPr>
            <w:rFonts w:ascii="Trebuchet MS" w:eastAsiaTheme="minorEastAsia" w:hAnsi="Trebuchet MS" w:cstheme="minorBidi"/>
            <w:noProof/>
            <w:sz w:val="24"/>
            <w:szCs w:val="24"/>
            <w:lang w:val="en-GB" w:eastAsia="en-GB"/>
          </w:rPr>
          <w:tab/>
        </w:r>
        <w:r w:rsidR="00FC49E5" w:rsidRPr="0020092D">
          <w:rPr>
            <w:rStyle w:val="Hyperlink"/>
            <w:rFonts w:ascii="Trebuchet MS" w:hAnsi="Trebuchet MS"/>
            <w:noProof/>
            <w:sz w:val="24"/>
            <w:szCs w:val="24"/>
          </w:rPr>
          <w:t>Time scope</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_Toc143332485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5</w:t>
        </w:r>
        <w:r w:rsidR="00FC49E5" w:rsidRPr="0020092D">
          <w:rPr>
            <w:rFonts w:ascii="Trebuchet MS" w:hAnsi="Trebuchet MS"/>
            <w:noProof/>
            <w:webHidden/>
            <w:sz w:val="24"/>
            <w:szCs w:val="24"/>
          </w:rPr>
          <w:fldChar w:fldCharType="end"/>
        </w:r>
      </w:hyperlink>
    </w:p>
    <w:p w:rsidR="00FC49E5" w:rsidRPr="0020092D" w:rsidRDefault="00A24077">
      <w:pPr>
        <w:pStyle w:val="TOC1"/>
        <w:tabs>
          <w:tab w:val="left" w:pos="660"/>
          <w:tab w:val="right" w:leader="dot" w:pos="9350"/>
        </w:tabs>
        <w:rPr>
          <w:rFonts w:ascii="Trebuchet MS" w:eastAsiaTheme="minorEastAsia" w:hAnsi="Trebuchet MS" w:cstheme="minorBidi"/>
          <w:noProof/>
          <w:sz w:val="24"/>
          <w:szCs w:val="24"/>
          <w:lang w:val="en-GB" w:eastAsia="en-GB"/>
        </w:rPr>
      </w:pPr>
      <w:hyperlink w:anchor="_Toc143332486" w:history="1">
        <w:r w:rsidR="00FC49E5" w:rsidRPr="0020092D">
          <w:rPr>
            <w:rStyle w:val="Hyperlink"/>
            <w:rFonts w:ascii="Trebuchet MS" w:hAnsi="Trebuchet MS"/>
            <w:i/>
            <w:noProof/>
            <w:sz w:val="24"/>
            <w:szCs w:val="24"/>
          </w:rPr>
          <w:t>1.5.</w:t>
        </w:r>
        <w:r w:rsidR="00FC49E5" w:rsidRPr="0020092D">
          <w:rPr>
            <w:rFonts w:ascii="Trebuchet MS" w:eastAsiaTheme="minorEastAsia" w:hAnsi="Trebuchet MS" w:cstheme="minorBidi"/>
            <w:noProof/>
            <w:sz w:val="24"/>
            <w:szCs w:val="24"/>
            <w:lang w:val="en-GB" w:eastAsia="en-GB"/>
          </w:rPr>
          <w:tab/>
        </w:r>
        <w:r w:rsidR="00FC49E5" w:rsidRPr="0020092D">
          <w:rPr>
            <w:rStyle w:val="Hyperlink"/>
            <w:rFonts w:ascii="Trebuchet MS" w:hAnsi="Trebuchet MS"/>
            <w:i/>
            <w:noProof/>
            <w:sz w:val="24"/>
            <w:szCs w:val="24"/>
          </w:rPr>
          <w:t>Study justification</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_Toc143332486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5</w:t>
        </w:r>
        <w:r w:rsidR="00FC49E5" w:rsidRPr="0020092D">
          <w:rPr>
            <w:rFonts w:ascii="Trebuchet MS" w:hAnsi="Trebuchet MS"/>
            <w:noProof/>
            <w:webHidden/>
            <w:sz w:val="24"/>
            <w:szCs w:val="24"/>
          </w:rPr>
          <w:fldChar w:fldCharType="end"/>
        </w:r>
      </w:hyperlink>
    </w:p>
    <w:p w:rsidR="00FC49E5" w:rsidRPr="0020092D" w:rsidRDefault="00A24077">
      <w:pPr>
        <w:pStyle w:val="TOC1"/>
        <w:tabs>
          <w:tab w:val="left" w:pos="660"/>
          <w:tab w:val="right" w:leader="dot" w:pos="9350"/>
        </w:tabs>
        <w:rPr>
          <w:rFonts w:ascii="Trebuchet MS" w:eastAsiaTheme="minorEastAsia" w:hAnsi="Trebuchet MS" w:cstheme="minorBidi"/>
          <w:noProof/>
          <w:sz w:val="24"/>
          <w:szCs w:val="24"/>
          <w:lang w:val="en-GB" w:eastAsia="en-GB"/>
        </w:rPr>
      </w:pPr>
      <w:hyperlink w:anchor="_Toc143332487" w:history="1">
        <w:r w:rsidR="00FC49E5" w:rsidRPr="0020092D">
          <w:rPr>
            <w:rStyle w:val="Hyperlink"/>
            <w:rFonts w:ascii="Trebuchet MS" w:hAnsi="Trebuchet MS"/>
            <w:i/>
            <w:noProof/>
            <w:sz w:val="24"/>
            <w:szCs w:val="24"/>
          </w:rPr>
          <w:t>1.6.</w:t>
        </w:r>
        <w:r w:rsidR="00FC49E5" w:rsidRPr="0020092D">
          <w:rPr>
            <w:rFonts w:ascii="Trebuchet MS" w:eastAsiaTheme="minorEastAsia" w:hAnsi="Trebuchet MS" w:cstheme="minorBidi"/>
            <w:noProof/>
            <w:sz w:val="24"/>
            <w:szCs w:val="24"/>
            <w:lang w:val="en-GB" w:eastAsia="en-GB"/>
          </w:rPr>
          <w:tab/>
        </w:r>
        <w:r w:rsidR="00FC49E5" w:rsidRPr="0020092D">
          <w:rPr>
            <w:rStyle w:val="Hyperlink"/>
            <w:rFonts w:ascii="Trebuchet MS" w:hAnsi="Trebuchet MS"/>
            <w:i/>
            <w:noProof/>
            <w:sz w:val="24"/>
            <w:szCs w:val="24"/>
          </w:rPr>
          <w:t>Significance of the study</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_Toc143332487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5</w:t>
        </w:r>
        <w:r w:rsidR="00FC49E5" w:rsidRPr="0020092D">
          <w:rPr>
            <w:rFonts w:ascii="Trebuchet MS" w:hAnsi="Trebuchet MS"/>
            <w:noProof/>
            <w:webHidden/>
            <w:sz w:val="24"/>
            <w:szCs w:val="24"/>
          </w:rPr>
          <w:fldChar w:fldCharType="end"/>
        </w:r>
      </w:hyperlink>
    </w:p>
    <w:p w:rsidR="00FC49E5" w:rsidRPr="0020092D" w:rsidRDefault="00A24077">
      <w:pPr>
        <w:pStyle w:val="TOC1"/>
        <w:tabs>
          <w:tab w:val="left" w:pos="880"/>
          <w:tab w:val="right" w:leader="dot" w:pos="9350"/>
        </w:tabs>
        <w:rPr>
          <w:rFonts w:ascii="Trebuchet MS" w:eastAsiaTheme="minorEastAsia" w:hAnsi="Trebuchet MS" w:cstheme="minorBidi"/>
          <w:noProof/>
          <w:sz w:val="24"/>
          <w:szCs w:val="24"/>
          <w:lang w:val="en-GB" w:eastAsia="en-GB"/>
        </w:rPr>
      </w:pPr>
      <w:hyperlink w:anchor="_Toc143332490" w:history="1">
        <w:r w:rsidR="00FC49E5" w:rsidRPr="0020092D">
          <w:rPr>
            <w:rStyle w:val="Hyperlink"/>
            <w:rFonts w:ascii="Trebuchet MS" w:hAnsi="Trebuchet MS"/>
            <w:noProof/>
            <w:sz w:val="24"/>
            <w:szCs w:val="24"/>
          </w:rPr>
          <w:t>1.7.1.</w:t>
        </w:r>
        <w:r w:rsidR="00FC49E5" w:rsidRPr="0020092D">
          <w:rPr>
            <w:rFonts w:ascii="Trebuchet MS" w:eastAsiaTheme="minorEastAsia" w:hAnsi="Trebuchet MS" w:cstheme="minorBidi"/>
            <w:noProof/>
            <w:sz w:val="24"/>
            <w:szCs w:val="24"/>
            <w:lang w:val="en-GB" w:eastAsia="en-GB"/>
          </w:rPr>
          <w:tab/>
        </w:r>
        <w:r w:rsidR="00FC49E5" w:rsidRPr="0020092D">
          <w:rPr>
            <w:rStyle w:val="Hyperlink"/>
            <w:rFonts w:ascii="Trebuchet MS" w:hAnsi="Trebuchet MS"/>
            <w:noProof/>
            <w:sz w:val="24"/>
            <w:szCs w:val="24"/>
          </w:rPr>
          <w:t>Narrative of the Conceptual framework</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_Toc143332490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7</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491" w:history="1">
        <w:r w:rsidR="00FC49E5" w:rsidRPr="0020092D">
          <w:rPr>
            <w:rStyle w:val="Hyperlink"/>
            <w:rFonts w:ascii="Trebuchet MS" w:hAnsi="Trebuchet MS"/>
            <w:noProof/>
            <w:sz w:val="24"/>
            <w:szCs w:val="24"/>
          </w:rPr>
          <w:t>HAPTER TWO</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_Toc143332491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8</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492" w:history="1">
        <w:r w:rsidR="00FC49E5" w:rsidRPr="0020092D">
          <w:rPr>
            <w:rStyle w:val="Hyperlink"/>
            <w:rFonts w:ascii="Trebuchet MS" w:hAnsi="Trebuchet MS"/>
            <w:noProof/>
            <w:sz w:val="24"/>
            <w:szCs w:val="24"/>
          </w:rPr>
          <w:t>LITERATURE REVIEW</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_Toc143332492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8</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493" w:history="1">
        <w:r w:rsidR="00FC49E5" w:rsidRPr="0020092D">
          <w:rPr>
            <w:rStyle w:val="Hyperlink"/>
            <w:rFonts w:ascii="Trebuchet MS" w:hAnsi="Trebuchet MS"/>
            <w:noProof/>
            <w:sz w:val="24"/>
            <w:szCs w:val="24"/>
          </w:rPr>
          <w:t>2.0. Introduction</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_Toc143332493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8</w:t>
        </w:r>
        <w:r w:rsidR="00FC49E5" w:rsidRPr="0020092D">
          <w:rPr>
            <w:rFonts w:ascii="Trebuchet MS" w:hAnsi="Trebuchet MS"/>
            <w:noProof/>
            <w:webHidden/>
            <w:sz w:val="24"/>
            <w:szCs w:val="24"/>
          </w:rPr>
          <w:fldChar w:fldCharType="end"/>
        </w:r>
      </w:hyperlink>
    </w:p>
    <w:p w:rsidR="00FC49E5" w:rsidRPr="0020092D" w:rsidRDefault="00A24077">
      <w:pPr>
        <w:pStyle w:val="TOC1"/>
        <w:tabs>
          <w:tab w:val="left" w:pos="880"/>
          <w:tab w:val="right" w:leader="dot" w:pos="9350"/>
        </w:tabs>
        <w:rPr>
          <w:rFonts w:ascii="Trebuchet MS" w:eastAsiaTheme="minorEastAsia" w:hAnsi="Trebuchet MS" w:cstheme="minorBidi"/>
          <w:noProof/>
          <w:sz w:val="24"/>
          <w:szCs w:val="24"/>
          <w:lang w:val="en-GB" w:eastAsia="en-GB"/>
        </w:rPr>
      </w:pPr>
      <w:hyperlink w:anchor="_Toc143332494" w:history="1">
        <w:r w:rsidR="00FC49E5" w:rsidRPr="0020092D">
          <w:rPr>
            <w:rStyle w:val="Hyperlink"/>
            <w:rFonts w:ascii="Trebuchet MS" w:hAnsi="Trebuchet MS"/>
            <w:i/>
            <w:noProof/>
            <w:sz w:val="24"/>
            <w:szCs w:val="24"/>
          </w:rPr>
          <w:t>2.1.1.</w:t>
        </w:r>
        <w:r w:rsidR="00FC49E5" w:rsidRPr="0020092D">
          <w:rPr>
            <w:rFonts w:ascii="Trebuchet MS" w:eastAsiaTheme="minorEastAsia" w:hAnsi="Trebuchet MS" w:cstheme="minorBidi"/>
            <w:noProof/>
            <w:sz w:val="24"/>
            <w:szCs w:val="24"/>
            <w:lang w:val="en-GB" w:eastAsia="en-GB"/>
          </w:rPr>
          <w:tab/>
        </w:r>
        <w:r w:rsidR="00FC49E5" w:rsidRPr="0020092D">
          <w:rPr>
            <w:rStyle w:val="Hyperlink"/>
            <w:rFonts w:ascii="Trebuchet MS" w:hAnsi="Trebuchet MS"/>
            <w:i/>
            <w:noProof/>
            <w:sz w:val="24"/>
            <w:szCs w:val="24"/>
          </w:rPr>
          <w:t>Introduction to Modern Contraceptive Utilization</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_Toc143332494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8</w:t>
        </w:r>
        <w:r w:rsidR="00FC49E5" w:rsidRPr="0020092D">
          <w:rPr>
            <w:rFonts w:ascii="Trebuchet MS" w:hAnsi="Trebuchet MS"/>
            <w:noProof/>
            <w:webHidden/>
            <w:sz w:val="24"/>
            <w:szCs w:val="24"/>
          </w:rPr>
          <w:fldChar w:fldCharType="end"/>
        </w:r>
      </w:hyperlink>
    </w:p>
    <w:p w:rsidR="00FC49E5" w:rsidRPr="0020092D" w:rsidRDefault="00A24077">
      <w:pPr>
        <w:pStyle w:val="TOC1"/>
        <w:tabs>
          <w:tab w:val="left" w:pos="880"/>
          <w:tab w:val="right" w:leader="dot" w:pos="9350"/>
        </w:tabs>
        <w:rPr>
          <w:rFonts w:ascii="Trebuchet MS" w:eastAsiaTheme="minorEastAsia" w:hAnsi="Trebuchet MS" w:cstheme="minorBidi"/>
          <w:noProof/>
          <w:sz w:val="24"/>
          <w:szCs w:val="24"/>
          <w:lang w:val="en-GB" w:eastAsia="en-GB"/>
        </w:rPr>
      </w:pPr>
      <w:hyperlink w:anchor="_Toc143332495" w:history="1">
        <w:r w:rsidR="00FC49E5" w:rsidRPr="0020092D">
          <w:rPr>
            <w:rStyle w:val="Hyperlink"/>
            <w:rFonts w:ascii="Trebuchet MS" w:hAnsi="Trebuchet MS"/>
            <w:noProof/>
            <w:sz w:val="24"/>
            <w:szCs w:val="24"/>
          </w:rPr>
          <w:t>2.1.2.</w:t>
        </w:r>
        <w:r w:rsidR="00FC49E5" w:rsidRPr="0020092D">
          <w:rPr>
            <w:rFonts w:ascii="Trebuchet MS" w:eastAsiaTheme="minorEastAsia" w:hAnsi="Trebuchet MS" w:cstheme="minorBidi"/>
            <w:noProof/>
            <w:sz w:val="24"/>
            <w:szCs w:val="24"/>
            <w:lang w:val="en-GB" w:eastAsia="en-GB"/>
          </w:rPr>
          <w:tab/>
        </w:r>
        <w:r w:rsidR="00FC49E5" w:rsidRPr="0020092D">
          <w:rPr>
            <w:rStyle w:val="Hyperlink"/>
            <w:rFonts w:ascii="Trebuchet MS" w:hAnsi="Trebuchet MS"/>
            <w:i/>
            <w:noProof/>
            <w:sz w:val="24"/>
            <w:szCs w:val="24"/>
          </w:rPr>
          <w:t>Socio-demographic characteristics influencing modern contraceptive utilization among women of reproductive age.</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_Toc143332495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8</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496" w:history="1">
        <w:r w:rsidR="00FC49E5" w:rsidRPr="0020092D">
          <w:rPr>
            <w:rStyle w:val="Hyperlink"/>
            <w:rFonts w:ascii="Trebuchet MS" w:hAnsi="Trebuchet MS"/>
            <w:noProof/>
            <w:sz w:val="24"/>
            <w:szCs w:val="24"/>
          </w:rPr>
          <w:t xml:space="preserve">2.1.3. </w:t>
        </w:r>
        <w:r w:rsidR="00FC49E5" w:rsidRPr="0020092D">
          <w:rPr>
            <w:rStyle w:val="Hyperlink"/>
            <w:rFonts w:ascii="Trebuchet MS" w:hAnsi="Trebuchet MS"/>
            <w:i/>
            <w:noProof/>
            <w:sz w:val="24"/>
            <w:szCs w:val="24"/>
          </w:rPr>
          <w:t>Health services factors influencing modern contraceptive utilization among women of reproductive age.</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_Toc143332496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10</w:t>
        </w:r>
        <w:r w:rsidR="00FC49E5" w:rsidRPr="0020092D">
          <w:rPr>
            <w:rFonts w:ascii="Trebuchet MS" w:hAnsi="Trebuchet MS"/>
            <w:noProof/>
            <w:webHidden/>
            <w:sz w:val="24"/>
            <w:szCs w:val="24"/>
          </w:rPr>
          <w:fldChar w:fldCharType="end"/>
        </w:r>
      </w:hyperlink>
    </w:p>
    <w:p w:rsidR="00FC49E5" w:rsidRPr="0020092D" w:rsidRDefault="00A24077">
      <w:pPr>
        <w:pStyle w:val="TOC1"/>
        <w:tabs>
          <w:tab w:val="left" w:pos="880"/>
          <w:tab w:val="right" w:leader="dot" w:pos="9350"/>
        </w:tabs>
        <w:rPr>
          <w:rFonts w:ascii="Trebuchet MS" w:eastAsiaTheme="minorEastAsia" w:hAnsi="Trebuchet MS" w:cstheme="minorBidi"/>
          <w:noProof/>
          <w:sz w:val="24"/>
          <w:szCs w:val="24"/>
          <w:lang w:val="en-GB" w:eastAsia="en-GB"/>
        </w:rPr>
      </w:pPr>
      <w:hyperlink w:anchor="_Toc143332497" w:history="1">
        <w:r w:rsidR="00FC49E5" w:rsidRPr="0020092D">
          <w:rPr>
            <w:rStyle w:val="Hyperlink"/>
            <w:rFonts w:ascii="Trebuchet MS" w:hAnsi="Trebuchet MS"/>
            <w:i/>
            <w:noProof/>
            <w:sz w:val="24"/>
            <w:szCs w:val="24"/>
          </w:rPr>
          <w:t>2.1.4.</w:t>
        </w:r>
        <w:r w:rsidR="00FC49E5" w:rsidRPr="0020092D">
          <w:rPr>
            <w:rFonts w:ascii="Trebuchet MS" w:eastAsiaTheme="minorEastAsia" w:hAnsi="Trebuchet MS" w:cstheme="minorBidi"/>
            <w:noProof/>
            <w:sz w:val="24"/>
            <w:szCs w:val="24"/>
            <w:lang w:val="en-GB" w:eastAsia="en-GB"/>
          </w:rPr>
          <w:tab/>
        </w:r>
        <w:r w:rsidR="00FC49E5" w:rsidRPr="0020092D">
          <w:rPr>
            <w:rStyle w:val="Hyperlink"/>
            <w:rFonts w:ascii="Trebuchet MS" w:hAnsi="Trebuchet MS"/>
            <w:i/>
            <w:noProof/>
            <w:sz w:val="24"/>
            <w:szCs w:val="24"/>
          </w:rPr>
          <w:t>Prevalence of modern contraceptive utilization among women of reproductive age.</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_Toc143332497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13</w:t>
        </w:r>
        <w:r w:rsidR="00FC49E5" w:rsidRPr="0020092D">
          <w:rPr>
            <w:rFonts w:ascii="Trebuchet MS" w:hAnsi="Trebuchet MS"/>
            <w:noProof/>
            <w:webHidden/>
            <w:sz w:val="24"/>
            <w:szCs w:val="24"/>
          </w:rPr>
          <w:fldChar w:fldCharType="end"/>
        </w:r>
      </w:hyperlink>
    </w:p>
    <w:p w:rsidR="00FC49E5" w:rsidRPr="0020092D" w:rsidRDefault="00A24077">
      <w:pPr>
        <w:pStyle w:val="TOC1"/>
        <w:tabs>
          <w:tab w:val="left" w:pos="880"/>
          <w:tab w:val="right" w:leader="dot" w:pos="9350"/>
        </w:tabs>
        <w:rPr>
          <w:rFonts w:ascii="Trebuchet MS" w:eastAsiaTheme="minorEastAsia" w:hAnsi="Trebuchet MS" w:cstheme="minorBidi"/>
          <w:noProof/>
          <w:sz w:val="24"/>
          <w:szCs w:val="24"/>
          <w:lang w:val="en-GB" w:eastAsia="en-GB"/>
        </w:rPr>
      </w:pPr>
      <w:hyperlink w:anchor="_Toc143332498" w:history="1">
        <w:r w:rsidR="00FC49E5" w:rsidRPr="0020092D">
          <w:rPr>
            <w:rStyle w:val="Hyperlink"/>
            <w:rFonts w:ascii="Trebuchet MS" w:hAnsi="Trebuchet MS"/>
            <w:i/>
            <w:noProof/>
            <w:sz w:val="24"/>
            <w:szCs w:val="24"/>
          </w:rPr>
          <w:t>2.1.5.</w:t>
        </w:r>
        <w:r w:rsidR="00FC49E5" w:rsidRPr="0020092D">
          <w:rPr>
            <w:rFonts w:ascii="Trebuchet MS" w:eastAsiaTheme="minorEastAsia" w:hAnsi="Trebuchet MS" w:cstheme="minorBidi"/>
            <w:noProof/>
            <w:sz w:val="24"/>
            <w:szCs w:val="24"/>
            <w:lang w:val="en-GB" w:eastAsia="en-GB"/>
          </w:rPr>
          <w:tab/>
        </w:r>
        <w:r w:rsidR="00FC49E5" w:rsidRPr="0020092D">
          <w:rPr>
            <w:rStyle w:val="Hyperlink"/>
            <w:rFonts w:ascii="Trebuchet MS" w:hAnsi="Trebuchet MS"/>
            <w:i/>
            <w:noProof/>
            <w:sz w:val="24"/>
            <w:szCs w:val="24"/>
          </w:rPr>
          <w:t>Gaps in Literature</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_Toc143332498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14</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499" w:history="1">
        <w:r w:rsidR="00FC49E5" w:rsidRPr="0020092D">
          <w:rPr>
            <w:rStyle w:val="Hyperlink"/>
            <w:rFonts w:ascii="Trebuchet MS" w:hAnsi="Trebuchet MS"/>
            <w:noProof/>
            <w:sz w:val="24"/>
            <w:szCs w:val="24"/>
          </w:rPr>
          <w:t>CHAPTER THREE</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_Toc143332499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15</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00" w:history="1">
        <w:r w:rsidR="00FC49E5" w:rsidRPr="0020092D">
          <w:rPr>
            <w:rStyle w:val="Hyperlink"/>
            <w:rFonts w:ascii="Trebuchet MS" w:hAnsi="Trebuchet MS"/>
            <w:noProof/>
            <w:sz w:val="24"/>
            <w:szCs w:val="24"/>
          </w:rPr>
          <w:t>METHODOLOGY</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_Toc143332500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15</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01" w:history="1">
        <w:r w:rsidR="00FC49E5" w:rsidRPr="0020092D">
          <w:rPr>
            <w:rStyle w:val="Hyperlink"/>
            <w:rFonts w:ascii="Trebuchet MS" w:hAnsi="Trebuchet MS"/>
            <w:noProof/>
            <w:sz w:val="24"/>
            <w:szCs w:val="24"/>
          </w:rPr>
          <w:t>3.0. Introduction</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_Toc143332501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15</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02" w:history="1">
        <w:r w:rsidR="00FC49E5" w:rsidRPr="0020092D">
          <w:rPr>
            <w:rStyle w:val="Hyperlink"/>
            <w:rFonts w:ascii="Trebuchet MS" w:hAnsi="Trebuchet MS"/>
            <w:i/>
            <w:noProof/>
            <w:sz w:val="24"/>
            <w:szCs w:val="24"/>
          </w:rPr>
          <w:t>3.1. Study Design</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_Toc143332502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15</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03" w:history="1">
        <w:r w:rsidR="00FC49E5" w:rsidRPr="0020092D">
          <w:rPr>
            <w:rStyle w:val="Hyperlink"/>
            <w:rFonts w:ascii="Trebuchet MS" w:hAnsi="Trebuchet MS"/>
            <w:i/>
            <w:noProof/>
            <w:sz w:val="24"/>
            <w:szCs w:val="24"/>
          </w:rPr>
          <w:t>3.2. Study Area</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_Toc143332503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15</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04" w:history="1">
        <w:r w:rsidR="00FC49E5" w:rsidRPr="0020092D">
          <w:rPr>
            <w:rStyle w:val="Hyperlink"/>
            <w:rFonts w:ascii="Trebuchet MS" w:hAnsi="Trebuchet MS"/>
            <w:noProof/>
            <w:sz w:val="24"/>
            <w:szCs w:val="24"/>
          </w:rPr>
          <w:t>3.3. Sources of information</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_Toc143332504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16</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05" w:history="1">
        <w:r w:rsidR="00FC49E5" w:rsidRPr="0020092D">
          <w:rPr>
            <w:rStyle w:val="Hyperlink"/>
            <w:rFonts w:ascii="Trebuchet MS" w:hAnsi="Trebuchet MS"/>
            <w:i/>
            <w:noProof/>
            <w:sz w:val="24"/>
            <w:szCs w:val="24"/>
          </w:rPr>
          <w:t>3.3.1 Primary data</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_Toc143332505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16</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06" w:history="1">
        <w:r w:rsidR="00FC49E5" w:rsidRPr="0020092D">
          <w:rPr>
            <w:rStyle w:val="Hyperlink"/>
            <w:rFonts w:ascii="Trebuchet MS" w:hAnsi="Trebuchet MS"/>
            <w:i/>
            <w:noProof/>
            <w:sz w:val="24"/>
            <w:szCs w:val="24"/>
          </w:rPr>
          <w:t>3.4. Study population</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_Toc143332506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16</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07" w:history="1">
        <w:r w:rsidR="00FC49E5" w:rsidRPr="0020092D">
          <w:rPr>
            <w:rStyle w:val="Hyperlink"/>
            <w:rFonts w:ascii="Trebuchet MS" w:hAnsi="Trebuchet MS"/>
            <w:noProof/>
            <w:sz w:val="24"/>
            <w:szCs w:val="24"/>
          </w:rPr>
          <w:t>3.4.1. Selection criteria</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_Toc143332507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16</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08" w:history="1">
        <w:r w:rsidR="00FC49E5" w:rsidRPr="0020092D">
          <w:rPr>
            <w:rStyle w:val="Hyperlink"/>
            <w:rFonts w:ascii="Trebuchet MS" w:hAnsi="Trebuchet MS"/>
            <w:i/>
            <w:noProof/>
            <w:sz w:val="24"/>
            <w:szCs w:val="24"/>
          </w:rPr>
          <w:t>3.4.1.1. Inclusion criteria</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_Toc143332508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16</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09" w:history="1">
        <w:r w:rsidR="00FC49E5" w:rsidRPr="0020092D">
          <w:rPr>
            <w:rStyle w:val="Hyperlink"/>
            <w:rFonts w:ascii="Trebuchet MS" w:hAnsi="Trebuchet MS"/>
            <w:i/>
            <w:noProof/>
            <w:sz w:val="24"/>
            <w:szCs w:val="24"/>
          </w:rPr>
          <w:t>3.4.1.2. Exclusion criteria</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_Toc143332509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16</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10" w:history="1">
        <w:r w:rsidR="00FC49E5" w:rsidRPr="0020092D">
          <w:rPr>
            <w:rStyle w:val="Hyperlink"/>
            <w:rFonts w:ascii="Trebuchet MS" w:hAnsi="Trebuchet MS"/>
            <w:noProof/>
            <w:sz w:val="24"/>
            <w:szCs w:val="24"/>
          </w:rPr>
          <w:t>3.5. Sampling</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_Toc143332510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16</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11" w:history="1">
        <w:r w:rsidR="00FC49E5" w:rsidRPr="0020092D">
          <w:rPr>
            <w:rStyle w:val="Hyperlink"/>
            <w:rFonts w:ascii="Trebuchet MS" w:hAnsi="Trebuchet MS"/>
            <w:i/>
            <w:noProof/>
            <w:sz w:val="24"/>
            <w:szCs w:val="24"/>
          </w:rPr>
          <w:t>3.5.1. Sample size determination</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_Toc143332511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16</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12" w:history="1">
        <w:r w:rsidR="00FC49E5" w:rsidRPr="0020092D">
          <w:rPr>
            <w:rStyle w:val="Hyperlink"/>
            <w:rFonts w:ascii="Trebuchet MS" w:hAnsi="Trebuchet MS"/>
            <w:noProof/>
            <w:sz w:val="24"/>
            <w:szCs w:val="24"/>
          </w:rPr>
          <w:t>3.5. 2. Sampling Techniques</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_Toc143332512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17</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13" w:history="1">
        <w:r w:rsidR="00FC49E5" w:rsidRPr="0020092D">
          <w:rPr>
            <w:rStyle w:val="Hyperlink"/>
            <w:rFonts w:ascii="Trebuchet MS" w:hAnsi="Trebuchet MS"/>
            <w:i/>
            <w:noProof/>
            <w:sz w:val="24"/>
            <w:szCs w:val="24"/>
          </w:rPr>
          <w:t>3.5.3. Multistage simple random sampling (selection of payams and bomas)</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_Toc143332513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17</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15" w:history="1">
        <w:r w:rsidR="00FC49E5" w:rsidRPr="0020092D">
          <w:rPr>
            <w:rStyle w:val="Hyperlink"/>
            <w:rFonts w:ascii="Trebuchet MS" w:eastAsia="SimSun" w:hAnsi="Trebuchet MS"/>
            <w:bCs/>
            <w:i/>
            <w:noProof/>
            <w:sz w:val="24"/>
            <w:szCs w:val="24"/>
          </w:rPr>
          <w:t>3.5.4. Purposive sampling</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_Toc143332515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18</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16" w:history="1">
        <w:r w:rsidR="00FC49E5" w:rsidRPr="0020092D">
          <w:rPr>
            <w:rStyle w:val="Hyperlink"/>
            <w:rFonts w:ascii="Trebuchet MS" w:hAnsi="Trebuchet MS"/>
            <w:noProof/>
            <w:sz w:val="24"/>
            <w:szCs w:val="24"/>
          </w:rPr>
          <w:t>3.6. Study variables</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_Toc143332516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19</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17" w:history="1">
        <w:r w:rsidR="00FC49E5" w:rsidRPr="0020092D">
          <w:rPr>
            <w:rStyle w:val="Hyperlink"/>
            <w:rFonts w:ascii="Trebuchet MS" w:hAnsi="Trebuchet MS"/>
            <w:noProof/>
            <w:sz w:val="24"/>
            <w:szCs w:val="24"/>
          </w:rPr>
          <w:t>3.6.1</w:t>
        </w:r>
        <w:r w:rsidR="00FC49E5" w:rsidRPr="0020092D">
          <w:rPr>
            <w:rStyle w:val="Hyperlink"/>
            <w:rFonts w:ascii="Trebuchet MS" w:hAnsi="Trebuchet MS"/>
            <w:i/>
            <w:noProof/>
            <w:sz w:val="24"/>
            <w:szCs w:val="24"/>
          </w:rPr>
          <w:t>. Independent variables</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_Toc143332517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19</w:t>
        </w:r>
        <w:r w:rsidR="00FC49E5" w:rsidRPr="0020092D">
          <w:rPr>
            <w:rFonts w:ascii="Trebuchet MS" w:hAnsi="Trebuchet MS"/>
            <w:noProof/>
            <w:webHidden/>
            <w:sz w:val="24"/>
            <w:szCs w:val="24"/>
          </w:rPr>
          <w:fldChar w:fldCharType="end"/>
        </w:r>
      </w:hyperlink>
    </w:p>
    <w:p w:rsidR="00FC49E5" w:rsidRPr="0020092D" w:rsidRDefault="00A24077">
      <w:pPr>
        <w:pStyle w:val="TOC1"/>
        <w:tabs>
          <w:tab w:val="left" w:pos="880"/>
          <w:tab w:val="right" w:leader="dot" w:pos="9350"/>
        </w:tabs>
        <w:rPr>
          <w:rFonts w:ascii="Trebuchet MS" w:eastAsiaTheme="minorEastAsia" w:hAnsi="Trebuchet MS" w:cstheme="minorBidi"/>
          <w:noProof/>
          <w:sz w:val="24"/>
          <w:szCs w:val="24"/>
          <w:lang w:val="en-GB" w:eastAsia="en-GB"/>
        </w:rPr>
      </w:pPr>
      <w:hyperlink w:anchor="_Toc143332518" w:history="1">
        <w:r w:rsidR="00FC49E5" w:rsidRPr="0020092D">
          <w:rPr>
            <w:rStyle w:val="Hyperlink"/>
            <w:rFonts w:ascii="Trebuchet MS" w:hAnsi="Trebuchet MS"/>
            <w:i/>
            <w:noProof/>
            <w:sz w:val="24"/>
            <w:szCs w:val="24"/>
          </w:rPr>
          <w:t>3.6.2.</w:t>
        </w:r>
        <w:r w:rsidR="00FC49E5" w:rsidRPr="0020092D">
          <w:rPr>
            <w:rFonts w:ascii="Trebuchet MS" w:eastAsiaTheme="minorEastAsia" w:hAnsi="Trebuchet MS" w:cstheme="minorBidi"/>
            <w:noProof/>
            <w:sz w:val="24"/>
            <w:szCs w:val="24"/>
            <w:lang w:val="en-GB" w:eastAsia="en-GB"/>
          </w:rPr>
          <w:tab/>
        </w:r>
        <w:r w:rsidR="00FC49E5" w:rsidRPr="0020092D">
          <w:rPr>
            <w:rStyle w:val="Hyperlink"/>
            <w:rFonts w:ascii="Trebuchet MS" w:hAnsi="Trebuchet MS"/>
            <w:i/>
            <w:noProof/>
            <w:sz w:val="24"/>
            <w:szCs w:val="24"/>
          </w:rPr>
          <w:t>Intervening variables</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_Toc143332518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19</w:t>
        </w:r>
        <w:r w:rsidR="00FC49E5" w:rsidRPr="0020092D">
          <w:rPr>
            <w:rFonts w:ascii="Trebuchet MS" w:hAnsi="Trebuchet MS"/>
            <w:noProof/>
            <w:webHidden/>
            <w:sz w:val="24"/>
            <w:szCs w:val="24"/>
          </w:rPr>
          <w:fldChar w:fldCharType="end"/>
        </w:r>
      </w:hyperlink>
    </w:p>
    <w:p w:rsidR="00FC49E5" w:rsidRPr="0020092D" w:rsidRDefault="00A24077">
      <w:pPr>
        <w:pStyle w:val="TOC1"/>
        <w:tabs>
          <w:tab w:val="left" w:pos="880"/>
          <w:tab w:val="right" w:leader="dot" w:pos="9350"/>
        </w:tabs>
        <w:rPr>
          <w:rFonts w:ascii="Trebuchet MS" w:eastAsiaTheme="minorEastAsia" w:hAnsi="Trebuchet MS" w:cstheme="minorBidi"/>
          <w:noProof/>
          <w:sz w:val="24"/>
          <w:szCs w:val="24"/>
          <w:lang w:val="en-GB" w:eastAsia="en-GB"/>
        </w:rPr>
      </w:pPr>
      <w:hyperlink w:anchor="_Toc143332519" w:history="1">
        <w:r w:rsidR="00FC49E5" w:rsidRPr="0020092D">
          <w:rPr>
            <w:rStyle w:val="Hyperlink"/>
            <w:rFonts w:ascii="Trebuchet MS" w:hAnsi="Trebuchet MS"/>
            <w:i/>
            <w:noProof/>
            <w:sz w:val="24"/>
            <w:szCs w:val="24"/>
          </w:rPr>
          <w:t>3.6.3.</w:t>
        </w:r>
        <w:r w:rsidR="00FC49E5" w:rsidRPr="0020092D">
          <w:rPr>
            <w:rFonts w:ascii="Trebuchet MS" w:eastAsiaTheme="minorEastAsia" w:hAnsi="Trebuchet MS" w:cstheme="minorBidi"/>
            <w:noProof/>
            <w:sz w:val="24"/>
            <w:szCs w:val="24"/>
            <w:lang w:val="en-GB" w:eastAsia="en-GB"/>
          </w:rPr>
          <w:tab/>
        </w:r>
        <w:r w:rsidR="00FC49E5" w:rsidRPr="0020092D">
          <w:rPr>
            <w:rStyle w:val="Hyperlink"/>
            <w:rFonts w:ascii="Trebuchet MS" w:hAnsi="Trebuchet MS"/>
            <w:i/>
            <w:noProof/>
            <w:sz w:val="24"/>
            <w:szCs w:val="24"/>
          </w:rPr>
          <w:t>Dependent variable</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_Toc143332519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19</w:t>
        </w:r>
        <w:r w:rsidR="00FC49E5" w:rsidRPr="0020092D">
          <w:rPr>
            <w:rFonts w:ascii="Trebuchet MS" w:hAnsi="Trebuchet MS"/>
            <w:noProof/>
            <w:webHidden/>
            <w:sz w:val="24"/>
            <w:szCs w:val="24"/>
          </w:rPr>
          <w:fldChar w:fldCharType="end"/>
        </w:r>
      </w:hyperlink>
    </w:p>
    <w:p w:rsidR="00FC49E5" w:rsidRPr="0020092D" w:rsidRDefault="00A24077">
      <w:pPr>
        <w:pStyle w:val="TOC1"/>
        <w:tabs>
          <w:tab w:val="left" w:pos="660"/>
          <w:tab w:val="right" w:leader="dot" w:pos="9350"/>
        </w:tabs>
        <w:rPr>
          <w:rFonts w:ascii="Trebuchet MS" w:eastAsiaTheme="minorEastAsia" w:hAnsi="Trebuchet MS" w:cstheme="minorBidi"/>
          <w:noProof/>
          <w:sz w:val="24"/>
          <w:szCs w:val="24"/>
          <w:lang w:val="en-GB" w:eastAsia="en-GB"/>
        </w:rPr>
      </w:pPr>
      <w:hyperlink w:anchor="_Toc143332520" w:history="1">
        <w:r w:rsidR="00FC49E5" w:rsidRPr="0020092D">
          <w:rPr>
            <w:rStyle w:val="Hyperlink"/>
            <w:rFonts w:ascii="Trebuchet MS" w:hAnsi="Trebuchet MS"/>
            <w:i/>
            <w:noProof/>
            <w:sz w:val="24"/>
            <w:szCs w:val="24"/>
          </w:rPr>
          <w:t>3.7.</w:t>
        </w:r>
        <w:r w:rsidR="00FC49E5" w:rsidRPr="0020092D">
          <w:rPr>
            <w:rFonts w:ascii="Trebuchet MS" w:eastAsiaTheme="minorEastAsia" w:hAnsi="Trebuchet MS" w:cstheme="minorBidi"/>
            <w:noProof/>
            <w:sz w:val="24"/>
            <w:szCs w:val="24"/>
            <w:lang w:val="en-GB" w:eastAsia="en-GB"/>
          </w:rPr>
          <w:tab/>
        </w:r>
        <w:r w:rsidR="00FC49E5" w:rsidRPr="0020092D">
          <w:rPr>
            <w:rStyle w:val="Hyperlink"/>
            <w:rFonts w:ascii="Trebuchet MS" w:hAnsi="Trebuchet MS"/>
            <w:i/>
            <w:noProof/>
            <w:sz w:val="24"/>
            <w:szCs w:val="24"/>
          </w:rPr>
          <w:t>Data Collection Procedure</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_Toc143332520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19</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21" w:history="1">
        <w:r w:rsidR="00FC49E5" w:rsidRPr="0020092D">
          <w:rPr>
            <w:rStyle w:val="Hyperlink"/>
            <w:rFonts w:ascii="Trebuchet MS" w:hAnsi="Trebuchet MS"/>
            <w:noProof/>
            <w:sz w:val="24"/>
            <w:szCs w:val="24"/>
          </w:rPr>
          <w:t>3.8. Data Collection Tools</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_Toc143332521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19</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22" w:history="1">
        <w:r w:rsidR="00FC49E5" w:rsidRPr="0020092D">
          <w:rPr>
            <w:rStyle w:val="Hyperlink"/>
            <w:rFonts w:ascii="Trebuchet MS" w:hAnsi="Trebuchet MS"/>
            <w:i/>
            <w:noProof/>
            <w:sz w:val="24"/>
            <w:szCs w:val="24"/>
          </w:rPr>
          <w:t>3.8.1. Structured Questionnaire</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_Toc143332522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19</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23" w:history="1">
        <w:r w:rsidR="00FC49E5" w:rsidRPr="0020092D">
          <w:rPr>
            <w:rStyle w:val="Hyperlink"/>
            <w:rFonts w:ascii="Trebuchet MS" w:hAnsi="Trebuchet MS"/>
            <w:i/>
            <w:noProof/>
            <w:sz w:val="24"/>
            <w:szCs w:val="24"/>
          </w:rPr>
          <w:t>3.8.3. Key informant interview guide.</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_Toc143332523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20</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24" w:history="1">
        <w:r w:rsidR="00FC49E5" w:rsidRPr="0020092D">
          <w:rPr>
            <w:rStyle w:val="Hyperlink"/>
            <w:rFonts w:ascii="Trebuchet MS" w:hAnsi="Trebuchet MS"/>
            <w:i/>
            <w:noProof/>
            <w:sz w:val="24"/>
            <w:szCs w:val="24"/>
          </w:rPr>
          <w:t>3.8.4. Tape recorder</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_Toc143332524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20</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25" w:history="1">
        <w:r w:rsidR="00FC49E5" w:rsidRPr="0020092D">
          <w:rPr>
            <w:rStyle w:val="Hyperlink"/>
            <w:rFonts w:ascii="Trebuchet MS" w:hAnsi="Trebuchet MS"/>
            <w:noProof/>
            <w:sz w:val="24"/>
            <w:szCs w:val="24"/>
          </w:rPr>
          <w:t>3.9. Quality Control</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_Toc143332525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20</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26" w:history="1">
        <w:r w:rsidR="00FC49E5" w:rsidRPr="0020092D">
          <w:rPr>
            <w:rStyle w:val="Hyperlink"/>
            <w:rFonts w:ascii="Trebuchet MS" w:hAnsi="Trebuchet MS"/>
            <w:i/>
            <w:noProof/>
            <w:sz w:val="24"/>
            <w:szCs w:val="24"/>
          </w:rPr>
          <w:t>3.9.1. Validity</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_Toc143332526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20</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27" w:history="1">
        <w:r w:rsidR="00FC49E5" w:rsidRPr="0020092D">
          <w:rPr>
            <w:rStyle w:val="Hyperlink"/>
            <w:rFonts w:ascii="Trebuchet MS" w:hAnsi="Trebuchet MS"/>
            <w:i/>
            <w:noProof/>
            <w:sz w:val="24"/>
            <w:szCs w:val="24"/>
            <w:lang w:val="en-GB"/>
          </w:rPr>
          <w:t>3.9.2. Reliability</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_Toc143332527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20</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28" w:history="1">
        <w:r w:rsidR="00FC49E5" w:rsidRPr="0020092D">
          <w:rPr>
            <w:rStyle w:val="Hyperlink"/>
            <w:rFonts w:ascii="Trebuchet MS" w:hAnsi="Trebuchet MS"/>
            <w:noProof/>
            <w:sz w:val="24"/>
            <w:szCs w:val="24"/>
          </w:rPr>
          <w:t>3.10. Data Processing and Analysis</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_Toc143332528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21</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29" w:history="1">
        <w:r w:rsidR="00FC49E5" w:rsidRPr="0020092D">
          <w:rPr>
            <w:rStyle w:val="Hyperlink"/>
            <w:rFonts w:ascii="Trebuchet MS" w:hAnsi="Trebuchet MS"/>
            <w:i/>
            <w:noProof/>
            <w:sz w:val="24"/>
            <w:szCs w:val="24"/>
          </w:rPr>
          <w:t>3.10.1. Quantitative data</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_Toc143332529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21</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30" w:history="1">
        <w:r w:rsidR="00FC49E5" w:rsidRPr="0020092D">
          <w:rPr>
            <w:rStyle w:val="Hyperlink"/>
            <w:rFonts w:ascii="Trebuchet MS" w:hAnsi="Trebuchet MS"/>
            <w:i/>
            <w:noProof/>
            <w:sz w:val="24"/>
            <w:szCs w:val="24"/>
          </w:rPr>
          <w:t>3.10.2. Qualitative data</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_Toc143332530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21</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31" w:history="1">
        <w:r w:rsidR="00FC49E5" w:rsidRPr="0020092D">
          <w:rPr>
            <w:rStyle w:val="Hyperlink"/>
            <w:rFonts w:ascii="Trebuchet MS" w:hAnsi="Trebuchet MS"/>
            <w:i/>
            <w:noProof/>
            <w:sz w:val="24"/>
            <w:szCs w:val="24"/>
          </w:rPr>
          <w:t>3.11. Ethical Considerations</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_Toc143332531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21</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32" w:history="1">
        <w:r w:rsidR="00FC49E5" w:rsidRPr="0020092D">
          <w:rPr>
            <w:rStyle w:val="Hyperlink"/>
            <w:rFonts w:ascii="Trebuchet MS" w:hAnsi="Trebuchet MS" w:cs="Times New Roman"/>
            <w:noProof/>
            <w:sz w:val="24"/>
            <w:szCs w:val="24"/>
          </w:rPr>
          <w:t>CHAPTER FOUR</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_Toc143332532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22</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33" w:history="1">
        <w:r w:rsidR="00FC49E5" w:rsidRPr="0020092D">
          <w:rPr>
            <w:rStyle w:val="Hyperlink"/>
            <w:rFonts w:ascii="Trebuchet MS" w:hAnsi="Trebuchet MS" w:cs="Times New Roman"/>
            <w:noProof/>
            <w:sz w:val="24"/>
            <w:szCs w:val="24"/>
          </w:rPr>
          <w:t>RESULTS</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_Toc143332533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22</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34" w:history="1">
        <w:r w:rsidR="00FC49E5" w:rsidRPr="0020092D">
          <w:rPr>
            <w:rStyle w:val="Hyperlink"/>
            <w:rFonts w:ascii="Trebuchet MS" w:hAnsi="Trebuchet MS"/>
            <w:noProof/>
            <w:sz w:val="24"/>
            <w:szCs w:val="24"/>
          </w:rPr>
          <w:t>4.0. Introduction</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_Toc143332534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22</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35" w:history="1">
        <w:r w:rsidR="00FC49E5" w:rsidRPr="0020092D">
          <w:rPr>
            <w:rStyle w:val="Hyperlink"/>
            <w:rFonts w:ascii="Trebuchet MS" w:hAnsi="Trebuchet MS"/>
            <w:noProof/>
            <w:sz w:val="24"/>
            <w:szCs w:val="24"/>
          </w:rPr>
          <w:t>4.1. Socio-demographic Characteristics influencing modern contraceptive utilization among women of reproductive age in Terekeka County</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_Toc143332535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22</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43" w:history="1">
        <w:r w:rsidR="00FC49E5" w:rsidRPr="0020092D">
          <w:rPr>
            <w:rStyle w:val="Hyperlink"/>
            <w:rFonts w:ascii="Trebuchet MS" w:hAnsi="Trebuchet MS"/>
            <w:noProof/>
            <w:sz w:val="24"/>
            <w:szCs w:val="24"/>
          </w:rPr>
          <w:t>CHAPTERS FIVE</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_Toc143332543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44</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44" w:history="1">
        <w:r w:rsidR="00FC49E5" w:rsidRPr="0020092D">
          <w:rPr>
            <w:rStyle w:val="Hyperlink"/>
            <w:rFonts w:ascii="Trebuchet MS" w:hAnsi="Trebuchet MS"/>
            <w:noProof/>
            <w:sz w:val="24"/>
            <w:szCs w:val="24"/>
          </w:rPr>
          <w:t>DISCUSSION OF RESULTS</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_Toc143332544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44</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45" w:history="1">
        <w:r w:rsidR="00FC49E5" w:rsidRPr="0020092D">
          <w:rPr>
            <w:rStyle w:val="Hyperlink"/>
            <w:rFonts w:ascii="Trebuchet MS" w:hAnsi="Trebuchet MS"/>
            <w:noProof/>
            <w:sz w:val="24"/>
            <w:szCs w:val="24"/>
          </w:rPr>
          <w:t>5.0. Introduction</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_Toc143332545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44</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46" w:history="1">
        <w:r w:rsidR="00FC49E5" w:rsidRPr="0020092D">
          <w:rPr>
            <w:rStyle w:val="Hyperlink"/>
            <w:rFonts w:ascii="Trebuchet MS" w:hAnsi="Trebuchet MS"/>
            <w:noProof/>
            <w:sz w:val="24"/>
            <w:szCs w:val="24"/>
          </w:rPr>
          <w:t>5.1. Socio-demographic Characteristics influencing modern contraceptive utilization among women of reproductive age in Terekeka County</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_Toc143332546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44</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47" w:history="1">
        <w:r w:rsidR="00FC49E5" w:rsidRPr="0020092D">
          <w:rPr>
            <w:rStyle w:val="Hyperlink"/>
            <w:rFonts w:ascii="Trebuchet MS" w:hAnsi="Trebuchet MS"/>
            <w:noProof/>
            <w:sz w:val="24"/>
            <w:szCs w:val="24"/>
          </w:rPr>
          <w:t>5.2. Health services influencing modern contraceptive utilization among women of reproductive age in Terekeka County</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_Toc143332547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46</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48" w:history="1">
        <w:r w:rsidR="00FC49E5" w:rsidRPr="0020092D">
          <w:rPr>
            <w:rStyle w:val="Hyperlink"/>
            <w:rFonts w:ascii="Trebuchet MS" w:hAnsi="Trebuchet MS"/>
            <w:noProof/>
            <w:sz w:val="24"/>
            <w:szCs w:val="24"/>
          </w:rPr>
          <w:t>5.3. Prevalence of modern contraceptive utilization among women of reproductive age in Terekeka County</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_Toc143332548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48</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49" w:history="1">
        <w:r w:rsidR="00FC49E5" w:rsidRPr="0020092D">
          <w:rPr>
            <w:rStyle w:val="Hyperlink"/>
            <w:rFonts w:ascii="Trebuchet MS" w:hAnsi="Trebuchet MS"/>
            <w:noProof/>
            <w:sz w:val="24"/>
            <w:szCs w:val="24"/>
          </w:rPr>
          <w:t>CHAPTER SIX</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_Toc143332549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52</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50" w:history="1">
        <w:r w:rsidR="00FC49E5" w:rsidRPr="0020092D">
          <w:rPr>
            <w:rStyle w:val="Hyperlink"/>
            <w:rFonts w:ascii="Trebuchet MS" w:hAnsi="Trebuchet MS"/>
            <w:noProof/>
            <w:sz w:val="24"/>
            <w:szCs w:val="24"/>
          </w:rPr>
          <w:t>CONCLUSIONS AND RECOMMENDATIONS</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_Toc143332550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52</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51" w:history="1">
        <w:r w:rsidR="00FC49E5" w:rsidRPr="0020092D">
          <w:rPr>
            <w:rStyle w:val="Hyperlink"/>
            <w:rFonts w:ascii="Trebuchet MS" w:hAnsi="Trebuchet MS"/>
            <w:noProof/>
            <w:sz w:val="24"/>
            <w:szCs w:val="24"/>
          </w:rPr>
          <w:t>6.1. Conclusions</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_Toc143332551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52</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52" w:history="1">
        <w:r w:rsidR="00FC49E5" w:rsidRPr="0020092D">
          <w:rPr>
            <w:rStyle w:val="Hyperlink"/>
            <w:rFonts w:ascii="Trebuchet MS" w:hAnsi="Trebuchet MS"/>
            <w:noProof/>
            <w:sz w:val="24"/>
            <w:szCs w:val="24"/>
          </w:rPr>
          <w:t>6.2. Recommendations</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_Toc143332552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52</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53" w:history="1">
        <w:r w:rsidR="00FC49E5" w:rsidRPr="0020092D">
          <w:rPr>
            <w:rStyle w:val="Hyperlink"/>
            <w:rFonts w:ascii="Trebuchet MS" w:hAnsi="Trebuchet MS"/>
            <w:noProof/>
            <w:sz w:val="24"/>
            <w:szCs w:val="24"/>
          </w:rPr>
          <w:t>6.3. Study Limitations</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_Toc143332553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53</w:t>
        </w:r>
        <w:r w:rsidR="00FC49E5" w:rsidRPr="0020092D">
          <w:rPr>
            <w:rFonts w:ascii="Trebuchet MS" w:hAnsi="Trebuchet MS"/>
            <w:noProof/>
            <w:webHidden/>
            <w:sz w:val="24"/>
            <w:szCs w:val="24"/>
          </w:rPr>
          <w:fldChar w:fldCharType="end"/>
        </w:r>
      </w:hyperlink>
    </w:p>
    <w:p w:rsidR="00FC49E5" w:rsidRPr="0020092D" w:rsidRDefault="00A24077">
      <w:pPr>
        <w:pStyle w:val="TOC1"/>
        <w:tabs>
          <w:tab w:val="right" w:leader="dot" w:pos="9350"/>
        </w:tabs>
        <w:rPr>
          <w:rFonts w:ascii="Trebuchet MS" w:eastAsiaTheme="minorEastAsia" w:hAnsi="Trebuchet MS" w:cstheme="minorBidi"/>
          <w:noProof/>
          <w:sz w:val="24"/>
          <w:szCs w:val="24"/>
          <w:lang w:val="en-GB" w:eastAsia="en-GB"/>
        </w:rPr>
      </w:pPr>
      <w:hyperlink w:anchor="_Toc143332554" w:history="1">
        <w:r w:rsidR="00FC49E5" w:rsidRPr="0020092D">
          <w:rPr>
            <w:rStyle w:val="Hyperlink"/>
            <w:rFonts w:ascii="Trebuchet MS" w:hAnsi="Trebuchet MS"/>
            <w:noProof/>
            <w:sz w:val="24"/>
            <w:szCs w:val="24"/>
          </w:rPr>
          <w:t>REFERENCES</w:t>
        </w:r>
        <w:r w:rsidR="00FC49E5" w:rsidRPr="0020092D">
          <w:rPr>
            <w:rFonts w:ascii="Trebuchet MS" w:hAnsi="Trebuchet MS"/>
            <w:noProof/>
            <w:webHidden/>
            <w:sz w:val="24"/>
            <w:szCs w:val="24"/>
          </w:rPr>
          <w:tab/>
        </w:r>
        <w:r w:rsidR="00FC49E5" w:rsidRPr="0020092D">
          <w:rPr>
            <w:rFonts w:ascii="Trebuchet MS" w:hAnsi="Trebuchet MS"/>
            <w:noProof/>
            <w:webHidden/>
            <w:sz w:val="24"/>
            <w:szCs w:val="24"/>
          </w:rPr>
          <w:fldChar w:fldCharType="begin"/>
        </w:r>
        <w:r w:rsidR="00FC49E5" w:rsidRPr="0020092D">
          <w:rPr>
            <w:rFonts w:ascii="Trebuchet MS" w:hAnsi="Trebuchet MS"/>
            <w:noProof/>
            <w:webHidden/>
            <w:sz w:val="24"/>
            <w:szCs w:val="24"/>
          </w:rPr>
          <w:instrText xml:space="preserve"> PAGEREF _Toc143332554 \h </w:instrText>
        </w:r>
        <w:r w:rsidR="00FC49E5" w:rsidRPr="0020092D">
          <w:rPr>
            <w:rFonts w:ascii="Trebuchet MS" w:hAnsi="Trebuchet MS"/>
            <w:noProof/>
            <w:webHidden/>
            <w:sz w:val="24"/>
            <w:szCs w:val="24"/>
          </w:rPr>
        </w:r>
        <w:r w:rsidR="00FC49E5" w:rsidRPr="0020092D">
          <w:rPr>
            <w:rFonts w:ascii="Trebuchet MS" w:hAnsi="Trebuchet MS"/>
            <w:noProof/>
            <w:webHidden/>
            <w:sz w:val="24"/>
            <w:szCs w:val="24"/>
          </w:rPr>
          <w:fldChar w:fldCharType="separate"/>
        </w:r>
        <w:r w:rsidR="00B4506C" w:rsidRPr="0020092D">
          <w:rPr>
            <w:rFonts w:ascii="Trebuchet MS" w:hAnsi="Trebuchet MS"/>
            <w:noProof/>
            <w:webHidden/>
            <w:sz w:val="24"/>
            <w:szCs w:val="24"/>
          </w:rPr>
          <w:t>54</w:t>
        </w:r>
        <w:r w:rsidR="00FC49E5" w:rsidRPr="0020092D">
          <w:rPr>
            <w:rFonts w:ascii="Trebuchet MS" w:hAnsi="Trebuchet MS"/>
            <w:noProof/>
            <w:webHidden/>
            <w:sz w:val="24"/>
            <w:szCs w:val="24"/>
          </w:rPr>
          <w:fldChar w:fldCharType="end"/>
        </w:r>
      </w:hyperlink>
    </w:p>
    <w:p w:rsidR="00741135" w:rsidRPr="0020092D" w:rsidRDefault="0027234B" w:rsidP="00EB0646">
      <w:pPr>
        <w:spacing w:line="360" w:lineRule="auto"/>
        <w:ind w:right="864"/>
        <w:jc w:val="both"/>
        <w:rPr>
          <w:rFonts w:ascii="Trebuchet MS" w:hAnsi="Trebuchet MS"/>
          <w:sz w:val="24"/>
          <w:szCs w:val="24"/>
        </w:rPr>
      </w:pPr>
      <w:r w:rsidRPr="0020092D">
        <w:rPr>
          <w:rFonts w:ascii="Trebuchet MS" w:hAnsi="Trebuchet MS"/>
          <w:sz w:val="24"/>
          <w:szCs w:val="24"/>
        </w:rPr>
        <w:fldChar w:fldCharType="end"/>
      </w:r>
    </w:p>
    <w:p w:rsidR="00032755" w:rsidRPr="00EB0646" w:rsidRDefault="00032755" w:rsidP="00EB0646">
      <w:pPr>
        <w:spacing w:line="360" w:lineRule="auto"/>
        <w:rPr>
          <w:rFonts w:ascii="Trebuchet MS" w:hAnsi="Trebuchet MS"/>
          <w:sz w:val="24"/>
          <w:szCs w:val="24"/>
        </w:rPr>
      </w:pPr>
    </w:p>
    <w:p w:rsidR="000739EB" w:rsidRPr="00EB0646" w:rsidRDefault="000739EB" w:rsidP="00EB0646">
      <w:pPr>
        <w:spacing w:line="360" w:lineRule="auto"/>
        <w:rPr>
          <w:rFonts w:ascii="Trebuchet MS" w:hAnsi="Trebuchet MS"/>
          <w:sz w:val="24"/>
          <w:szCs w:val="24"/>
        </w:rPr>
      </w:pPr>
    </w:p>
    <w:p w:rsidR="000739EB" w:rsidRPr="00EB0646" w:rsidRDefault="000739EB" w:rsidP="00EB0646">
      <w:pPr>
        <w:spacing w:line="360" w:lineRule="auto"/>
        <w:rPr>
          <w:rFonts w:ascii="Trebuchet MS" w:hAnsi="Trebuchet MS"/>
          <w:sz w:val="24"/>
          <w:szCs w:val="24"/>
        </w:rPr>
      </w:pPr>
    </w:p>
    <w:p w:rsidR="000739EB" w:rsidRDefault="000739EB" w:rsidP="00EB0646">
      <w:pPr>
        <w:spacing w:line="360" w:lineRule="auto"/>
        <w:rPr>
          <w:rFonts w:ascii="Trebuchet MS" w:hAnsi="Trebuchet MS"/>
          <w:sz w:val="24"/>
          <w:szCs w:val="24"/>
        </w:rPr>
      </w:pPr>
    </w:p>
    <w:p w:rsidR="0020092D" w:rsidRDefault="0020092D" w:rsidP="00EB0646">
      <w:pPr>
        <w:spacing w:line="360" w:lineRule="auto"/>
        <w:rPr>
          <w:rFonts w:ascii="Trebuchet MS" w:hAnsi="Trebuchet MS"/>
          <w:sz w:val="24"/>
          <w:szCs w:val="24"/>
        </w:rPr>
      </w:pPr>
    </w:p>
    <w:p w:rsidR="0020092D" w:rsidRPr="00EB0646" w:rsidRDefault="0020092D" w:rsidP="00EB0646">
      <w:pPr>
        <w:spacing w:line="360" w:lineRule="auto"/>
        <w:rPr>
          <w:rFonts w:ascii="Trebuchet MS" w:hAnsi="Trebuchet MS"/>
          <w:sz w:val="24"/>
          <w:szCs w:val="24"/>
        </w:rPr>
      </w:pPr>
    </w:p>
    <w:p w:rsidR="00CC4396" w:rsidRDefault="00CC4396" w:rsidP="009D28C5">
      <w:pPr>
        <w:spacing w:line="360" w:lineRule="auto"/>
        <w:rPr>
          <w:rFonts w:ascii="Trebuchet MS" w:hAnsi="Trebuchet MS"/>
          <w:sz w:val="24"/>
          <w:szCs w:val="24"/>
        </w:rPr>
      </w:pPr>
    </w:p>
    <w:p w:rsidR="009D28C5" w:rsidRPr="009D28C5" w:rsidRDefault="009D28C5" w:rsidP="009D28C5">
      <w:pPr>
        <w:spacing w:line="360" w:lineRule="auto"/>
        <w:rPr>
          <w:rFonts w:ascii="Trebuchet MS" w:hAnsi="Trebuchet MS"/>
          <w:sz w:val="24"/>
          <w:szCs w:val="24"/>
        </w:rPr>
      </w:pPr>
    </w:p>
    <w:p w:rsidR="000B36AF" w:rsidRPr="009D28C5" w:rsidRDefault="00DB5063" w:rsidP="009D28C5">
      <w:pPr>
        <w:spacing w:line="360" w:lineRule="auto"/>
        <w:jc w:val="center"/>
        <w:rPr>
          <w:rFonts w:ascii="Trebuchet MS" w:hAnsi="Trebuchet MS"/>
          <w:b/>
          <w:bCs/>
          <w:sz w:val="24"/>
          <w:szCs w:val="24"/>
        </w:rPr>
      </w:pPr>
      <w:r w:rsidRPr="009D28C5">
        <w:rPr>
          <w:rFonts w:ascii="Trebuchet MS" w:hAnsi="Trebuchet MS"/>
          <w:b/>
          <w:bCs/>
          <w:sz w:val="24"/>
          <w:szCs w:val="24"/>
        </w:rPr>
        <w:lastRenderedPageBreak/>
        <w:t>LIST OF TABLES</w:t>
      </w:r>
    </w:p>
    <w:p w:rsidR="00DB5063" w:rsidRPr="0020092D" w:rsidRDefault="00A24077" w:rsidP="007D0860">
      <w:pPr>
        <w:pStyle w:val="TOC1"/>
        <w:tabs>
          <w:tab w:val="right" w:leader="dot" w:pos="9350"/>
        </w:tabs>
        <w:rPr>
          <w:rFonts w:ascii="Trebuchet MS" w:eastAsiaTheme="minorEastAsia" w:hAnsi="Trebuchet MS" w:cstheme="minorBidi"/>
          <w:noProof/>
          <w:sz w:val="24"/>
          <w:szCs w:val="24"/>
          <w:lang w:val="en-GB" w:eastAsia="en-GB"/>
        </w:rPr>
      </w:pPr>
      <w:hyperlink w:anchor="_Toc143332514" w:history="1">
        <w:r w:rsidR="007D0860" w:rsidRPr="0020092D">
          <w:rPr>
            <w:rStyle w:val="Hyperlink"/>
            <w:rFonts w:ascii="Trebuchet MS" w:eastAsia="SimSun" w:hAnsi="Trebuchet MS"/>
            <w:bCs/>
            <w:i/>
            <w:noProof/>
            <w:color w:val="auto"/>
            <w:sz w:val="24"/>
            <w:szCs w:val="24"/>
            <w:u w:val="none"/>
            <w:lang w:val="en-GB"/>
          </w:rPr>
          <w:t>Table 1. Distribution of sample size per selected Bomas/Villages</w:t>
        </w:r>
        <w:r w:rsidR="007D0860" w:rsidRPr="0020092D">
          <w:rPr>
            <w:rFonts w:ascii="Trebuchet MS" w:hAnsi="Trebuchet MS"/>
            <w:noProof/>
            <w:webHidden/>
            <w:sz w:val="24"/>
            <w:szCs w:val="24"/>
          </w:rPr>
          <w:tab/>
        </w:r>
        <w:r w:rsidR="007D0860" w:rsidRPr="0020092D">
          <w:rPr>
            <w:rFonts w:ascii="Trebuchet MS" w:hAnsi="Trebuchet MS"/>
            <w:noProof/>
            <w:webHidden/>
            <w:sz w:val="24"/>
            <w:szCs w:val="24"/>
          </w:rPr>
          <w:fldChar w:fldCharType="begin"/>
        </w:r>
        <w:r w:rsidR="007D0860" w:rsidRPr="0020092D">
          <w:rPr>
            <w:rFonts w:ascii="Trebuchet MS" w:hAnsi="Trebuchet MS"/>
            <w:noProof/>
            <w:webHidden/>
            <w:sz w:val="24"/>
            <w:szCs w:val="24"/>
          </w:rPr>
          <w:instrText xml:space="preserve"> PAGEREF _Toc143332514 \h </w:instrText>
        </w:r>
        <w:r w:rsidR="007D0860" w:rsidRPr="0020092D">
          <w:rPr>
            <w:rFonts w:ascii="Trebuchet MS" w:hAnsi="Trebuchet MS"/>
            <w:noProof/>
            <w:webHidden/>
            <w:sz w:val="24"/>
            <w:szCs w:val="24"/>
          </w:rPr>
        </w:r>
        <w:r w:rsidR="007D0860" w:rsidRPr="0020092D">
          <w:rPr>
            <w:rFonts w:ascii="Trebuchet MS" w:hAnsi="Trebuchet MS"/>
            <w:noProof/>
            <w:webHidden/>
            <w:sz w:val="24"/>
            <w:szCs w:val="24"/>
          </w:rPr>
          <w:fldChar w:fldCharType="separate"/>
        </w:r>
        <w:r w:rsidR="007D0860" w:rsidRPr="0020092D">
          <w:rPr>
            <w:rFonts w:ascii="Trebuchet MS" w:hAnsi="Trebuchet MS"/>
            <w:noProof/>
            <w:webHidden/>
            <w:sz w:val="24"/>
            <w:szCs w:val="24"/>
          </w:rPr>
          <w:t>18</w:t>
        </w:r>
        <w:r w:rsidR="007D0860" w:rsidRPr="0020092D">
          <w:rPr>
            <w:rFonts w:ascii="Trebuchet MS" w:hAnsi="Trebuchet MS"/>
            <w:noProof/>
            <w:webHidden/>
            <w:sz w:val="24"/>
            <w:szCs w:val="24"/>
          </w:rPr>
          <w:fldChar w:fldCharType="end"/>
        </w:r>
      </w:hyperlink>
    </w:p>
    <w:p w:rsidR="00A05AA9" w:rsidRPr="0020092D" w:rsidRDefault="00A24077" w:rsidP="009D28C5">
      <w:pPr>
        <w:pStyle w:val="TOC1"/>
        <w:tabs>
          <w:tab w:val="right" w:leader="dot" w:pos="9350"/>
        </w:tabs>
        <w:spacing w:line="360" w:lineRule="auto"/>
        <w:rPr>
          <w:rFonts w:ascii="Trebuchet MS" w:eastAsiaTheme="minorEastAsia" w:hAnsi="Trebuchet MS" w:cstheme="minorBidi"/>
          <w:noProof/>
          <w:color w:val="000000" w:themeColor="text1"/>
          <w:sz w:val="24"/>
          <w:szCs w:val="24"/>
          <w:lang w:val="en-GB" w:eastAsia="en-GB"/>
        </w:rPr>
      </w:pPr>
      <w:hyperlink w:anchor="_Toc118547712" w:history="1">
        <w:r w:rsidR="00A05AA9" w:rsidRPr="0020092D">
          <w:rPr>
            <w:rStyle w:val="Hyperlink"/>
            <w:rFonts w:ascii="Trebuchet MS" w:hAnsi="Trebuchet MS" w:cs="Times New Roman"/>
            <w:i/>
            <w:noProof/>
            <w:color w:val="000000" w:themeColor="text1"/>
            <w:sz w:val="24"/>
            <w:szCs w:val="24"/>
            <w:u w:val="none"/>
          </w:rPr>
          <w:t>Table 2: Distribution of women of reproductive age by Socio-demographic characteristics</w:t>
        </w:r>
        <w:r w:rsidR="00A05AA9" w:rsidRPr="0020092D">
          <w:rPr>
            <w:rFonts w:ascii="Trebuchet MS" w:hAnsi="Trebuchet MS"/>
            <w:noProof/>
            <w:webHidden/>
            <w:color w:val="000000" w:themeColor="text1"/>
            <w:sz w:val="24"/>
            <w:szCs w:val="24"/>
          </w:rPr>
          <w:tab/>
        </w:r>
        <w:r w:rsidR="00A05AA9" w:rsidRPr="0020092D">
          <w:rPr>
            <w:rFonts w:ascii="Trebuchet MS" w:hAnsi="Trebuchet MS"/>
            <w:noProof/>
            <w:webHidden/>
            <w:color w:val="000000" w:themeColor="text1"/>
            <w:sz w:val="24"/>
            <w:szCs w:val="24"/>
          </w:rPr>
          <w:fldChar w:fldCharType="begin"/>
        </w:r>
        <w:r w:rsidR="00A05AA9" w:rsidRPr="0020092D">
          <w:rPr>
            <w:rFonts w:ascii="Trebuchet MS" w:hAnsi="Trebuchet MS"/>
            <w:noProof/>
            <w:webHidden/>
            <w:color w:val="000000" w:themeColor="text1"/>
            <w:sz w:val="24"/>
            <w:szCs w:val="24"/>
          </w:rPr>
          <w:instrText xml:space="preserve"> PAGEREF _Toc118547712 \h </w:instrText>
        </w:r>
        <w:r w:rsidR="00A05AA9" w:rsidRPr="0020092D">
          <w:rPr>
            <w:rFonts w:ascii="Trebuchet MS" w:hAnsi="Trebuchet MS"/>
            <w:noProof/>
            <w:webHidden/>
            <w:color w:val="000000" w:themeColor="text1"/>
            <w:sz w:val="24"/>
            <w:szCs w:val="24"/>
          </w:rPr>
        </w:r>
        <w:r w:rsidR="00A05AA9" w:rsidRPr="0020092D">
          <w:rPr>
            <w:rFonts w:ascii="Trebuchet MS" w:hAnsi="Trebuchet MS"/>
            <w:noProof/>
            <w:webHidden/>
            <w:color w:val="000000" w:themeColor="text1"/>
            <w:sz w:val="24"/>
            <w:szCs w:val="24"/>
          </w:rPr>
          <w:fldChar w:fldCharType="separate"/>
        </w:r>
        <w:r w:rsidR="00B4506C" w:rsidRPr="0020092D">
          <w:rPr>
            <w:rFonts w:ascii="Trebuchet MS" w:hAnsi="Trebuchet MS"/>
            <w:noProof/>
            <w:webHidden/>
            <w:color w:val="000000" w:themeColor="text1"/>
            <w:sz w:val="24"/>
            <w:szCs w:val="24"/>
          </w:rPr>
          <w:t>22</w:t>
        </w:r>
        <w:r w:rsidR="00A05AA9" w:rsidRPr="0020092D">
          <w:rPr>
            <w:rFonts w:ascii="Trebuchet MS" w:hAnsi="Trebuchet MS"/>
            <w:noProof/>
            <w:webHidden/>
            <w:color w:val="000000" w:themeColor="text1"/>
            <w:sz w:val="24"/>
            <w:szCs w:val="24"/>
          </w:rPr>
          <w:fldChar w:fldCharType="end"/>
        </w:r>
      </w:hyperlink>
    </w:p>
    <w:p w:rsidR="00A05AA9" w:rsidRPr="0020092D" w:rsidRDefault="00A24077" w:rsidP="009D28C5">
      <w:pPr>
        <w:pStyle w:val="TOC1"/>
        <w:tabs>
          <w:tab w:val="right" w:leader="dot" w:pos="9350"/>
        </w:tabs>
        <w:spacing w:line="360" w:lineRule="auto"/>
        <w:rPr>
          <w:rFonts w:ascii="Trebuchet MS" w:eastAsiaTheme="minorEastAsia" w:hAnsi="Trebuchet MS" w:cstheme="minorBidi"/>
          <w:noProof/>
          <w:color w:val="000000" w:themeColor="text1"/>
          <w:sz w:val="24"/>
          <w:szCs w:val="24"/>
          <w:lang w:val="en-GB" w:eastAsia="en-GB"/>
        </w:rPr>
      </w:pPr>
      <w:hyperlink w:anchor="_Toc118547713" w:history="1">
        <w:r w:rsidR="00A05AA9" w:rsidRPr="0020092D">
          <w:rPr>
            <w:rStyle w:val="Hyperlink"/>
            <w:rFonts w:ascii="Trebuchet MS" w:hAnsi="Trebuchet MS" w:cs="Times New Roman"/>
            <w:noProof/>
            <w:color w:val="000000" w:themeColor="text1"/>
            <w:sz w:val="24"/>
            <w:szCs w:val="24"/>
            <w:u w:val="none"/>
          </w:rPr>
          <w:t>Table 3: Bivariate analysis of socio-demographic characteristics of women of reproductive age and modern contraceptive utilization in Terekeka County</w:t>
        </w:r>
        <w:r w:rsidR="00A05AA9" w:rsidRPr="0020092D">
          <w:rPr>
            <w:rFonts w:ascii="Trebuchet MS" w:hAnsi="Trebuchet MS"/>
            <w:noProof/>
            <w:webHidden/>
            <w:color w:val="000000" w:themeColor="text1"/>
            <w:sz w:val="24"/>
            <w:szCs w:val="24"/>
          </w:rPr>
          <w:tab/>
        </w:r>
        <w:r w:rsidR="00A05AA9" w:rsidRPr="0020092D">
          <w:rPr>
            <w:rFonts w:ascii="Trebuchet MS" w:hAnsi="Trebuchet MS"/>
            <w:noProof/>
            <w:webHidden/>
            <w:color w:val="000000" w:themeColor="text1"/>
            <w:sz w:val="24"/>
            <w:szCs w:val="24"/>
          </w:rPr>
          <w:fldChar w:fldCharType="begin"/>
        </w:r>
        <w:r w:rsidR="00A05AA9" w:rsidRPr="0020092D">
          <w:rPr>
            <w:rFonts w:ascii="Trebuchet MS" w:hAnsi="Trebuchet MS"/>
            <w:noProof/>
            <w:webHidden/>
            <w:color w:val="000000" w:themeColor="text1"/>
            <w:sz w:val="24"/>
            <w:szCs w:val="24"/>
          </w:rPr>
          <w:instrText xml:space="preserve"> PAGEREF _Toc118547713 \h </w:instrText>
        </w:r>
        <w:r w:rsidR="00A05AA9" w:rsidRPr="0020092D">
          <w:rPr>
            <w:rFonts w:ascii="Trebuchet MS" w:hAnsi="Trebuchet MS"/>
            <w:noProof/>
            <w:webHidden/>
            <w:color w:val="000000" w:themeColor="text1"/>
            <w:sz w:val="24"/>
            <w:szCs w:val="24"/>
          </w:rPr>
        </w:r>
        <w:r w:rsidR="00A05AA9" w:rsidRPr="0020092D">
          <w:rPr>
            <w:rFonts w:ascii="Trebuchet MS" w:hAnsi="Trebuchet MS"/>
            <w:noProof/>
            <w:webHidden/>
            <w:color w:val="000000" w:themeColor="text1"/>
            <w:sz w:val="24"/>
            <w:szCs w:val="24"/>
          </w:rPr>
          <w:fldChar w:fldCharType="separate"/>
        </w:r>
        <w:r w:rsidR="00B4506C" w:rsidRPr="0020092D">
          <w:rPr>
            <w:rFonts w:ascii="Trebuchet MS" w:hAnsi="Trebuchet MS"/>
            <w:noProof/>
            <w:webHidden/>
            <w:color w:val="000000" w:themeColor="text1"/>
            <w:sz w:val="24"/>
            <w:szCs w:val="24"/>
          </w:rPr>
          <w:t>25</w:t>
        </w:r>
        <w:r w:rsidR="00A05AA9" w:rsidRPr="0020092D">
          <w:rPr>
            <w:rFonts w:ascii="Trebuchet MS" w:hAnsi="Trebuchet MS"/>
            <w:noProof/>
            <w:webHidden/>
            <w:color w:val="000000" w:themeColor="text1"/>
            <w:sz w:val="24"/>
            <w:szCs w:val="24"/>
          </w:rPr>
          <w:fldChar w:fldCharType="end"/>
        </w:r>
      </w:hyperlink>
    </w:p>
    <w:p w:rsidR="00A05AA9" w:rsidRPr="0020092D" w:rsidRDefault="00A24077" w:rsidP="009D28C5">
      <w:pPr>
        <w:pStyle w:val="TOC1"/>
        <w:tabs>
          <w:tab w:val="right" w:leader="dot" w:pos="9350"/>
        </w:tabs>
        <w:spacing w:line="360" w:lineRule="auto"/>
        <w:rPr>
          <w:rFonts w:ascii="Trebuchet MS" w:hAnsi="Trebuchet MS"/>
          <w:noProof/>
          <w:color w:val="000000" w:themeColor="text1"/>
          <w:sz w:val="24"/>
          <w:szCs w:val="24"/>
        </w:rPr>
      </w:pPr>
      <w:hyperlink w:anchor="_Toc118547714" w:history="1">
        <w:r w:rsidR="00A05AA9" w:rsidRPr="0020092D">
          <w:rPr>
            <w:rStyle w:val="Hyperlink"/>
            <w:rFonts w:ascii="Trebuchet MS" w:hAnsi="Trebuchet MS" w:cs="Times New Roman"/>
            <w:noProof/>
            <w:color w:val="000000" w:themeColor="text1"/>
            <w:sz w:val="24"/>
            <w:szCs w:val="24"/>
            <w:u w:val="none"/>
          </w:rPr>
          <w:t>Table 4: Bivariate logistic regression of socio-demographic characteristics and modern contraceptive utilization among women of reproductive age in terekeka county</w:t>
        </w:r>
        <w:r w:rsidR="00A05AA9" w:rsidRPr="0020092D">
          <w:rPr>
            <w:rFonts w:ascii="Trebuchet MS" w:hAnsi="Trebuchet MS"/>
            <w:noProof/>
            <w:webHidden/>
            <w:color w:val="000000" w:themeColor="text1"/>
            <w:sz w:val="24"/>
            <w:szCs w:val="24"/>
          </w:rPr>
          <w:tab/>
        </w:r>
        <w:r w:rsidR="00A05AA9" w:rsidRPr="0020092D">
          <w:rPr>
            <w:rFonts w:ascii="Trebuchet MS" w:hAnsi="Trebuchet MS"/>
            <w:noProof/>
            <w:webHidden/>
            <w:color w:val="000000" w:themeColor="text1"/>
            <w:sz w:val="24"/>
            <w:szCs w:val="24"/>
          </w:rPr>
          <w:fldChar w:fldCharType="begin"/>
        </w:r>
        <w:r w:rsidR="00A05AA9" w:rsidRPr="0020092D">
          <w:rPr>
            <w:rFonts w:ascii="Trebuchet MS" w:hAnsi="Trebuchet MS"/>
            <w:noProof/>
            <w:webHidden/>
            <w:color w:val="000000" w:themeColor="text1"/>
            <w:sz w:val="24"/>
            <w:szCs w:val="24"/>
          </w:rPr>
          <w:instrText xml:space="preserve"> PAGEREF _Toc118547714 \h </w:instrText>
        </w:r>
        <w:r w:rsidR="00A05AA9" w:rsidRPr="0020092D">
          <w:rPr>
            <w:rFonts w:ascii="Trebuchet MS" w:hAnsi="Trebuchet MS"/>
            <w:noProof/>
            <w:webHidden/>
            <w:color w:val="000000" w:themeColor="text1"/>
            <w:sz w:val="24"/>
            <w:szCs w:val="24"/>
          </w:rPr>
        </w:r>
        <w:r w:rsidR="00A05AA9" w:rsidRPr="0020092D">
          <w:rPr>
            <w:rFonts w:ascii="Trebuchet MS" w:hAnsi="Trebuchet MS"/>
            <w:noProof/>
            <w:webHidden/>
            <w:color w:val="000000" w:themeColor="text1"/>
            <w:sz w:val="24"/>
            <w:szCs w:val="24"/>
          </w:rPr>
          <w:fldChar w:fldCharType="separate"/>
        </w:r>
        <w:r w:rsidR="00B4506C" w:rsidRPr="0020092D">
          <w:rPr>
            <w:rFonts w:ascii="Trebuchet MS" w:hAnsi="Trebuchet MS"/>
            <w:noProof/>
            <w:webHidden/>
            <w:color w:val="000000" w:themeColor="text1"/>
            <w:sz w:val="24"/>
            <w:szCs w:val="24"/>
          </w:rPr>
          <w:t>27</w:t>
        </w:r>
        <w:r w:rsidR="00A05AA9" w:rsidRPr="0020092D">
          <w:rPr>
            <w:rFonts w:ascii="Trebuchet MS" w:hAnsi="Trebuchet MS"/>
            <w:noProof/>
            <w:webHidden/>
            <w:color w:val="000000" w:themeColor="text1"/>
            <w:sz w:val="24"/>
            <w:szCs w:val="24"/>
          </w:rPr>
          <w:fldChar w:fldCharType="end"/>
        </w:r>
      </w:hyperlink>
    </w:p>
    <w:p w:rsidR="007D0860" w:rsidRPr="0020092D" w:rsidRDefault="00A24077" w:rsidP="007D0860">
      <w:pPr>
        <w:pStyle w:val="TOC1"/>
        <w:tabs>
          <w:tab w:val="right" w:leader="dot" w:pos="9350"/>
        </w:tabs>
        <w:rPr>
          <w:rFonts w:ascii="Trebuchet MS" w:eastAsiaTheme="minorEastAsia" w:hAnsi="Trebuchet MS" w:cstheme="minorBidi"/>
          <w:noProof/>
          <w:sz w:val="24"/>
          <w:szCs w:val="24"/>
          <w:lang w:val="en-GB" w:eastAsia="en-GB"/>
        </w:rPr>
      </w:pPr>
      <w:hyperlink w:anchor="_Toc143332539" w:history="1">
        <w:r w:rsidR="007D0860" w:rsidRPr="0020092D">
          <w:rPr>
            <w:rStyle w:val="Hyperlink"/>
            <w:rFonts w:ascii="Trebuchet MS" w:hAnsi="Trebuchet MS" w:cs="Times New Roman"/>
            <w:i/>
            <w:noProof/>
            <w:color w:val="auto"/>
            <w:sz w:val="24"/>
            <w:szCs w:val="24"/>
            <w:u w:val="none"/>
          </w:rPr>
          <w:t>Table 5: Distribution of Women of reproductive age by health services factors</w:t>
        </w:r>
        <w:r w:rsidR="007D0860" w:rsidRPr="0020092D">
          <w:rPr>
            <w:rFonts w:ascii="Trebuchet MS" w:hAnsi="Trebuchet MS"/>
            <w:noProof/>
            <w:webHidden/>
            <w:sz w:val="24"/>
            <w:szCs w:val="24"/>
          </w:rPr>
          <w:tab/>
        </w:r>
        <w:r w:rsidR="007D0860" w:rsidRPr="0020092D">
          <w:rPr>
            <w:rFonts w:ascii="Trebuchet MS" w:hAnsi="Trebuchet MS"/>
            <w:noProof/>
            <w:webHidden/>
            <w:sz w:val="24"/>
            <w:szCs w:val="24"/>
          </w:rPr>
          <w:fldChar w:fldCharType="begin"/>
        </w:r>
        <w:r w:rsidR="007D0860" w:rsidRPr="0020092D">
          <w:rPr>
            <w:rFonts w:ascii="Trebuchet MS" w:hAnsi="Trebuchet MS"/>
            <w:noProof/>
            <w:webHidden/>
            <w:sz w:val="24"/>
            <w:szCs w:val="24"/>
          </w:rPr>
          <w:instrText xml:space="preserve"> PAGEREF _Toc143332539 \h </w:instrText>
        </w:r>
        <w:r w:rsidR="007D0860" w:rsidRPr="0020092D">
          <w:rPr>
            <w:rFonts w:ascii="Trebuchet MS" w:hAnsi="Trebuchet MS"/>
            <w:noProof/>
            <w:webHidden/>
            <w:sz w:val="24"/>
            <w:szCs w:val="24"/>
          </w:rPr>
        </w:r>
        <w:r w:rsidR="007D0860" w:rsidRPr="0020092D">
          <w:rPr>
            <w:rFonts w:ascii="Trebuchet MS" w:hAnsi="Trebuchet MS"/>
            <w:noProof/>
            <w:webHidden/>
            <w:sz w:val="24"/>
            <w:szCs w:val="24"/>
          </w:rPr>
          <w:fldChar w:fldCharType="separate"/>
        </w:r>
        <w:r w:rsidR="007D0860" w:rsidRPr="0020092D">
          <w:rPr>
            <w:rFonts w:ascii="Trebuchet MS" w:hAnsi="Trebuchet MS"/>
            <w:noProof/>
            <w:webHidden/>
            <w:sz w:val="24"/>
            <w:szCs w:val="24"/>
          </w:rPr>
          <w:t>29</w:t>
        </w:r>
        <w:r w:rsidR="007D0860" w:rsidRPr="0020092D">
          <w:rPr>
            <w:rFonts w:ascii="Trebuchet MS" w:hAnsi="Trebuchet MS"/>
            <w:noProof/>
            <w:webHidden/>
            <w:sz w:val="24"/>
            <w:szCs w:val="24"/>
          </w:rPr>
          <w:fldChar w:fldCharType="end"/>
        </w:r>
      </w:hyperlink>
    </w:p>
    <w:p w:rsidR="007D0860" w:rsidRPr="0020092D" w:rsidRDefault="00A24077" w:rsidP="007D0860">
      <w:pPr>
        <w:pStyle w:val="TOC1"/>
        <w:tabs>
          <w:tab w:val="right" w:leader="dot" w:pos="9350"/>
        </w:tabs>
        <w:rPr>
          <w:rFonts w:ascii="Trebuchet MS" w:eastAsiaTheme="minorEastAsia" w:hAnsi="Trebuchet MS" w:cstheme="minorBidi"/>
          <w:noProof/>
          <w:sz w:val="24"/>
          <w:szCs w:val="24"/>
          <w:lang w:val="en-GB" w:eastAsia="en-GB"/>
        </w:rPr>
      </w:pPr>
      <w:hyperlink w:anchor="_Toc143332540" w:history="1">
        <w:r w:rsidR="007D0860" w:rsidRPr="0020092D">
          <w:rPr>
            <w:rStyle w:val="Hyperlink"/>
            <w:rFonts w:ascii="Trebuchet MS" w:hAnsi="Trebuchet MS" w:cs="Times New Roman"/>
            <w:noProof/>
            <w:color w:val="auto"/>
            <w:sz w:val="24"/>
            <w:szCs w:val="24"/>
            <w:u w:val="none"/>
          </w:rPr>
          <w:t>Table 6: Bivariate analysis of Health Services Factors influencing modern contraceptive utilization among women of reproductive age in Terekeka County.</w:t>
        </w:r>
        <w:r w:rsidR="007D0860" w:rsidRPr="0020092D">
          <w:rPr>
            <w:rFonts w:ascii="Trebuchet MS" w:hAnsi="Trebuchet MS"/>
            <w:noProof/>
            <w:webHidden/>
            <w:sz w:val="24"/>
            <w:szCs w:val="24"/>
          </w:rPr>
          <w:tab/>
        </w:r>
        <w:r w:rsidR="007D0860" w:rsidRPr="0020092D">
          <w:rPr>
            <w:rFonts w:ascii="Trebuchet MS" w:hAnsi="Trebuchet MS"/>
            <w:noProof/>
            <w:webHidden/>
            <w:sz w:val="24"/>
            <w:szCs w:val="24"/>
          </w:rPr>
          <w:fldChar w:fldCharType="begin"/>
        </w:r>
        <w:r w:rsidR="007D0860" w:rsidRPr="0020092D">
          <w:rPr>
            <w:rFonts w:ascii="Trebuchet MS" w:hAnsi="Trebuchet MS"/>
            <w:noProof/>
            <w:webHidden/>
            <w:sz w:val="24"/>
            <w:szCs w:val="24"/>
          </w:rPr>
          <w:instrText xml:space="preserve"> PAGEREF _Toc143332540 \h </w:instrText>
        </w:r>
        <w:r w:rsidR="007D0860" w:rsidRPr="0020092D">
          <w:rPr>
            <w:rFonts w:ascii="Trebuchet MS" w:hAnsi="Trebuchet MS"/>
            <w:noProof/>
            <w:webHidden/>
            <w:sz w:val="24"/>
            <w:szCs w:val="24"/>
          </w:rPr>
        </w:r>
        <w:r w:rsidR="007D0860" w:rsidRPr="0020092D">
          <w:rPr>
            <w:rFonts w:ascii="Trebuchet MS" w:hAnsi="Trebuchet MS"/>
            <w:noProof/>
            <w:webHidden/>
            <w:sz w:val="24"/>
            <w:szCs w:val="24"/>
          </w:rPr>
          <w:fldChar w:fldCharType="separate"/>
        </w:r>
        <w:r w:rsidR="007D0860" w:rsidRPr="0020092D">
          <w:rPr>
            <w:rFonts w:ascii="Trebuchet MS" w:hAnsi="Trebuchet MS"/>
            <w:noProof/>
            <w:webHidden/>
            <w:sz w:val="24"/>
            <w:szCs w:val="24"/>
          </w:rPr>
          <w:t>34</w:t>
        </w:r>
        <w:r w:rsidR="007D0860" w:rsidRPr="0020092D">
          <w:rPr>
            <w:rFonts w:ascii="Trebuchet MS" w:hAnsi="Trebuchet MS"/>
            <w:noProof/>
            <w:webHidden/>
            <w:sz w:val="24"/>
            <w:szCs w:val="24"/>
          </w:rPr>
          <w:fldChar w:fldCharType="end"/>
        </w:r>
      </w:hyperlink>
    </w:p>
    <w:p w:rsidR="00CC4396" w:rsidRPr="0020092D" w:rsidRDefault="00A24077" w:rsidP="00CC4396">
      <w:pPr>
        <w:pStyle w:val="TOC1"/>
        <w:tabs>
          <w:tab w:val="right" w:leader="dot" w:pos="9350"/>
        </w:tabs>
        <w:rPr>
          <w:rFonts w:ascii="Trebuchet MS" w:eastAsiaTheme="minorEastAsia" w:hAnsi="Trebuchet MS" w:cstheme="minorBidi"/>
          <w:noProof/>
          <w:sz w:val="24"/>
          <w:szCs w:val="24"/>
          <w:lang w:val="en-GB" w:eastAsia="en-GB"/>
        </w:rPr>
      </w:pPr>
      <w:hyperlink w:anchor="_Toc143332541" w:history="1">
        <w:r w:rsidR="00CC4396" w:rsidRPr="0020092D">
          <w:rPr>
            <w:rStyle w:val="Hyperlink"/>
            <w:rFonts w:ascii="Trebuchet MS" w:hAnsi="Trebuchet MS" w:cs="Times New Roman"/>
            <w:noProof/>
            <w:color w:val="auto"/>
            <w:sz w:val="24"/>
            <w:szCs w:val="24"/>
            <w:u w:val="none"/>
          </w:rPr>
          <w:t>Table 7: Bivariate logistic regression of Health Services Factors and modern contraceptive utilization among women of reproductive age in Terekeka County</w:t>
        </w:r>
        <w:r w:rsidR="00CC4396" w:rsidRPr="0020092D">
          <w:rPr>
            <w:rFonts w:ascii="Trebuchet MS" w:hAnsi="Trebuchet MS"/>
            <w:noProof/>
            <w:webHidden/>
            <w:sz w:val="24"/>
            <w:szCs w:val="24"/>
          </w:rPr>
          <w:tab/>
        </w:r>
        <w:r w:rsidR="00CC4396" w:rsidRPr="0020092D">
          <w:rPr>
            <w:rFonts w:ascii="Trebuchet MS" w:hAnsi="Trebuchet MS"/>
            <w:noProof/>
            <w:webHidden/>
            <w:sz w:val="24"/>
            <w:szCs w:val="24"/>
          </w:rPr>
          <w:fldChar w:fldCharType="begin"/>
        </w:r>
        <w:r w:rsidR="00CC4396" w:rsidRPr="0020092D">
          <w:rPr>
            <w:rFonts w:ascii="Trebuchet MS" w:hAnsi="Trebuchet MS"/>
            <w:noProof/>
            <w:webHidden/>
            <w:sz w:val="24"/>
            <w:szCs w:val="24"/>
          </w:rPr>
          <w:instrText xml:space="preserve"> PAGEREF _Toc143332541 \h </w:instrText>
        </w:r>
        <w:r w:rsidR="00CC4396" w:rsidRPr="0020092D">
          <w:rPr>
            <w:rFonts w:ascii="Trebuchet MS" w:hAnsi="Trebuchet MS"/>
            <w:noProof/>
            <w:webHidden/>
            <w:sz w:val="24"/>
            <w:szCs w:val="24"/>
          </w:rPr>
        </w:r>
        <w:r w:rsidR="00CC4396" w:rsidRPr="0020092D">
          <w:rPr>
            <w:rFonts w:ascii="Trebuchet MS" w:hAnsi="Trebuchet MS"/>
            <w:noProof/>
            <w:webHidden/>
            <w:sz w:val="24"/>
            <w:szCs w:val="24"/>
          </w:rPr>
          <w:fldChar w:fldCharType="separate"/>
        </w:r>
        <w:r w:rsidR="00CC4396" w:rsidRPr="0020092D">
          <w:rPr>
            <w:rFonts w:ascii="Trebuchet MS" w:hAnsi="Trebuchet MS"/>
            <w:noProof/>
            <w:webHidden/>
            <w:sz w:val="24"/>
            <w:szCs w:val="24"/>
          </w:rPr>
          <w:t>37</w:t>
        </w:r>
        <w:r w:rsidR="00CC4396" w:rsidRPr="0020092D">
          <w:rPr>
            <w:rFonts w:ascii="Trebuchet MS" w:hAnsi="Trebuchet MS"/>
            <w:noProof/>
            <w:webHidden/>
            <w:sz w:val="24"/>
            <w:szCs w:val="24"/>
          </w:rPr>
          <w:fldChar w:fldCharType="end"/>
        </w:r>
      </w:hyperlink>
    </w:p>
    <w:p w:rsidR="00CC4396" w:rsidRPr="0020092D" w:rsidRDefault="00A24077" w:rsidP="00CC4396">
      <w:pPr>
        <w:pStyle w:val="TOC1"/>
        <w:tabs>
          <w:tab w:val="right" w:leader="dot" w:pos="9350"/>
        </w:tabs>
        <w:rPr>
          <w:rFonts w:ascii="Trebuchet MS" w:eastAsiaTheme="minorEastAsia" w:hAnsi="Trebuchet MS" w:cstheme="minorBidi"/>
          <w:noProof/>
          <w:sz w:val="24"/>
          <w:szCs w:val="24"/>
          <w:lang w:val="en-GB" w:eastAsia="en-GB"/>
        </w:rPr>
      </w:pPr>
      <w:hyperlink w:anchor="_Toc143332542" w:history="1">
        <w:r w:rsidR="00CC4396" w:rsidRPr="0020092D">
          <w:rPr>
            <w:rStyle w:val="Hyperlink"/>
            <w:rFonts w:ascii="Trebuchet MS" w:hAnsi="Trebuchet MS" w:cs="Times New Roman"/>
            <w:i/>
            <w:noProof/>
            <w:color w:val="auto"/>
            <w:sz w:val="24"/>
            <w:szCs w:val="24"/>
            <w:u w:val="none"/>
          </w:rPr>
          <w:t>Table 8: Prevalence of Modern Contraceptive utilization by socio-demographic and health services factors</w:t>
        </w:r>
        <w:r w:rsidR="00CC4396" w:rsidRPr="0020092D">
          <w:rPr>
            <w:rFonts w:ascii="Trebuchet MS" w:hAnsi="Trebuchet MS"/>
            <w:noProof/>
            <w:webHidden/>
            <w:sz w:val="24"/>
            <w:szCs w:val="24"/>
          </w:rPr>
          <w:tab/>
        </w:r>
        <w:r w:rsidR="00CC4396" w:rsidRPr="0020092D">
          <w:rPr>
            <w:rFonts w:ascii="Trebuchet MS" w:hAnsi="Trebuchet MS"/>
            <w:noProof/>
            <w:webHidden/>
            <w:sz w:val="24"/>
            <w:szCs w:val="24"/>
          </w:rPr>
          <w:fldChar w:fldCharType="begin"/>
        </w:r>
        <w:r w:rsidR="00CC4396" w:rsidRPr="0020092D">
          <w:rPr>
            <w:rFonts w:ascii="Trebuchet MS" w:hAnsi="Trebuchet MS"/>
            <w:noProof/>
            <w:webHidden/>
            <w:sz w:val="24"/>
            <w:szCs w:val="24"/>
          </w:rPr>
          <w:instrText xml:space="preserve"> PAGEREF _Toc143332542 \h </w:instrText>
        </w:r>
        <w:r w:rsidR="00CC4396" w:rsidRPr="0020092D">
          <w:rPr>
            <w:rFonts w:ascii="Trebuchet MS" w:hAnsi="Trebuchet MS"/>
            <w:noProof/>
            <w:webHidden/>
            <w:sz w:val="24"/>
            <w:szCs w:val="24"/>
          </w:rPr>
        </w:r>
        <w:r w:rsidR="00CC4396" w:rsidRPr="0020092D">
          <w:rPr>
            <w:rFonts w:ascii="Trebuchet MS" w:hAnsi="Trebuchet MS"/>
            <w:noProof/>
            <w:webHidden/>
            <w:sz w:val="24"/>
            <w:szCs w:val="24"/>
          </w:rPr>
          <w:fldChar w:fldCharType="separate"/>
        </w:r>
        <w:r w:rsidR="00CC4396" w:rsidRPr="0020092D">
          <w:rPr>
            <w:rFonts w:ascii="Trebuchet MS" w:hAnsi="Trebuchet MS"/>
            <w:noProof/>
            <w:webHidden/>
            <w:sz w:val="24"/>
            <w:szCs w:val="24"/>
          </w:rPr>
          <w:t>39</w:t>
        </w:r>
        <w:r w:rsidR="00CC4396" w:rsidRPr="0020092D">
          <w:rPr>
            <w:rFonts w:ascii="Trebuchet MS" w:hAnsi="Trebuchet MS"/>
            <w:noProof/>
            <w:webHidden/>
            <w:sz w:val="24"/>
            <w:szCs w:val="24"/>
          </w:rPr>
          <w:fldChar w:fldCharType="end"/>
        </w:r>
      </w:hyperlink>
    </w:p>
    <w:p w:rsidR="007D0860" w:rsidRPr="00CC4396" w:rsidRDefault="007D0860" w:rsidP="007D0860"/>
    <w:p w:rsidR="00A05AA9" w:rsidRPr="00CC4396" w:rsidRDefault="00A05AA9" w:rsidP="009D28C5">
      <w:pPr>
        <w:pStyle w:val="TOC1"/>
        <w:tabs>
          <w:tab w:val="right" w:leader="dot" w:pos="9350"/>
        </w:tabs>
        <w:spacing w:line="360" w:lineRule="auto"/>
        <w:rPr>
          <w:rFonts w:ascii="Trebuchet MS" w:eastAsiaTheme="minorEastAsia" w:hAnsi="Trebuchet MS" w:cstheme="minorBidi"/>
          <w:noProof/>
          <w:sz w:val="24"/>
          <w:szCs w:val="24"/>
          <w:lang w:val="en-GB" w:eastAsia="en-GB"/>
        </w:rPr>
      </w:pPr>
    </w:p>
    <w:p w:rsidR="00A05AA9" w:rsidRPr="009D28C5" w:rsidRDefault="00A05AA9" w:rsidP="009D28C5">
      <w:pPr>
        <w:spacing w:line="360" w:lineRule="auto"/>
        <w:rPr>
          <w:sz w:val="24"/>
          <w:szCs w:val="24"/>
        </w:rPr>
      </w:pPr>
    </w:p>
    <w:p w:rsidR="00A05AA9" w:rsidRDefault="00A05AA9" w:rsidP="009D28C5">
      <w:pPr>
        <w:spacing w:line="360" w:lineRule="auto"/>
        <w:rPr>
          <w:sz w:val="24"/>
          <w:szCs w:val="24"/>
        </w:rPr>
      </w:pPr>
    </w:p>
    <w:p w:rsidR="0020092D" w:rsidRDefault="0020092D" w:rsidP="009D28C5">
      <w:pPr>
        <w:spacing w:line="360" w:lineRule="auto"/>
        <w:rPr>
          <w:sz w:val="24"/>
          <w:szCs w:val="24"/>
        </w:rPr>
      </w:pPr>
    </w:p>
    <w:p w:rsidR="0020092D" w:rsidRDefault="0020092D" w:rsidP="009D28C5">
      <w:pPr>
        <w:spacing w:line="360" w:lineRule="auto"/>
        <w:rPr>
          <w:sz w:val="24"/>
          <w:szCs w:val="24"/>
        </w:rPr>
      </w:pPr>
    </w:p>
    <w:p w:rsidR="0020092D" w:rsidRDefault="0020092D" w:rsidP="009D28C5">
      <w:pPr>
        <w:spacing w:line="360" w:lineRule="auto"/>
        <w:rPr>
          <w:sz w:val="24"/>
          <w:szCs w:val="24"/>
        </w:rPr>
      </w:pPr>
    </w:p>
    <w:p w:rsidR="0020092D" w:rsidRDefault="0020092D" w:rsidP="009D28C5">
      <w:pPr>
        <w:spacing w:line="360" w:lineRule="auto"/>
        <w:rPr>
          <w:sz w:val="24"/>
          <w:szCs w:val="24"/>
        </w:rPr>
      </w:pPr>
    </w:p>
    <w:p w:rsidR="0020092D" w:rsidRDefault="0020092D" w:rsidP="009D28C5">
      <w:pPr>
        <w:spacing w:line="360" w:lineRule="auto"/>
        <w:rPr>
          <w:sz w:val="24"/>
          <w:szCs w:val="24"/>
        </w:rPr>
      </w:pPr>
    </w:p>
    <w:p w:rsidR="0020092D" w:rsidRDefault="0020092D" w:rsidP="009D28C5">
      <w:pPr>
        <w:spacing w:line="360" w:lineRule="auto"/>
        <w:rPr>
          <w:sz w:val="24"/>
          <w:szCs w:val="24"/>
        </w:rPr>
      </w:pPr>
    </w:p>
    <w:p w:rsidR="0020092D" w:rsidRPr="009D28C5" w:rsidRDefault="0020092D" w:rsidP="009D28C5">
      <w:pPr>
        <w:spacing w:line="360" w:lineRule="auto"/>
        <w:rPr>
          <w:sz w:val="24"/>
          <w:szCs w:val="24"/>
        </w:rPr>
      </w:pPr>
    </w:p>
    <w:p w:rsidR="00741135" w:rsidRPr="009D28C5" w:rsidRDefault="00741135" w:rsidP="009D28C5">
      <w:pPr>
        <w:spacing w:line="360" w:lineRule="auto"/>
        <w:rPr>
          <w:rFonts w:ascii="Trebuchet MS" w:hAnsi="Trebuchet MS"/>
          <w:sz w:val="24"/>
          <w:szCs w:val="24"/>
        </w:rPr>
      </w:pPr>
    </w:p>
    <w:p w:rsidR="00DB5063" w:rsidRPr="009D28C5" w:rsidRDefault="00DB5063" w:rsidP="009D28C5">
      <w:pPr>
        <w:spacing w:line="360" w:lineRule="auto"/>
        <w:jc w:val="center"/>
        <w:rPr>
          <w:rFonts w:ascii="Trebuchet MS" w:hAnsi="Trebuchet MS"/>
          <w:b/>
          <w:bCs/>
          <w:sz w:val="24"/>
          <w:szCs w:val="24"/>
        </w:rPr>
      </w:pPr>
      <w:r w:rsidRPr="009D28C5">
        <w:rPr>
          <w:rFonts w:ascii="Trebuchet MS" w:hAnsi="Trebuchet MS"/>
          <w:b/>
          <w:bCs/>
          <w:sz w:val="24"/>
          <w:szCs w:val="24"/>
        </w:rPr>
        <w:lastRenderedPageBreak/>
        <w:t>LIST OF FIGURES</w:t>
      </w:r>
    </w:p>
    <w:p w:rsidR="00B4506C" w:rsidRPr="00B4506C" w:rsidRDefault="00A24077" w:rsidP="00B4506C">
      <w:pPr>
        <w:pStyle w:val="TOC1"/>
        <w:tabs>
          <w:tab w:val="right" w:leader="dot" w:pos="9350"/>
        </w:tabs>
        <w:rPr>
          <w:rFonts w:ascii="Trebuchet MS" w:eastAsiaTheme="minorEastAsia" w:hAnsi="Trebuchet MS" w:cstheme="minorBidi"/>
          <w:noProof/>
          <w:sz w:val="24"/>
          <w:szCs w:val="24"/>
          <w:lang w:val="en-GB" w:eastAsia="en-GB"/>
        </w:rPr>
      </w:pPr>
      <w:hyperlink w:anchor="_Toc143332483" w:history="1">
        <w:r w:rsidR="00B4506C" w:rsidRPr="00B4506C">
          <w:rPr>
            <w:rStyle w:val="Hyperlink"/>
            <w:rFonts w:ascii="Trebuchet MS" w:hAnsi="Trebuchet MS"/>
            <w:noProof/>
            <w:color w:val="auto"/>
            <w:sz w:val="24"/>
            <w:szCs w:val="24"/>
            <w:u w:val="none"/>
          </w:rPr>
          <w:t>Figure 1. Location of Terekeka on the Map of South Sudan</w:t>
        </w:r>
        <w:r w:rsidR="00B4506C" w:rsidRPr="00B4506C">
          <w:rPr>
            <w:rFonts w:ascii="Trebuchet MS" w:hAnsi="Trebuchet MS"/>
            <w:noProof/>
            <w:webHidden/>
            <w:sz w:val="24"/>
            <w:szCs w:val="24"/>
          </w:rPr>
          <w:tab/>
        </w:r>
        <w:r w:rsidR="00B4506C" w:rsidRPr="004E3A08">
          <w:rPr>
            <w:rFonts w:ascii="Trebuchet MS" w:hAnsi="Trebuchet MS"/>
            <w:noProof/>
            <w:webHidden/>
            <w:sz w:val="24"/>
            <w:szCs w:val="24"/>
          </w:rPr>
          <w:fldChar w:fldCharType="begin"/>
        </w:r>
        <w:r w:rsidR="00B4506C" w:rsidRPr="004E3A08">
          <w:rPr>
            <w:rFonts w:ascii="Trebuchet MS" w:hAnsi="Trebuchet MS"/>
            <w:noProof/>
            <w:webHidden/>
            <w:sz w:val="24"/>
            <w:szCs w:val="24"/>
          </w:rPr>
          <w:instrText xml:space="preserve"> PAGEREF _Toc143332483 \h </w:instrText>
        </w:r>
        <w:r w:rsidR="00B4506C" w:rsidRPr="004E3A08">
          <w:rPr>
            <w:rFonts w:ascii="Trebuchet MS" w:hAnsi="Trebuchet MS"/>
            <w:noProof/>
            <w:webHidden/>
            <w:sz w:val="24"/>
            <w:szCs w:val="24"/>
          </w:rPr>
        </w:r>
        <w:r w:rsidR="00B4506C" w:rsidRPr="004E3A08">
          <w:rPr>
            <w:rFonts w:ascii="Trebuchet MS" w:hAnsi="Trebuchet MS"/>
            <w:noProof/>
            <w:webHidden/>
            <w:sz w:val="24"/>
            <w:szCs w:val="24"/>
          </w:rPr>
          <w:fldChar w:fldCharType="separate"/>
        </w:r>
        <w:r w:rsidR="00B4506C">
          <w:rPr>
            <w:rFonts w:ascii="Trebuchet MS" w:hAnsi="Trebuchet MS"/>
            <w:noProof/>
            <w:webHidden/>
            <w:sz w:val="24"/>
            <w:szCs w:val="24"/>
          </w:rPr>
          <w:t>4</w:t>
        </w:r>
        <w:r w:rsidR="00B4506C" w:rsidRPr="004E3A08">
          <w:rPr>
            <w:rFonts w:ascii="Trebuchet MS" w:hAnsi="Trebuchet MS"/>
            <w:noProof/>
            <w:webHidden/>
            <w:sz w:val="24"/>
            <w:szCs w:val="24"/>
          </w:rPr>
          <w:fldChar w:fldCharType="end"/>
        </w:r>
      </w:hyperlink>
    </w:p>
    <w:p w:rsidR="00DB5063" w:rsidRPr="009D28C5" w:rsidRDefault="00A24077" w:rsidP="009D28C5">
      <w:pPr>
        <w:pStyle w:val="TOC1"/>
        <w:tabs>
          <w:tab w:val="right" w:leader="dot" w:pos="9350"/>
        </w:tabs>
        <w:spacing w:line="360" w:lineRule="auto"/>
        <w:rPr>
          <w:rFonts w:ascii="Trebuchet MS" w:eastAsiaTheme="minorEastAsia" w:hAnsi="Trebuchet MS" w:cstheme="minorBidi"/>
          <w:noProof/>
          <w:color w:val="000000" w:themeColor="text1"/>
          <w:sz w:val="24"/>
          <w:szCs w:val="24"/>
        </w:rPr>
      </w:pPr>
      <w:hyperlink w:anchor="_Toc108970453" w:history="1">
        <w:r w:rsidR="001A1CD8" w:rsidRPr="009D28C5">
          <w:rPr>
            <w:rStyle w:val="Hyperlink"/>
            <w:rFonts w:ascii="Trebuchet MS" w:hAnsi="Trebuchet MS"/>
            <w:noProof/>
            <w:color w:val="000000" w:themeColor="text1"/>
            <w:sz w:val="24"/>
            <w:szCs w:val="24"/>
            <w:u w:val="none"/>
          </w:rPr>
          <w:t>Figure</w:t>
        </w:r>
        <w:r w:rsidR="005D390B" w:rsidRPr="009D28C5">
          <w:rPr>
            <w:rStyle w:val="Hyperlink"/>
            <w:rFonts w:ascii="Trebuchet MS" w:hAnsi="Trebuchet MS"/>
            <w:noProof/>
            <w:color w:val="000000" w:themeColor="text1"/>
            <w:sz w:val="24"/>
            <w:szCs w:val="24"/>
            <w:u w:val="none"/>
          </w:rPr>
          <w:t xml:space="preserve"> </w:t>
        </w:r>
        <w:r w:rsidR="00B4506C">
          <w:rPr>
            <w:rStyle w:val="Hyperlink"/>
            <w:rFonts w:ascii="Trebuchet MS" w:hAnsi="Trebuchet MS"/>
            <w:noProof/>
            <w:color w:val="000000" w:themeColor="text1"/>
            <w:sz w:val="24"/>
            <w:szCs w:val="24"/>
            <w:u w:val="none"/>
          </w:rPr>
          <w:t>2</w:t>
        </w:r>
        <w:r w:rsidR="001A1CD8" w:rsidRPr="009D28C5">
          <w:rPr>
            <w:rStyle w:val="Hyperlink"/>
            <w:rFonts w:ascii="Trebuchet MS" w:hAnsi="Trebuchet MS"/>
            <w:noProof/>
            <w:color w:val="000000" w:themeColor="text1"/>
            <w:sz w:val="24"/>
            <w:szCs w:val="24"/>
            <w:u w:val="none"/>
          </w:rPr>
          <w:t>. Conceptual framework</w:t>
        </w:r>
        <w:r w:rsidR="001A1CD8" w:rsidRPr="009D28C5">
          <w:rPr>
            <w:rFonts w:ascii="Trebuchet MS" w:hAnsi="Trebuchet MS"/>
            <w:noProof/>
            <w:webHidden/>
            <w:color w:val="000000" w:themeColor="text1"/>
            <w:sz w:val="24"/>
            <w:szCs w:val="24"/>
          </w:rPr>
          <w:tab/>
        </w:r>
        <w:r w:rsidR="0027234B" w:rsidRPr="009D28C5">
          <w:rPr>
            <w:rFonts w:ascii="Trebuchet MS" w:hAnsi="Trebuchet MS"/>
            <w:noProof/>
            <w:webHidden/>
            <w:color w:val="000000" w:themeColor="text1"/>
            <w:sz w:val="24"/>
            <w:szCs w:val="24"/>
          </w:rPr>
          <w:fldChar w:fldCharType="begin"/>
        </w:r>
        <w:r w:rsidR="001A1CD8" w:rsidRPr="009D28C5">
          <w:rPr>
            <w:rFonts w:ascii="Trebuchet MS" w:hAnsi="Trebuchet MS"/>
            <w:noProof/>
            <w:webHidden/>
            <w:color w:val="000000" w:themeColor="text1"/>
            <w:sz w:val="24"/>
            <w:szCs w:val="24"/>
          </w:rPr>
          <w:instrText xml:space="preserve"> PAGEREF _Toc108970453 \h </w:instrText>
        </w:r>
        <w:r w:rsidR="0027234B" w:rsidRPr="009D28C5">
          <w:rPr>
            <w:rFonts w:ascii="Trebuchet MS" w:hAnsi="Trebuchet MS"/>
            <w:noProof/>
            <w:webHidden/>
            <w:color w:val="000000" w:themeColor="text1"/>
            <w:sz w:val="24"/>
            <w:szCs w:val="24"/>
          </w:rPr>
        </w:r>
        <w:r w:rsidR="0027234B" w:rsidRPr="009D28C5">
          <w:rPr>
            <w:rFonts w:ascii="Trebuchet MS" w:hAnsi="Trebuchet MS"/>
            <w:noProof/>
            <w:webHidden/>
            <w:color w:val="000000" w:themeColor="text1"/>
            <w:sz w:val="24"/>
            <w:szCs w:val="24"/>
          </w:rPr>
          <w:fldChar w:fldCharType="separate"/>
        </w:r>
        <w:r w:rsidR="00B4506C">
          <w:rPr>
            <w:rFonts w:ascii="Trebuchet MS" w:hAnsi="Trebuchet MS"/>
            <w:noProof/>
            <w:webHidden/>
            <w:color w:val="000000" w:themeColor="text1"/>
            <w:sz w:val="24"/>
            <w:szCs w:val="24"/>
          </w:rPr>
          <w:t>6</w:t>
        </w:r>
        <w:r w:rsidR="0027234B" w:rsidRPr="009D28C5">
          <w:rPr>
            <w:rFonts w:ascii="Trebuchet MS" w:hAnsi="Trebuchet MS"/>
            <w:noProof/>
            <w:webHidden/>
            <w:color w:val="000000" w:themeColor="text1"/>
            <w:sz w:val="24"/>
            <w:szCs w:val="24"/>
          </w:rPr>
          <w:fldChar w:fldCharType="end"/>
        </w:r>
      </w:hyperlink>
    </w:p>
    <w:p w:rsidR="000B36AF" w:rsidRPr="009D28C5" w:rsidRDefault="000B36AF" w:rsidP="009D28C5">
      <w:pPr>
        <w:spacing w:line="360" w:lineRule="auto"/>
        <w:rPr>
          <w:rFonts w:ascii="Trebuchet MS" w:hAnsi="Trebuchet MS"/>
          <w:color w:val="000000" w:themeColor="text1"/>
          <w:sz w:val="24"/>
          <w:szCs w:val="24"/>
        </w:rPr>
      </w:pPr>
    </w:p>
    <w:p w:rsidR="00741135" w:rsidRDefault="00741135" w:rsidP="009D28C5">
      <w:pPr>
        <w:spacing w:line="360" w:lineRule="auto"/>
        <w:rPr>
          <w:rFonts w:ascii="Trebuchet MS" w:hAnsi="Trebuchet MS"/>
          <w:sz w:val="24"/>
          <w:szCs w:val="24"/>
        </w:rPr>
      </w:pPr>
    </w:p>
    <w:p w:rsidR="0020092D" w:rsidRDefault="0020092D" w:rsidP="009D28C5">
      <w:pPr>
        <w:spacing w:line="360" w:lineRule="auto"/>
        <w:rPr>
          <w:rFonts w:ascii="Trebuchet MS" w:hAnsi="Trebuchet MS"/>
          <w:sz w:val="24"/>
          <w:szCs w:val="24"/>
        </w:rPr>
      </w:pPr>
    </w:p>
    <w:p w:rsidR="0020092D" w:rsidRDefault="0020092D" w:rsidP="009D28C5">
      <w:pPr>
        <w:spacing w:line="360" w:lineRule="auto"/>
        <w:rPr>
          <w:rFonts w:ascii="Trebuchet MS" w:hAnsi="Trebuchet MS"/>
          <w:sz w:val="24"/>
          <w:szCs w:val="24"/>
        </w:rPr>
      </w:pPr>
    </w:p>
    <w:p w:rsidR="0020092D" w:rsidRDefault="0020092D" w:rsidP="009D28C5">
      <w:pPr>
        <w:spacing w:line="360" w:lineRule="auto"/>
        <w:rPr>
          <w:rFonts w:ascii="Trebuchet MS" w:hAnsi="Trebuchet MS"/>
          <w:sz w:val="24"/>
          <w:szCs w:val="24"/>
        </w:rPr>
      </w:pPr>
    </w:p>
    <w:p w:rsidR="0020092D" w:rsidRDefault="0020092D" w:rsidP="009D28C5">
      <w:pPr>
        <w:spacing w:line="360" w:lineRule="auto"/>
        <w:rPr>
          <w:rFonts w:ascii="Trebuchet MS" w:hAnsi="Trebuchet MS"/>
          <w:sz w:val="24"/>
          <w:szCs w:val="24"/>
        </w:rPr>
      </w:pPr>
    </w:p>
    <w:p w:rsidR="0020092D" w:rsidRDefault="0020092D" w:rsidP="009D28C5">
      <w:pPr>
        <w:spacing w:line="360" w:lineRule="auto"/>
        <w:rPr>
          <w:rFonts w:ascii="Trebuchet MS" w:hAnsi="Trebuchet MS"/>
          <w:sz w:val="24"/>
          <w:szCs w:val="24"/>
        </w:rPr>
      </w:pPr>
    </w:p>
    <w:p w:rsidR="0020092D" w:rsidRDefault="0020092D" w:rsidP="009D28C5">
      <w:pPr>
        <w:spacing w:line="360" w:lineRule="auto"/>
        <w:rPr>
          <w:rFonts w:ascii="Trebuchet MS" w:hAnsi="Trebuchet MS"/>
          <w:sz w:val="24"/>
          <w:szCs w:val="24"/>
        </w:rPr>
      </w:pPr>
    </w:p>
    <w:p w:rsidR="0020092D" w:rsidRPr="009D28C5" w:rsidRDefault="0020092D" w:rsidP="009D28C5">
      <w:pPr>
        <w:spacing w:line="360" w:lineRule="auto"/>
        <w:rPr>
          <w:rFonts w:ascii="Trebuchet MS" w:hAnsi="Trebuchet MS"/>
          <w:sz w:val="24"/>
          <w:szCs w:val="24"/>
        </w:rPr>
      </w:pPr>
    </w:p>
    <w:p w:rsidR="00741135" w:rsidRPr="009D28C5" w:rsidRDefault="00741135" w:rsidP="009D28C5">
      <w:pPr>
        <w:spacing w:line="360" w:lineRule="auto"/>
        <w:rPr>
          <w:rFonts w:ascii="Trebuchet MS" w:hAnsi="Trebuchet MS"/>
          <w:sz w:val="24"/>
          <w:szCs w:val="24"/>
        </w:rPr>
      </w:pPr>
    </w:p>
    <w:p w:rsidR="00741135" w:rsidRPr="009D28C5" w:rsidRDefault="00741135" w:rsidP="009D28C5">
      <w:pPr>
        <w:spacing w:line="360" w:lineRule="auto"/>
        <w:rPr>
          <w:rFonts w:ascii="Trebuchet MS" w:hAnsi="Trebuchet MS"/>
          <w:sz w:val="24"/>
          <w:szCs w:val="24"/>
        </w:rPr>
      </w:pPr>
    </w:p>
    <w:p w:rsidR="00741135" w:rsidRPr="009D28C5" w:rsidRDefault="00741135" w:rsidP="009D28C5">
      <w:pPr>
        <w:spacing w:line="360" w:lineRule="auto"/>
        <w:rPr>
          <w:rFonts w:ascii="Trebuchet MS" w:hAnsi="Trebuchet MS"/>
          <w:sz w:val="24"/>
          <w:szCs w:val="24"/>
        </w:rPr>
      </w:pPr>
    </w:p>
    <w:p w:rsidR="00741135" w:rsidRPr="009D28C5" w:rsidRDefault="00741135" w:rsidP="009D28C5">
      <w:pPr>
        <w:spacing w:line="360" w:lineRule="auto"/>
        <w:rPr>
          <w:rFonts w:ascii="Trebuchet MS" w:hAnsi="Trebuchet MS"/>
          <w:sz w:val="24"/>
          <w:szCs w:val="24"/>
        </w:rPr>
      </w:pPr>
    </w:p>
    <w:p w:rsidR="00741135" w:rsidRPr="009D28C5" w:rsidRDefault="00741135" w:rsidP="009D28C5">
      <w:pPr>
        <w:spacing w:line="360" w:lineRule="auto"/>
        <w:rPr>
          <w:rFonts w:ascii="Trebuchet MS" w:hAnsi="Trebuchet MS"/>
          <w:sz w:val="24"/>
          <w:szCs w:val="24"/>
        </w:rPr>
      </w:pPr>
    </w:p>
    <w:p w:rsidR="00741135" w:rsidRPr="009D28C5" w:rsidRDefault="00741135" w:rsidP="009D28C5">
      <w:pPr>
        <w:spacing w:line="360" w:lineRule="auto"/>
        <w:rPr>
          <w:rFonts w:ascii="Trebuchet MS" w:hAnsi="Trebuchet MS"/>
          <w:sz w:val="24"/>
          <w:szCs w:val="24"/>
        </w:rPr>
      </w:pPr>
    </w:p>
    <w:p w:rsidR="00741135" w:rsidRPr="009D28C5" w:rsidRDefault="00741135" w:rsidP="009D28C5">
      <w:pPr>
        <w:spacing w:line="360" w:lineRule="auto"/>
        <w:rPr>
          <w:rFonts w:ascii="Trebuchet MS" w:hAnsi="Trebuchet MS"/>
          <w:sz w:val="24"/>
          <w:szCs w:val="24"/>
        </w:rPr>
      </w:pPr>
    </w:p>
    <w:p w:rsidR="00741135" w:rsidRPr="009D28C5" w:rsidRDefault="00741135" w:rsidP="009D28C5">
      <w:pPr>
        <w:spacing w:line="360" w:lineRule="auto"/>
        <w:rPr>
          <w:rFonts w:ascii="Trebuchet MS" w:hAnsi="Trebuchet MS"/>
          <w:sz w:val="24"/>
          <w:szCs w:val="24"/>
        </w:rPr>
      </w:pPr>
    </w:p>
    <w:p w:rsidR="00741135" w:rsidRPr="009D28C5" w:rsidRDefault="00741135" w:rsidP="009D28C5">
      <w:pPr>
        <w:spacing w:line="360" w:lineRule="auto"/>
        <w:rPr>
          <w:rFonts w:ascii="Trebuchet MS" w:hAnsi="Trebuchet MS"/>
          <w:sz w:val="24"/>
          <w:szCs w:val="24"/>
        </w:rPr>
      </w:pPr>
    </w:p>
    <w:p w:rsidR="00741135" w:rsidRPr="009D28C5" w:rsidRDefault="00741135" w:rsidP="009D28C5">
      <w:pPr>
        <w:spacing w:line="360" w:lineRule="auto"/>
        <w:rPr>
          <w:rFonts w:ascii="Trebuchet MS" w:hAnsi="Trebuchet MS"/>
          <w:sz w:val="24"/>
          <w:szCs w:val="24"/>
        </w:rPr>
      </w:pPr>
    </w:p>
    <w:p w:rsidR="00741135" w:rsidRPr="009D28C5" w:rsidRDefault="00741135" w:rsidP="009D28C5">
      <w:pPr>
        <w:spacing w:line="360" w:lineRule="auto"/>
        <w:rPr>
          <w:rFonts w:ascii="Trebuchet MS" w:hAnsi="Trebuchet MS"/>
          <w:sz w:val="24"/>
          <w:szCs w:val="24"/>
        </w:rPr>
      </w:pPr>
    </w:p>
    <w:p w:rsidR="00902C05" w:rsidRPr="0020092D" w:rsidRDefault="0020092D" w:rsidP="0020092D">
      <w:pPr>
        <w:spacing w:line="360" w:lineRule="auto"/>
        <w:jc w:val="center"/>
        <w:rPr>
          <w:rFonts w:ascii="Trebuchet MS" w:hAnsi="Trebuchet MS"/>
          <w:b/>
          <w:bCs/>
          <w:sz w:val="24"/>
          <w:szCs w:val="24"/>
        </w:rPr>
      </w:pPr>
      <w:r w:rsidRPr="009D28C5">
        <w:rPr>
          <w:rFonts w:ascii="Trebuchet MS" w:hAnsi="Trebuchet MS"/>
          <w:b/>
          <w:bCs/>
          <w:sz w:val="24"/>
          <w:szCs w:val="24"/>
        </w:rPr>
        <w:lastRenderedPageBreak/>
        <w:t>LIST OF APPENDICES</w:t>
      </w:r>
    </w:p>
    <w:p w:rsidR="00B93411" w:rsidRPr="0020092D" w:rsidRDefault="00A24077" w:rsidP="00B93411">
      <w:pPr>
        <w:pStyle w:val="TOC1"/>
        <w:tabs>
          <w:tab w:val="right" w:leader="dot" w:pos="9350"/>
        </w:tabs>
        <w:rPr>
          <w:rFonts w:ascii="Trebuchet MS" w:eastAsiaTheme="minorEastAsia" w:hAnsi="Trebuchet MS" w:cstheme="minorBidi"/>
          <w:noProof/>
          <w:sz w:val="24"/>
          <w:szCs w:val="24"/>
          <w:lang w:val="en-GB" w:eastAsia="en-GB"/>
        </w:rPr>
      </w:pPr>
      <w:hyperlink w:anchor="_Toc143332555" w:history="1">
        <w:r w:rsidR="00B93411" w:rsidRPr="0020092D">
          <w:rPr>
            <w:rStyle w:val="Hyperlink"/>
            <w:rFonts w:ascii="Trebuchet MS" w:eastAsia="SimSun" w:hAnsi="Trebuchet MS"/>
            <w:bCs/>
            <w:noProof/>
            <w:color w:val="auto"/>
            <w:sz w:val="24"/>
            <w:szCs w:val="24"/>
            <w:u w:val="none"/>
          </w:rPr>
          <w:t>APPENDICES</w:t>
        </w:r>
        <w:r w:rsidR="00B93411" w:rsidRPr="0020092D">
          <w:rPr>
            <w:rFonts w:ascii="Trebuchet MS" w:hAnsi="Trebuchet MS"/>
            <w:noProof/>
            <w:webHidden/>
            <w:sz w:val="24"/>
            <w:szCs w:val="24"/>
          </w:rPr>
          <w:tab/>
        </w:r>
        <w:r w:rsidR="00B93411" w:rsidRPr="0020092D">
          <w:rPr>
            <w:rFonts w:ascii="Trebuchet MS" w:hAnsi="Trebuchet MS"/>
            <w:noProof/>
            <w:webHidden/>
            <w:sz w:val="24"/>
            <w:szCs w:val="24"/>
          </w:rPr>
          <w:fldChar w:fldCharType="begin"/>
        </w:r>
        <w:r w:rsidR="00B93411" w:rsidRPr="0020092D">
          <w:rPr>
            <w:rFonts w:ascii="Trebuchet MS" w:hAnsi="Trebuchet MS"/>
            <w:noProof/>
            <w:webHidden/>
            <w:sz w:val="24"/>
            <w:szCs w:val="24"/>
          </w:rPr>
          <w:instrText xml:space="preserve"> PAGEREF _Toc143332555 \h </w:instrText>
        </w:r>
        <w:r w:rsidR="00B93411" w:rsidRPr="0020092D">
          <w:rPr>
            <w:rFonts w:ascii="Trebuchet MS" w:hAnsi="Trebuchet MS"/>
            <w:noProof/>
            <w:webHidden/>
            <w:sz w:val="24"/>
            <w:szCs w:val="24"/>
          </w:rPr>
        </w:r>
        <w:r w:rsidR="00B93411" w:rsidRPr="0020092D">
          <w:rPr>
            <w:rFonts w:ascii="Trebuchet MS" w:hAnsi="Trebuchet MS"/>
            <w:noProof/>
            <w:webHidden/>
            <w:sz w:val="24"/>
            <w:szCs w:val="24"/>
          </w:rPr>
          <w:fldChar w:fldCharType="separate"/>
        </w:r>
        <w:r w:rsidR="00B93411" w:rsidRPr="0020092D">
          <w:rPr>
            <w:rFonts w:ascii="Trebuchet MS" w:hAnsi="Trebuchet MS"/>
            <w:noProof/>
            <w:webHidden/>
            <w:sz w:val="24"/>
            <w:szCs w:val="24"/>
          </w:rPr>
          <w:t>57</w:t>
        </w:r>
        <w:r w:rsidR="00B93411" w:rsidRPr="0020092D">
          <w:rPr>
            <w:rFonts w:ascii="Trebuchet MS" w:hAnsi="Trebuchet MS"/>
            <w:noProof/>
            <w:webHidden/>
            <w:sz w:val="24"/>
            <w:szCs w:val="24"/>
          </w:rPr>
          <w:fldChar w:fldCharType="end"/>
        </w:r>
      </w:hyperlink>
    </w:p>
    <w:p w:rsidR="00B93411" w:rsidRPr="0020092D" w:rsidRDefault="00A24077" w:rsidP="00B93411">
      <w:pPr>
        <w:pStyle w:val="TOC1"/>
        <w:tabs>
          <w:tab w:val="right" w:leader="dot" w:pos="9350"/>
        </w:tabs>
        <w:rPr>
          <w:rFonts w:ascii="Trebuchet MS" w:eastAsiaTheme="minorEastAsia" w:hAnsi="Trebuchet MS" w:cstheme="minorBidi"/>
          <w:noProof/>
          <w:sz w:val="24"/>
          <w:szCs w:val="24"/>
          <w:lang w:val="en-GB" w:eastAsia="en-GB"/>
        </w:rPr>
      </w:pPr>
      <w:hyperlink w:anchor="_Toc143332556" w:history="1">
        <w:r w:rsidR="00B93411" w:rsidRPr="0020092D">
          <w:rPr>
            <w:rStyle w:val="Hyperlink"/>
            <w:rFonts w:ascii="Trebuchet MS" w:eastAsia="SimSun" w:hAnsi="Trebuchet MS"/>
            <w:bCs/>
            <w:i/>
            <w:noProof/>
            <w:color w:val="auto"/>
            <w:sz w:val="24"/>
            <w:szCs w:val="24"/>
            <w:u w:val="none"/>
          </w:rPr>
          <w:t>Appendix I: Consent Form for Participants</w:t>
        </w:r>
        <w:r w:rsidR="00B93411" w:rsidRPr="0020092D">
          <w:rPr>
            <w:rFonts w:ascii="Trebuchet MS" w:hAnsi="Trebuchet MS"/>
            <w:noProof/>
            <w:webHidden/>
            <w:sz w:val="24"/>
            <w:szCs w:val="24"/>
          </w:rPr>
          <w:tab/>
        </w:r>
        <w:r w:rsidR="00B93411" w:rsidRPr="0020092D">
          <w:rPr>
            <w:rFonts w:ascii="Trebuchet MS" w:hAnsi="Trebuchet MS"/>
            <w:noProof/>
            <w:webHidden/>
            <w:sz w:val="24"/>
            <w:szCs w:val="24"/>
          </w:rPr>
          <w:fldChar w:fldCharType="begin"/>
        </w:r>
        <w:r w:rsidR="00B93411" w:rsidRPr="0020092D">
          <w:rPr>
            <w:rFonts w:ascii="Trebuchet MS" w:hAnsi="Trebuchet MS"/>
            <w:noProof/>
            <w:webHidden/>
            <w:sz w:val="24"/>
            <w:szCs w:val="24"/>
          </w:rPr>
          <w:instrText xml:space="preserve"> PAGEREF _Toc143332556 \h </w:instrText>
        </w:r>
        <w:r w:rsidR="00B93411" w:rsidRPr="0020092D">
          <w:rPr>
            <w:rFonts w:ascii="Trebuchet MS" w:hAnsi="Trebuchet MS"/>
            <w:noProof/>
            <w:webHidden/>
            <w:sz w:val="24"/>
            <w:szCs w:val="24"/>
          </w:rPr>
        </w:r>
        <w:r w:rsidR="00B93411" w:rsidRPr="0020092D">
          <w:rPr>
            <w:rFonts w:ascii="Trebuchet MS" w:hAnsi="Trebuchet MS"/>
            <w:noProof/>
            <w:webHidden/>
            <w:sz w:val="24"/>
            <w:szCs w:val="24"/>
          </w:rPr>
          <w:fldChar w:fldCharType="separate"/>
        </w:r>
        <w:r w:rsidR="00B93411" w:rsidRPr="0020092D">
          <w:rPr>
            <w:rFonts w:ascii="Trebuchet MS" w:hAnsi="Trebuchet MS"/>
            <w:noProof/>
            <w:webHidden/>
            <w:sz w:val="24"/>
            <w:szCs w:val="24"/>
          </w:rPr>
          <w:t>57</w:t>
        </w:r>
        <w:r w:rsidR="00B93411" w:rsidRPr="0020092D">
          <w:rPr>
            <w:rFonts w:ascii="Trebuchet MS" w:hAnsi="Trebuchet MS"/>
            <w:noProof/>
            <w:webHidden/>
            <w:sz w:val="24"/>
            <w:szCs w:val="24"/>
          </w:rPr>
          <w:fldChar w:fldCharType="end"/>
        </w:r>
      </w:hyperlink>
    </w:p>
    <w:p w:rsidR="00B93411" w:rsidRPr="0020092D" w:rsidRDefault="00A24077" w:rsidP="00B93411">
      <w:pPr>
        <w:pStyle w:val="TOC1"/>
        <w:tabs>
          <w:tab w:val="right" w:leader="dot" w:pos="9350"/>
        </w:tabs>
        <w:rPr>
          <w:rFonts w:ascii="Trebuchet MS" w:eastAsiaTheme="minorEastAsia" w:hAnsi="Trebuchet MS" w:cstheme="minorBidi"/>
          <w:noProof/>
          <w:sz w:val="24"/>
          <w:szCs w:val="24"/>
          <w:lang w:val="en-GB" w:eastAsia="en-GB"/>
        </w:rPr>
      </w:pPr>
      <w:hyperlink w:anchor="_Toc143332557" w:history="1">
        <w:r w:rsidR="00B93411" w:rsidRPr="0020092D">
          <w:rPr>
            <w:rStyle w:val="Hyperlink"/>
            <w:rFonts w:ascii="Trebuchet MS" w:hAnsi="Trebuchet MS"/>
            <w:i/>
            <w:noProof/>
            <w:color w:val="auto"/>
            <w:sz w:val="24"/>
            <w:szCs w:val="24"/>
            <w:u w:val="none"/>
          </w:rPr>
          <w:t>Appendix I: Consent Form for Participants – Bari Language</w:t>
        </w:r>
        <w:r w:rsidR="00B93411" w:rsidRPr="0020092D">
          <w:rPr>
            <w:rFonts w:ascii="Trebuchet MS" w:hAnsi="Trebuchet MS"/>
            <w:noProof/>
            <w:webHidden/>
            <w:sz w:val="24"/>
            <w:szCs w:val="24"/>
          </w:rPr>
          <w:tab/>
        </w:r>
        <w:r w:rsidR="00B93411" w:rsidRPr="0020092D">
          <w:rPr>
            <w:rFonts w:ascii="Trebuchet MS" w:hAnsi="Trebuchet MS"/>
            <w:noProof/>
            <w:webHidden/>
            <w:sz w:val="24"/>
            <w:szCs w:val="24"/>
          </w:rPr>
          <w:fldChar w:fldCharType="begin"/>
        </w:r>
        <w:r w:rsidR="00B93411" w:rsidRPr="0020092D">
          <w:rPr>
            <w:rFonts w:ascii="Trebuchet MS" w:hAnsi="Trebuchet MS"/>
            <w:noProof/>
            <w:webHidden/>
            <w:sz w:val="24"/>
            <w:szCs w:val="24"/>
          </w:rPr>
          <w:instrText xml:space="preserve"> PAGEREF _Toc143332557 \h </w:instrText>
        </w:r>
        <w:r w:rsidR="00B93411" w:rsidRPr="0020092D">
          <w:rPr>
            <w:rFonts w:ascii="Trebuchet MS" w:hAnsi="Trebuchet MS"/>
            <w:noProof/>
            <w:webHidden/>
            <w:sz w:val="24"/>
            <w:szCs w:val="24"/>
          </w:rPr>
        </w:r>
        <w:r w:rsidR="00B93411" w:rsidRPr="0020092D">
          <w:rPr>
            <w:rFonts w:ascii="Trebuchet MS" w:hAnsi="Trebuchet MS"/>
            <w:noProof/>
            <w:webHidden/>
            <w:sz w:val="24"/>
            <w:szCs w:val="24"/>
          </w:rPr>
          <w:fldChar w:fldCharType="separate"/>
        </w:r>
        <w:r w:rsidR="00B93411" w:rsidRPr="0020092D">
          <w:rPr>
            <w:rFonts w:ascii="Trebuchet MS" w:hAnsi="Trebuchet MS"/>
            <w:noProof/>
            <w:webHidden/>
            <w:sz w:val="24"/>
            <w:szCs w:val="24"/>
          </w:rPr>
          <w:t>58</w:t>
        </w:r>
        <w:r w:rsidR="00B93411" w:rsidRPr="0020092D">
          <w:rPr>
            <w:rFonts w:ascii="Trebuchet MS" w:hAnsi="Trebuchet MS"/>
            <w:noProof/>
            <w:webHidden/>
            <w:sz w:val="24"/>
            <w:szCs w:val="24"/>
          </w:rPr>
          <w:fldChar w:fldCharType="end"/>
        </w:r>
      </w:hyperlink>
    </w:p>
    <w:p w:rsidR="00B93411" w:rsidRPr="0020092D" w:rsidRDefault="00A24077" w:rsidP="00B93411">
      <w:pPr>
        <w:pStyle w:val="TOC1"/>
        <w:tabs>
          <w:tab w:val="right" w:leader="dot" w:pos="9350"/>
        </w:tabs>
        <w:rPr>
          <w:rFonts w:ascii="Trebuchet MS" w:eastAsiaTheme="minorEastAsia" w:hAnsi="Trebuchet MS" w:cstheme="minorBidi"/>
          <w:noProof/>
          <w:sz w:val="24"/>
          <w:szCs w:val="24"/>
          <w:lang w:val="en-GB" w:eastAsia="en-GB"/>
        </w:rPr>
      </w:pPr>
      <w:hyperlink w:anchor="_Toc143332558" w:history="1">
        <w:r w:rsidR="00B93411" w:rsidRPr="0020092D">
          <w:rPr>
            <w:rStyle w:val="Hyperlink"/>
            <w:rFonts w:ascii="Trebuchet MS" w:hAnsi="Trebuchet MS"/>
            <w:i/>
            <w:noProof/>
            <w:color w:val="auto"/>
            <w:sz w:val="24"/>
            <w:szCs w:val="24"/>
            <w:u w:val="none"/>
          </w:rPr>
          <w:t>Appendix II: Questionnaire for Participants</w:t>
        </w:r>
        <w:r w:rsidR="00B93411" w:rsidRPr="0020092D">
          <w:rPr>
            <w:rFonts w:ascii="Trebuchet MS" w:hAnsi="Trebuchet MS"/>
            <w:noProof/>
            <w:webHidden/>
            <w:sz w:val="24"/>
            <w:szCs w:val="24"/>
          </w:rPr>
          <w:tab/>
        </w:r>
        <w:r w:rsidR="00B93411" w:rsidRPr="0020092D">
          <w:rPr>
            <w:rFonts w:ascii="Trebuchet MS" w:hAnsi="Trebuchet MS"/>
            <w:noProof/>
            <w:webHidden/>
            <w:sz w:val="24"/>
            <w:szCs w:val="24"/>
          </w:rPr>
          <w:fldChar w:fldCharType="begin"/>
        </w:r>
        <w:r w:rsidR="00B93411" w:rsidRPr="0020092D">
          <w:rPr>
            <w:rFonts w:ascii="Trebuchet MS" w:hAnsi="Trebuchet MS"/>
            <w:noProof/>
            <w:webHidden/>
            <w:sz w:val="24"/>
            <w:szCs w:val="24"/>
          </w:rPr>
          <w:instrText xml:space="preserve"> PAGEREF _Toc143332558 \h </w:instrText>
        </w:r>
        <w:r w:rsidR="00B93411" w:rsidRPr="0020092D">
          <w:rPr>
            <w:rFonts w:ascii="Trebuchet MS" w:hAnsi="Trebuchet MS"/>
            <w:noProof/>
            <w:webHidden/>
            <w:sz w:val="24"/>
            <w:szCs w:val="24"/>
          </w:rPr>
        </w:r>
        <w:r w:rsidR="00B93411" w:rsidRPr="0020092D">
          <w:rPr>
            <w:rFonts w:ascii="Trebuchet MS" w:hAnsi="Trebuchet MS"/>
            <w:noProof/>
            <w:webHidden/>
            <w:sz w:val="24"/>
            <w:szCs w:val="24"/>
          </w:rPr>
          <w:fldChar w:fldCharType="separate"/>
        </w:r>
        <w:r w:rsidR="00B93411" w:rsidRPr="0020092D">
          <w:rPr>
            <w:rFonts w:ascii="Trebuchet MS" w:hAnsi="Trebuchet MS"/>
            <w:noProof/>
            <w:webHidden/>
            <w:sz w:val="24"/>
            <w:szCs w:val="24"/>
          </w:rPr>
          <w:t>59</w:t>
        </w:r>
        <w:r w:rsidR="00B93411" w:rsidRPr="0020092D">
          <w:rPr>
            <w:rFonts w:ascii="Trebuchet MS" w:hAnsi="Trebuchet MS"/>
            <w:noProof/>
            <w:webHidden/>
            <w:sz w:val="24"/>
            <w:szCs w:val="24"/>
          </w:rPr>
          <w:fldChar w:fldCharType="end"/>
        </w:r>
      </w:hyperlink>
    </w:p>
    <w:p w:rsidR="00B93411" w:rsidRPr="0020092D" w:rsidRDefault="00A24077" w:rsidP="00B93411">
      <w:pPr>
        <w:pStyle w:val="TOC1"/>
        <w:tabs>
          <w:tab w:val="right" w:leader="dot" w:pos="9350"/>
        </w:tabs>
        <w:rPr>
          <w:rFonts w:ascii="Trebuchet MS" w:eastAsiaTheme="minorEastAsia" w:hAnsi="Trebuchet MS" w:cstheme="minorBidi"/>
          <w:noProof/>
          <w:sz w:val="24"/>
          <w:szCs w:val="24"/>
          <w:lang w:val="en-GB" w:eastAsia="en-GB"/>
        </w:rPr>
      </w:pPr>
      <w:hyperlink w:anchor="_Toc143332559" w:history="1">
        <w:r w:rsidR="00B93411" w:rsidRPr="0020092D">
          <w:rPr>
            <w:rStyle w:val="Hyperlink"/>
            <w:rFonts w:ascii="Trebuchet MS" w:eastAsia="SimSun" w:hAnsi="Trebuchet MS"/>
            <w:bCs/>
            <w:i/>
            <w:noProof/>
            <w:color w:val="auto"/>
            <w:sz w:val="24"/>
            <w:szCs w:val="24"/>
            <w:u w:val="none"/>
          </w:rPr>
          <w:t>Appendix II: Questionnaire for Participants – Bari Language</w:t>
        </w:r>
        <w:r w:rsidR="00B93411" w:rsidRPr="0020092D">
          <w:rPr>
            <w:rFonts w:ascii="Trebuchet MS" w:hAnsi="Trebuchet MS"/>
            <w:noProof/>
            <w:webHidden/>
            <w:sz w:val="24"/>
            <w:szCs w:val="24"/>
          </w:rPr>
          <w:tab/>
        </w:r>
        <w:r w:rsidR="00B93411" w:rsidRPr="0020092D">
          <w:rPr>
            <w:rFonts w:ascii="Trebuchet MS" w:hAnsi="Trebuchet MS"/>
            <w:noProof/>
            <w:webHidden/>
            <w:sz w:val="24"/>
            <w:szCs w:val="24"/>
          </w:rPr>
          <w:fldChar w:fldCharType="begin"/>
        </w:r>
        <w:r w:rsidR="00B93411" w:rsidRPr="0020092D">
          <w:rPr>
            <w:rFonts w:ascii="Trebuchet MS" w:hAnsi="Trebuchet MS"/>
            <w:noProof/>
            <w:webHidden/>
            <w:sz w:val="24"/>
            <w:szCs w:val="24"/>
          </w:rPr>
          <w:instrText xml:space="preserve"> PAGEREF _Toc143332559 \h </w:instrText>
        </w:r>
        <w:r w:rsidR="00B93411" w:rsidRPr="0020092D">
          <w:rPr>
            <w:rFonts w:ascii="Trebuchet MS" w:hAnsi="Trebuchet MS"/>
            <w:noProof/>
            <w:webHidden/>
            <w:sz w:val="24"/>
            <w:szCs w:val="24"/>
          </w:rPr>
        </w:r>
        <w:r w:rsidR="00B93411" w:rsidRPr="0020092D">
          <w:rPr>
            <w:rFonts w:ascii="Trebuchet MS" w:hAnsi="Trebuchet MS"/>
            <w:noProof/>
            <w:webHidden/>
            <w:sz w:val="24"/>
            <w:szCs w:val="24"/>
          </w:rPr>
          <w:fldChar w:fldCharType="separate"/>
        </w:r>
        <w:r w:rsidR="00B93411" w:rsidRPr="0020092D">
          <w:rPr>
            <w:rFonts w:ascii="Trebuchet MS" w:hAnsi="Trebuchet MS"/>
            <w:noProof/>
            <w:webHidden/>
            <w:sz w:val="24"/>
            <w:szCs w:val="24"/>
          </w:rPr>
          <w:t>62</w:t>
        </w:r>
        <w:r w:rsidR="00B93411" w:rsidRPr="0020092D">
          <w:rPr>
            <w:rFonts w:ascii="Trebuchet MS" w:hAnsi="Trebuchet MS"/>
            <w:noProof/>
            <w:webHidden/>
            <w:sz w:val="24"/>
            <w:szCs w:val="24"/>
          </w:rPr>
          <w:fldChar w:fldCharType="end"/>
        </w:r>
      </w:hyperlink>
    </w:p>
    <w:p w:rsidR="00B93411" w:rsidRPr="0020092D" w:rsidRDefault="00A24077" w:rsidP="00B93411">
      <w:pPr>
        <w:pStyle w:val="TOC1"/>
        <w:tabs>
          <w:tab w:val="right" w:leader="dot" w:pos="9350"/>
        </w:tabs>
        <w:rPr>
          <w:rFonts w:ascii="Trebuchet MS" w:eastAsiaTheme="minorEastAsia" w:hAnsi="Trebuchet MS" w:cstheme="minorBidi"/>
          <w:noProof/>
          <w:sz w:val="24"/>
          <w:szCs w:val="24"/>
          <w:lang w:val="en-GB" w:eastAsia="en-GB"/>
        </w:rPr>
      </w:pPr>
      <w:hyperlink w:anchor="_Toc143332560" w:history="1">
        <w:r w:rsidR="00B93411" w:rsidRPr="0020092D">
          <w:rPr>
            <w:rStyle w:val="Hyperlink"/>
            <w:rFonts w:ascii="Trebuchet MS" w:hAnsi="Trebuchet MS"/>
            <w:i/>
            <w:noProof/>
            <w:color w:val="auto"/>
            <w:sz w:val="24"/>
            <w:szCs w:val="24"/>
            <w:u w:val="none"/>
          </w:rPr>
          <w:t>Appendix III: Focus Group Discussion Guide for Participants</w:t>
        </w:r>
        <w:r w:rsidR="00B93411" w:rsidRPr="0020092D">
          <w:rPr>
            <w:rFonts w:ascii="Trebuchet MS" w:hAnsi="Trebuchet MS"/>
            <w:noProof/>
            <w:webHidden/>
            <w:sz w:val="24"/>
            <w:szCs w:val="24"/>
          </w:rPr>
          <w:tab/>
        </w:r>
        <w:r w:rsidR="00B93411" w:rsidRPr="0020092D">
          <w:rPr>
            <w:rFonts w:ascii="Trebuchet MS" w:hAnsi="Trebuchet MS"/>
            <w:noProof/>
            <w:webHidden/>
            <w:sz w:val="24"/>
            <w:szCs w:val="24"/>
          </w:rPr>
          <w:fldChar w:fldCharType="begin"/>
        </w:r>
        <w:r w:rsidR="00B93411" w:rsidRPr="0020092D">
          <w:rPr>
            <w:rFonts w:ascii="Trebuchet MS" w:hAnsi="Trebuchet MS"/>
            <w:noProof/>
            <w:webHidden/>
            <w:sz w:val="24"/>
            <w:szCs w:val="24"/>
          </w:rPr>
          <w:instrText xml:space="preserve"> PAGEREF _Toc143332560 \h </w:instrText>
        </w:r>
        <w:r w:rsidR="00B93411" w:rsidRPr="0020092D">
          <w:rPr>
            <w:rFonts w:ascii="Trebuchet MS" w:hAnsi="Trebuchet MS"/>
            <w:noProof/>
            <w:webHidden/>
            <w:sz w:val="24"/>
            <w:szCs w:val="24"/>
          </w:rPr>
        </w:r>
        <w:r w:rsidR="00B93411" w:rsidRPr="0020092D">
          <w:rPr>
            <w:rFonts w:ascii="Trebuchet MS" w:hAnsi="Trebuchet MS"/>
            <w:noProof/>
            <w:webHidden/>
            <w:sz w:val="24"/>
            <w:szCs w:val="24"/>
          </w:rPr>
          <w:fldChar w:fldCharType="separate"/>
        </w:r>
        <w:r w:rsidR="00B93411" w:rsidRPr="0020092D">
          <w:rPr>
            <w:rFonts w:ascii="Trebuchet MS" w:hAnsi="Trebuchet MS"/>
            <w:noProof/>
            <w:webHidden/>
            <w:sz w:val="24"/>
            <w:szCs w:val="24"/>
          </w:rPr>
          <w:t>65</w:t>
        </w:r>
        <w:r w:rsidR="00B93411" w:rsidRPr="0020092D">
          <w:rPr>
            <w:rFonts w:ascii="Trebuchet MS" w:hAnsi="Trebuchet MS"/>
            <w:noProof/>
            <w:webHidden/>
            <w:sz w:val="24"/>
            <w:szCs w:val="24"/>
          </w:rPr>
          <w:fldChar w:fldCharType="end"/>
        </w:r>
      </w:hyperlink>
    </w:p>
    <w:p w:rsidR="00B93411" w:rsidRPr="0020092D" w:rsidRDefault="00A24077" w:rsidP="00B93411">
      <w:pPr>
        <w:pStyle w:val="TOC1"/>
        <w:tabs>
          <w:tab w:val="right" w:leader="dot" w:pos="9350"/>
        </w:tabs>
        <w:rPr>
          <w:rFonts w:ascii="Trebuchet MS" w:eastAsiaTheme="minorEastAsia" w:hAnsi="Trebuchet MS" w:cstheme="minorBidi"/>
          <w:noProof/>
          <w:sz w:val="24"/>
          <w:szCs w:val="24"/>
          <w:lang w:val="en-GB" w:eastAsia="en-GB"/>
        </w:rPr>
      </w:pPr>
      <w:hyperlink w:anchor="_Toc143332561" w:history="1">
        <w:r w:rsidR="00B93411" w:rsidRPr="0020092D">
          <w:rPr>
            <w:rStyle w:val="Hyperlink"/>
            <w:rFonts w:ascii="Trebuchet MS" w:eastAsia="SimSun" w:hAnsi="Trebuchet MS"/>
            <w:bCs/>
            <w:i/>
            <w:noProof/>
            <w:color w:val="auto"/>
            <w:sz w:val="24"/>
            <w:szCs w:val="24"/>
            <w:u w:val="none"/>
          </w:rPr>
          <w:t>Appendix III: Focus Group Discussion Guide for Participants – Bari Language</w:t>
        </w:r>
        <w:r w:rsidR="00B93411" w:rsidRPr="0020092D">
          <w:rPr>
            <w:rFonts w:ascii="Trebuchet MS" w:hAnsi="Trebuchet MS"/>
            <w:noProof/>
            <w:webHidden/>
            <w:sz w:val="24"/>
            <w:szCs w:val="24"/>
          </w:rPr>
          <w:tab/>
        </w:r>
        <w:r w:rsidR="00B93411" w:rsidRPr="0020092D">
          <w:rPr>
            <w:rFonts w:ascii="Trebuchet MS" w:hAnsi="Trebuchet MS"/>
            <w:noProof/>
            <w:webHidden/>
            <w:sz w:val="24"/>
            <w:szCs w:val="24"/>
          </w:rPr>
          <w:fldChar w:fldCharType="begin"/>
        </w:r>
        <w:r w:rsidR="00B93411" w:rsidRPr="0020092D">
          <w:rPr>
            <w:rFonts w:ascii="Trebuchet MS" w:hAnsi="Trebuchet MS"/>
            <w:noProof/>
            <w:webHidden/>
            <w:sz w:val="24"/>
            <w:szCs w:val="24"/>
          </w:rPr>
          <w:instrText xml:space="preserve"> PAGEREF _Toc143332561 \h </w:instrText>
        </w:r>
        <w:r w:rsidR="00B93411" w:rsidRPr="0020092D">
          <w:rPr>
            <w:rFonts w:ascii="Trebuchet MS" w:hAnsi="Trebuchet MS"/>
            <w:noProof/>
            <w:webHidden/>
            <w:sz w:val="24"/>
            <w:szCs w:val="24"/>
          </w:rPr>
        </w:r>
        <w:r w:rsidR="00B93411" w:rsidRPr="0020092D">
          <w:rPr>
            <w:rFonts w:ascii="Trebuchet MS" w:hAnsi="Trebuchet MS"/>
            <w:noProof/>
            <w:webHidden/>
            <w:sz w:val="24"/>
            <w:szCs w:val="24"/>
          </w:rPr>
          <w:fldChar w:fldCharType="separate"/>
        </w:r>
        <w:r w:rsidR="00B93411" w:rsidRPr="0020092D">
          <w:rPr>
            <w:rFonts w:ascii="Trebuchet MS" w:hAnsi="Trebuchet MS"/>
            <w:noProof/>
            <w:webHidden/>
            <w:sz w:val="24"/>
            <w:szCs w:val="24"/>
          </w:rPr>
          <w:t>66</w:t>
        </w:r>
        <w:r w:rsidR="00B93411" w:rsidRPr="0020092D">
          <w:rPr>
            <w:rFonts w:ascii="Trebuchet MS" w:hAnsi="Trebuchet MS"/>
            <w:noProof/>
            <w:webHidden/>
            <w:sz w:val="24"/>
            <w:szCs w:val="24"/>
          </w:rPr>
          <w:fldChar w:fldCharType="end"/>
        </w:r>
      </w:hyperlink>
    </w:p>
    <w:p w:rsidR="00B93411" w:rsidRPr="0020092D" w:rsidRDefault="00A24077" w:rsidP="00B93411">
      <w:pPr>
        <w:pStyle w:val="TOC1"/>
        <w:tabs>
          <w:tab w:val="right" w:leader="dot" w:pos="9350"/>
        </w:tabs>
        <w:rPr>
          <w:rFonts w:ascii="Trebuchet MS" w:eastAsiaTheme="minorEastAsia" w:hAnsi="Trebuchet MS" w:cstheme="minorBidi"/>
          <w:noProof/>
          <w:sz w:val="24"/>
          <w:szCs w:val="24"/>
          <w:lang w:val="en-GB" w:eastAsia="en-GB"/>
        </w:rPr>
      </w:pPr>
      <w:hyperlink w:anchor="_Toc143332562" w:history="1">
        <w:r w:rsidR="00B93411" w:rsidRPr="0020092D">
          <w:rPr>
            <w:rStyle w:val="Hyperlink"/>
            <w:rFonts w:ascii="Trebuchet MS" w:hAnsi="Trebuchet MS"/>
            <w:i/>
            <w:noProof/>
            <w:color w:val="auto"/>
            <w:sz w:val="24"/>
            <w:szCs w:val="24"/>
            <w:u w:val="none"/>
          </w:rPr>
          <w:t>Appendix IV: Key Informant Interview (KII)-Guide for Service Providers</w:t>
        </w:r>
        <w:r w:rsidR="00B93411" w:rsidRPr="0020092D">
          <w:rPr>
            <w:rFonts w:ascii="Trebuchet MS" w:hAnsi="Trebuchet MS"/>
            <w:noProof/>
            <w:webHidden/>
            <w:sz w:val="24"/>
            <w:szCs w:val="24"/>
          </w:rPr>
          <w:tab/>
        </w:r>
        <w:r w:rsidR="00B93411" w:rsidRPr="0020092D">
          <w:rPr>
            <w:rFonts w:ascii="Trebuchet MS" w:hAnsi="Trebuchet MS"/>
            <w:noProof/>
            <w:webHidden/>
            <w:sz w:val="24"/>
            <w:szCs w:val="24"/>
          </w:rPr>
          <w:fldChar w:fldCharType="begin"/>
        </w:r>
        <w:r w:rsidR="00B93411" w:rsidRPr="0020092D">
          <w:rPr>
            <w:rFonts w:ascii="Trebuchet MS" w:hAnsi="Trebuchet MS"/>
            <w:noProof/>
            <w:webHidden/>
            <w:sz w:val="24"/>
            <w:szCs w:val="24"/>
          </w:rPr>
          <w:instrText xml:space="preserve"> PAGEREF _Toc143332562 \h </w:instrText>
        </w:r>
        <w:r w:rsidR="00B93411" w:rsidRPr="0020092D">
          <w:rPr>
            <w:rFonts w:ascii="Trebuchet MS" w:hAnsi="Trebuchet MS"/>
            <w:noProof/>
            <w:webHidden/>
            <w:sz w:val="24"/>
            <w:szCs w:val="24"/>
          </w:rPr>
        </w:r>
        <w:r w:rsidR="00B93411" w:rsidRPr="0020092D">
          <w:rPr>
            <w:rFonts w:ascii="Trebuchet MS" w:hAnsi="Trebuchet MS"/>
            <w:noProof/>
            <w:webHidden/>
            <w:sz w:val="24"/>
            <w:szCs w:val="24"/>
          </w:rPr>
          <w:fldChar w:fldCharType="separate"/>
        </w:r>
        <w:r w:rsidR="00B93411" w:rsidRPr="0020092D">
          <w:rPr>
            <w:rFonts w:ascii="Trebuchet MS" w:hAnsi="Trebuchet MS"/>
            <w:noProof/>
            <w:webHidden/>
            <w:sz w:val="24"/>
            <w:szCs w:val="24"/>
          </w:rPr>
          <w:t>67</w:t>
        </w:r>
        <w:r w:rsidR="00B93411" w:rsidRPr="0020092D">
          <w:rPr>
            <w:rFonts w:ascii="Trebuchet MS" w:hAnsi="Trebuchet MS"/>
            <w:noProof/>
            <w:webHidden/>
            <w:sz w:val="24"/>
            <w:szCs w:val="24"/>
          </w:rPr>
          <w:fldChar w:fldCharType="end"/>
        </w:r>
      </w:hyperlink>
    </w:p>
    <w:p w:rsidR="00B93411" w:rsidRPr="0020092D" w:rsidRDefault="00A24077" w:rsidP="00B93411">
      <w:pPr>
        <w:pStyle w:val="TOC1"/>
        <w:tabs>
          <w:tab w:val="right" w:leader="dot" w:pos="9350"/>
        </w:tabs>
        <w:rPr>
          <w:rFonts w:ascii="Trebuchet MS" w:eastAsiaTheme="minorEastAsia" w:hAnsi="Trebuchet MS" w:cstheme="minorBidi"/>
          <w:noProof/>
          <w:sz w:val="24"/>
          <w:szCs w:val="24"/>
          <w:lang w:val="en-GB" w:eastAsia="en-GB"/>
        </w:rPr>
      </w:pPr>
      <w:hyperlink w:anchor="_Toc143332563" w:history="1">
        <w:r w:rsidR="00B93411" w:rsidRPr="0020092D">
          <w:rPr>
            <w:rStyle w:val="Hyperlink"/>
            <w:rFonts w:ascii="Trebuchet MS" w:eastAsia="SimSun" w:hAnsi="Trebuchet MS"/>
            <w:i/>
            <w:noProof/>
            <w:color w:val="auto"/>
            <w:sz w:val="24"/>
            <w:szCs w:val="24"/>
            <w:u w:val="none"/>
          </w:rPr>
          <w:t>Appendix IV: Key Informant Interview (KII) Guide for Service Providers –Bari Language</w:t>
        </w:r>
        <w:r w:rsidR="00B93411" w:rsidRPr="0020092D">
          <w:rPr>
            <w:rFonts w:ascii="Trebuchet MS" w:hAnsi="Trebuchet MS"/>
            <w:noProof/>
            <w:webHidden/>
            <w:sz w:val="24"/>
            <w:szCs w:val="24"/>
          </w:rPr>
          <w:tab/>
        </w:r>
        <w:r w:rsidR="00B93411" w:rsidRPr="0020092D">
          <w:rPr>
            <w:rFonts w:ascii="Trebuchet MS" w:hAnsi="Trebuchet MS"/>
            <w:noProof/>
            <w:webHidden/>
            <w:sz w:val="24"/>
            <w:szCs w:val="24"/>
          </w:rPr>
          <w:fldChar w:fldCharType="begin"/>
        </w:r>
        <w:r w:rsidR="00B93411" w:rsidRPr="0020092D">
          <w:rPr>
            <w:rFonts w:ascii="Trebuchet MS" w:hAnsi="Trebuchet MS"/>
            <w:noProof/>
            <w:webHidden/>
            <w:sz w:val="24"/>
            <w:szCs w:val="24"/>
          </w:rPr>
          <w:instrText xml:space="preserve"> PAGEREF _Toc143332563 \h </w:instrText>
        </w:r>
        <w:r w:rsidR="00B93411" w:rsidRPr="0020092D">
          <w:rPr>
            <w:rFonts w:ascii="Trebuchet MS" w:hAnsi="Trebuchet MS"/>
            <w:noProof/>
            <w:webHidden/>
            <w:sz w:val="24"/>
            <w:szCs w:val="24"/>
          </w:rPr>
        </w:r>
        <w:r w:rsidR="00B93411" w:rsidRPr="0020092D">
          <w:rPr>
            <w:rFonts w:ascii="Trebuchet MS" w:hAnsi="Trebuchet MS"/>
            <w:noProof/>
            <w:webHidden/>
            <w:sz w:val="24"/>
            <w:szCs w:val="24"/>
          </w:rPr>
          <w:fldChar w:fldCharType="separate"/>
        </w:r>
        <w:r w:rsidR="00B93411" w:rsidRPr="0020092D">
          <w:rPr>
            <w:rFonts w:ascii="Trebuchet MS" w:hAnsi="Trebuchet MS"/>
            <w:noProof/>
            <w:webHidden/>
            <w:sz w:val="24"/>
            <w:szCs w:val="24"/>
          </w:rPr>
          <w:t>68</w:t>
        </w:r>
        <w:r w:rsidR="00B93411" w:rsidRPr="0020092D">
          <w:rPr>
            <w:rFonts w:ascii="Trebuchet MS" w:hAnsi="Trebuchet MS"/>
            <w:noProof/>
            <w:webHidden/>
            <w:sz w:val="24"/>
            <w:szCs w:val="24"/>
          </w:rPr>
          <w:fldChar w:fldCharType="end"/>
        </w:r>
      </w:hyperlink>
    </w:p>
    <w:p w:rsidR="00B93411" w:rsidRPr="0020092D" w:rsidRDefault="00A24077" w:rsidP="00B93411">
      <w:pPr>
        <w:pStyle w:val="TOC1"/>
        <w:tabs>
          <w:tab w:val="right" w:leader="dot" w:pos="9350"/>
        </w:tabs>
        <w:rPr>
          <w:rFonts w:ascii="Trebuchet MS" w:eastAsiaTheme="minorEastAsia" w:hAnsi="Trebuchet MS" w:cstheme="minorBidi"/>
          <w:noProof/>
          <w:sz w:val="24"/>
          <w:szCs w:val="24"/>
          <w:lang w:val="en-GB" w:eastAsia="en-GB"/>
        </w:rPr>
      </w:pPr>
      <w:hyperlink w:anchor="_Toc143332564" w:history="1">
        <w:r w:rsidR="00B93411" w:rsidRPr="0020092D">
          <w:rPr>
            <w:rStyle w:val="Hyperlink"/>
            <w:rFonts w:ascii="Trebuchet MS" w:hAnsi="Trebuchet MS"/>
            <w:i/>
            <w:noProof/>
            <w:color w:val="auto"/>
            <w:sz w:val="24"/>
            <w:szCs w:val="24"/>
            <w:u w:val="none"/>
          </w:rPr>
          <w:t>Appendix V: Research Timeframe Work</w:t>
        </w:r>
        <w:r w:rsidR="00B93411" w:rsidRPr="0020092D">
          <w:rPr>
            <w:rFonts w:ascii="Trebuchet MS" w:hAnsi="Trebuchet MS"/>
            <w:noProof/>
            <w:webHidden/>
            <w:sz w:val="24"/>
            <w:szCs w:val="24"/>
          </w:rPr>
          <w:tab/>
        </w:r>
        <w:r w:rsidR="00B93411" w:rsidRPr="0020092D">
          <w:rPr>
            <w:rFonts w:ascii="Trebuchet MS" w:hAnsi="Trebuchet MS"/>
            <w:noProof/>
            <w:webHidden/>
            <w:sz w:val="24"/>
            <w:szCs w:val="24"/>
          </w:rPr>
          <w:fldChar w:fldCharType="begin"/>
        </w:r>
        <w:r w:rsidR="00B93411" w:rsidRPr="0020092D">
          <w:rPr>
            <w:rFonts w:ascii="Trebuchet MS" w:hAnsi="Trebuchet MS"/>
            <w:noProof/>
            <w:webHidden/>
            <w:sz w:val="24"/>
            <w:szCs w:val="24"/>
          </w:rPr>
          <w:instrText xml:space="preserve"> PAGEREF _Toc143332564 \h </w:instrText>
        </w:r>
        <w:r w:rsidR="00B93411" w:rsidRPr="0020092D">
          <w:rPr>
            <w:rFonts w:ascii="Trebuchet MS" w:hAnsi="Trebuchet MS"/>
            <w:noProof/>
            <w:webHidden/>
            <w:sz w:val="24"/>
            <w:szCs w:val="24"/>
          </w:rPr>
        </w:r>
        <w:r w:rsidR="00B93411" w:rsidRPr="0020092D">
          <w:rPr>
            <w:rFonts w:ascii="Trebuchet MS" w:hAnsi="Trebuchet MS"/>
            <w:noProof/>
            <w:webHidden/>
            <w:sz w:val="24"/>
            <w:szCs w:val="24"/>
          </w:rPr>
          <w:fldChar w:fldCharType="separate"/>
        </w:r>
        <w:r w:rsidR="00B93411" w:rsidRPr="0020092D">
          <w:rPr>
            <w:rFonts w:ascii="Trebuchet MS" w:hAnsi="Trebuchet MS"/>
            <w:noProof/>
            <w:webHidden/>
            <w:sz w:val="24"/>
            <w:szCs w:val="24"/>
          </w:rPr>
          <w:t>69</w:t>
        </w:r>
        <w:r w:rsidR="00B93411" w:rsidRPr="0020092D">
          <w:rPr>
            <w:rFonts w:ascii="Trebuchet MS" w:hAnsi="Trebuchet MS"/>
            <w:noProof/>
            <w:webHidden/>
            <w:sz w:val="24"/>
            <w:szCs w:val="24"/>
          </w:rPr>
          <w:fldChar w:fldCharType="end"/>
        </w:r>
      </w:hyperlink>
    </w:p>
    <w:p w:rsidR="00B93411" w:rsidRPr="0020092D" w:rsidRDefault="00A24077" w:rsidP="00B93411">
      <w:pPr>
        <w:pStyle w:val="TOC1"/>
        <w:tabs>
          <w:tab w:val="right" w:leader="dot" w:pos="9350"/>
        </w:tabs>
        <w:rPr>
          <w:rFonts w:ascii="Trebuchet MS" w:eastAsiaTheme="minorEastAsia" w:hAnsi="Trebuchet MS" w:cstheme="minorBidi"/>
          <w:noProof/>
          <w:sz w:val="24"/>
          <w:szCs w:val="24"/>
          <w:lang w:val="en-GB" w:eastAsia="en-GB"/>
        </w:rPr>
      </w:pPr>
      <w:hyperlink w:anchor="_Toc143332565" w:history="1">
        <w:r w:rsidR="00B93411" w:rsidRPr="0020092D">
          <w:rPr>
            <w:rStyle w:val="Hyperlink"/>
            <w:rFonts w:ascii="Trebuchet MS" w:hAnsi="Trebuchet MS"/>
            <w:i/>
            <w:noProof/>
            <w:color w:val="auto"/>
            <w:sz w:val="24"/>
            <w:szCs w:val="24"/>
            <w:u w:val="none"/>
          </w:rPr>
          <w:t>Appendix VI: Budget for the Research</w:t>
        </w:r>
        <w:r w:rsidR="00B93411" w:rsidRPr="0020092D">
          <w:rPr>
            <w:rFonts w:ascii="Trebuchet MS" w:hAnsi="Trebuchet MS"/>
            <w:noProof/>
            <w:webHidden/>
            <w:sz w:val="24"/>
            <w:szCs w:val="24"/>
          </w:rPr>
          <w:tab/>
        </w:r>
        <w:r w:rsidR="00B93411" w:rsidRPr="0020092D">
          <w:rPr>
            <w:rFonts w:ascii="Trebuchet MS" w:hAnsi="Trebuchet MS"/>
            <w:noProof/>
            <w:webHidden/>
            <w:sz w:val="24"/>
            <w:szCs w:val="24"/>
          </w:rPr>
          <w:fldChar w:fldCharType="begin"/>
        </w:r>
        <w:r w:rsidR="00B93411" w:rsidRPr="0020092D">
          <w:rPr>
            <w:rFonts w:ascii="Trebuchet MS" w:hAnsi="Trebuchet MS"/>
            <w:noProof/>
            <w:webHidden/>
            <w:sz w:val="24"/>
            <w:szCs w:val="24"/>
          </w:rPr>
          <w:instrText xml:space="preserve"> PAGEREF _Toc143332565 \h </w:instrText>
        </w:r>
        <w:r w:rsidR="00B93411" w:rsidRPr="0020092D">
          <w:rPr>
            <w:rFonts w:ascii="Trebuchet MS" w:hAnsi="Trebuchet MS"/>
            <w:noProof/>
            <w:webHidden/>
            <w:sz w:val="24"/>
            <w:szCs w:val="24"/>
          </w:rPr>
        </w:r>
        <w:r w:rsidR="00B93411" w:rsidRPr="0020092D">
          <w:rPr>
            <w:rFonts w:ascii="Trebuchet MS" w:hAnsi="Trebuchet MS"/>
            <w:noProof/>
            <w:webHidden/>
            <w:sz w:val="24"/>
            <w:szCs w:val="24"/>
          </w:rPr>
          <w:fldChar w:fldCharType="separate"/>
        </w:r>
        <w:r w:rsidR="00B93411" w:rsidRPr="0020092D">
          <w:rPr>
            <w:rFonts w:ascii="Trebuchet MS" w:hAnsi="Trebuchet MS"/>
            <w:noProof/>
            <w:webHidden/>
            <w:sz w:val="24"/>
            <w:szCs w:val="24"/>
          </w:rPr>
          <w:t>70</w:t>
        </w:r>
        <w:r w:rsidR="00B93411" w:rsidRPr="0020092D">
          <w:rPr>
            <w:rFonts w:ascii="Trebuchet MS" w:hAnsi="Trebuchet MS"/>
            <w:noProof/>
            <w:webHidden/>
            <w:sz w:val="24"/>
            <w:szCs w:val="24"/>
          </w:rPr>
          <w:fldChar w:fldCharType="end"/>
        </w:r>
      </w:hyperlink>
    </w:p>
    <w:p w:rsidR="00B93411" w:rsidRPr="0020092D" w:rsidRDefault="00A24077" w:rsidP="00B93411">
      <w:pPr>
        <w:pStyle w:val="TOC1"/>
        <w:tabs>
          <w:tab w:val="right" w:leader="dot" w:pos="9350"/>
        </w:tabs>
        <w:rPr>
          <w:rFonts w:ascii="Trebuchet MS" w:eastAsiaTheme="minorEastAsia" w:hAnsi="Trebuchet MS" w:cstheme="minorBidi"/>
          <w:noProof/>
          <w:sz w:val="24"/>
          <w:szCs w:val="24"/>
          <w:lang w:val="en-GB" w:eastAsia="en-GB"/>
        </w:rPr>
      </w:pPr>
      <w:hyperlink w:anchor="_Toc143332566" w:history="1">
        <w:r w:rsidR="00B93411" w:rsidRPr="0020092D">
          <w:rPr>
            <w:rStyle w:val="Hyperlink"/>
            <w:rFonts w:ascii="Trebuchet MS" w:eastAsia="SimSun" w:hAnsi="Trebuchet MS"/>
            <w:i/>
            <w:noProof/>
            <w:color w:val="auto"/>
            <w:sz w:val="24"/>
            <w:szCs w:val="24"/>
            <w:u w:val="none"/>
          </w:rPr>
          <w:t>Appendix VII: Approval Letter from REC – UCU</w:t>
        </w:r>
        <w:r w:rsidR="00B93411" w:rsidRPr="0020092D">
          <w:rPr>
            <w:rFonts w:ascii="Trebuchet MS" w:hAnsi="Trebuchet MS"/>
            <w:noProof/>
            <w:webHidden/>
            <w:sz w:val="24"/>
            <w:szCs w:val="24"/>
          </w:rPr>
          <w:tab/>
        </w:r>
        <w:r w:rsidR="00B93411" w:rsidRPr="0020092D">
          <w:rPr>
            <w:rFonts w:ascii="Trebuchet MS" w:hAnsi="Trebuchet MS"/>
            <w:noProof/>
            <w:webHidden/>
            <w:sz w:val="24"/>
            <w:szCs w:val="24"/>
          </w:rPr>
          <w:fldChar w:fldCharType="begin"/>
        </w:r>
        <w:r w:rsidR="00B93411" w:rsidRPr="0020092D">
          <w:rPr>
            <w:rFonts w:ascii="Trebuchet MS" w:hAnsi="Trebuchet MS"/>
            <w:noProof/>
            <w:webHidden/>
            <w:sz w:val="24"/>
            <w:szCs w:val="24"/>
          </w:rPr>
          <w:instrText xml:space="preserve"> PAGEREF _Toc143332566 \h </w:instrText>
        </w:r>
        <w:r w:rsidR="00B93411" w:rsidRPr="0020092D">
          <w:rPr>
            <w:rFonts w:ascii="Trebuchet MS" w:hAnsi="Trebuchet MS"/>
            <w:noProof/>
            <w:webHidden/>
            <w:sz w:val="24"/>
            <w:szCs w:val="24"/>
          </w:rPr>
        </w:r>
        <w:r w:rsidR="00B93411" w:rsidRPr="0020092D">
          <w:rPr>
            <w:rFonts w:ascii="Trebuchet MS" w:hAnsi="Trebuchet MS"/>
            <w:noProof/>
            <w:webHidden/>
            <w:sz w:val="24"/>
            <w:szCs w:val="24"/>
          </w:rPr>
          <w:fldChar w:fldCharType="separate"/>
        </w:r>
        <w:r w:rsidR="00B93411" w:rsidRPr="0020092D">
          <w:rPr>
            <w:rFonts w:ascii="Trebuchet MS" w:hAnsi="Trebuchet MS"/>
            <w:noProof/>
            <w:webHidden/>
            <w:sz w:val="24"/>
            <w:szCs w:val="24"/>
          </w:rPr>
          <w:t>71</w:t>
        </w:r>
        <w:r w:rsidR="00B93411" w:rsidRPr="0020092D">
          <w:rPr>
            <w:rFonts w:ascii="Trebuchet MS" w:hAnsi="Trebuchet MS"/>
            <w:noProof/>
            <w:webHidden/>
            <w:sz w:val="24"/>
            <w:szCs w:val="24"/>
          </w:rPr>
          <w:fldChar w:fldCharType="end"/>
        </w:r>
      </w:hyperlink>
    </w:p>
    <w:p w:rsidR="00B93411" w:rsidRPr="0020092D" w:rsidRDefault="00A24077" w:rsidP="00B93411">
      <w:pPr>
        <w:pStyle w:val="TOC1"/>
        <w:tabs>
          <w:tab w:val="right" w:leader="dot" w:pos="9350"/>
        </w:tabs>
        <w:rPr>
          <w:rFonts w:ascii="Trebuchet MS" w:eastAsiaTheme="minorEastAsia" w:hAnsi="Trebuchet MS" w:cstheme="minorBidi"/>
          <w:noProof/>
          <w:sz w:val="24"/>
          <w:szCs w:val="24"/>
          <w:lang w:val="en-GB" w:eastAsia="en-GB"/>
        </w:rPr>
      </w:pPr>
      <w:hyperlink w:anchor="_Toc143332567" w:history="1">
        <w:r w:rsidR="00B93411" w:rsidRPr="0020092D">
          <w:rPr>
            <w:rStyle w:val="Hyperlink"/>
            <w:rFonts w:ascii="Trebuchet MS" w:hAnsi="Trebuchet MS"/>
            <w:i/>
            <w:noProof/>
            <w:color w:val="auto"/>
            <w:sz w:val="24"/>
            <w:szCs w:val="24"/>
            <w:u w:val="none"/>
          </w:rPr>
          <w:t>Appendix VIII: Introductory Letter from UCU</w:t>
        </w:r>
        <w:r w:rsidR="00B93411" w:rsidRPr="0020092D">
          <w:rPr>
            <w:rFonts w:ascii="Trebuchet MS" w:hAnsi="Trebuchet MS"/>
            <w:noProof/>
            <w:webHidden/>
            <w:sz w:val="24"/>
            <w:szCs w:val="24"/>
          </w:rPr>
          <w:tab/>
        </w:r>
        <w:r w:rsidR="00B93411" w:rsidRPr="0020092D">
          <w:rPr>
            <w:rFonts w:ascii="Trebuchet MS" w:hAnsi="Trebuchet MS"/>
            <w:noProof/>
            <w:webHidden/>
            <w:sz w:val="24"/>
            <w:szCs w:val="24"/>
          </w:rPr>
          <w:fldChar w:fldCharType="begin"/>
        </w:r>
        <w:r w:rsidR="00B93411" w:rsidRPr="0020092D">
          <w:rPr>
            <w:rFonts w:ascii="Trebuchet MS" w:hAnsi="Trebuchet MS"/>
            <w:noProof/>
            <w:webHidden/>
            <w:sz w:val="24"/>
            <w:szCs w:val="24"/>
          </w:rPr>
          <w:instrText xml:space="preserve"> PAGEREF _Toc143332567 \h </w:instrText>
        </w:r>
        <w:r w:rsidR="00B93411" w:rsidRPr="0020092D">
          <w:rPr>
            <w:rFonts w:ascii="Trebuchet MS" w:hAnsi="Trebuchet MS"/>
            <w:noProof/>
            <w:webHidden/>
            <w:sz w:val="24"/>
            <w:szCs w:val="24"/>
          </w:rPr>
        </w:r>
        <w:r w:rsidR="00B93411" w:rsidRPr="0020092D">
          <w:rPr>
            <w:rFonts w:ascii="Trebuchet MS" w:hAnsi="Trebuchet MS"/>
            <w:noProof/>
            <w:webHidden/>
            <w:sz w:val="24"/>
            <w:szCs w:val="24"/>
          </w:rPr>
          <w:fldChar w:fldCharType="separate"/>
        </w:r>
        <w:r w:rsidR="00B93411" w:rsidRPr="0020092D">
          <w:rPr>
            <w:rFonts w:ascii="Trebuchet MS" w:hAnsi="Trebuchet MS"/>
            <w:noProof/>
            <w:webHidden/>
            <w:sz w:val="24"/>
            <w:szCs w:val="24"/>
          </w:rPr>
          <w:t>73</w:t>
        </w:r>
        <w:r w:rsidR="00B93411" w:rsidRPr="0020092D">
          <w:rPr>
            <w:rFonts w:ascii="Trebuchet MS" w:hAnsi="Trebuchet MS"/>
            <w:noProof/>
            <w:webHidden/>
            <w:sz w:val="24"/>
            <w:szCs w:val="24"/>
          </w:rPr>
          <w:fldChar w:fldCharType="end"/>
        </w:r>
      </w:hyperlink>
    </w:p>
    <w:p w:rsidR="00B93411" w:rsidRPr="0020092D" w:rsidRDefault="00A24077" w:rsidP="00B93411">
      <w:pPr>
        <w:pStyle w:val="TOC1"/>
        <w:tabs>
          <w:tab w:val="right" w:leader="dot" w:pos="9350"/>
        </w:tabs>
        <w:rPr>
          <w:rFonts w:ascii="Trebuchet MS" w:eastAsiaTheme="minorEastAsia" w:hAnsi="Trebuchet MS" w:cstheme="minorBidi"/>
          <w:noProof/>
          <w:sz w:val="24"/>
          <w:szCs w:val="24"/>
          <w:lang w:val="en-GB" w:eastAsia="en-GB"/>
        </w:rPr>
      </w:pPr>
      <w:hyperlink w:anchor="_Toc143332568" w:history="1">
        <w:r w:rsidR="00B93411" w:rsidRPr="0020092D">
          <w:rPr>
            <w:rStyle w:val="Hyperlink"/>
            <w:rFonts w:ascii="Trebuchet MS" w:hAnsi="Trebuchet MS"/>
            <w:i/>
            <w:noProof/>
            <w:color w:val="auto"/>
            <w:sz w:val="24"/>
            <w:szCs w:val="24"/>
            <w:u w:val="none"/>
          </w:rPr>
          <w:t xml:space="preserve">Appendix IX: Approval Letter from Ministry of Health – South Sudan </w:t>
        </w:r>
        <w:r w:rsidR="00B93411" w:rsidRPr="0020092D">
          <w:rPr>
            <w:rFonts w:ascii="Trebuchet MS" w:hAnsi="Trebuchet MS"/>
            <w:noProof/>
            <w:webHidden/>
            <w:sz w:val="24"/>
            <w:szCs w:val="24"/>
          </w:rPr>
          <w:tab/>
        </w:r>
        <w:r w:rsidR="00B93411" w:rsidRPr="0020092D">
          <w:rPr>
            <w:rFonts w:ascii="Trebuchet MS" w:hAnsi="Trebuchet MS"/>
            <w:noProof/>
            <w:webHidden/>
            <w:sz w:val="24"/>
            <w:szCs w:val="24"/>
          </w:rPr>
          <w:fldChar w:fldCharType="begin"/>
        </w:r>
        <w:r w:rsidR="00B93411" w:rsidRPr="0020092D">
          <w:rPr>
            <w:rFonts w:ascii="Trebuchet MS" w:hAnsi="Trebuchet MS"/>
            <w:noProof/>
            <w:webHidden/>
            <w:sz w:val="24"/>
            <w:szCs w:val="24"/>
          </w:rPr>
          <w:instrText xml:space="preserve"> PAGEREF _Toc143332568 \h </w:instrText>
        </w:r>
        <w:r w:rsidR="00B93411" w:rsidRPr="0020092D">
          <w:rPr>
            <w:rFonts w:ascii="Trebuchet MS" w:hAnsi="Trebuchet MS"/>
            <w:noProof/>
            <w:webHidden/>
            <w:sz w:val="24"/>
            <w:szCs w:val="24"/>
          </w:rPr>
        </w:r>
        <w:r w:rsidR="00B93411" w:rsidRPr="0020092D">
          <w:rPr>
            <w:rFonts w:ascii="Trebuchet MS" w:hAnsi="Trebuchet MS"/>
            <w:noProof/>
            <w:webHidden/>
            <w:sz w:val="24"/>
            <w:szCs w:val="24"/>
          </w:rPr>
          <w:fldChar w:fldCharType="separate"/>
        </w:r>
        <w:r w:rsidR="00B93411" w:rsidRPr="0020092D">
          <w:rPr>
            <w:rFonts w:ascii="Trebuchet MS" w:hAnsi="Trebuchet MS"/>
            <w:noProof/>
            <w:webHidden/>
            <w:sz w:val="24"/>
            <w:szCs w:val="24"/>
          </w:rPr>
          <w:t>74</w:t>
        </w:r>
        <w:r w:rsidR="00B93411" w:rsidRPr="0020092D">
          <w:rPr>
            <w:rFonts w:ascii="Trebuchet MS" w:hAnsi="Trebuchet MS"/>
            <w:noProof/>
            <w:webHidden/>
            <w:sz w:val="24"/>
            <w:szCs w:val="24"/>
          </w:rPr>
          <w:fldChar w:fldCharType="end"/>
        </w:r>
      </w:hyperlink>
    </w:p>
    <w:p w:rsidR="00902C05" w:rsidRPr="0020092D" w:rsidRDefault="00902C05" w:rsidP="009D28C5">
      <w:pPr>
        <w:spacing w:line="360" w:lineRule="auto"/>
        <w:rPr>
          <w:rFonts w:ascii="Trebuchet MS" w:hAnsi="Trebuchet MS"/>
          <w:sz w:val="24"/>
          <w:szCs w:val="24"/>
        </w:rPr>
      </w:pPr>
    </w:p>
    <w:p w:rsidR="00902C05" w:rsidRPr="0020092D" w:rsidRDefault="00902C05" w:rsidP="009D28C5">
      <w:pPr>
        <w:spacing w:line="360" w:lineRule="auto"/>
        <w:rPr>
          <w:rFonts w:ascii="Trebuchet MS" w:hAnsi="Trebuchet MS"/>
          <w:sz w:val="24"/>
          <w:szCs w:val="24"/>
        </w:rPr>
      </w:pPr>
    </w:p>
    <w:p w:rsidR="00902C05" w:rsidRPr="009D28C5" w:rsidRDefault="00902C05" w:rsidP="009D28C5">
      <w:pPr>
        <w:spacing w:line="360" w:lineRule="auto"/>
        <w:rPr>
          <w:rFonts w:ascii="Trebuchet MS" w:hAnsi="Trebuchet MS"/>
          <w:sz w:val="24"/>
          <w:szCs w:val="24"/>
        </w:rPr>
      </w:pPr>
    </w:p>
    <w:p w:rsidR="00902C05" w:rsidRPr="009D28C5" w:rsidRDefault="00902C05" w:rsidP="009D28C5">
      <w:pPr>
        <w:spacing w:line="360" w:lineRule="auto"/>
        <w:rPr>
          <w:rFonts w:ascii="Trebuchet MS" w:hAnsi="Trebuchet MS"/>
          <w:sz w:val="24"/>
          <w:szCs w:val="24"/>
        </w:rPr>
      </w:pPr>
    </w:p>
    <w:p w:rsidR="000739EB" w:rsidRPr="000739EB" w:rsidRDefault="000739EB" w:rsidP="000739EB">
      <w:pPr>
        <w:pStyle w:val="TOC1"/>
        <w:tabs>
          <w:tab w:val="right" w:leader="dot" w:pos="9350"/>
        </w:tabs>
        <w:spacing w:line="360" w:lineRule="auto"/>
        <w:rPr>
          <w:color w:val="000000" w:themeColor="text1"/>
          <w:sz w:val="24"/>
          <w:szCs w:val="24"/>
        </w:rPr>
      </w:pPr>
    </w:p>
    <w:p w:rsidR="000739EB" w:rsidRDefault="000739EB" w:rsidP="00741135">
      <w:pPr>
        <w:pStyle w:val="TOC1"/>
        <w:tabs>
          <w:tab w:val="right" w:leader="dot" w:pos="9350"/>
        </w:tabs>
        <w:spacing w:line="360" w:lineRule="auto"/>
      </w:pPr>
    </w:p>
    <w:p w:rsidR="000739EB" w:rsidRDefault="000739EB" w:rsidP="00741135">
      <w:pPr>
        <w:pStyle w:val="TOC1"/>
        <w:tabs>
          <w:tab w:val="right" w:leader="dot" w:pos="9350"/>
        </w:tabs>
        <w:spacing w:line="360" w:lineRule="auto"/>
      </w:pPr>
    </w:p>
    <w:p w:rsidR="00741135" w:rsidRDefault="00741135" w:rsidP="000B36AF">
      <w:pPr>
        <w:spacing w:line="360" w:lineRule="auto"/>
        <w:rPr>
          <w:rFonts w:ascii="Trebuchet MS" w:hAnsi="Trebuchet MS"/>
          <w:sz w:val="24"/>
          <w:szCs w:val="24"/>
        </w:rPr>
      </w:pPr>
    </w:p>
    <w:p w:rsidR="00741135" w:rsidRDefault="00741135" w:rsidP="000B36AF">
      <w:pPr>
        <w:spacing w:line="360" w:lineRule="auto"/>
        <w:rPr>
          <w:rFonts w:ascii="Trebuchet MS" w:hAnsi="Trebuchet MS"/>
          <w:sz w:val="24"/>
          <w:szCs w:val="24"/>
        </w:rPr>
      </w:pPr>
    </w:p>
    <w:p w:rsidR="00902C05" w:rsidRDefault="00902C05" w:rsidP="000B36AF">
      <w:pPr>
        <w:spacing w:line="360" w:lineRule="auto"/>
        <w:rPr>
          <w:rFonts w:ascii="Trebuchet MS" w:hAnsi="Trebuchet MS"/>
          <w:sz w:val="24"/>
          <w:szCs w:val="24"/>
        </w:rPr>
      </w:pPr>
    </w:p>
    <w:p w:rsidR="000B36AF" w:rsidRPr="003C345D" w:rsidRDefault="000B36AF" w:rsidP="003C345D">
      <w:pPr>
        <w:pStyle w:val="Heading1"/>
        <w:jc w:val="center"/>
        <w:rPr>
          <w:rFonts w:ascii="Trebuchet MS" w:hAnsi="Trebuchet MS"/>
          <w:color w:val="auto"/>
          <w:sz w:val="24"/>
          <w:szCs w:val="24"/>
        </w:rPr>
      </w:pPr>
      <w:bookmarkStart w:id="12" w:name="_Toc143332472"/>
      <w:r w:rsidRPr="003C345D">
        <w:rPr>
          <w:rFonts w:ascii="Trebuchet MS" w:hAnsi="Trebuchet MS"/>
          <w:color w:val="auto"/>
          <w:sz w:val="24"/>
          <w:szCs w:val="24"/>
        </w:rPr>
        <w:lastRenderedPageBreak/>
        <w:t>ABSTRACT</w:t>
      </w:r>
      <w:bookmarkEnd w:id="12"/>
    </w:p>
    <w:p w:rsidR="000B36AF" w:rsidRPr="000B36AF" w:rsidRDefault="000B36AF" w:rsidP="00A24077">
      <w:pPr>
        <w:spacing w:line="360" w:lineRule="auto"/>
        <w:jc w:val="both"/>
        <w:rPr>
          <w:rFonts w:ascii="Trebuchet MS" w:hAnsi="Trebuchet MS"/>
          <w:sz w:val="24"/>
          <w:szCs w:val="24"/>
        </w:rPr>
      </w:pPr>
      <w:r w:rsidRPr="003C345D">
        <w:rPr>
          <w:rFonts w:ascii="Trebuchet MS" w:hAnsi="Trebuchet MS"/>
          <w:b/>
          <w:bCs/>
          <w:i/>
          <w:iCs/>
          <w:sz w:val="24"/>
          <w:szCs w:val="24"/>
        </w:rPr>
        <w:t>Introduction:</w:t>
      </w:r>
      <w:r w:rsidRPr="000B36AF">
        <w:rPr>
          <w:rFonts w:ascii="Trebuchet MS" w:hAnsi="Trebuchet MS"/>
          <w:sz w:val="24"/>
          <w:szCs w:val="24"/>
        </w:rPr>
        <w:t xml:space="preserve"> </w:t>
      </w:r>
      <w:r w:rsidR="00D569F9">
        <w:rPr>
          <w:rFonts w:ascii="Trebuchet MS" w:hAnsi="Trebuchet MS"/>
          <w:sz w:val="24"/>
          <w:szCs w:val="24"/>
        </w:rPr>
        <w:t>T</w:t>
      </w:r>
      <w:r w:rsidRPr="000B36AF">
        <w:rPr>
          <w:rFonts w:ascii="Trebuchet MS" w:hAnsi="Trebuchet MS"/>
          <w:sz w:val="24"/>
          <w:szCs w:val="24"/>
        </w:rPr>
        <w:t xml:space="preserve">his study investigated modern contraceptive utilization among women of reproductive age in Terekeka </w:t>
      </w:r>
      <w:r w:rsidR="00D569F9">
        <w:rPr>
          <w:rFonts w:ascii="Trebuchet MS" w:hAnsi="Trebuchet MS"/>
          <w:sz w:val="24"/>
          <w:szCs w:val="24"/>
        </w:rPr>
        <w:t>County</w:t>
      </w:r>
      <w:r w:rsidRPr="000B36AF">
        <w:rPr>
          <w:rFonts w:ascii="Trebuchet MS" w:hAnsi="Trebuchet MS"/>
          <w:sz w:val="24"/>
          <w:szCs w:val="24"/>
        </w:rPr>
        <w:t>.</w:t>
      </w:r>
    </w:p>
    <w:p w:rsidR="000B36AF" w:rsidRPr="000B36AF" w:rsidRDefault="000B36AF" w:rsidP="00A24077">
      <w:pPr>
        <w:spacing w:line="360" w:lineRule="auto"/>
        <w:jc w:val="both"/>
        <w:rPr>
          <w:rFonts w:ascii="Trebuchet MS" w:hAnsi="Trebuchet MS"/>
          <w:sz w:val="24"/>
          <w:szCs w:val="24"/>
        </w:rPr>
      </w:pPr>
      <w:r w:rsidRPr="003C345D">
        <w:rPr>
          <w:rFonts w:ascii="Trebuchet MS" w:hAnsi="Trebuchet MS"/>
          <w:b/>
          <w:bCs/>
          <w:i/>
          <w:iCs/>
          <w:sz w:val="24"/>
          <w:szCs w:val="24"/>
        </w:rPr>
        <w:t>Methodology:</w:t>
      </w:r>
      <w:r w:rsidRPr="000B36AF">
        <w:rPr>
          <w:rFonts w:ascii="Trebuchet MS" w:hAnsi="Trebuchet MS"/>
          <w:sz w:val="24"/>
          <w:szCs w:val="24"/>
        </w:rPr>
        <w:t xml:space="preserve"> A </w:t>
      </w:r>
      <w:r w:rsidR="00367ED9">
        <w:rPr>
          <w:rFonts w:ascii="Trebuchet MS" w:hAnsi="Trebuchet MS"/>
          <w:sz w:val="24"/>
          <w:szCs w:val="24"/>
        </w:rPr>
        <w:t xml:space="preserve">mixed </w:t>
      </w:r>
      <w:r w:rsidRPr="000B36AF">
        <w:rPr>
          <w:rFonts w:ascii="Trebuchet MS" w:hAnsi="Trebuchet MS"/>
          <w:sz w:val="24"/>
          <w:szCs w:val="24"/>
        </w:rPr>
        <w:t xml:space="preserve">cross-sectional study design was adopted and quantitative data was collected from 384 women of reproductive </w:t>
      </w:r>
      <w:r w:rsidR="007E48A8" w:rsidRPr="000B36AF">
        <w:rPr>
          <w:rFonts w:ascii="Trebuchet MS" w:hAnsi="Trebuchet MS"/>
          <w:sz w:val="24"/>
          <w:szCs w:val="24"/>
        </w:rPr>
        <w:t>age</w:t>
      </w:r>
      <w:r w:rsidR="007E48A8">
        <w:rPr>
          <w:rFonts w:ascii="Trebuchet MS" w:hAnsi="Trebuchet MS"/>
          <w:sz w:val="24"/>
          <w:szCs w:val="24"/>
        </w:rPr>
        <w:t xml:space="preserve"> through</w:t>
      </w:r>
      <w:r w:rsidR="005962C3">
        <w:rPr>
          <w:rFonts w:ascii="Trebuchet MS" w:hAnsi="Trebuchet MS"/>
          <w:sz w:val="24"/>
          <w:szCs w:val="24"/>
        </w:rPr>
        <w:t xml:space="preserve"> </w:t>
      </w:r>
      <w:r w:rsidR="000F1BA1">
        <w:rPr>
          <w:rFonts w:ascii="Trebuchet MS" w:hAnsi="Trebuchet MS"/>
          <w:sz w:val="24"/>
          <w:szCs w:val="24"/>
        </w:rPr>
        <w:t>structured interviews</w:t>
      </w:r>
      <w:r w:rsidRPr="000B36AF">
        <w:rPr>
          <w:rFonts w:ascii="Trebuchet MS" w:hAnsi="Trebuchet MS"/>
          <w:sz w:val="24"/>
          <w:szCs w:val="24"/>
        </w:rPr>
        <w:t xml:space="preserve"> while qualitative data was obtained </w:t>
      </w:r>
      <w:r w:rsidR="007E48A8">
        <w:rPr>
          <w:rFonts w:ascii="Trebuchet MS" w:hAnsi="Trebuchet MS"/>
          <w:sz w:val="24"/>
          <w:szCs w:val="24"/>
        </w:rPr>
        <w:t xml:space="preserve">using </w:t>
      </w:r>
      <w:r w:rsidRPr="000B36AF">
        <w:rPr>
          <w:rFonts w:ascii="Trebuchet MS" w:hAnsi="Trebuchet MS"/>
          <w:sz w:val="24"/>
          <w:szCs w:val="24"/>
        </w:rPr>
        <w:t>focus group discussions and key informant</w:t>
      </w:r>
      <w:r w:rsidR="007E48A8">
        <w:rPr>
          <w:rFonts w:ascii="Trebuchet MS" w:hAnsi="Trebuchet MS"/>
          <w:sz w:val="24"/>
          <w:szCs w:val="24"/>
        </w:rPr>
        <w:t xml:space="preserve"> interviews. </w:t>
      </w:r>
      <w:r w:rsidRPr="000B36AF">
        <w:rPr>
          <w:rFonts w:ascii="Trebuchet MS" w:hAnsi="Trebuchet MS"/>
          <w:sz w:val="24"/>
          <w:szCs w:val="24"/>
        </w:rPr>
        <w:t xml:space="preserve"> </w:t>
      </w:r>
      <w:r w:rsidR="007E48A8">
        <w:rPr>
          <w:rFonts w:ascii="Trebuchet MS" w:hAnsi="Trebuchet MS"/>
          <w:sz w:val="24"/>
          <w:szCs w:val="24"/>
        </w:rPr>
        <w:t>D</w:t>
      </w:r>
      <w:r w:rsidRPr="000B36AF">
        <w:rPr>
          <w:rFonts w:ascii="Trebuchet MS" w:hAnsi="Trebuchet MS"/>
          <w:sz w:val="24"/>
          <w:szCs w:val="24"/>
        </w:rPr>
        <w:t>ata collection was conducted from August to September 2021</w:t>
      </w:r>
      <w:r w:rsidR="007E48A8">
        <w:rPr>
          <w:rFonts w:ascii="Trebuchet MS" w:hAnsi="Trebuchet MS"/>
          <w:sz w:val="24"/>
          <w:szCs w:val="24"/>
        </w:rPr>
        <w:t xml:space="preserve"> and a</w:t>
      </w:r>
      <w:r w:rsidRPr="000B36AF">
        <w:rPr>
          <w:rFonts w:ascii="Trebuchet MS" w:hAnsi="Trebuchet MS"/>
          <w:sz w:val="24"/>
          <w:szCs w:val="24"/>
        </w:rPr>
        <w:t xml:space="preserve">nalysis was done using the Statistical Package for Social Scientists (SPSS) version 23.0 and thematic content analysis. </w:t>
      </w:r>
    </w:p>
    <w:p w:rsidR="001273C8" w:rsidRPr="00FD0A1A" w:rsidRDefault="000B36AF" w:rsidP="00A24077">
      <w:pPr>
        <w:spacing w:line="360" w:lineRule="auto"/>
        <w:jc w:val="both"/>
        <w:rPr>
          <w:rFonts w:ascii="Trebuchet MS" w:hAnsi="Trebuchet MS" w:cs="Times New Roman"/>
          <w:sz w:val="24"/>
        </w:rPr>
      </w:pPr>
      <w:r w:rsidRPr="003C345D">
        <w:rPr>
          <w:rFonts w:ascii="Trebuchet MS" w:hAnsi="Trebuchet MS"/>
          <w:b/>
          <w:bCs/>
          <w:i/>
          <w:iCs/>
          <w:sz w:val="24"/>
          <w:szCs w:val="24"/>
        </w:rPr>
        <w:t>Results:</w:t>
      </w:r>
      <w:r w:rsidRPr="000B36AF">
        <w:rPr>
          <w:rFonts w:ascii="Trebuchet MS" w:hAnsi="Trebuchet MS"/>
          <w:sz w:val="24"/>
          <w:szCs w:val="24"/>
        </w:rPr>
        <w:t xml:space="preserve"> The study revealed the</w:t>
      </w:r>
      <w:r w:rsidR="00EE06C8">
        <w:rPr>
          <w:rFonts w:ascii="Trebuchet MS" w:hAnsi="Trebuchet MS"/>
          <w:sz w:val="24"/>
          <w:szCs w:val="24"/>
        </w:rPr>
        <w:t xml:space="preserve"> </w:t>
      </w:r>
      <w:r w:rsidR="00061152">
        <w:rPr>
          <w:rFonts w:ascii="Trebuchet MS" w:hAnsi="Trebuchet MS" w:cs="Times New Roman"/>
          <w:sz w:val="24"/>
        </w:rPr>
        <w:t xml:space="preserve">level of education of women </w:t>
      </w:r>
      <w:r w:rsidR="00061152" w:rsidRPr="00ED68CB">
        <w:rPr>
          <w:rFonts w:ascii="Trebuchet MS" w:hAnsi="Trebuchet MS"/>
          <w:sz w:val="24"/>
          <w:szCs w:val="24"/>
        </w:rPr>
        <w:t>(AOR</w:t>
      </w:r>
      <w:r w:rsidR="006A3847">
        <w:rPr>
          <w:rFonts w:ascii="Trebuchet MS" w:hAnsi="Trebuchet MS"/>
          <w:sz w:val="24"/>
          <w:szCs w:val="24"/>
        </w:rPr>
        <w:t>=</w:t>
      </w:r>
      <w:r w:rsidR="00061152" w:rsidRPr="00ED68CB">
        <w:rPr>
          <w:rFonts w:ascii="Trebuchet MS" w:hAnsi="Trebuchet MS"/>
          <w:sz w:val="24"/>
          <w:szCs w:val="24"/>
        </w:rPr>
        <w:t xml:space="preserve">8.68, </w:t>
      </w:r>
      <w:r w:rsidR="009E5783">
        <w:rPr>
          <w:rFonts w:ascii="Trebuchet MS" w:hAnsi="Trebuchet MS"/>
          <w:sz w:val="24"/>
          <w:szCs w:val="24"/>
        </w:rPr>
        <w:t>C</w:t>
      </w:r>
      <w:r w:rsidR="009E5783" w:rsidRPr="009E5783">
        <w:rPr>
          <w:rFonts w:ascii="Trebuchet MS" w:hAnsi="Trebuchet MS"/>
          <w:sz w:val="24"/>
          <w:szCs w:val="24"/>
        </w:rPr>
        <w:t>onfidence interval</w:t>
      </w:r>
      <w:r w:rsidR="00E44776">
        <w:rPr>
          <w:rFonts w:ascii="Trebuchet MS" w:hAnsi="Trebuchet MS"/>
          <w:sz w:val="24"/>
          <w:szCs w:val="24"/>
        </w:rPr>
        <w:t>:</w:t>
      </w:r>
      <w:r w:rsidR="00BB2BC8">
        <w:rPr>
          <w:rFonts w:ascii="Trebuchet MS" w:hAnsi="Trebuchet MS"/>
          <w:sz w:val="24"/>
          <w:szCs w:val="24"/>
        </w:rPr>
        <w:t xml:space="preserve"> </w:t>
      </w:r>
      <w:r w:rsidR="00061152" w:rsidRPr="00ED68CB">
        <w:rPr>
          <w:rFonts w:ascii="Trebuchet MS" w:hAnsi="Trebuchet MS"/>
          <w:sz w:val="24"/>
          <w:szCs w:val="24"/>
        </w:rPr>
        <w:t>3.22-23.42)</w:t>
      </w:r>
      <w:r w:rsidR="00061152">
        <w:rPr>
          <w:rFonts w:ascii="Trebuchet MS" w:hAnsi="Trebuchet MS" w:cs="Times New Roman"/>
          <w:sz w:val="24"/>
        </w:rPr>
        <w:t>,</w:t>
      </w:r>
      <w:r w:rsidR="00EE06C8">
        <w:rPr>
          <w:rFonts w:ascii="Trebuchet MS" w:hAnsi="Trebuchet MS" w:cs="Times New Roman"/>
          <w:sz w:val="24"/>
        </w:rPr>
        <w:t xml:space="preserve"> </w:t>
      </w:r>
      <w:r w:rsidR="00061152">
        <w:rPr>
          <w:rFonts w:ascii="Trebuchet MS" w:hAnsi="Trebuchet MS" w:cs="Times New Roman"/>
          <w:sz w:val="24"/>
        </w:rPr>
        <w:t>o</w:t>
      </w:r>
      <w:r w:rsidR="00061152" w:rsidRPr="002B2057">
        <w:rPr>
          <w:rFonts w:ascii="Trebuchet MS" w:hAnsi="Trebuchet MS" w:cs="Times New Roman"/>
          <w:sz w:val="24"/>
        </w:rPr>
        <w:t>ccupation of women (</w:t>
      </w:r>
      <w:r w:rsidR="00061152" w:rsidRPr="002B2057">
        <w:rPr>
          <w:rFonts w:ascii="Trebuchet MS" w:hAnsi="Trebuchet MS" w:cs="Times New Roman"/>
          <w:iCs/>
          <w:sz w:val="24"/>
        </w:rPr>
        <w:t>X</w:t>
      </w:r>
      <w:r w:rsidR="00061152" w:rsidRPr="002B2057">
        <w:rPr>
          <w:rFonts w:ascii="Trebuchet MS" w:hAnsi="Trebuchet MS" w:cs="Times New Roman"/>
          <w:sz w:val="24"/>
          <w:vertAlign w:val="superscript"/>
        </w:rPr>
        <w:t>2</w:t>
      </w:r>
      <w:r w:rsidR="00061152" w:rsidRPr="002B2057">
        <w:rPr>
          <w:rFonts w:ascii="Trebuchet MS" w:hAnsi="Trebuchet MS" w:cs="Times New Roman"/>
          <w:sz w:val="24"/>
        </w:rPr>
        <w:t>=19.56, p-value &lt;0.001)</w:t>
      </w:r>
      <w:r w:rsidR="00061152">
        <w:rPr>
          <w:rFonts w:ascii="Trebuchet MS" w:hAnsi="Trebuchet MS" w:cs="Times New Roman"/>
          <w:sz w:val="24"/>
        </w:rPr>
        <w:t xml:space="preserve">, religion of women – Muslim </w:t>
      </w:r>
      <w:r w:rsidR="00061152" w:rsidRPr="002B2057">
        <w:rPr>
          <w:rFonts w:ascii="Trebuchet MS" w:hAnsi="Trebuchet MS" w:cs="Times New Roman"/>
          <w:sz w:val="24"/>
        </w:rPr>
        <w:t>(</w:t>
      </w:r>
      <w:r w:rsidR="00061152" w:rsidRPr="002B2057">
        <w:rPr>
          <w:rFonts w:ascii="Trebuchet MS" w:hAnsi="Trebuchet MS" w:cs="Times New Roman"/>
          <w:iCs/>
          <w:sz w:val="24"/>
        </w:rPr>
        <w:t>X</w:t>
      </w:r>
      <w:r w:rsidR="00061152" w:rsidRPr="002B2057">
        <w:rPr>
          <w:rFonts w:ascii="Trebuchet MS" w:hAnsi="Trebuchet MS" w:cs="Times New Roman"/>
          <w:sz w:val="24"/>
          <w:vertAlign w:val="superscript"/>
        </w:rPr>
        <w:t>2</w:t>
      </w:r>
      <w:r w:rsidR="00061152" w:rsidRPr="002B2057">
        <w:rPr>
          <w:rFonts w:ascii="Trebuchet MS" w:hAnsi="Trebuchet MS" w:cs="Times New Roman"/>
          <w:sz w:val="24"/>
        </w:rPr>
        <w:t>=7.45, p-value</w:t>
      </w:r>
      <w:r w:rsidR="006A3847">
        <w:rPr>
          <w:rFonts w:ascii="Trebuchet MS" w:hAnsi="Trebuchet MS" w:cs="Times New Roman"/>
          <w:sz w:val="24"/>
        </w:rPr>
        <w:t>=</w:t>
      </w:r>
      <w:r w:rsidR="00061152" w:rsidRPr="002B2057">
        <w:rPr>
          <w:rFonts w:ascii="Trebuchet MS" w:hAnsi="Trebuchet MS" w:cs="Times New Roman"/>
          <w:sz w:val="24"/>
        </w:rPr>
        <w:t>0.02)</w:t>
      </w:r>
      <w:r w:rsidR="00061152">
        <w:rPr>
          <w:rFonts w:ascii="Trebuchet MS" w:hAnsi="Trebuchet MS" w:cs="Times New Roman"/>
          <w:sz w:val="24"/>
        </w:rPr>
        <w:t xml:space="preserve"> and having 6-12 number of children </w:t>
      </w:r>
      <w:r w:rsidR="00061152" w:rsidRPr="00ED68CB">
        <w:rPr>
          <w:rFonts w:ascii="Trebuchet MS" w:hAnsi="Trebuchet MS"/>
          <w:sz w:val="24"/>
          <w:szCs w:val="24"/>
        </w:rPr>
        <w:t xml:space="preserve">(AOR=5.36, </w:t>
      </w:r>
      <w:r w:rsidR="00BB2BC8">
        <w:rPr>
          <w:rFonts w:ascii="Trebuchet MS" w:hAnsi="Trebuchet MS"/>
          <w:sz w:val="24"/>
          <w:szCs w:val="24"/>
        </w:rPr>
        <w:t>Confidence Interval</w:t>
      </w:r>
      <w:r w:rsidR="00E44776">
        <w:rPr>
          <w:rFonts w:ascii="Trebuchet MS" w:hAnsi="Trebuchet MS"/>
          <w:sz w:val="24"/>
          <w:szCs w:val="24"/>
        </w:rPr>
        <w:t>:</w:t>
      </w:r>
      <w:r w:rsidR="00BB2BC8">
        <w:rPr>
          <w:rFonts w:ascii="Trebuchet MS" w:hAnsi="Trebuchet MS"/>
          <w:sz w:val="24"/>
          <w:szCs w:val="24"/>
        </w:rPr>
        <w:t xml:space="preserve"> </w:t>
      </w:r>
      <w:r w:rsidR="00061152" w:rsidRPr="00ED68CB">
        <w:rPr>
          <w:rFonts w:ascii="Trebuchet MS" w:hAnsi="Trebuchet MS"/>
          <w:sz w:val="24"/>
          <w:szCs w:val="24"/>
        </w:rPr>
        <w:t>0.66-43.79)</w:t>
      </w:r>
      <w:r w:rsidR="00061152">
        <w:rPr>
          <w:rFonts w:ascii="Trebuchet MS" w:hAnsi="Trebuchet MS"/>
          <w:sz w:val="24"/>
          <w:szCs w:val="24"/>
        </w:rPr>
        <w:t xml:space="preserve"> </w:t>
      </w:r>
      <w:r w:rsidR="00061152" w:rsidRPr="000B36AF">
        <w:rPr>
          <w:rFonts w:ascii="Trebuchet MS" w:hAnsi="Trebuchet MS"/>
          <w:sz w:val="24"/>
          <w:szCs w:val="24"/>
        </w:rPr>
        <w:t>were the socio-demographic determinants</w:t>
      </w:r>
      <w:r w:rsidR="00B76703">
        <w:rPr>
          <w:rFonts w:ascii="Trebuchet MS" w:hAnsi="Trebuchet MS"/>
          <w:sz w:val="24"/>
          <w:szCs w:val="24"/>
        </w:rPr>
        <w:t xml:space="preserve"> while age of women and their marital </w:t>
      </w:r>
      <w:r w:rsidR="001A715D">
        <w:rPr>
          <w:rFonts w:ascii="Trebuchet MS" w:hAnsi="Trebuchet MS"/>
          <w:sz w:val="24"/>
          <w:szCs w:val="24"/>
        </w:rPr>
        <w:t>status were</w:t>
      </w:r>
      <w:r w:rsidR="00B76703">
        <w:rPr>
          <w:rFonts w:ascii="Trebuchet MS" w:hAnsi="Trebuchet MS"/>
          <w:sz w:val="24"/>
          <w:szCs w:val="24"/>
        </w:rPr>
        <w:t xml:space="preserve"> not associated with modern contraceptive use. </w:t>
      </w:r>
      <w:r w:rsidR="00814DD0">
        <w:rPr>
          <w:rFonts w:ascii="Trebuchet MS" w:hAnsi="Trebuchet MS"/>
          <w:sz w:val="24"/>
          <w:szCs w:val="24"/>
        </w:rPr>
        <w:t>Knowledge on modern contraceptives (AOR=3.7, C</w:t>
      </w:r>
      <w:r w:rsidR="00BB2BC8">
        <w:rPr>
          <w:rFonts w:ascii="Trebuchet MS" w:hAnsi="Trebuchet MS"/>
          <w:sz w:val="24"/>
          <w:szCs w:val="24"/>
        </w:rPr>
        <w:t xml:space="preserve">onfidence </w:t>
      </w:r>
      <w:r w:rsidR="006A3847">
        <w:rPr>
          <w:rFonts w:ascii="Trebuchet MS" w:hAnsi="Trebuchet MS"/>
          <w:sz w:val="24"/>
          <w:szCs w:val="24"/>
        </w:rPr>
        <w:t>I</w:t>
      </w:r>
      <w:r w:rsidR="00BB2BC8">
        <w:rPr>
          <w:rFonts w:ascii="Trebuchet MS" w:hAnsi="Trebuchet MS"/>
          <w:sz w:val="24"/>
          <w:szCs w:val="24"/>
        </w:rPr>
        <w:t>nterval</w:t>
      </w:r>
      <w:r w:rsidR="00E44776">
        <w:rPr>
          <w:rFonts w:ascii="Trebuchet MS" w:hAnsi="Trebuchet MS"/>
          <w:sz w:val="24"/>
          <w:szCs w:val="24"/>
        </w:rPr>
        <w:t xml:space="preserve">: </w:t>
      </w:r>
      <w:r w:rsidR="00814DD0">
        <w:rPr>
          <w:rFonts w:ascii="Trebuchet MS" w:hAnsi="Trebuchet MS"/>
          <w:sz w:val="24"/>
          <w:szCs w:val="24"/>
        </w:rPr>
        <w:t xml:space="preserve">1.43-9.61), </w:t>
      </w:r>
      <w:r w:rsidR="00814DD0">
        <w:rPr>
          <w:rFonts w:ascii="Trebuchet MS" w:hAnsi="Trebuchet MS" w:cs="Times New Roman"/>
          <w:sz w:val="24"/>
        </w:rPr>
        <w:t xml:space="preserve">free family planning services </w:t>
      </w:r>
      <w:r w:rsidR="00814DD0" w:rsidRPr="002B2057">
        <w:rPr>
          <w:rFonts w:ascii="Trebuchet MS" w:hAnsi="Trebuchet MS" w:cs="Times New Roman"/>
          <w:sz w:val="24"/>
        </w:rPr>
        <w:t>(</w:t>
      </w:r>
      <w:r w:rsidR="00814DD0" w:rsidRPr="002B2057">
        <w:rPr>
          <w:rFonts w:ascii="Trebuchet MS" w:hAnsi="Trebuchet MS" w:cs="Times New Roman"/>
          <w:iCs/>
          <w:sz w:val="24"/>
        </w:rPr>
        <w:t>X</w:t>
      </w:r>
      <w:r w:rsidR="00814DD0" w:rsidRPr="002B2057">
        <w:rPr>
          <w:rFonts w:ascii="Trebuchet MS" w:hAnsi="Trebuchet MS" w:cs="Times New Roman"/>
          <w:sz w:val="24"/>
          <w:vertAlign w:val="superscript"/>
        </w:rPr>
        <w:t>2</w:t>
      </w:r>
      <w:r w:rsidR="00814DD0" w:rsidRPr="002B2057">
        <w:rPr>
          <w:rFonts w:ascii="Trebuchet MS" w:hAnsi="Trebuchet MS" w:cs="Times New Roman"/>
          <w:sz w:val="24"/>
        </w:rPr>
        <w:t>=23.39, p-value &lt;0.001)</w:t>
      </w:r>
      <w:r w:rsidR="00814DD0">
        <w:rPr>
          <w:rFonts w:ascii="Trebuchet MS" w:hAnsi="Trebuchet MS" w:cs="Times New Roman"/>
          <w:sz w:val="24"/>
        </w:rPr>
        <w:t>, access – wa</w:t>
      </w:r>
      <w:r w:rsidR="00CE7B5C">
        <w:rPr>
          <w:rFonts w:ascii="Trebuchet MS" w:hAnsi="Trebuchet MS" w:cs="Times New Roman"/>
          <w:sz w:val="24"/>
        </w:rPr>
        <w:t>iting</w:t>
      </w:r>
      <w:r w:rsidR="00814DD0">
        <w:rPr>
          <w:rFonts w:ascii="Trebuchet MS" w:hAnsi="Trebuchet MS" w:cs="Times New Roman"/>
          <w:sz w:val="24"/>
        </w:rPr>
        <w:t xml:space="preserve"> for less than 30 minutes </w:t>
      </w:r>
      <w:r w:rsidR="00CE7B5C">
        <w:rPr>
          <w:rFonts w:ascii="Trebuchet MS" w:hAnsi="Trebuchet MS" w:cs="Times New Roman"/>
          <w:sz w:val="24"/>
        </w:rPr>
        <w:t>at</w:t>
      </w:r>
      <w:r w:rsidR="00814DD0">
        <w:rPr>
          <w:rFonts w:ascii="Trebuchet MS" w:hAnsi="Trebuchet MS" w:cs="Times New Roman"/>
          <w:sz w:val="24"/>
        </w:rPr>
        <w:t xml:space="preserve"> health facility </w:t>
      </w:r>
      <w:r w:rsidR="00814DD0" w:rsidRPr="003E77B2">
        <w:rPr>
          <w:rFonts w:ascii="Trebuchet MS" w:hAnsi="Trebuchet MS"/>
          <w:sz w:val="24"/>
          <w:szCs w:val="24"/>
        </w:rPr>
        <w:t>(AOR=6.80, C</w:t>
      </w:r>
      <w:r w:rsidR="00BB2BC8">
        <w:rPr>
          <w:rFonts w:ascii="Trebuchet MS" w:hAnsi="Trebuchet MS"/>
          <w:sz w:val="24"/>
          <w:szCs w:val="24"/>
        </w:rPr>
        <w:t xml:space="preserve">onfidence </w:t>
      </w:r>
      <w:r w:rsidR="006A3847">
        <w:rPr>
          <w:rFonts w:ascii="Trebuchet MS" w:hAnsi="Trebuchet MS"/>
          <w:sz w:val="24"/>
          <w:szCs w:val="24"/>
        </w:rPr>
        <w:t>I</w:t>
      </w:r>
      <w:r w:rsidR="00BB2BC8">
        <w:rPr>
          <w:rFonts w:ascii="Trebuchet MS" w:hAnsi="Trebuchet MS"/>
          <w:sz w:val="24"/>
          <w:szCs w:val="24"/>
        </w:rPr>
        <w:t>nterval</w:t>
      </w:r>
      <w:r w:rsidR="00E44776">
        <w:rPr>
          <w:rFonts w:ascii="Trebuchet MS" w:hAnsi="Trebuchet MS"/>
          <w:sz w:val="24"/>
          <w:szCs w:val="24"/>
        </w:rPr>
        <w:t xml:space="preserve">: </w:t>
      </w:r>
      <w:r w:rsidR="00814DD0" w:rsidRPr="003E77B2">
        <w:rPr>
          <w:rFonts w:ascii="Trebuchet MS" w:hAnsi="Trebuchet MS"/>
          <w:sz w:val="24"/>
          <w:szCs w:val="24"/>
        </w:rPr>
        <w:t>2.41-19.15)</w:t>
      </w:r>
      <w:r w:rsidR="00814DD0">
        <w:rPr>
          <w:rFonts w:ascii="Trebuchet MS" w:hAnsi="Trebuchet MS"/>
          <w:sz w:val="24"/>
          <w:szCs w:val="24"/>
        </w:rPr>
        <w:t xml:space="preserve"> and husband’s support </w:t>
      </w:r>
      <w:r w:rsidR="00814DD0" w:rsidRPr="00BB7C7A">
        <w:rPr>
          <w:rFonts w:ascii="Trebuchet MS" w:hAnsi="Trebuchet MS" w:cs="Times New Roman"/>
          <w:sz w:val="24"/>
        </w:rPr>
        <w:t>(</w:t>
      </w:r>
      <w:r w:rsidR="00814DD0" w:rsidRPr="00BB7C7A">
        <w:rPr>
          <w:rFonts w:ascii="Trebuchet MS" w:hAnsi="Trebuchet MS" w:cs="Times New Roman"/>
          <w:iCs/>
          <w:sz w:val="24"/>
        </w:rPr>
        <w:t>X</w:t>
      </w:r>
      <w:r w:rsidR="00814DD0" w:rsidRPr="00BB7C7A">
        <w:rPr>
          <w:rFonts w:ascii="Trebuchet MS" w:hAnsi="Trebuchet MS" w:cs="Times New Roman"/>
          <w:sz w:val="24"/>
          <w:vertAlign w:val="superscript"/>
        </w:rPr>
        <w:t>2</w:t>
      </w:r>
      <w:r w:rsidR="00814DD0" w:rsidRPr="00BB7C7A">
        <w:rPr>
          <w:rFonts w:ascii="Trebuchet MS" w:hAnsi="Trebuchet MS" w:cs="Times New Roman"/>
          <w:sz w:val="24"/>
        </w:rPr>
        <w:t>=19.28, p-value &lt;0.001)</w:t>
      </w:r>
      <w:r w:rsidR="00814DD0">
        <w:rPr>
          <w:rFonts w:ascii="Trebuchet MS" w:hAnsi="Trebuchet MS" w:cs="Times New Roman"/>
          <w:sz w:val="24"/>
        </w:rPr>
        <w:t xml:space="preserve"> were found to b</w:t>
      </w:r>
      <w:r w:rsidR="00B76703">
        <w:rPr>
          <w:rFonts w:ascii="Trebuchet MS" w:hAnsi="Trebuchet MS" w:cs="Times New Roman"/>
          <w:sz w:val="24"/>
        </w:rPr>
        <w:t xml:space="preserve">e the health services factors. </w:t>
      </w:r>
      <w:r w:rsidR="00375D79">
        <w:rPr>
          <w:rFonts w:ascii="Trebuchet MS" w:hAnsi="Trebuchet MS" w:cs="Times New Roman"/>
          <w:sz w:val="24"/>
        </w:rPr>
        <w:t xml:space="preserve">The prevalence of modern contraceptive utilization in Terekeka County was </w:t>
      </w:r>
      <w:r w:rsidR="00375D79" w:rsidRPr="00991823">
        <w:rPr>
          <w:rFonts w:ascii="Trebuchet MS" w:hAnsi="Trebuchet MS" w:cs="Times New Roman"/>
          <w:sz w:val="24"/>
        </w:rPr>
        <w:t>21.</w:t>
      </w:r>
      <w:r w:rsidR="00375D79">
        <w:rPr>
          <w:rFonts w:ascii="Trebuchet MS" w:hAnsi="Trebuchet MS" w:cs="Times New Roman"/>
          <w:sz w:val="24"/>
        </w:rPr>
        <w:t>88</w:t>
      </w:r>
      <w:r w:rsidR="00375D79" w:rsidRPr="00991823">
        <w:rPr>
          <w:rFonts w:ascii="Trebuchet MS" w:hAnsi="Trebuchet MS" w:cs="Times New Roman"/>
          <w:sz w:val="24"/>
        </w:rPr>
        <w:t>% (C</w:t>
      </w:r>
      <w:r w:rsidR="00375D79">
        <w:rPr>
          <w:rFonts w:ascii="Trebuchet MS" w:hAnsi="Trebuchet MS" w:cs="Times New Roman"/>
          <w:sz w:val="24"/>
        </w:rPr>
        <w:t xml:space="preserve">onfidence </w:t>
      </w:r>
      <w:r w:rsidR="00375D79" w:rsidRPr="00991823">
        <w:rPr>
          <w:rFonts w:ascii="Trebuchet MS" w:hAnsi="Trebuchet MS" w:cs="Times New Roman"/>
          <w:sz w:val="24"/>
        </w:rPr>
        <w:t>I</w:t>
      </w:r>
      <w:r w:rsidR="00375D79">
        <w:rPr>
          <w:rFonts w:ascii="Trebuchet MS" w:hAnsi="Trebuchet MS" w:cs="Times New Roman"/>
          <w:sz w:val="24"/>
        </w:rPr>
        <w:t xml:space="preserve">nterval: </w:t>
      </w:r>
      <w:r w:rsidR="00375D79" w:rsidRPr="00991823">
        <w:rPr>
          <w:rFonts w:ascii="Trebuchet MS" w:hAnsi="Trebuchet MS" w:cs="Times New Roman"/>
          <w:sz w:val="24"/>
        </w:rPr>
        <w:t>18.02-26.29)</w:t>
      </w:r>
      <w:r w:rsidR="00375D79">
        <w:rPr>
          <w:rFonts w:ascii="Trebuchet MS" w:hAnsi="Trebuchet MS" w:cs="Times New Roman"/>
          <w:sz w:val="24"/>
        </w:rPr>
        <w:t>.</w:t>
      </w:r>
    </w:p>
    <w:p w:rsidR="00375D79" w:rsidRDefault="000B36AF" w:rsidP="00A24077">
      <w:pPr>
        <w:spacing w:line="360" w:lineRule="auto"/>
        <w:jc w:val="both"/>
        <w:rPr>
          <w:rFonts w:ascii="Trebuchet MS" w:hAnsi="Trebuchet MS"/>
          <w:sz w:val="24"/>
          <w:szCs w:val="24"/>
        </w:rPr>
      </w:pPr>
      <w:r w:rsidRPr="003C345D">
        <w:rPr>
          <w:rFonts w:ascii="Trebuchet MS" w:hAnsi="Trebuchet MS"/>
          <w:b/>
          <w:bCs/>
          <w:i/>
          <w:iCs/>
          <w:sz w:val="24"/>
          <w:szCs w:val="24"/>
        </w:rPr>
        <w:t>Conclusions:</w:t>
      </w:r>
      <w:r w:rsidRPr="000B36AF">
        <w:rPr>
          <w:rFonts w:ascii="Trebuchet MS" w:hAnsi="Trebuchet MS"/>
          <w:sz w:val="24"/>
          <w:szCs w:val="24"/>
        </w:rPr>
        <w:t xml:space="preserve"> </w:t>
      </w:r>
      <w:r w:rsidR="00EE06C8">
        <w:rPr>
          <w:rFonts w:ascii="Trebuchet MS" w:hAnsi="Trebuchet MS"/>
          <w:sz w:val="24"/>
          <w:szCs w:val="24"/>
        </w:rPr>
        <w:t>L</w:t>
      </w:r>
      <w:r w:rsidR="009B7320" w:rsidRPr="009B7320">
        <w:rPr>
          <w:rFonts w:ascii="Trebuchet MS" w:hAnsi="Trebuchet MS"/>
          <w:sz w:val="24"/>
          <w:szCs w:val="24"/>
        </w:rPr>
        <w:t xml:space="preserve">evel of education </w:t>
      </w:r>
      <w:r w:rsidR="005E2DF7">
        <w:rPr>
          <w:rFonts w:ascii="Trebuchet MS" w:hAnsi="Trebuchet MS"/>
          <w:sz w:val="24"/>
          <w:szCs w:val="24"/>
        </w:rPr>
        <w:t xml:space="preserve">of </w:t>
      </w:r>
      <w:r w:rsidR="009B7320" w:rsidRPr="009B7320">
        <w:rPr>
          <w:rFonts w:ascii="Trebuchet MS" w:hAnsi="Trebuchet MS"/>
          <w:sz w:val="24"/>
          <w:szCs w:val="24"/>
        </w:rPr>
        <w:t>woman, occupation, religion (Muslim)</w:t>
      </w:r>
      <w:r w:rsidR="008F39A1">
        <w:rPr>
          <w:rFonts w:ascii="Trebuchet MS" w:hAnsi="Trebuchet MS"/>
          <w:sz w:val="24"/>
          <w:szCs w:val="24"/>
        </w:rPr>
        <w:t xml:space="preserve">, </w:t>
      </w:r>
      <w:r w:rsidR="009B7320" w:rsidRPr="009B7320">
        <w:rPr>
          <w:rFonts w:ascii="Trebuchet MS" w:hAnsi="Trebuchet MS"/>
          <w:sz w:val="24"/>
          <w:szCs w:val="24"/>
        </w:rPr>
        <w:t>number of live children</w:t>
      </w:r>
      <w:r w:rsidR="008F39A1">
        <w:rPr>
          <w:rFonts w:ascii="Trebuchet MS" w:hAnsi="Trebuchet MS"/>
          <w:sz w:val="24"/>
          <w:szCs w:val="24"/>
        </w:rPr>
        <w:t xml:space="preserve">, knowledge on modern contraceptives, access and partner’s support were positively associated to modern contraceptive utilization while age of woman, marital status and traditional healers were not. </w:t>
      </w:r>
      <w:r w:rsidR="008F39A1">
        <w:rPr>
          <w:rFonts w:ascii="Trebuchet MS" w:hAnsi="Trebuchet MS" w:cs="Times New Roman"/>
          <w:sz w:val="24"/>
        </w:rPr>
        <w:t>T</w:t>
      </w:r>
      <w:r w:rsidR="008F39A1" w:rsidRPr="00991823">
        <w:rPr>
          <w:rFonts w:ascii="Trebuchet MS" w:hAnsi="Trebuchet MS" w:cs="Times New Roman"/>
          <w:sz w:val="24"/>
        </w:rPr>
        <w:t xml:space="preserve">he prevalence of </w:t>
      </w:r>
      <w:r w:rsidR="008F39A1">
        <w:rPr>
          <w:rFonts w:ascii="Trebuchet MS" w:hAnsi="Trebuchet MS" w:cs="Times New Roman"/>
          <w:sz w:val="24"/>
        </w:rPr>
        <w:t xml:space="preserve">modern </w:t>
      </w:r>
      <w:r w:rsidR="008F39A1" w:rsidRPr="00991823">
        <w:rPr>
          <w:rFonts w:ascii="Trebuchet MS" w:hAnsi="Trebuchet MS" w:cs="Times New Roman"/>
          <w:sz w:val="24"/>
        </w:rPr>
        <w:t>contraceptive utilization among women of reproductive age</w:t>
      </w:r>
      <w:r w:rsidR="008F39A1">
        <w:rPr>
          <w:rFonts w:ascii="Trebuchet MS" w:hAnsi="Trebuchet MS" w:cs="Times New Roman"/>
          <w:sz w:val="24"/>
        </w:rPr>
        <w:t xml:space="preserve"> was </w:t>
      </w:r>
      <w:r w:rsidR="008F39A1" w:rsidRPr="00991823">
        <w:rPr>
          <w:rFonts w:ascii="Trebuchet MS" w:hAnsi="Trebuchet MS" w:cs="Times New Roman"/>
          <w:sz w:val="24"/>
        </w:rPr>
        <w:t>21.88% (CI</w:t>
      </w:r>
      <w:r w:rsidR="008F39A1">
        <w:rPr>
          <w:rFonts w:ascii="Trebuchet MS" w:hAnsi="Trebuchet MS" w:cs="Times New Roman"/>
          <w:sz w:val="24"/>
        </w:rPr>
        <w:t xml:space="preserve">: </w:t>
      </w:r>
      <w:r w:rsidR="008F39A1" w:rsidRPr="00991823">
        <w:rPr>
          <w:rFonts w:ascii="Trebuchet MS" w:hAnsi="Trebuchet MS" w:cs="Times New Roman"/>
          <w:sz w:val="24"/>
        </w:rPr>
        <w:t>18.02-26.29)</w:t>
      </w:r>
      <w:r w:rsidR="008F39A1">
        <w:rPr>
          <w:rFonts w:ascii="Trebuchet MS" w:hAnsi="Trebuchet MS" w:cs="Times New Roman"/>
          <w:sz w:val="24"/>
        </w:rPr>
        <w:t xml:space="preserve">, higher than </w:t>
      </w:r>
      <w:r w:rsidR="008F39A1" w:rsidRPr="008D5803">
        <w:rPr>
          <w:rFonts w:ascii="Trebuchet MS" w:hAnsi="Trebuchet MS"/>
          <w:sz w:val="24"/>
          <w:szCs w:val="24"/>
        </w:rPr>
        <w:t>5% (FP2020 FPET, 2016)</w:t>
      </w:r>
      <w:r w:rsidR="008F39A1">
        <w:rPr>
          <w:rFonts w:ascii="Trebuchet MS" w:hAnsi="Trebuchet MS"/>
          <w:sz w:val="24"/>
          <w:szCs w:val="24"/>
        </w:rPr>
        <w:t xml:space="preserve"> as well as the </w:t>
      </w:r>
      <w:r w:rsidR="008F39A1" w:rsidRPr="00D24A23">
        <w:rPr>
          <w:rFonts w:ascii="Trebuchet MS" w:hAnsi="Trebuchet MS"/>
          <w:sz w:val="24"/>
          <w:szCs w:val="24"/>
        </w:rPr>
        <w:t>South Sudan government target</w:t>
      </w:r>
      <w:r w:rsidR="008F39A1">
        <w:rPr>
          <w:rFonts w:ascii="Trebuchet MS" w:hAnsi="Trebuchet MS"/>
          <w:sz w:val="24"/>
          <w:szCs w:val="24"/>
        </w:rPr>
        <w:t xml:space="preserve"> of 10%. </w:t>
      </w:r>
    </w:p>
    <w:p w:rsidR="00375D79" w:rsidRDefault="000B36AF" w:rsidP="00A24077">
      <w:pPr>
        <w:spacing w:line="360" w:lineRule="auto"/>
        <w:jc w:val="both"/>
        <w:rPr>
          <w:rFonts w:ascii="Trebuchet MS" w:hAnsi="Trebuchet MS"/>
          <w:sz w:val="24"/>
          <w:szCs w:val="24"/>
        </w:rPr>
      </w:pPr>
      <w:r w:rsidRPr="003C345D">
        <w:rPr>
          <w:rFonts w:ascii="Trebuchet MS" w:hAnsi="Trebuchet MS"/>
          <w:b/>
          <w:bCs/>
          <w:i/>
          <w:iCs/>
          <w:sz w:val="24"/>
          <w:szCs w:val="24"/>
        </w:rPr>
        <w:t>Recommendations</w:t>
      </w:r>
      <w:r w:rsidRPr="000B36AF">
        <w:rPr>
          <w:rFonts w:ascii="Trebuchet MS" w:hAnsi="Trebuchet MS"/>
          <w:sz w:val="24"/>
          <w:szCs w:val="24"/>
        </w:rPr>
        <w:t xml:space="preserve">: </w:t>
      </w:r>
      <w:r w:rsidR="002505B3">
        <w:rPr>
          <w:rFonts w:ascii="Trebuchet MS" w:hAnsi="Trebuchet MS"/>
          <w:sz w:val="24"/>
          <w:szCs w:val="24"/>
        </w:rPr>
        <w:t>I</w:t>
      </w:r>
      <w:r w:rsidR="002505B3" w:rsidRPr="002505B3">
        <w:rPr>
          <w:rFonts w:ascii="Trebuchet MS" w:hAnsi="Trebuchet MS"/>
          <w:sz w:val="24"/>
          <w:szCs w:val="24"/>
        </w:rPr>
        <w:t>mplement demand creation activities</w:t>
      </w:r>
      <w:r w:rsidR="00375D79">
        <w:rPr>
          <w:rFonts w:ascii="Trebuchet MS" w:hAnsi="Trebuchet MS"/>
          <w:sz w:val="24"/>
          <w:szCs w:val="24"/>
        </w:rPr>
        <w:t xml:space="preserve"> - awareness</w:t>
      </w:r>
      <w:r w:rsidR="00D569F9">
        <w:rPr>
          <w:rFonts w:ascii="Trebuchet MS" w:hAnsi="Trebuchet MS"/>
          <w:sz w:val="24"/>
          <w:szCs w:val="24"/>
        </w:rPr>
        <w:t>,</w:t>
      </w:r>
      <w:r w:rsidR="00375D79">
        <w:rPr>
          <w:rFonts w:ascii="Trebuchet MS" w:hAnsi="Trebuchet MS"/>
          <w:sz w:val="24"/>
          <w:szCs w:val="24"/>
        </w:rPr>
        <w:t xml:space="preserve"> Family planning services providers to encourage partners’ support and further research on why Terekeka County has higher prevalence. </w:t>
      </w:r>
    </w:p>
    <w:p w:rsidR="00375D79" w:rsidRPr="00375D79" w:rsidRDefault="00375D79" w:rsidP="00D24A23">
      <w:pPr>
        <w:spacing w:line="360" w:lineRule="auto"/>
        <w:rPr>
          <w:rFonts w:ascii="Trebuchet MS" w:hAnsi="Trebuchet MS"/>
          <w:sz w:val="24"/>
          <w:szCs w:val="24"/>
        </w:rPr>
        <w:sectPr w:rsidR="00375D79" w:rsidRPr="00375D79" w:rsidSect="00BF7F0E">
          <w:footerReference w:type="default" r:id="rId15"/>
          <w:pgSz w:w="12240" w:h="15840"/>
          <w:pgMar w:top="1440" w:right="1440" w:bottom="1440" w:left="1440" w:header="720" w:footer="720" w:gutter="0"/>
          <w:pgNumType w:fmt="upperRoman" w:start="1"/>
          <w:cols w:space="720"/>
          <w:docGrid w:linePitch="360"/>
        </w:sectPr>
      </w:pPr>
    </w:p>
    <w:p w:rsidR="005A6282" w:rsidRPr="00D24A23" w:rsidRDefault="000D70F3" w:rsidP="00D24A23">
      <w:pPr>
        <w:pStyle w:val="Heading1"/>
        <w:spacing w:line="360" w:lineRule="auto"/>
        <w:jc w:val="center"/>
        <w:rPr>
          <w:rFonts w:ascii="Trebuchet MS" w:hAnsi="Trebuchet MS"/>
          <w:color w:val="auto"/>
          <w:sz w:val="24"/>
          <w:szCs w:val="24"/>
        </w:rPr>
      </w:pPr>
      <w:bookmarkStart w:id="13" w:name="_Toc143332473"/>
      <w:r w:rsidRPr="00D24A23">
        <w:rPr>
          <w:rFonts w:ascii="Trebuchet MS" w:hAnsi="Trebuchet MS"/>
          <w:color w:val="auto"/>
          <w:sz w:val="24"/>
          <w:szCs w:val="24"/>
        </w:rPr>
        <w:lastRenderedPageBreak/>
        <w:t>CHAPTER ONE</w:t>
      </w:r>
      <w:bookmarkEnd w:id="13"/>
    </w:p>
    <w:p w:rsidR="00853DC1" w:rsidRPr="00D24A23" w:rsidRDefault="00720C7E" w:rsidP="00D24A23">
      <w:pPr>
        <w:pStyle w:val="Heading1"/>
        <w:spacing w:line="360" w:lineRule="auto"/>
        <w:jc w:val="center"/>
        <w:rPr>
          <w:rFonts w:ascii="Trebuchet MS" w:hAnsi="Trebuchet MS"/>
          <w:color w:val="auto"/>
          <w:sz w:val="24"/>
          <w:szCs w:val="24"/>
        </w:rPr>
      </w:pPr>
      <w:bookmarkStart w:id="14" w:name="_Toc143332474"/>
      <w:r w:rsidRPr="00D24A23">
        <w:rPr>
          <w:rFonts w:ascii="Trebuchet MS" w:hAnsi="Trebuchet MS"/>
          <w:color w:val="auto"/>
          <w:sz w:val="24"/>
          <w:szCs w:val="24"/>
        </w:rPr>
        <w:t>INTRODUCTION</w:t>
      </w:r>
      <w:bookmarkEnd w:id="14"/>
    </w:p>
    <w:p w:rsidR="00853DC1" w:rsidRPr="00D24A23" w:rsidRDefault="000D70F3" w:rsidP="00D24A23">
      <w:pPr>
        <w:pStyle w:val="ListParagraph"/>
        <w:numPr>
          <w:ilvl w:val="0"/>
          <w:numId w:val="32"/>
        </w:numPr>
        <w:spacing w:line="360" w:lineRule="auto"/>
        <w:outlineLvl w:val="0"/>
        <w:rPr>
          <w:rFonts w:ascii="Trebuchet MS" w:hAnsi="Trebuchet MS"/>
          <w:b/>
          <w:sz w:val="24"/>
          <w:szCs w:val="24"/>
        </w:rPr>
      </w:pPr>
      <w:bookmarkStart w:id="15" w:name="_Toc143332475"/>
      <w:r w:rsidRPr="00D24A23">
        <w:rPr>
          <w:rFonts w:ascii="Trebuchet MS" w:hAnsi="Trebuchet MS"/>
          <w:b/>
          <w:sz w:val="24"/>
          <w:szCs w:val="24"/>
        </w:rPr>
        <w:t>Introduction</w:t>
      </w:r>
      <w:bookmarkEnd w:id="15"/>
    </w:p>
    <w:p w:rsidR="000D59CA" w:rsidRPr="00D24A23" w:rsidRDefault="000D70F3" w:rsidP="00D24A23">
      <w:pPr>
        <w:spacing w:line="360" w:lineRule="auto"/>
        <w:jc w:val="both"/>
        <w:rPr>
          <w:rFonts w:ascii="Trebuchet MS" w:hAnsi="Trebuchet MS"/>
          <w:sz w:val="24"/>
          <w:szCs w:val="24"/>
        </w:rPr>
      </w:pPr>
      <w:r w:rsidRPr="00D24A23">
        <w:rPr>
          <w:rFonts w:ascii="Trebuchet MS" w:hAnsi="Trebuchet MS"/>
          <w:sz w:val="24"/>
          <w:szCs w:val="24"/>
        </w:rPr>
        <w:t xml:space="preserve">This study </w:t>
      </w:r>
      <w:r w:rsidR="004214AD" w:rsidRPr="00D24A23">
        <w:rPr>
          <w:rFonts w:ascii="Trebuchet MS" w:hAnsi="Trebuchet MS"/>
          <w:sz w:val="24"/>
          <w:szCs w:val="24"/>
        </w:rPr>
        <w:t>was to</w:t>
      </w:r>
      <w:r w:rsidRPr="00D24A23">
        <w:rPr>
          <w:rFonts w:ascii="Trebuchet MS" w:hAnsi="Trebuchet MS"/>
          <w:sz w:val="24"/>
          <w:szCs w:val="24"/>
        </w:rPr>
        <w:t xml:space="preserve"> establish </w:t>
      </w:r>
      <w:r w:rsidR="006A2032">
        <w:rPr>
          <w:rFonts w:ascii="Trebuchet MS" w:hAnsi="Trebuchet MS"/>
          <w:sz w:val="24"/>
          <w:szCs w:val="24"/>
        </w:rPr>
        <w:t xml:space="preserve">modern </w:t>
      </w:r>
      <w:r w:rsidRPr="00D24A23">
        <w:rPr>
          <w:rFonts w:ascii="Trebuchet MS" w:hAnsi="Trebuchet MS"/>
          <w:sz w:val="24"/>
          <w:szCs w:val="24"/>
        </w:rPr>
        <w:t>contraceptive utilization</w:t>
      </w:r>
      <w:r w:rsidR="006A2032">
        <w:rPr>
          <w:rFonts w:ascii="Trebuchet MS" w:hAnsi="Trebuchet MS"/>
          <w:sz w:val="24"/>
          <w:szCs w:val="24"/>
        </w:rPr>
        <w:t xml:space="preserve"> </w:t>
      </w:r>
      <w:r w:rsidRPr="00D24A23">
        <w:rPr>
          <w:rFonts w:ascii="Trebuchet MS" w:hAnsi="Trebuchet MS"/>
          <w:sz w:val="24"/>
          <w:szCs w:val="24"/>
        </w:rPr>
        <w:t xml:space="preserve">among women of reproductive age (WRA) in Terekeka County, Central Equatoria State-South Sudan. Therefore, this </w:t>
      </w:r>
      <w:r w:rsidR="00287E0D" w:rsidRPr="00D24A23">
        <w:rPr>
          <w:rFonts w:ascii="Trebuchet MS" w:hAnsi="Trebuchet MS"/>
          <w:sz w:val="24"/>
          <w:szCs w:val="24"/>
        </w:rPr>
        <w:t xml:space="preserve">chapter </w:t>
      </w:r>
      <w:r w:rsidRPr="00D24A23">
        <w:rPr>
          <w:rFonts w:ascii="Trebuchet MS" w:hAnsi="Trebuchet MS"/>
          <w:sz w:val="24"/>
          <w:szCs w:val="24"/>
        </w:rPr>
        <w:t>presents the background information, problem statement, purpose, Objectives, Research questions, Scope of study, Justification, Significance and Conceptual framework.</w:t>
      </w:r>
    </w:p>
    <w:p w:rsidR="00853DC1" w:rsidRPr="00D24A23" w:rsidRDefault="000D59CA" w:rsidP="00D24A23">
      <w:pPr>
        <w:pStyle w:val="Heading1"/>
        <w:spacing w:line="360" w:lineRule="auto"/>
        <w:rPr>
          <w:rFonts w:ascii="Trebuchet MS" w:hAnsi="Trebuchet MS"/>
          <w:b w:val="0"/>
          <w:color w:val="auto"/>
          <w:sz w:val="24"/>
          <w:szCs w:val="24"/>
        </w:rPr>
      </w:pPr>
      <w:bookmarkStart w:id="16" w:name="_Toc143332476"/>
      <w:r w:rsidRPr="00D24A23">
        <w:rPr>
          <w:rFonts w:ascii="Trebuchet MS" w:hAnsi="Trebuchet MS"/>
          <w:color w:val="auto"/>
          <w:sz w:val="24"/>
          <w:szCs w:val="24"/>
        </w:rPr>
        <w:t>1.1. Background</w:t>
      </w:r>
      <w:bookmarkEnd w:id="16"/>
    </w:p>
    <w:p w:rsidR="00853DC1" w:rsidRPr="00D24A23" w:rsidRDefault="000D70F3" w:rsidP="00D24A23">
      <w:pPr>
        <w:spacing w:line="360" w:lineRule="auto"/>
        <w:jc w:val="both"/>
        <w:rPr>
          <w:rFonts w:ascii="Trebuchet MS" w:eastAsia="Times New Roman" w:hAnsi="Trebuchet MS" w:cs="Times New Roman"/>
          <w:sz w:val="24"/>
          <w:szCs w:val="24"/>
        </w:rPr>
      </w:pPr>
      <w:r w:rsidRPr="00D24A23">
        <w:rPr>
          <w:rFonts w:ascii="Trebuchet MS" w:hAnsi="Trebuchet MS"/>
          <w:sz w:val="24"/>
          <w:szCs w:val="24"/>
        </w:rPr>
        <w:t>Contraceptive prevalence and the unmet need for family planning are vital indicators for measuring improvements in accessing reproductive health services, as asserted in the 2030 Agenda for Sustainable Development under target 3.7. "By 2030, ensure universal access to sexual and reproductive healthcare services, including for family planning, information and education, and the integration of reproductive health into national s</w:t>
      </w:r>
      <w:r w:rsidR="00653E8C" w:rsidRPr="00D24A23">
        <w:rPr>
          <w:rFonts w:ascii="Trebuchet MS" w:hAnsi="Trebuchet MS"/>
          <w:sz w:val="24"/>
          <w:szCs w:val="24"/>
        </w:rPr>
        <w:t xml:space="preserve">trategies and programmes" </w:t>
      </w:r>
      <w:r w:rsidR="006C0C3F" w:rsidRPr="00D24A23">
        <w:rPr>
          <w:rFonts w:ascii="Trebuchet MS" w:hAnsi="Trebuchet MS"/>
          <w:sz w:val="24"/>
          <w:szCs w:val="24"/>
        </w:rPr>
        <w:t xml:space="preserve">(UN, </w:t>
      </w:r>
      <w:r w:rsidRPr="00D24A23">
        <w:rPr>
          <w:rFonts w:ascii="Trebuchet MS" w:hAnsi="Trebuchet MS"/>
          <w:sz w:val="24"/>
          <w:szCs w:val="24"/>
        </w:rPr>
        <w:t>2020). But according to (WHO 2019), globally, there are 1.9 billion Women of Reproductive Age group (15-49 years), 1.1 billion</w:t>
      </w:r>
      <w:r w:rsidR="004329B1" w:rsidRPr="00D24A23">
        <w:rPr>
          <w:rFonts w:ascii="Trebuchet MS" w:hAnsi="Trebuchet MS"/>
          <w:sz w:val="24"/>
          <w:szCs w:val="24"/>
        </w:rPr>
        <w:t xml:space="preserve"> (5</w:t>
      </w:r>
      <w:r w:rsidR="00855280" w:rsidRPr="00D24A23">
        <w:rPr>
          <w:rFonts w:ascii="Trebuchet MS" w:hAnsi="Trebuchet MS"/>
          <w:sz w:val="24"/>
          <w:szCs w:val="24"/>
        </w:rPr>
        <w:t>8</w:t>
      </w:r>
      <w:r w:rsidR="004329B1" w:rsidRPr="00D24A23">
        <w:rPr>
          <w:rFonts w:ascii="Trebuchet MS" w:hAnsi="Trebuchet MS"/>
          <w:sz w:val="24"/>
          <w:szCs w:val="24"/>
        </w:rPr>
        <w:t>%)</w:t>
      </w:r>
      <w:r w:rsidRPr="00D24A23">
        <w:rPr>
          <w:rFonts w:ascii="Trebuchet MS" w:hAnsi="Trebuchet MS"/>
          <w:sz w:val="24"/>
          <w:szCs w:val="24"/>
        </w:rPr>
        <w:t xml:space="preserve"> need family planning; of these, only 842 million</w:t>
      </w:r>
      <w:r w:rsidR="00855280" w:rsidRPr="00D24A23">
        <w:rPr>
          <w:rFonts w:ascii="Trebuchet MS" w:hAnsi="Trebuchet MS"/>
          <w:sz w:val="24"/>
          <w:szCs w:val="24"/>
        </w:rPr>
        <w:t xml:space="preserve"> (44</w:t>
      </w:r>
      <w:r w:rsidR="000533ED" w:rsidRPr="00D24A23">
        <w:rPr>
          <w:rFonts w:ascii="Trebuchet MS" w:hAnsi="Trebuchet MS"/>
          <w:sz w:val="24"/>
          <w:szCs w:val="24"/>
        </w:rPr>
        <w:t>%)</w:t>
      </w:r>
      <w:r w:rsidRPr="00D24A23">
        <w:rPr>
          <w:rFonts w:ascii="Trebuchet MS" w:hAnsi="Trebuchet MS"/>
          <w:sz w:val="24"/>
          <w:szCs w:val="24"/>
        </w:rPr>
        <w:t xml:space="preserve"> are using contraceptive methods, 270 million</w:t>
      </w:r>
      <w:r w:rsidR="00855280" w:rsidRPr="00D24A23">
        <w:rPr>
          <w:rFonts w:ascii="Trebuchet MS" w:hAnsi="Trebuchet MS"/>
          <w:sz w:val="24"/>
          <w:szCs w:val="24"/>
        </w:rPr>
        <w:t xml:space="preserve"> (14</w:t>
      </w:r>
      <w:r w:rsidR="00BD71A9" w:rsidRPr="00D24A23">
        <w:rPr>
          <w:rFonts w:ascii="Trebuchet MS" w:hAnsi="Trebuchet MS"/>
          <w:sz w:val="24"/>
          <w:szCs w:val="24"/>
        </w:rPr>
        <w:t>%)</w:t>
      </w:r>
      <w:r w:rsidRPr="00D24A23">
        <w:rPr>
          <w:rFonts w:ascii="Trebuchet MS" w:hAnsi="Trebuchet MS"/>
          <w:sz w:val="24"/>
          <w:szCs w:val="24"/>
        </w:rPr>
        <w:t xml:space="preserve"> have an unmet need for contraception. Though </w:t>
      </w:r>
      <w:r w:rsidRPr="00D24A23">
        <w:rPr>
          <w:rFonts w:ascii="Trebuchet MS" w:eastAsia="Times New Roman" w:hAnsi="Trebuchet MS" w:cs="Times New Roman"/>
          <w:sz w:val="24"/>
          <w:szCs w:val="24"/>
        </w:rPr>
        <w:t xml:space="preserve">modern contraceptive prevalence among married women of reproductive age (MWRA) increased worldwide between 2000 and 2019 by </w:t>
      </w:r>
      <w:r w:rsidRPr="00D24A23">
        <w:rPr>
          <w:rFonts w:ascii="Trebuchet MS" w:hAnsi="Trebuchet MS" w:cs="Arial"/>
          <w:color w:val="000000"/>
          <w:sz w:val="24"/>
          <w:szCs w:val="24"/>
        </w:rPr>
        <w:t xml:space="preserve">2.1 percentage points </w:t>
      </w:r>
      <w:r w:rsidRPr="00D24A23">
        <w:rPr>
          <w:rFonts w:ascii="Trebuchet MS" w:eastAsia="Times New Roman" w:hAnsi="Trebuchet MS" w:cs="Times New Roman"/>
          <w:sz w:val="24"/>
          <w:szCs w:val="24"/>
        </w:rPr>
        <w:t xml:space="preserve">from 55.0% to 57.1%, this is still </w:t>
      </w:r>
      <w:bookmarkStart w:id="17" w:name="_Hlk109479440"/>
      <w:r w:rsidRPr="00D24A23">
        <w:rPr>
          <w:rFonts w:ascii="Trebuchet MS" w:eastAsia="Times New Roman" w:hAnsi="Trebuchet MS" w:cs="Times New Roman"/>
          <w:sz w:val="24"/>
          <w:szCs w:val="24"/>
        </w:rPr>
        <w:t>below the</w:t>
      </w:r>
      <w:r w:rsidRPr="00D24A23">
        <w:rPr>
          <w:rFonts w:ascii="Trebuchet MS" w:hAnsi="Trebuchet MS"/>
          <w:sz w:val="24"/>
          <w:szCs w:val="24"/>
        </w:rPr>
        <w:t xml:space="preserve"> Sustainable Devel</w:t>
      </w:r>
      <w:r w:rsidR="00653E8C" w:rsidRPr="00D24A23">
        <w:rPr>
          <w:rFonts w:ascii="Trebuchet MS" w:hAnsi="Trebuchet MS"/>
          <w:sz w:val="24"/>
          <w:szCs w:val="24"/>
        </w:rPr>
        <w:t xml:space="preserve">opment Goals (SDG) target 75.7% </w:t>
      </w:r>
      <w:r w:rsidRPr="00D24A23">
        <w:rPr>
          <w:rFonts w:ascii="Trebuchet MS" w:eastAsia="Times New Roman" w:hAnsi="Trebuchet MS" w:cs="Times New Roman"/>
          <w:sz w:val="24"/>
          <w:szCs w:val="24"/>
        </w:rPr>
        <w:t xml:space="preserve">(WHO, </w:t>
      </w:r>
      <w:r w:rsidR="00A30D9D">
        <w:rPr>
          <w:rFonts w:ascii="Trebuchet MS" w:eastAsia="Times New Roman" w:hAnsi="Trebuchet MS" w:cs="Times New Roman"/>
          <w:sz w:val="24"/>
          <w:szCs w:val="24"/>
        </w:rPr>
        <w:t>2</w:t>
      </w:r>
      <w:r w:rsidRPr="00D24A23">
        <w:rPr>
          <w:rFonts w:ascii="Trebuchet MS" w:eastAsia="Times New Roman" w:hAnsi="Trebuchet MS" w:cs="Times New Roman"/>
          <w:sz w:val="24"/>
          <w:szCs w:val="24"/>
        </w:rPr>
        <w:t>019).</w:t>
      </w:r>
    </w:p>
    <w:bookmarkEnd w:id="17"/>
    <w:p w:rsidR="00853DC1" w:rsidRPr="00D24A23" w:rsidRDefault="0064158C" w:rsidP="00D24A23">
      <w:pPr>
        <w:shd w:val="clear" w:color="auto" w:fill="FFFFFF"/>
        <w:spacing w:line="360" w:lineRule="auto"/>
        <w:jc w:val="both"/>
        <w:rPr>
          <w:rFonts w:ascii="Trebuchet MS" w:hAnsi="Trebuchet MS"/>
          <w:color w:val="2E2E2E"/>
          <w:sz w:val="24"/>
          <w:szCs w:val="24"/>
          <w:lang w:val="en-GB"/>
        </w:rPr>
      </w:pPr>
      <w:r w:rsidRPr="00D24A23">
        <w:rPr>
          <w:rFonts w:ascii="Trebuchet MS" w:eastAsia="Times New Roman" w:hAnsi="Trebuchet MS" w:cs="Times New Roman"/>
          <w:sz w:val="24"/>
          <w:szCs w:val="24"/>
        </w:rPr>
        <w:t>In S</w:t>
      </w:r>
      <w:r w:rsidR="000D70F3" w:rsidRPr="00D24A23">
        <w:rPr>
          <w:rFonts w:ascii="Trebuchet MS" w:eastAsia="Times New Roman" w:hAnsi="Trebuchet MS" w:cs="Times New Roman"/>
          <w:sz w:val="24"/>
          <w:szCs w:val="24"/>
        </w:rPr>
        <w:t xml:space="preserve">ub-Saharan Africa, </w:t>
      </w:r>
      <w:r w:rsidR="000D70F3" w:rsidRPr="00D24A23">
        <w:rPr>
          <w:rFonts w:ascii="Trebuchet MS" w:hAnsi="Trebuchet MS"/>
          <w:color w:val="2E2E2E"/>
          <w:sz w:val="24"/>
          <w:szCs w:val="24"/>
        </w:rPr>
        <w:t>the overall prevalence of current contraceptive use among women of reproductive age was only 17%, with rates ranging from 7% in the Gambia to 29% in Uganda. The use of contraceptives is low in sub-Saharan Africa but varies substantially across countries. The use of contraception is associated with both pers</w:t>
      </w:r>
      <w:r w:rsidR="00653E8C" w:rsidRPr="00D24A23">
        <w:rPr>
          <w:rFonts w:ascii="Trebuchet MS" w:hAnsi="Trebuchet MS"/>
          <w:color w:val="2E2E2E"/>
          <w:sz w:val="24"/>
          <w:szCs w:val="24"/>
        </w:rPr>
        <w:t xml:space="preserve">onal and socioeconomic factors </w:t>
      </w:r>
      <w:r w:rsidR="000D70F3" w:rsidRPr="00D24A23">
        <w:rPr>
          <w:rFonts w:ascii="Trebuchet MS" w:hAnsi="Trebuchet MS"/>
          <w:color w:val="2E2E2E"/>
          <w:sz w:val="24"/>
          <w:szCs w:val="24"/>
        </w:rPr>
        <w:t>(</w:t>
      </w:r>
      <w:r w:rsidR="000D70F3" w:rsidRPr="00D24A23">
        <w:rPr>
          <w:rFonts w:ascii="Trebuchet MS" w:hAnsi="Trebuchet MS"/>
          <w:color w:val="2E2E2E"/>
          <w:sz w:val="24"/>
          <w:szCs w:val="24"/>
          <w:lang w:val="en-GB"/>
        </w:rPr>
        <w:t>Djibril et al., 2019).</w:t>
      </w:r>
    </w:p>
    <w:p w:rsidR="00853DC1" w:rsidRPr="00D24A23" w:rsidRDefault="000D70F3" w:rsidP="00D24A23">
      <w:pPr>
        <w:shd w:val="clear" w:color="auto" w:fill="FFFFFF"/>
        <w:spacing w:line="360" w:lineRule="auto"/>
        <w:jc w:val="both"/>
        <w:rPr>
          <w:rFonts w:ascii="Trebuchet MS" w:hAnsi="Trebuchet MS"/>
          <w:color w:val="2E2E2E"/>
          <w:sz w:val="24"/>
          <w:szCs w:val="24"/>
        </w:rPr>
      </w:pPr>
      <w:r w:rsidRPr="00D24A23">
        <w:rPr>
          <w:rFonts w:ascii="Trebuchet MS" w:hAnsi="Trebuchet MS"/>
          <w:color w:val="2E2E2E"/>
          <w:sz w:val="24"/>
          <w:szCs w:val="24"/>
        </w:rPr>
        <w:lastRenderedPageBreak/>
        <w:t xml:space="preserve">In Uganda, almost everybody (99%) has knowledge of contraceptive use. However, the knowledge is not equitable to </w:t>
      </w:r>
      <w:r w:rsidR="001A08BC" w:rsidRPr="00D24A23">
        <w:rPr>
          <w:rFonts w:ascii="Trebuchet MS" w:hAnsi="Trebuchet MS"/>
          <w:color w:val="2E2E2E"/>
          <w:sz w:val="24"/>
          <w:szCs w:val="24"/>
        </w:rPr>
        <w:t>current contraceptive uptake (40</w:t>
      </w:r>
      <w:r w:rsidRPr="00D24A23">
        <w:rPr>
          <w:rFonts w:ascii="Trebuchet MS" w:hAnsi="Trebuchet MS"/>
          <w:color w:val="2E2E2E"/>
          <w:sz w:val="24"/>
          <w:szCs w:val="24"/>
        </w:rPr>
        <w:t>%), attributed to indistinct factors, particularly</w:t>
      </w:r>
      <w:r w:rsidR="00653E8C" w:rsidRPr="00D24A23">
        <w:rPr>
          <w:rFonts w:ascii="Trebuchet MS" w:hAnsi="Trebuchet MS"/>
          <w:color w:val="2E2E2E"/>
          <w:sz w:val="24"/>
          <w:szCs w:val="24"/>
        </w:rPr>
        <w:t xml:space="preserve"> across regions of the country </w:t>
      </w:r>
      <w:r w:rsidRPr="00D24A23">
        <w:rPr>
          <w:rFonts w:ascii="Trebuchet MS" w:hAnsi="Trebuchet MS"/>
          <w:color w:val="2E2E2E"/>
          <w:sz w:val="24"/>
          <w:szCs w:val="24"/>
        </w:rPr>
        <w:t>(Jude Otim, 2020).</w:t>
      </w:r>
    </w:p>
    <w:p w:rsidR="00853DC1" w:rsidRPr="00D24A23" w:rsidRDefault="000D70F3" w:rsidP="00D24A23">
      <w:pPr>
        <w:shd w:val="clear" w:color="auto" w:fill="FFFFFF"/>
        <w:spacing w:line="360" w:lineRule="auto"/>
        <w:jc w:val="both"/>
        <w:rPr>
          <w:rFonts w:ascii="Trebuchet MS" w:hAnsi="Trebuchet MS"/>
          <w:color w:val="2E2E2E"/>
          <w:sz w:val="24"/>
          <w:szCs w:val="24"/>
        </w:rPr>
      </w:pPr>
      <w:r w:rsidRPr="00D24A23">
        <w:rPr>
          <w:rFonts w:ascii="Trebuchet MS" w:hAnsi="Trebuchet MS" w:cs="Segoe UI"/>
          <w:color w:val="212121"/>
          <w:sz w:val="24"/>
          <w:szCs w:val="24"/>
          <w:shd w:val="clear" w:color="auto" w:fill="FFFFFF"/>
        </w:rPr>
        <w:t xml:space="preserve">In South Sudan, only 1.2% of women aged 15-49 </w:t>
      </w:r>
      <w:r w:rsidR="003E754A">
        <w:rPr>
          <w:rFonts w:ascii="Trebuchet MS" w:hAnsi="Trebuchet MS" w:cs="Segoe UI"/>
          <w:color w:val="212121"/>
          <w:sz w:val="24"/>
          <w:szCs w:val="24"/>
          <w:shd w:val="clear" w:color="auto" w:fill="FFFFFF"/>
        </w:rPr>
        <w:t xml:space="preserve">years </w:t>
      </w:r>
      <w:r w:rsidRPr="00D24A23">
        <w:rPr>
          <w:rFonts w:ascii="Trebuchet MS" w:hAnsi="Trebuchet MS" w:cs="Segoe UI"/>
          <w:color w:val="212121"/>
          <w:sz w:val="24"/>
          <w:szCs w:val="24"/>
          <w:shd w:val="clear" w:color="auto" w:fill="FFFFFF"/>
        </w:rPr>
        <w:t xml:space="preserve">had met their need for family </w:t>
      </w:r>
      <w:r w:rsidR="00A709E0" w:rsidRPr="00D24A23">
        <w:rPr>
          <w:rFonts w:ascii="Trebuchet MS" w:hAnsi="Trebuchet MS" w:cs="Segoe UI"/>
          <w:color w:val="212121"/>
          <w:sz w:val="24"/>
          <w:szCs w:val="24"/>
          <w:shd w:val="clear" w:color="auto" w:fill="FFFFFF"/>
        </w:rPr>
        <w:t>planning</w:t>
      </w:r>
      <w:r w:rsidR="00A709E0" w:rsidRPr="00D24A23">
        <w:rPr>
          <w:rFonts w:ascii="Trebuchet MS" w:hAnsi="Trebuchet MS"/>
          <w:sz w:val="24"/>
          <w:szCs w:val="24"/>
        </w:rPr>
        <w:t xml:space="preserve"> (</w:t>
      </w:r>
      <w:r w:rsidRPr="00D24A23">
        <w:rPr>
          <w:rFonts w:ascii="Trebuchet MS" w:hAnsi="Trebuchet MS"/>
          <w:sz w:val="24"/>
          <w:szCs w:val="24"/>
        </w:rPr>
        <w:t>Lynn et al., 2017). According to the 2019-2020 FP annual progress report, 2.7% in 2017 and 3.2% in 2020 respectively used modern contraceptives.</w:t>
      </w:r>
      <w:r w:rsidR="00D85402" w:rsidRPr="00D24A23">
        <w:rPr>
          <w:rFonts w:ascii="Trebuchet MS" w:hAnsi="Trebuchet MS"/>
          <w:sz w:val="24"/>
          <w:szCs w:val="24"/>
        </w:rPr>
        <w:t xml:space="preserve"> Contraceptive prevalence rate (CPR) was 4% in 2010 according to world estimate in 2020.</w:t>
      </w:r>
      <w:r w:rsidRPr="00D24A23">
        <w:rPr>
          <w:rFonts w:ascii="Trebuchet MS" w:hAnsi="Trebuchet MS"/>
          <w:sz w:val="24"/>
          <w:szCs w:val="24"/>
        </w:rPr>
        <w:t xml:space="preserve"> With a contraceptive prevalence rate (CPR) of less than 2%, South Sudan has one of the highest maternal and child mortality rates in sub-Saharan Africa and globally. </w:t>
      </w:r>
      <w:r w:rsidRPr="00D24A23">
        <w:rPr>
          <w:rStyle w:val="hgkelc"/>
          <w:rFonts w:ascii="Trebuchet MS" w:hAnsi="Trebuchet MS"/>
          <w:sz w:val="24"/>
          <w:szCs w:val="24"/>
        </w:rPr>
        <w:t xml:space="preserve">For example, the </w:t>
      </w:r>
      <w:r w:rsidR="0064158C" w:rsidRPr="00D24A23">
        <w:rPr>
          <w:rStyle w:val="hgkelc"/>
          <w:rFonts w:ascii="Trebuchet MS" w:hAnsi="Trebuchet MS"/>
          <w:bCs/>
          <w:sz w:val="24"/>
          <w:szCs w:val="24"/>
        </w:rPr>
        <w:t>maternal</w:t>
      </w:r>
      <w:r w:rsidRPr="00D24A23">
        <w:rPr>
          <w:rStyle w:val="hgkelc"/>
          <w:rFonts w:ascii="Trebuchet MS" w:hAnsi="Trebuchet MS"/>
          <w:bCs/>
          <w:sz w:val="24"/>
          <w:szCs w:val="24"/>
        </w:rPr>
        <w:t xml:space="preserve"> mortality</w:t>
      </w:r>
      <w:r w:rsidRPr="00D24A23">
        <w:rPr>
          <w:rStyle w:val="hgkelc"/>
          <w:rFonts w:ascii="Trebuchet MS" w:hAnsi="Trebuchet MS"/>
          <w:sz w:val="24"/>
          <w:szCs w:val="24"/>
        </w:rPr>
        <w:t xml:space="preserve"> ratio stands at 789 per 100,000 live births (UNFPA, 2019). In contrast, neonatal and under-five </w:t>
      </w:r>
      <w:r w:rsidRPr="00D24A23">
        <w:rPr>
          <w:rStyle w:val="hgkelc"/>
          <w:rFonts w:ascii="Trebuchet MS" w:hAnsi="Trebuchet MS"/>
          <w:bCs/>
          <w:sz w:val="24"/>
          <w:szCs w:val="24"/>
        </w:rPr>
        <w:t>mortality</w:t>
      </w:r>
      <w:r w:rsidRPr="00D24A23">
        <w:rPr>
          <w:rStyle w:val="hgkelc"/>
          <w:rFonts w:ascii="Trebuchet MS" w:hAnsi="Trebuchet MS"/>
          <w:sz w:val="24"/>
          <w:szCs w:val="24"/>
        </w:rPr>
        <w:t xml:space="preserve"> rates are 39.3 and 99.2 per 1000 live births, respectively (</w:t>
      </w:r>
      <w:r w:rsidRPr="00D24A23">
        <w:rPr>
          <w:rFonts w:ascii="Trebuchet MS" w:hAnsi="Trebuchet MS"/>
          <w:sz w:val="24"/>
          <w:szCs w:val="24"/>
        </w:rPr>
        <w:t xml:space="preserve">WHO 2018). Yet, most of these deaths would be mitigated with the increased use of </w:t>
      </w:r>
      <w:r w:rsidR="00653E8C" w:rsidRPr="00D24A23">
        <w:rPr>
          <w:rFonts w:ascii="Trebuchet MS" w:hAnsi="Trebuchet MS"/>
          <w:sz w:val="24"/>
          <w:szCs w:val="24"/>
        </w:rPr>
        <w:t xml:space="preserve">modern family planning methods </w:t>
      </w:r>
      <w:r w:rsidRPr="00D24A23">
        <w:rPr>
          <w:rFonts w:ascii="Trebuchet MS" w:hAnsi="Trebuchet MS"/>
          <w:sz w:val="24"/>
          <w:szCs w:val="24"/>
        </w:rPr>
        <w:t>(UNICEF, 2019).</w:t>
      </w:r>
    </w:p>
    <w:p w:rsidR="008268F9" w:rsidRPr="00D24A23" w:rsidRDefault="000D70F3" w:rsidP="00D24A23">
      <w:pPr>
        <w:spacing w:line="360" w:lineRule="auto"/>
        <w:jc w:val="both"/>
        <w:rPr>
          <w:rFonts w:ascii="Trebuchet MS" w:hAnsi="Trebuchet MS"/>
          <w:sz w:val="24"/>
          <w:szCs w:val="24"/>
        </w:rPr>
      </w:pPr>
      <w:bookmarkStart w:id="18" w:name="_Hlk65351693"/>
      <w:r w:rsidRPr="00D24A23">
        <w:rPr>
          <w:rFonts w:ascii="Trebuchet MS" w:hAnsi="Trebuchet MS"/>
          <w:sz w:val="24"/>
          <w:szCs w:val="24"/>
        </w:rPr>
        <w:t>The low uptake of contraceptive</w:t>
      </w:r>
      <w:r w:rsidR="004214AD" w:rsidRPr="00D24A23">
        <w:rPr>
          <w:rFonts w:ascii="Trebuchet MS" w:hAnsi="Trebuchet MS"/>
          <w:sz w:val="24"/>
          <w:szCs w:val="24"/>
        </w:rPr>
        <w:t>s</w:t>
      </w:r>
      <w:r w:rsidRPr="00D24A23">
        <w:rPr>
          <w:rFonts w:ascii="Trebuchet MS" w:hAnsi="Trebuchet MS"/>
          <w:sz w:val="24"/>
          <w:szCs w:val="24"/>
        </w:rPr>
        <w:t xml:space="preserve"> in South Sudan is due to some practices; for example, a wife can get beaten up if her husband finds out she’s using modern contraceptives. As a result,</w:t>
      </w:r>
      <w:r w:rsidR="003C21E0">
        <w:rPr>
          <w:rFonts w:ascii="Trebuchet MS" w:hAnsi="Trebuchet MS"/>
          <w:sz w:val="24"/>
          <w:szCs w:val="24"/>
        </w:rPr>
        <w:t xml:space="preserve"> </w:t>
      </w:r>
      <w:r w:rsidRPr="00D24A23">
        <w:rPr>
          <w:rFonts w:ascii="Trebuchet MS" w:hAnsi="Trebuchet MS"/>
          <w:sz w:val="24"/>
          <w:szCs w:val="24"/>
        </w:rPr>
        <w:t xml:space="preserve">some health workers are not comfortable providing family planning to women </w:t>
      </w:r>
      <w:r w:rsidR="00796F43" w:rsidRPr="00D24A23">
        <w:rPr>
          <w:rFonts w:ascii="Trebuchet MS" w:hAnsi="Trebuchet MS"/>
          <w:sz w:val="24"/>
          <w:szCs w:val="24"/>
        </w:rPr>
        <w:t>whose husbands</w:t>
      </w:r>
      <w:r w:rsidRPr="00D24A23">
        <w:rPr>
          <w:rFonts w:ascii="Trebuchet MS" w:hAnsi="Trebuchet MS"/>
          <w:sz w:val="24"/>
          <w:szCs w:val="24"/>
        </w:rPr>
        <w:t xml:space="preserve"> do not acco</w:t>
      </w:r>
      <w:r w:rsidR="00653E8C" w:rsidRPr="00D24A23">
        <w:rPr>
          <w:rFonts w:ascii="Trebuchet MS" w:hAnsi="Trebuchet MS"/>
          <w:sz w:val="24"/>
          <w:szCs w:val="24"/>
        </w:rPr>
        <w:t xml:space="preserve">mpany for fear of being harmed </w:t>
      </w:r>
      <w:r w:rsidRPr="00D24A23">
        <w:rPr>
          <w:rFonts w:ascii="Trebuchet MS" w:hAnsi="Trebuchet MS"/>
          <w:sz w:val="24"/>
          <w:szCs w:val="24"/>
        </w:rPr>
        <w:t xml:space="preserve">(UNFPA, 2018). There are deeply-rooted socio-cultural factors on the desire to have large families. There is a community misconception that contraceptives would affect the woman’s chances of </w:t>
      </w:r>
      <w:r w:rsidR="00653E8C" w:rsidRPr="00D24A23">
        <w:rPr>
          <w:rFonts w:ascii="Trebuchet MS" w:hAnsi="Trebuchet MS"/>
          <w:sz w:val="24"/>
          <w:szCs w:val="24"/>
        </w:rPr>
        <w:t xml:space="preserve">getting pregnant in the future </w:t>
      </w:r>
      <w:r w:rsidRPr="00D24A23">
        <w:rPr>
          <w:rFonts w:ascii="Trebuchet MS" w:hAnsi="Trebuchet MS"/>
          <w:sz w:val="24"/>
          <w:szCs w:val="24"/>
        </w:rPr>
        <w:t>(UNFPA, 2018). Again, as a result of wars, people are under pressure to increase their family sizes and increase their population. This is to compensate for the men who perished in the war and the high child death rates. Large family size is reg</w:t>
      </w:r>
      <w:r w:rsidR="00653E8C" w:rsidRPr="00D24A23">
        <w:rPr>
          <w:rFonts w:ascii="Trebuchet MS" w:hAnsi="Trebuchet MS"/>
          <w:sz w:val="24"/>
          <w:szCs w:val="24"/>
        </w:rPr>
        <w:t xml:space="preserve">arded as a national obligation </w:t>
      </w:r>
      <w:r w:rsidRPr="00D24A23">
        <w:rPr>
          <w:rFonts w:ascii="Trebuchet MS" w:hAnsi="Trebuchet MS"/>
          <w:sz w:val="24"/>
          <w:szCs w:val="24"/>
        </w:rPr>
        <w:t>(Khalifa et al., 2017).</w:t>
      </w:r>
    </w:p>
    <w:p w:rsidR="00853DC1" w:rsidRPr="00D24A23" w:rsidRDefault="000D70F3" w:rsidP="00D24A23">
      <w:pPr>
        <w:pStyle w:val="Heading1"/>
        <w:spacing w:line="360" w:lineRule="auto"/>
        <w:rPr>
          <w:rFonts w:ascii="Trebuchet MS" w:hAnsi="Trebuchet MS"/>
          <w:b w:val="0"/>
          <w:i/>
          <w:sz w:val="24"/>
          <w:szCs w:val="24"/>
        </w:rPr>
      </w:pPr>
      <w:bookmarkStart w:id="19" w:name="_Toc143332477"/>
      <w:bookmarkEnd w:id="18"/>
      <w:r w:rsidRPr="00D24A23">
        <w:rPr>
          <w:rFonts w:ascii="Trebuchet MS" w:hAnsi="Trebuchet MS"/>
          <w:i/>
          <w:color w:val="auto"/>
          <w:sz w:val="24"/>
          <w:szCs w:val="24"/>
        </w:rPr>
        <w:t>1.2. Problem Statement</w:t>
      </w:r>
      <w:bookmarkEnd w:id="19"/>
    </w:p>
    <w:p w:rsidR="00D108DB" w:rsidRDefault="00536313" w:rsidP="00B01FB9">
      <w:pPr>
        <w:spacing w:line="360" w:lineRule="auto"/>
        <w:jc w:val="both"/>
        <w:rPr>
          <w:rFonts w:ascii="Trebuchet MS" w:hAnsi="Trebuchet MS"/>
          <w:sz w:val="24"/>
          <w:szCs w:val="24"/>
        </w:rPr>
      </w:pPr>
      <w:bookmarkStart w:id="20" w:name="_Hlk143176271"/>
      <w:bookmarkStart w:id="21" w:name="_Hlk65330478"/>
      <w:r>
        <w:rPr>
          <w:rFonts w:ascii="Trebuchet MS" w:hAnsi="Trebuchet MS"/>
          <w:sz w:val="24"/>
          <w:szCs w:val="24"/>
        </w:rPr>
        <w:t>T</w:t>
      </w:r>
      <w:r w:rsidR="006C4CF1" w:rsidRPr="00D24A23">
        <w:rPr>
          <w:rFonts w:ascii="Trebuchet MS" w:hAnsi="Trebuchet MS"/>
          <w:sz w:val="24"/>
          <w:szCs w:val="24"/>
        </w:rPr>
        <w:t xml:space="preserve">he </w:t>
      </w:r>
      <w:r>
        <w:rPr>
          <w:rFonts w:ascii="Trebuchet MS" w:hAnsi="Trebuchet MS"/>
          <w:sz w:val="24"/>
          <w:szCs w:val="24"/>
        </w:rPr>
        <w:t>G</w:t>
      </w:r>
      <w:r w:rsidR="006C4CF1" w:rsidRPr="00D24A23">
        <w:rPr>
          <w:rFonts w:ascii="Trebuchet MS" w:hAnsi="Trebuchet MS"/>
          <w:sz w:val="24"/>
          <w:szCs w:val="24"/>
        </w:rPr>
        <w:t xml:space="preserve">overnment of the Republic of South Sudan </w:t>
      </w:r>
      <w:r>
        <w:rPr>
          <w:rFonts w:ascii="Trebuchet MS" w:hAnsi="Trebuchet MS"/>
          <w:sz w:val="24"/>
          <w:szCs w:val="24"/>
        </w:rPr>
        <w:t xml:space="preserve">with her health partners developed </w:t>
      </w:r>
      <w:r w:rsidR="006C4CF1" w:rsidRPr="00D24A23">
        <w:rPr>
          <w:rFonts w:ascii="Trebuchet MS" w:hAnsi="Trebuchet MS"/>
          <w:sz w:val="24"/>
          <w:szCs w:val="24"/>
        </w:rPr>
        <w:t>South Sudan family planning policy in 2013 and</w:t>
      </w:r>
      <w:r>
        <w:rPr>
          <w:rFonts w:ascii="Trebuchet MS" w:hAnsi="Trebuchet MS"/>
          <w:sz w:val="24"/>
          <w:szCs w:val="24"/>
        </w:rPr>
        <w:t xml:space="preserve"> made family planning 2020 (FP2020) </w:t>
      </w:r>
      <w:r w:rsidR="000C2E88">
        <w:rPr>
          <w:rFonts w:ascii="Trebuchet MS" w:hAnsi="Trebuchet MS"/>
          <w:sz w:val="24"/>
          <w:szCs w:val="24"/>
        </w:rPr>
        <w:t xml:space="preserve">commitments </w:t>
      </w:r>
      <w:r w:rsidR="006C4CF1" w:rsidRPr="00D24A23">
        <w:rPr>
          <w:rFonts w:ascii="Trebuchet MS" w:hAnsi="Trebuchet MS"/>
          <w:sz w:val="24"/>
          <w:szCs w:val="24"/>
        </w:rPr>
        <w:t>(WHO, 2020)</w:t>
      </w:r>
      <w:r w:rsidR="000C2E88">
        <w:rPr>
          <w:rFonts w:ascii="Trebuchet MS" w:hAnsi="Trebuchet MS"/>
          <w:sz w:val="24"/>
          <w:szCs w:val="24"/>
        </w:rPr>
        <w:t xml:space="preserve">. </w:t>
      </w:r>
      <w:bookmarkEnd w:id="20"/>
      <w:r w:rsidR="000C2E88">
        <w:rPr>
          <w:rFonts w:ascii="Trebuchet MS" w:hAnsi="Trebuchet MS"/>
          <w:sz w:val="24"/>
          <w:szCs w:val="24"/>
        </w:rPr>
        <w:t>The overall objective was to i</w:t>
      </w:r>
      <w:r w:rsidR="000C2E88" w:rsidRPr="000C2E88">
        <w:rPr>
          <w:rFonts w:ascii="Trebuchet MS" w:hAnsi="Trebuchet MS"/>
          <w:sz w:val="24"/>
          <w:szCs w:val="24"/>
        </w:rPr>
        <w:t>mprove availability and access to family planning information and services through provision of rights-based</w:t>
      </w:r>
      <w:r w:rsidR="000C2E88">
        <w:rPr>
          <w:rFonts w:ascii="Trebuchet MS" w:hAnsi="Trebuchet MS"/>
          <w:sz w:val="24"/>
          <w:szCs w:val="24"/>
        </w:rPr>
        <w:t xml:space="preserve"> </w:t>
      </w:r>
      <w:r w:rsidR="000C2E88" w:rsidRPr="000C2E88">
        <w:rPr>
          <w:rFonts w:ascii="Trebuchet MS" w:hAnsi="Trebuchet MS"/>
          <w:sz w:val="24"/>
          <w:szCs w:val="24"/>
        </w:rPr>
        <w:t>integrated sexual and reproductive health (SRH) services</w:t>
      </w:r>
      <w:r w:rsidR="000C2E88">
        <w:rPr>
          <w:rFonts w:ascii="Trebuchet MS" w:hAnsi="Trebuchet MS"/>
          <w:sz w:val="24"/>
          <w:szCs w:val="24"/>
        </w:rPr>
        <w:t>, r</w:t>
      </w:r>
      <w:r w:rsidR="000C2E88" w:rsidRPr="000C2E88">
        <w:rPr>
          <w:rFonts w:ascii="Trebuchet MS" w:hAnsi="Trebuchet MS"/>
          <w:sz w:val="24"/>
          <w:szCs w:val="24"/>
        </w:rPr>
        <w:t xml:space="preserve">educe maternal mortality by 10% by </w:t>
      </w:r>
      <w:r w:rsidR="000C2E88" w:rsidRPr="000C2E88">
        <w:rPr>
          <w:rFonts w:ascii="Trebuchet MS" w:hAnsi="Trebuchet MS"/>
          <w:sz w:val="24"/>
          <w:szCs w:val="24"/>
        </w:rPr>
        <w:lastRenderedPageBreak/>
        <w:t>2020</w:t>
      </w:r>
      <w:r w:rsidR="000C2E88">
        <w:rPr>
          <w:rFonts w:ascii="Trebuchet MS" w:hAnsi="Trebuchet MS"/>
          <w:sz w:val="24"/>
          <w:szCs w:val="24"/>
        </w:rPr>
        <w:t xml:space="preserve"> and i</w:t>
      </w:r>
      <w:r w:rsidR="000C2E88" w:rsidRPr="000C2E88">
        <w:rPr>
          <w:rFonts w:ascii="Trebuchet MS" w:hAnsi="Trebuchet MS"/>
          <w:sz w:val="24"/>
          <w:szCs w:val="24"/>
        </w:rPr>
        <w:t>ncrease modern contraceptive prevalence rate among married women from 5% (FP2020 FPET 2016 estimate) to</w:t>
      </w:r>
      <w:r w:rsidR="000C2E88">
        <w:rPr>
          <w:rFonts w:ascii="Trebuchet MS" w:hAnsi="Trebuchet MS"/>
          <w:sz w:val="24"/>
          <w:szCs w:val="24"/>
        </w:rPr>
        <w:t xml:space="preserve"> </w:t>
      </w:r>
      <w:r w:rsidR="000C2E88" w:rsidRPr="000C2E88">
        <w:rPr>
          <w:rFonts w:ascii="Trebuchet MS" w:hAnsi="Trebuchet MS"/>
          <w:sz w:val="24"/>
          <w:szCs w:val="24"/>
        </w:rPr>
        <w:t>10% by 2020</w:t>
      </w:r>
      <w:r w:rsidR="0009281D">
        <w:rPr>
          <w:rFonts w:ascii="Trebuchet MS" w:hAnsi="Trebuchet MS"/>
          <w:sz w:val="24"/>
          <w:szCs w:val="24"/>
        </w:rPr>
        <w:t xml:space="preserve">. </w:t>
      </w:r>
      <w:r w:rsidR="00B01FB9">
        <w:rPr>
          <w:rFonts w:ascii="Trebuchet MS" w:hAnsi="Trebuchet MS"/>
          <w:sz w:val="24"/>
          <w:szCs w:val="24"/>
        </w:rPr>
        <w:t xml:space="preserve">However according to South Sudan </w:t>
      </w:r>
      <w:r w:rsidR="00B01FB9" w:rsidRPr="00B01FB9">
        <w:rPr>
          <w:rFonts w:ascii="Trebuchet MS" w:hAnsi="Trebuchet MS"/>
          <w:sz w:val="24"/>
          <w:szCs w:val="24"/>
        </w:rPr>
        <w:t>2019-2020 Annual Progress Report</w:t>
      </w:r>
      <w:r w:rsidR="00B01FB9">
        <w:rPr>
          <w:rFonts w:ascii="Trebuchet MS" w:hAnsi="Trebuchet MS"/>
          <w:sz w:val="24"/>
          <w:szCs w:val="24"/>
        </w:rPr>
        <w:t xml:space="preserve">; </w:t>
      </w:r>
      <w:r w:rsidR="00B01FB9" w:rsidRPr="00B01FB9">
        <w:rPr>
          <w:rFonts w:ascii="Trebuchet MS" w:hAnsi="Trebuchet MS"/>
          <w:sz w:val="24"/>
          <w:szCs w:val="24"/>
        </w:rPr>
        <w:t>Contraceptive prevalence rate, modern methods (mCPR)</w:t>
      </w:r>
      <w:r w:rsidR="00B01FB9">
        <w:rPr>
          <w:rFonts w:ascii="Trebuchet MS" w:hAnsi="Trebuchet MS"/>
          <w:sz w:val="24"/>
          <w:szCs w:val="24"/>
        </w:rPr>
        <w:t xml:space="preserve"> was 3.2% and p</w:t>
      </w:r>
      <w:r w:rsidR="00B01FB9" w:rsidRPr="00B01FB9">
        <w:rPr>
          <w:rFonts w:ascii="Trebuchet MS" w:hAnsi="Trebuchet MS"/>
          <w:sz w:val="24"/>
          <w:szCs w:val="24"/>
        </w:rPr>
        <w:t>ercentage of women with an unmet need for a modern</w:t>
      </w:r>
      <w:r w:rsidR="00B01FB9">
        <w:rPr>
          <w:rFonts w:ascii="Trebuchet MS" w:hAnsi="Trebuchet MS"/>
          <w:sz w:val="24"/>
          <w:szCs w:val="24"/>
        </w:rPr>
        <w:t xml:space="preserve"> </w:t>
      </w:r>
      <w:r w:rsidR="00B01FB9" w:rsidRPr="00B01FB9">
        <w:rPr>
          <w:rFonts w:ascii="Trebuchet MS" w:hAnsi="Trebuchet MS"/>
          <w:sz w:val="24"/>
          <w:szCs w:val="24"/>
        </w:rPr>
        <w:t>method of contraception (married/in-union</w:t>
      </w:r>
      <w:r w:rsidR="00B01FB9">
        <w:rPr>
          <w:rFonts w:ascii="Trebuchet MS" w:hAnsi="Trebuchet MS"/>
          <w:sz w:val="24"/>
          <w:szCs w:val="24"/>
        </w:rPr>
        <w:t xml:space="preserve"> </w:t>
      </w:r>
      <w:r w:rsidR="00B01FB9" w:rsidRPr="00B01FB9">
        <w:rPr>
          <w:rFonts w:ascii="Trebuchet MS" w:hAnsi="Trebuchet MS"/>
          <w:sz w:val="24"/>
          <w:szCs w:val="24"/>
        </w:rPr>
        <w:t>among all women</w:t>
      </w:r>
      <w:r w:rsidR="00B01FB9">
        <w:rPr>
          <w:rFonts w:ascii="Trebuchet MS" w:hAnsi="Trebuchet MS"/>
          <w:sz w:val="24"/>
          <w:szCs w:val="24"/>
        </w:rPr>
        <w:t xml:space="preserve"> was 29.7%. Terekeka County in particular has limited </w:t>
      </w:r>
      <w:r w:rsidR="00AD554E">
        <w:rPr>
          <w:rFonts w:ascii="Trebuchet MS" w:hAnsi="Trebuchet MS"/>
          <w:sz w:val="24"/>
          <w:szCs w:val="24"/>
        </w:rPr>
        <w:t>information</w:t>
      </w:r>
      <w:r w:rsidR="00B01FB9">
        <w:rPr>
          <w:rFonts w:ascii="Trebuchet MS" w:hAnsi="Trebuchet MS"/>
          <w:sz w:val="24"/>
          <w:szCs w:val="24"/>
        </w:rPr>
        <w:t xml:space="preserve"> on modern contraceptive utilization and from the </w:t>
      </w:r>
      <w:r w:rsidR="00AD554E">
        <w:rPr>
          <w:rFonts w:ascii="Trebuchet MS" w:hAnsi="Trebuchet MS"/>
          <w:sz w:val="24"/>
          <w:szCs w:val="24"/>
        </w:rPr>
        <w:t xml:space="preserve">scanty data, modern contraceptive utilization was only 0.31% (DHIS 2, 2021 Report). The highest 5% prevalence of modern contraceptive is even below the government target of 10% </w:t>
      </w:r>
      <w:r w:rsidR="008A10B3" w:rsidRPr="008A10B3">
        <w:rPr>
          <w:rFonts w:ascii="Trebuchet MS" w:hAnsi="Trebuchet MS"/>
          <w:sz w:val="24"/>
          <w:szCs w:val="24"/>
        </w:rPr>
        <w:t>which has resulted to very high maternal mortality of 789 per 100,000 live births (UNFPA, 2019) and neonatal and children of under-five mortality of 39.3 and 99.2 per 1000 live births respectively (WHO, 2018). In fact, South Sudan has one of the highest maternal and child mortality rates in Sub-Saharan Africa as well as globally (WHO, 2018)</w:t>
      </w:r>
      <w:r w:rsidR="008A10B3">
        <w:rPr>
          <w:rFonts w:ascii="Trebuchet MS" w:hAnsi="Trebuchet MS"/>
          <w:sz w:val="24"/>
          <w:szCs w:val="24"/>
        </w:rPr>
        <w:t xml:space="preserve">. </w:t>
      </w:r>
      <w:r w:rsidR="008A10B3" w:rsidRPr="008A10B3">
        <w:rPr>
          <w:rFonts w:ascii="Trebuchet MS" w:hAnsi="Trebuchet MS"/>
          <w:sz w:val="24"/>
          <w:szCs w:val="24"/>
        </w:rPr>
        <w:t>Yet, most of these deaths would be mitigated with the increased use of modern family planning methods (UNICEF, 2019).</w:t>
      </w:r>
      <w:r w:rsidR="008A10B3">
        <w:rPr>
          <w:rFonts w:ascii="Trebuchet MS" w:hAnsi="Trebuchet MS"/>
          <w:sz w:val="24"/>
          <w:szCs w:val="24"/>
        </w:rPr>
        <w:t xml:space="preserve"> </w:t>
      </w:r>
      <w:r w:rsidR="0054703A">
        <w:rPr>
          <w:rFonts w:ascii="Trebuchet MS" w:hAnsi="Trebuchet MS"/>
          <w:sz w:val="24"/>
          <w:szCs w:val="24"/>
        </w:rPr>
        <w:t>If socio-</w:t>
      </w:r>
      <w:r w:rsidR="008E6FF2">
        <w:rPr>
          <w:rFonts w:ascii="Trebuchet MS" w:hAnsi="Trebuchet MS"/>
          <w:sz w:val="24"/>
          <w:szCs w:val="24"/>
        </w:rPr>
        <w:t>demographic</w:t>
      </w:r>
      <w:r w:rsidR="0054703A">
        <w:rPr>
          <w:rFonts w:ascii="Trebuchet MS" w:hAnsi="Trebuchet MS"/>
          <w:sz w:val="24"/>
          <w:szCs w:val="24"/>
        </w:rPr>
        <w:t xml:space="preserve"> </w:t>
      </w:r>
      <w:r w:rsidR="008E6FF2">
        <w:rPr>
          <w:rFonts w:ascii="Trebuchet MS" w:hAnsi="Trebuchet MS"/>
          <w:sz w:val="24"/>
          <w:szCs w:val="24"/>
        </w:rPr>
        <w:t xml:space="preserve">characteristics, health services factors as well as </w:t>
      </w:r>
      <w:r w:rsidR="0054703A">
        <w:rPr>
          <w:rFonts w:ascii="Trebuchet MS" w:hAnsi="Trebuchet MS"/>
          <w:sz w:val="24"/>
          <w:szCs w:val="24"/>
        </w:rPr>
        <w:t>the current level of modern contraceptive</w:t>
      </w:r>
      <w:r w:rsidR="008E6FF2">
        <w:rPr>
          <w:rFonts w:ascii="Trebuchet MS" w:hAnsi="Trebuchet MS"/>
          <w:sz w:val="24"/>
          <w:szCs w:val="24"/>
        </w:rPr>
        <w:t xml:space="preserve"> utilization among women of reproductive age in Terekeka County continue to be unknown, </w:t>
      </w:r>
      <w:r w:rsidR="008E6FF2" w:rsidRPr="008E6FF2">
        <w:rPr>
          <w:rFonts w:ascii="Trebuchet MS" w:hAnsi="Trebuchet MS"/>
          <w:sz w:val="24"/>
          <w:szCs w:val="24"/>
        </w:rPr>
        <w:t>maternal and child mortality would continue deteriorating</w:t>
      </w:r>
      <w:r w:rsidR="008E6FF2">
        <w:rPr>
          <w:rFonts w:ascii="Trebuchet MS" w:hAnsi="Trebuchet MS"/>
          <w:sz w:val="24"/>
          <w:szCs w:val="24"/>
        </w:rPr>
        <w:t>.</w:t>
      </w:r>
    </w:p>
    <w:p w:rsidR="00172676" w:rsidRPr="008E6FF2" w:rsidRDefault="008A10B3" w:rsidP="00D5135D">
      <w:pPr>
        <w:spacing w:line="360" w:lineRule="auto"/>
        <w:jc w:val="both"/>
        <w:rPr>
          <w:rFonts w:ascii="Trebuchet MS" w:hAnsi="Trebuchet MS"/>
          <w:sz w:val="24"/>
          <w:szCs w:val="24"/>
        </w:rPr>
      </w:pPr>
      <w:r>
        <w:rPr>
          <w:rFonts w:ascii="Trebuchet MS" w:hAnsi="Trebuchet MS"/>
          <w:sz w:val="24"/>
          <w:szCs w:val="24"/>
        </w:rPr>
        <w:t>T</w:t>
      </w:r>
      <w:r w:rsidRPr="008A10B3">
        <w:rPr>
          <w:rFonts w:ascii="Trebuchet MS" w:hAnsi="Trebuchet MS"/>
          <w:sz w:val="24"/>
          <w:szCs w:val="24"/>
        </w:rPr>
        <w:t>herefore, this study was intended to explore modern contraceptive utilization among women of reproductive age in Terekeka County, Central Equatoria state - South Sudan</w:t>
      </w:r>
      <w:r>
        <w:rPr>
          <w:rFonts w:ascii="Trebuchet MS" w:hAnsi="Trebuchet MS"/>
          <w:sz w:val="24"/>
          <w:szCs w:val="24"/>
        </w:rPr>
        <w:t xml:space="preserve">. </w:t>
      </w:r>
    </w:p>
    <w:p w:rsidR="00853DC1" w:rsidRPr="00D5135D" w:rsidRDefault="000D70F3" w:rsidP="00D24A23">
      <w:pPr>
        <w:pStyle w:val="ListParagraph"/>
        <w:numPr>
          <w:ilvl w:val="1"/>
          <w:numId w:val="16"/>
        </w:numPr>
        <w:spacing w:line="360" w:lineRule="auto"/>
        <w:jc w:val="both"/>
        <w:outlineLvl w:val="0"/>
        <w:rPr>
          <w:rFonts w:ascii="Trebuchet MS" w:hAnsi="Trebuchet MS"/>
          <w:sz w:val="24"/>
          <w:szCs w:val="24"/>
        </w:rPr>
      </w:pPr>
      <w:bookmarkStart w:id="22" w:name="_Toc143332478"/>
      <w:bookmarkEnd w:id="21"/>
      <w:r w:rsidRPr="00D5135D">
        <w:rPr>
          <w:rFonts w:ascii="Trebuchet MS" w:hAnsi="Trebuchet MS"/>
          <w:sz w:val="24"/>
          <w:szCs w:val="24"/>
        </w:rPr>
        <w:t>General Objective</w:t>
      </w:r>
      <w:bookmarkEnd w:id="22"/>
    </w:p>
    <w:p w:rsidR="00853DC1" w:rsidRPr="00D24A23" w:rsidRDefault="001C7485" w:rsidP="00D24A23">
      <w:pPr>
        <w:pStyle w:val="ListParagraph"/>
        <w:numPr>
          <w:ilvl w:val="0"/>
          <w:numId w:val="18"/>
        </w:numPr>
        <w:spacing w:line="360" w:lineRule="auto"/>
        <w:jc w:val="both"/>
        <w:rPr>
          <w:rFonts w:ascii="Trebuchet MS" w:hAnsi="Trebuchet MS"/>
          <w:sz w:val="24"/>
          <w:szCs w:val="24"/>
        </w:rPr>
      </w:pPr>
      <w:r w:rsidRPr="00D24A23">
        <w:rPr>
          <w:rFonts w:ascii="Trebuchet MS" w:hAnsi="Trebuchet MS"/>
          <w:sz w:val="24"/>
          <w:szCs w:val="24"/>
        </w:rPr>
        <w:t xml:space="preserve">To </w:t>
      </w:r>
      <w:r w:rsidR="003476A0" w:rsidRPr="00D24A23">
        <w:rPr>
          <w:rFonts w:ascii="Trebuchet MS" w:hAnsi="Trebuchet MS"/>
          <w:sz w:val="24"/>
          <w:szCs w:val="24"/>
        </w:rPr>
        <w:t>assess</w:t>
      </w:r>
      <w:bookmarkStart w:id="23" w:name="_Hlk65582247"/>
      <w:r w:rsidR="009C6193">
        <w:rPr>
          <w:rFonts w:ascii="Trebuchet MS" w:hAnsi="Trebuchet MS"/>
          <w:sz w:val="24"/>
          <w:szCs w:val="24"/>
        </w:rPr>
        <w:t xml:space="preserve"> </w:t>
      </w:r>
      <w:r w:rsidRPr="00D24A23">
        <w:rPr>
          <w:rFonts w:ascii="Trebuchet MS" w:hAnsi="Trebuchet MS"/>
          <w:sz w:val="24"/>
          <w:szCs w:val="24"/>
        </w:rPr>
        <w:t xml:space="preserve">modern contraceptive utilization </w:t>
      </w:r>
      <w:r w:rsidR="000D70F3" w:rsidRPr="00D24A23">
        <w:rPr>
          <w:rFonts w:ascii="Trebuchet MS" w:hAnsi="Trebuchet MS"/>
          <w:sz w:val="24"/>
          <w:szCs w:val="24"/>
        </w:rPr>
        <w:t xml:space="preserve">among women of </w:t>
      </w:r>
      <w:r w:rsidR="000D70F3" w:rsidRPr="007E0A09">
        <w:rPr>
          <w:rFonts w:ascii="Trebuchet MS" w:hAnsi="Trebuchet MS"/>
          <w:color w:val="000000" w:themeColor="text1"/>
          <w:sz w:val="24"/>
          <w:szCs w:val="24"/>
        </w:rPr>
        <w:t>reproductive</w:t>
      </w:r>
      <w:r w:rsidR="000D70F3" w:rsidRPr="009C6193">
        <w:rPr>
          <w:rFonts w:ascii="Trebuchet MS" w:hAnsi="Trebuchet MS"/>
          <w:color w:val="FF0000"/>
          <w:sz w:val="24"/>
          <w:szCs w:val="24"/>
        </w:rPr>
        <w:t xml:space="preserve"> </w:t>
      </w:r>
      <w:r w:rsidR="000D70F3" w:rsidRPr="00D24A23">
        <w:rPr>
          <w:rFonts w:ascii="Trebuchet MS" w:hAnsi="Trebuchet MS"/>
          <w:sz w:val="24"/>
          <w:szCs w:val="24"/>
        </w:rPr>
        <w:t>age in Terekeka County, Central Equatoria State - South Sudan.</w:t>
      </w:r>
    </w:p>
    <w:p w:rsidR="00853DC1" w:rsidRPr="00D24A23" w:rsidRDefault="000D70F3" w:rsidP="00D24A23">
      <w:pPr>
        <w:pStyle w:val="Heading1"/>
        <w:spacing w:line="360" w:lineRule="auto"/>
        <w:rPr>
          <w:rFonts w:ascii="Trebuchet MS" w:hAnsi="Trebuchet MS"/>
          <w:b w:val="0"/>
          <w:color w:val="auto"/>
          <w:sz w:val="24"/>
          <w:szCs w:val="24"/>
        </w:rPr>
      </w:pPr>
      <w:bookmarkStart w:id="24" w:name="_Toc143332479"/>
      <w:bookmarkEnd w:id="23"/>
      <w:r w:rsidRPr="00D24A23">
        <w:rPr>
          <w:rFonts w:ascii="Trebuchet MS" w:hAnsi="Trebuchet MS"/>
          <w:color w:val="auto"/>
          <w:sz w:val="24"/>
          <w:szCs w:val="24"/>
        </w:rPr>
        <w:t>Specific Objectives</w:t>
      </w:r>
      <w:bookmarkEnd w:id="24"/>
    </w:p>
    <w:p w:rsidR="00853DC1" w:rsidRDefault="006573F8" w:rsidP="00D24A23">
      <w:pPr>
        <w:pStyle w:val="ListParagraph"/>
        <w:numPr>
          <w:ilvl w:val="0"/>
          <w:numId w:val="2"/>
        </w:numPr>
        <w:spacing w:line="360" w:lineRule="auto"/>
        <w:jc w:val="both"/>
        <w:rPr>
          <w:rFonts w:ascii="Trebuchet MS" w:hAnsi="Trebuchet MS"/>
          <w:sz w:val="24"/>
          <w:szCs w:val="24"/>
        </w:rPr>
      </w:pPr>
      <w:bookmarkStart w:id="25" w:name="_Hlk65483525"/>
      <w:r w:rsidRPr="00D24A23">
        <w:rPr>
          <w:rFonts w:ascii="Trebuchet MS" w:hAnsi="Trebuchet MS"/>
          <w:sz w:val="24"/>
          <w:szCs w:val="24"/>
        </w:rPr>
        <w:t xml:space="preserve">To assess the </w:t>
      </w:r>
      <w:r w:rsidR="00E0412A" w:rsidRPr="00D24A23">
        <w:rPr>
          <w:rFonts w:ascii="Trebuchet MS" w:hAnsi="Trebuchet MS"/>
          <w:sz w:val="24"/>
          <w:szCs w:val="24"/>
        </w:rPr>
        <w:t>socio-</w:t>
      </w:r>
      <w:r w:rsidRPr="00D24A23">
        <w:rPr>
          <w:rFonts w:ascii="Trebuchet MS" w:hAnsi="Trebuchet MS"/>
          <w:sz w:val="24"/>
          <w:szCs w:val="24"/>
        </w:rPr>
        <w:t>demographic</w:t>
      </w:r>
      <w:r w:rsidR="000D70F3" w:rsidRPr="00D24A23">
        <w:rPr>
          <w:rFonts w:ascii="Trebuchet MS" w:hAnsi="Trebuchet MS"/>
          <w:sz w:val="24"/>
          <w:szCs w:val="24"/>
        </w:rPr>
        <w:t xml:space="preserve"> characteristics influencing modern contraceptive utilization among women of reproductive age</w:t>
      </w:r>
      <w:r w:rsidR="00836D5F">
        <w:rPr>
          <w:rFonts w:ascii="Trebuchet MS" w:hAnsi="Trebuchet MS"/>
          <w:sz w:val="24"/>
          <w:szCs w:val="24"/>
        </w:rPr>
        <w:t>.</w:t>
      </w:r>
    </w:p>
    <w:p w:rsidR="006A2032" w:rsidRPr="006A2032" w:rsidRDefault="006A2032" w:rsidP="006A2032">
      <w:pPr>
        <w:pStyle w:val="ListParagraph"/>
        <w:numPr>
          <w:ilvl w:val="0"/>
          <w:numId w:val="2"/>
        </w:numPr>
        <w:spacing w:line="360" w:lineRule="auto"/>
        <w:jc w:val="both"/>
        <w:rPr>
          <w:rFonts w:ascii="Trebuchet MS" w:hAnsi="Trebuchet MS"/>
          <w:sz w:val="24"/>
          <w:szCs w:val="24"/>
        </w:rPr>
      </w:pPr>
      <w:bookmarkStart w:id="26" w:name="_Hlk108254065"/>
      <w:r w:rsidRPr="00D24A23">
        <w:rPr>
          <w:rFonts w:ascii="Trebuchet MS" w:hAnsi="Trebuchet MS"/>
          <w:sz w:val="24"/>
          <w:szCs w:val="24"/>
        </w:rPr>
        <w:t xml:space="preserve">To </w:t>
      </w:r>
      <w:r>
        <w:rPr>
          <w:rFonts w:ascii="Trebuchet MS" w:hAnsi="Trebuchet MS"/>
          <w:sz w:val="24"/>
          <w:szCs w:val="24"/>
        </w:rPr>
        <w:t>identify</w:t>
      </w:r>
      <w:r w:rsidRPr="00D24A23">
        <w:rPr>
          <w:rFonts w:ascii="Trebuchet MS" w:hAnsi="Trebuchet MS"/>
          <w:sz w:val="24"/>
          <w:szCs w:val="24"/>
        </w:rPr>
        <w:t xml:space="preserve"> health services factors influencing modern contraceptive utilization among women of reproductive age</w:t>
      </w:r>
      <w:bookmarkEnd w:id="26"/>
      <w:r>
        <w:rPr>
          <w:rFonts w:ascii="Trebuchet MS" w:hAnsi="Trebuchet MS"/>
          <w:sz w:val="24"/>
          <w:szCs w:val="24"/>
        </w:rPr>
        <w:t>.</w:t>
      </w:r>
    </w:p>
    <w:p w:rsidR="00836D5F" w:rsidRPr="003350D2" w:rsidRDefault="006573F8" w:rsidP="003350D2">
      <w:pPr>
        <w:pStyle w:val="ListParagraph"/>
        <w:numPr>
          <w:ilvl w:val="0"/>
          <w:numId w:val="2"/>
        </w:numPr>
        <w:spacing w:line="360" w:lineRule="auto"/>
        <w:jc w:val="both"/>
        <w:rPr>
          <w:rFonts w:ascii="Trebuchet MS" w:hAnsi="Trebuchet MS"/>
          <w:sz w:val="24"/>
          <w:szCs w:val="24"/>
        </w:rPr>
      </w:pPr>
      <w:bookmarkStart w:id="27" w:name="_Hlk108339089"/>
      <w:r w:rsidRPr="00D24A23">
        <w:rPr>
          <w:rFonts w:ascii="Trebuchet MS" w:hAnsi="Trebuchet MS"/>
          <w:sz w:val="24"/>
          <w:szCs w:val="24"/>
        </w:rPr>
        <w:t xml:space="preserve">To determine the </w:t>
      </w:r>
      <w:r w:rsidR="007E0A09">
        <w:rPr>
          <w:rFonts w:ascii="Trebuchet MS" w:hAnsi="Trebuchet MS"/>
          <w:sz w:val="24"/>
          <w:szCs w:val="24"/>
        </w:rPr>
        <w:t>prevalence</w:t>
      </w:r>
      <w:r w:rsidRPr="00D24A23">
        <w:rPr>
          <w:rFonts w:ascii="Trebuchet MS" w:hAnsi="Trebuchet MS"/>
          <w:sz w:val="24"/>
          <w:szCs w:val="24"/>
        </w:rPr>
        <w:t xml:space="preserve"> of modern contraceptive utilization among women of reproductive age</w:t>
      </w:r>
      <w:r w:rsidR="00836D5F">
        <w:rPr>
          <w:rFonts w:ascii="Trebuchet MS" w:hAnsi="Trebuchet MS"/>
          <w:sz w:val="24"/>
          <w:szCs w:val="24"/>
        </w:rPr>
        <w:t>.</w:t>
      </w:r>
      <w:bookmarkEnd w:id="27"/>
    </w:p>
    <w:p w:rsidR="00853DC1" w:rsidRPr="00D24A23" w:rsidRDefault="000D70F3" w:rsidP="00D24A23">
      <w:pPr>
        <w:pStyle w:val="ListParagraph"/>
        <w:numPr>
          <w:ilvl w:val="2"/>
          <w:numId w:val="16"/>
        </w:numPr>
        <w:spacing w:line="360" w:lineRule="auto"/>
        <w:jc w:val="both"/>
        <w:outlineLvl w:val="0"/>
        <w:rPr>
          <w:rFonts w:ascii="Trebuchet MS" w:hAnsi="Trebuchet MS"/>
          <w:b/>
          <w:sz w:val="24"/>
          <w:szCs w:val="24"/>
        </w:rPr>
      </w:pPr>
      <w:bookmarkStart w:id="28" w:name="_Toc143332480"/>
      <w:bookmarkEnd w:id="25"/>
      <w:r w:rsidRPr="00D24A23">
        <w:rPr>
          <w:rFonts w:ascii="Trebuchet MS" w:hAnsi="Trebuchet MS"/>
          <w:b/>
          <w:sz w:val="24"/>
          <w:szCs w:val="24"/>
        </w:rPr>
        <w:lastRenderedPageBreak/>
        <w:t>Research Questions</w:t>
      </w:r>
      <w:bookmarkEnd w:id="28"/>
    </w:p>
    <w:p w:rsidR="00865E53" w:rsidRDefault="00865E53" w:rsidP="00D24A23">
      <w:pPr>
        <w:pStyle w:val="ListParagraph"/>
        <w:numPr>
          <w:ilvl w:val="0"/>
          <w:numId w:val="3"/>
        </w:numPr>
        <w:spacing w:line="360" w:lineRule="auto"/>
        <w:jc w:val="both"/>
        <w:rPr>
          <w:rFonts w:ascii="Trebuchet MS" w:hAnsi="Trebuchet MS"/>
          <w:sz w:val="24"/>
          <w:szCs w:val="24"/>
        </w:rPr>
      </w:pPr>
      <w:bookmarkStart w:id="29" w:name="_Hlk66017898"/>
      <w:r w:rsidRPr="00D24A23">
        <w:rPr>
          <w:rFonts w:ascii="Trebuchet MS" w:hAnsi="Trebuchet MS"/>
          <w:sz w:val="24"/>
          <w:szCs w:val="24"/>
        </w:rPr>
        <w:t xml:space="preserve">What </w:t>
      </w:r>
      <w:r w:rsidR="007E0A09">
        <w:rPr>
          <w:rFonts w:ascii="Trebuchet MS" w:hAnsi="Trebuchet MS"/>
          <w:sz w:val="24"/>
          <w:szCs w:val="24"/>
        </w:rPr>
        <w:t>were</w:t>
      </w:r>
      <w:r w:rsidRPr="00D24A23">
        <w:rPr>
          <w:rFonts w:ascii="Trebuchet MS" w:hAnsi="Trebuchet MS"/>
          <w:sz w:val="24"/>
          <w:szCs w:val="24"/>
        </w:rPr>
        <w:t xml:space="preserve"> the socio-demographic characteristics influencing modern contraceptive utilization among women of reproductive age in Terekeka County?</w:t>
      </w:r>
    </w:p>
    <w:p w:rsidR="003350D2" w:rsidRPr="003350D2" w:rsidRDefault="003350D2" w:rsidP="003350D2">
      <w:pPr>
        <w:pStyle w:val="ListParagraph"/>
        <w:numPr>
          <w:ilvl w:val="0"/>
          <w:numId w:val="3"/>
        </w:numPr>
        <w:spacing w:line="360" w:lineRule="auto"/>
        <w:jc w:val="both"/>
        <w:rPr>
          <w:rFonts w:ascii="Trebuchet MS" w:hAnsi="Trebuchet MS"/>
          <w:sz w:val="24"/>
          <w:szCs w:val="24"/>
        </w:rPr>
      </w:pPr>
      <w:r w:rsidRPr="00D24A23">
        <w:rPr>
          <w:rFonts w:ascii="Trebuchet MS" w:hAnsi="Trebuchet MS"/>
          <w:sz w:val="24"/>
          <w:szCs w:val="24"/>
        </w:rPr>
        <w:t>Did health services factors influence modern contraceptive utilization among women of reproductive age</w:t>
      </w:r>
      <w:r>
        <w:rPr>
          <w:rFonts w:ascii="Trebuchet MS" w:hAnsi="Trebuchet MS"/>
          <w:sz w:val="24"/>
          <w:szCs w:val="24"/>
        </w:rPr>
        <w:t xml:space="preserve"> </w:t>
      </w:r>
      <w:r w:rsidRPr="00D24A23">
        <w:rPr>
          <w:rFonts w:ascii="Trebuchet MS" w:hAnsi="Trebuchet MS"/>
          <w:sz w:val="24"/>
          <w:szCs w:val="24"/>
        </w:rPr>
        <w:t>in Terekeka County?</w:t>
      </w:r>
    </w:p>
    <w:p w:rsidR="001A00C9" w:rsidRPr="00D24A23" w:rsidRDefault="001A00C9" w:rsidP="00D24A23">
      <w:pPr>
        <w:pStyle w:val="ListParagraph"/>
        <w:numPr>
          <w:ilvl w:val="0"/>
          <w:numId w:val="3"/>
        </w:numPr>
        <w:spacing w:line="360" w:lineRule="auto"/>
        <w:jc w:val="both"/>
        <w:rPr>
          <w:rFonts w:ascii="Trebuchet MS" w:hAnsi="Trebuchet MS"/>
          <w:sz w:val="24"/>
          <w:szCs w:val="24"/>
        </w:rPr>
      </w:pPr>
      <w:r w:rsidRPr="00D24A23">
        <w:rPr>
          <w:rFonts w:ascii="Trebuchet MS" w:hAnsi="Trebuchet MS"/>
          <w:sz w:val="24"/>
          <w:szCs w:val="24"/>
        </w:rPr>
        <w:t xml:space="preserve">What </w:t>
      </w:r>
      <w:r w:rsidR="00C42F76" w:rsidRPr="00D24A23">
        <w:rPr>
          <w:rFonts w:ascii="Trebuchet MS" w:hAnsi="Trebuchet MS"/>
          <w:sz w:val="24"/>
          <w:szCs w:val="24"/>
        </w:rPr>
        <w:t>was</w:t>
      </w:r>
      <w:r w:rsidR="007E0A09">
        <w:rPr>
          <w:rFonts w:ascii="Trebuchet MS" w:hAnsi="Trebuchet MS"/>
          <w:sz w:val="24"/>
          <w:szCs w:val="24"/>
        </w:rPr>
        <w:t xml:space="preserve"> </w:t>
      </w:r>
      <w:r w:rsidR="003B518B" w:rsidRPr="00D24A23">
        <w:rPr>
          <w:rFonts w:ascii="Trebuchet MS" w:hAnsi="Trebuchet MS"/>
          <w:sz w:val="24"/>
          <w:szCs w:val="24"/>
        </w:rPr>
        <w:t xml:space="preserve">the </w:t>
      </w:r>
      <w:r w:rsidR="007E0A09">
        <w:rPr>
          <w:rFonts w:ascii="Trebuchet MS" w:hAnsi="Trebuchet MS"/>
          <w:sz w:val="24"/>
          <w:szCs w:val="24"/>
        </w:rPr>
        <w:t>prevalence</w:t>
      </w:r>
      <w:r w:rsidR="003B518B" w:rsidRPr="00D24A23">
        <w:rPr>
          <w:rFonts w:ascii="Trebuchet MS" w:hAnsi="Trebuchet MS"/>
          <w:sz w:val="24"/>
          <w:szCs w:val="24"/>
        </w:rPr>
        <w:t xml:space="preserve"> of </w:t>
      </w:r>
      <w:r w:rsidRPr="00D24A23">
        <w:rPr>
          <w:rFonts w:ascii="Trebuchet MS" w:hAnsi="Trebuchet MS"/>
          <w:sz w:val="24"/>
          <w:szCs w:val="24"/>
        </w:rPr>
        <w:t>modern contraceptive utilization among women of reproductive age in Terekeka County?</w:t>
      </w:r>
    </w:p>
    <w:p w:rsidR="00853DC1" w:rsidRPr="00D24A23" w:rsidRDefault="000D70F3" w:rsidP="00D24A23">
      <w:pPr>
        <w:pStyle w:val="ListParagraph"/>
        <w:numPr>
          <w:ilvl w:val="1"/>
          <w:numId w:val="16"/>
        </w:numPr>
        <w:spacing w:line="360" w:lineRule="auto"/>
        <w:jc w:val="both"/>
        <w:outlineLvl w:val="0"/>
        <w:rPr>
          <w:rFonts w:ascii="Trebuchet MS" w:hAnsi="Trebuchet MS"/>
          <w:b/>
          <w:sz w:val="24"/>
          <w:szCs w:val="24"/>
        </w:rPr>
      </w:pPr>
      <w:bookmarkStart w:id="30" w:name="_Toc143332481"/>
      <w:bookmarkEnd w:id="29"/>
      <w:r w:rsidRPr="00D24A23">
        <w:rPr>
          <w:rFonts w:ascii="Trebuchet MS" w:hAnsi="Trebuchet MS"/>
          <w:b/>
          <w:sz w:val="24"/>
          <w:szCs w:val="24"/>
        </w:rPr>
        <w:t>Scope of study</w:t>
      </w:r>
      <w:bookmarkEnd w:id="30"/>
    </w:p>
    <w:p w:rsidR="00853DC1" w:rsidRPr="00D24A23" w:rsidRDefault="000D70F3" w:rsidP="00D24A23">
      <w:pPr>
        <w:spacing w:line="360" w:lineRule="auto"/>
        <w:jc w:val="both"/>
        <w:rPr>
          <w:rFonts w:ascii="Trebuchet MS" w:hAnsi="Trebuchet MS"/>
          <w:sz w:val="24"/>
          <w:szCs w:val="24"/>
        </w:rPr>
      </w:pPr>
      <w:r w:rsidRPr="00D24A23">
        <w:rPr>
          <w:rFonts w:ascii="Trebuchet MS" w:hAnsi="Trebuchet MS"/>
          <w:sz w:val="24"/>
          <w:szCs w:val="24"/>
        </w:rPr>
        <w:t xml:space="preserve">The study scope </w:t>
      </w:r>
      <w:r w:rsidR="00C42F76" w:rsidRPr="00D24A23">
        <w:rPr>
          <w:rFonts w:ascii="Trebuchet MS" w:hAnsi="Trebuchet MS"/>
          <w:sz w:val="24"/>
          <w:szCs w:val="24"/>
        </w:rPr>
        <w:t>was</w:t>
      </w:r>
      <w:r w:rsidRPr="00D24A23">
        <w:rPr>
          <w:rFonts w:ascii="Trebuchet MS" w:hAnsi="Trebuchet MS"/>
          <w:sz w:val="24"/>
          <w:szCs w:val="24"/>
        </w:rPr>
        <w:t xml:space="preserve"> discussed in three dimensions: content scope, geographical scope, and time scope.</w:t>
      </w:r>
    </w:p>
    <w:p w:rsidR="00853DC1" w:rsidRPr="00D24A23" w:rsidRDefault="000D70F3" w:rsidP="00D24A23">
      <w:pPr>
        <w:pStyle w:val="ListParagraph"/>
        <w:numPr>
          <w:ilvl w:val="2"/>
          <w:numId w:val="16"/>
        </w:numPr>
        <w:spacing w:line="360" w:lineRule="auto"/>
        <w:jc w:val="both"/>
        <w:outlineLvl w:val="0"/>
        <w:rPr>
          <w:rFonts w:ascii="Trebuchet MS" w:hAnsi="Trebuchet MS"/>
          <w:b/>
          <w:sz w:val="24"/>
          <w:szCs w:val="24"/>
        </w:rPr>
      </w:pPr>
      <w:bookmarkStart w:id="31" w:name="_Toc143332482"/>
      <w:r w:rsidRPr="00D24A23">
        <w:rPr>
          <w:rFonts w:ascii="Trebuchet MS" w:hAnsi="Trebuchet MS"/>
          <w:b/>
          <w:sz w:val="24"/>
          <w:szCs w:val="24"/>
        </w:rPr>
        <w:t>Geographical scope</w:t>
      </w:r>
      <w:bookmarkEnd w:id="31"/>
    </w:p>
    <w:p w:rsidR="005072C3" w:rsidRDefault="000D70F3" w:rsidP="00D24A23">
      <w:pPr>
        <w:spacing w:line="360" w:lineRule="auto"/>
        <w:jc w:val="both"/>
        <w:rPr>
          <w:rFonts w:ascii="Trebuchet MS" w:hAnsi="Trebuchet MS"/>
          <w:sz w:val="24"/>
          <w:szCs w:val="24"/>
        </w:rPr>
      </w:pPr>
      <w:r w:rsidRPr="00D24A23">
        <w:rPr>
          <w:rFonts w:ascii="Trebuchet MS" w:hAnsi="Trebuchet MS"/>
          <w:sz w:val="24"/>
          <w:szCs w:val="24"/>
        </w:rPr>
        <w:t>The study w</w:t>
      </w:r>
      <w:r w:rsidR="00C42F76" w:rsidRPr="00D24A23">
        <w:rPr>
          <w:rFonts w:ascii="Trebuchet MS" w:hAnsi="Trebuchet MS"/>
          <w:sz w:val="24"/>
          <w:szCs w:val="24"/>
        </w:rPr>
        <w:t>as</w:t>
      </w:r>
      <w:r w:rsidRPr="00D24A23">
        <w:rPr>
          <w:rFonts w:ascii="Trebuchet MS" w:hAnsi="Trebuchet MS"/>
          <w:sz w:val="24"/>
          <w:szCs w:val="24"/>
        </w:rPr>
        <w:t xml:space="preserve"> conducted among women of reproductive age in Terekeka county, Central Equatorial state - South Sudan.</w:t>
      </w:r>
      <w:r w:rsidR="00283ADD">
        <w:rPr>
          <w:rFonts w:ascii="Trebuchet MS" w:hAnsi="Trebuchet MS"/>
          <w:sz w:val="24"/>
          <w:szCs w:val="24"/>
        </w:rPr>
        <w:t xml:space="preserve"> </w:t>
      </w:r>
      <w:r w:rsidRPr="00D24A23">
        <w:rPr>
          <w:rFonts w:ascii="Trebuchet MS" w:hAnsi="Trebuchet MS"/>
          <w:sz w:val="24"/>
          <w:szCs w:val="24"/>
        </w:rPr>
        <w:t>Terekeka</w:t>
      </w:r>
      <w:r w:rsidR="00283ADD">
        <w:rPr>
          <w:rFonts w:ascii="Trebuchet MS" w:hAnsi="Trebuchet MS"/>
          <w:sz w:val="24"/>
          <w:szCs w:val="24"/>
        </w:rPr>
        <w:t xml:space="preserve"> </w:t>
      </w:r>
      <w:r w:rsidRPr="00D24A23">
        <w:rPr>
          <w:rFonts w:ascii="Trebuchet MS" w:hAnsi="Trebuchet MS"/>
          <w:sz w:val="24"/>
          <w:szCs w:val="24"/>
        </w:rPr>
        <w:t>town</w:t>
      </w:r>
      <w:r w:rsidR="00283ADD">
        <w:rPr>
          <w:rFonts w:ascii="Trebuchet MS" w:hAnsi="Trebuchet MS"/>
          <w:sz w:val="24"/>
          <w:szCs w:val="24"/>
        </w:rPr>
        <w:t xml:space="preserve"> </w:t>
      </w:r>
      <w:r w:rsidRPr="00D24A23">
        <w:rPr>
          <w:rFonts w:ascii="Trebuchet MS" w:hAnsi="Trebuchet MS"/>
          <w:sz w:val="24"/>
          <w:szCs w:val="24"/>
        </w:rPr>
        <w:t>lies on the western bank of the White Nile with coordinates of 5.448926°N 31.752398°E, 85 km (53 miles) north of Juba, which takes 1 hour and 21 minutes by car. (Terekeka</w:t>
      </w:r>
      <w:r w:rsidR="00283ADD">
        <w:rPr>
          <w:rFonts w:ascii="Trebuchet MS" w:hAnsi="Trebuchet MS"/>
          <w:sz w:val="24"/>
          <w:szCs w:val="24"/>
        </w:rPr>
        <w:t xml:space="preserve"> </w:t>
      </w:r>
      <w:r w:rsidRPr="00D24A23">
        <w:rPr>
          <w:rFonts w:ascii="Trebuchet MS" w:hAnsi="Trebuchet MS"/>
          <w:sz w:val="24"/>
          <w:szCs w:val="24"/>
        </w:rPr>
        <w:t xml:space="preserve">Wikipedia). </w:t>
      </w:r>
    </w:p>
    <w:p w:rsidR="002748AF" w:rsidRPr="002748AF" w:rsidRDefault="002748AF" w:rsidP="002748AF">
      <w:pPr>
        <w:pStyle w:val="Heading1"/>
        <w:spacing w:before="0" w:after="240"/>
        <w:rPr>
          <w:rFonts w:ascii="Trebuchet MS" w:hAnsi="Trebuchet MS"/>
          <w:color w:val="auto"/>
          <w:sz w:val="24"/>
          <w:szCs w:val="24"/>
        </w:rPr>
      </w:pPr>
      <w:bookmarkStart w:id="32" w:name="_Toc143332483"/>
      <w:r w:rsidRPr="002748AF">
        <w:rPr>
          <w:rFonts w:ascii="Trebuchet MS" w:hAnsi="Trebuchet MS"/>
          <w:color w:val="auto"/>
          <w:sz w:val="24"/>
          <w:szCs w:val="24"/>
        </w:rPr>
        <w:t>Figure 1. Location of Terekeka on the Map of South Sudan</w:t>
      </w:r>
      <w:bookmarkEnd w:id="32"/>
      <w:r w:rsidRPr="002748AF">
        <w:rPr>
          <w:rFonts w:ascii="Trebuchet MS" w:hAnsi="Trebuchet MS"/>
          <w:color w:val="auto"/>
          <w:sz w:val="24"/>
          <w:szCs w:val="24"/>
        </w:rPr>
        <w:t xml:space="preserve"> </w:t>
      </w:r>
    </w:p>
    <w:p w:rsidR="00B44EA6" w:rsidRDefault="00B44EA6" w:rsidP="002748AF">
      <w:pPr>
        <w:spacing w:after="0" w:line="360" w:lineRule="auto"/>
        <w:jc w:val="center"/>
      </w:pPr>
      <w:r>
        <w:rPr>
          <w:noProof/>
        </w:rPr>
        <w:drawing>
          <wp:inline distT="0" distB="0" distL="0" distR="0" wp14:anchorId="5F01E32A" wp14:editId="6674B7AB">
            <wp:extent cx="4638675" cy="3162300"/>
            <wp:effectExtent l="0" t="0" r="9525" b="0"/>
            <wp:docPr id="18" name="Picture 18" descr="Location of Terekeka State in South Sud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cation of Terekeka State in South Sudan"/>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69600" cy="3183382"/>
                    </a:xfrm>
                    <a:prstGeom prst="rect">
                      <a:avLst/>
                    </a:prstGeom>
                    <a:noFill/>
                    <a:ln>
                      <a:noFill/>
                    </a:ln>
                  </pic:spPr>
                </pic:pic>
              </a:graphicData>
            </a:graphic>
          </wp:inline>
        </w:drawing>
      </w:r>
    </w:p>
    <w:p w:rsidR="00B44EA6" w:rsidRPr="00D24A23" w:rsidRDefault="00B44EA6" w:rsidP="002748AF">
      <w:pPr>
        <w:spacing w:after="0" w:line="360" w:lineRule="auto"/>
        <w:jc w:val="center"/>
        <w:rPr>
          <w:rFonts w:ascii="Trebuchet MS" w:hAnsi="Trebuchet MS"/>
          <w:sz w:val="24"/>
          <w:szCs w:val="24"/>
        </w:rPr>
      </w:pPr>
      <w:r w:rsidRPr="00B44EA6">
        <w:rPr>
          <w:rFonts w:ascii="Trebuchet MS" w:hAnsi="Trebuchet MS"/>
          <w:sz w:val="24"/>
          <w:szCs w:val="24"/>
        </w:rPr>
        <w:t>Terekeka County, source – Wikipedia</w:t>
      </w:r>
    </w:p>
    <w:p w:rsidR="005072C3" w:rsidRPr="00D24A23" w:rsidRDefault="00647C29" w:rsidP="00D24A23">
      <w:pPr>
        <w:pStyle w:val="Heading1"/>
        <w:spacing w:after="240" w:line="360" w:lineRule="auto"/>
        <w:rPr>
          <w:rFonts w:ascii="Trebuchet MS" w:hAnsi="Trebuchet MS"/>
          <w:color w:val="auto"/>
          <w:sz w:val="24"/>
          <w:szCs w:val="24"/>
        </w:rPr>
      </w:pPr>
      <w:bookmarkStart w:id="33" w:name="_Toc143332484"/>
      <w:r w:rsidRPr="00D24A23">
        <w:rPr>
          <w:rFonts w:ascii="Trebuchet MS" w:hAnsi="Trebuchet MS"/>
          <w:color w:val="auto"/>
          <w:sz w:val="24"/>
          <w:szCs w:val="24"/>
        </w:rPr>
        <w:lastRenderedPageBreak/>
        <w:t>1.4.2. Content scope</w:t>
      </w:r>
      <w:bookmarkEnd w:id="33"/>
    </w:p>
    <w:p w:rsidR="00D24A23" w:rsidRPr="00D24A23" w:rsidRDefault="005072C3" w:rsidP="00D24A23">
      <w:pPr>
        <w:spacing w:line="360" w:lineRule="auto"/>
        <w:jc w:val="both"/>
        <w:rPr>
          <w:rFonts w:ascii="Trebuchet MS" w:hAnsi="Trebuchet MS"/>
          <w:sz w:val="24"/>
          <w:szCs w:val="24"/>
        </w:rPr>
      </w:pPr>
      <w:r w:rsidRPr="00D24A23">
        <w:rPr>
          <w:rFonts w:ascii="Trebuchet MS" w:hAnsi="Trebuchet MS"/>
          <w:sz w:val="24"/>
          <w:szCs w:val="24"/>
        </w:rPr>
        <w:t xml:space="preserve">The study was focusing on socio-demographic </w:t>
      </w:r>
      <w:r w:rsidR="00C8473C" w:rsidRPr="00D24A23">
        <w:rPr>
          <w:rFonts w:ascii="Trebuchet MS" w:hAnsi="Trebuchet MS"/>
          <w:sz w:val="24"/>
          <w:szCs w:val="24"/>
        </w:rPr>
        <w:t>characteristics</w:t>
      </w:r>
      <w:r w:rsidRPr="00D24A23">
        <w:rPr>
          <w:rFonts w:ascii="Trebuchet MS" w:hAnsi="Trebuchet MS"/>
          <w:sz w:val="24"/>
          <w:szCs w:val="24"/>
        </w:rPr>
        <w:t xml:space="preserve">, </w:t>
      </w:r>
      <w:r w:rsidR="00E00F59">
        <w:rPr>
          <w:rFonts w:ascii="Trebuchet MS" w:hAnsi="Trebuchet MS"/>
          <w:sz w:val="24"/>
          <w:szCs w:val="24"/>
        </w:rPr>
        <w:t xml:space="preserve">health services factors and </w:t>
      </w:r>
      <w:r w:rsidRPr="00D24A23">
        <w:rPr>
          <w:rFonts w:ascii="Trebuchet MS" w:hAnsi="Trebuchet MS"/>
          <w:sz w:val="24"/>
          <w:szCs w:val="24"/>
        </w:rPr>
        <w:t xml:space="preserve">the </w:t>
      </w:r>
      <w:r w:rsidR="00E00F59">
        <w:rPr>
          <w:rFonts w:ascii="Trebuchet MS" w:hAnsi="Trebuchet MS"/>
          <w:sz w:val="24"/>
          <w:szCs w:val="24"/>
        </w:rPr>
        <w:t>prevalence of</w:t>
      </w:r>
      <w:r w:rsidRPr="00D24A23">
        <w:rPr>
          <w:rFonts w:ascii="Trebuchet MS" w:hAnsi="Trebuchet MS"/>
          <w:sz w:val="24"/>
          <w:szCs w:val="24"/>
        </w:rPr>
        <w:t xml:space="preserve"> </w:t>
      </w:r>
      <w:r w:rsidR="00E00F59">
        <w:rPr>
          <w:rFonts w:ascii="Trebuchet MS" w:hAnsi="Trebuchet MS"/>
          <w:sz w:val="24"/>
          <w:szCs w:val="24"/>
        </w:rPr>
        <w:t xml:space="preserve">modern </w:t>
      </w:r>
      <w:r w:rsidRPr="00D24A23">
        <w:rPr>
          <w:rFonts w:ascii="Trebuchet MS" w:hAnsi="Trebuchet MS"/>
          <w:sz w:val="24"/>
          <w:szCs w:val="24"/>
        </w:rPr>
        <w:t>contraceptive utilization</w:t>
      </w:r>
      <w:r w:rsidR="00E00F59">
        <w:rPr>
          <w:rFonts w:ascii="Trebuchet MS" w:hAnsi="Trebuchet MS"/>
          <w:sz w:val="24"/>
          <w:szCs w:val="24"/>
        </w:rPr>
        <w:t xml:space="preserve"> </w:t>
      </w:r>
      <w:r w:rsidRPr="00D24A23">
        <w:rPr>
          <w:rFonts w:ascii="Trebuchet MS" w:hAnsi="Trebuchet MS"/>
          <w:sz w:val="24"/>
          <w:szCs w:val="24"/>
        </w:rPr>
        <w:t xml:space="preserve">in Terekeka County, Central Equatoria State – South Sudan. </w:t>
      </w:r>
    </w:p>
    <w:p w:rsidR="00853DC1" w:rsidRPr="00D24A23" w:rsidRDefault="000D70F3" w:rsidP="00D24A23">
      <w:pPr>
        <w:pStyle w:val="ListParagraph"/>
        <w:numPr>
          <w:ilvl w:val="2"/>
          <w:numId w:val="16"/>
        </w:numPr>
        <w:spacing w:line="360" w:lineRule="auto"/>
        <w:jc w:val="both"/>
        <w:outlineLvl w:val="0"/>
        <w:rPr>
          <w:rFonts w:ascii="Trebuchet MS" w:hAnsi="Trebuchet MS"/>
          <w:b/>
          <w:sz w:val="24"/>
          <w:szCs w:val="24"/>
        </w:rPr>
      </w:pPr>
      <w:bookmarkStart w:id="34" w:name="_Toc143332485"/>
      <w:r w:rsidRPr="00D24A23">
        <w:rPr>
          <w:rFonts w:ascii="Trebuchet MS" w:hAnsi="Trebuchet MS"/>
          <w:b/>
          <w:sz w:val="24"/>
          <w:szCs w:val="24"/>
        </w:rPr>
        <w:t>Time scope</w:t>
      </w:r>
      <w:bookmarkEnd w:id="34"/>
    </w:p>
    <w:p w:rsidR="00423AB4" w:rsidRPr="00D24A23" w:rsidRDefault="000D70F3" w:rsidP="00D24A23">
      <w:pPr>
        <w:spacing w:line="360" w:lineRule="auto"/>
        <w:jc w:val="both"/>
        <w:rPr>
          <w:rFonts w:ascii="Trebuchet MS" w:hAnsi="Trebuchet MS"/>
          <w:sz w:val="24"/>
          <w:szCs w:val="24"/>
        </w:rPr>
      </w:pPr>
      <w:r w:rsidRPr="00D24A23">
        <w:rPr>
          <w:rFonts w:ascii="Trebuchet MS" w:hAnsi="Trebuchet MS"/>
          <w:sz w:val="24"/>
          <w:szCs w:val="24"/>
        </w:rPr>
        <w:t>It w</w:t>
      </w:r>
      <w:r w:rsidR="00C42F76" w:rsidRPr="00D24A23">
        <w:rPr>
          <w:rFonts w:ascii="Trebuchet MS" w:hAnsi="Trebuchet MS"/>
          <w:sz w:val="24"/>
          <w:szCs w:val="24"/>
        </w:rPr>
        <w:t>as</w:t>
      </w:r>
      <w:r w:rsidRPr="00D24A23">
        <w:rPr>
          <w:rFonts w:ascii="Trebuchet MS" w:hAnsi="Trebuchet MS"/>
          <w:sz w:val="24"/>
          <w:szCs w:val="24"/>
        </w:rPr>
        <w:t xml:space="preserve"> a time-bound study</w:t>
      </w:r>
      <w:r w:rsidR="0022373C" w:rsidRPr="00D24A23">
        <w:rPr>
          <w:rFonts w:ascii="Trebuchet MS" w:hAnsi="Trebuchet MS"/>
          <w:sz w:val="24"/>
          <w:szCs w:val="24"/>
        </w:rPr>
        <w:t xml:space="preserve"> (</w:t>
      </w:r>
      <w:r w:rsidR="00C42F76" w:rsidRPr="00D24A23">
        <w:rPr>
          <w:rFonts w:ascii="Trebuchet MS" w:hAnsi="Trebuchet MS"/>
          <w:sz w:val="24"/>
          <w:szCs w:val="24"/>
        </w:rPr>
        <w:t>August – September</w:t>
      </w:r>
      <w:r w:rsidR="0022373C" w:rsidRPr="00D24A23">
        <w:rPr>
          <w:rFonts w:ascii="Trebuchet MS" w:hAnsi="Trebuchet MS"/>
          <w:sz w:val="24"/>
          <w:szCs w:val="24"/>
        </w:rPr>
        <w:t xml:space="preserve"> 2021).</w:t>
      </w:r>
    </w:p>
    <w:p w:rsidR="00853DC1" w:rsidRPr="00D24A23" w:rsidRDefault="000D70F3" w:rsidP="00D24A23">
      <w:pPr>
        <w:pStyle w:val="ListParagraph"/>
        <w:numPr>
          <w:ilvl w:val="1"/>
          <w:numId w:val="16"/>
        </w:numPr>
        <w:spacing w:line="360" w:lineRule="auto"/>
        <w:jc w:val="both"/>
        <w:outlineLvl w:val="0"/>
        <w:rPr>
          <w:rFonts w:ascii="Trebuchet MS" w:hAnsi="Trebuchet MS"/>
          <w:b/>
          <w:i/>
          <w:sz w:val="24"/>
          <w:szCs w:val="24"/>
        </w:rPr>
      </w:pPr>
      <w:bookmarkStart w:id="35" w:name="_Toc143332486"/>
      <w:r w:rsidRPr="00D24A23">
        <w:rPr>
          <w:rFonts w:ascii="Trebuchet MS" w:hAnsi="Trebuchet MS"/>
          <w:b/>
          <w:i/>
          <w:sz w:val="24"/>
          <w:szCs w:val="24"/>
        </w:rPr>
        <w:t>Study justification</w:t>
      </w:r>
      <w:bookmarkEnd w:id="35"/>
    </w:p>
    <w:p w:rsidR="00731B8D" w:rsidRPr="00D24A23" w:rsidRDefault="00B95249" w:rsidP="00D24A23">
      <w:pPr>
        <w:shd w:val="clear" w:color="auto" w:fill="FFFFFF"/>
        <w:spacing w:line="360" w:lineRule="auto"/>
        <w:jc w:val="both"/>
        <w:textAlignment w:val="baseline"/>
        <w:rPr>
          <w:rFonts w:ascii="Trebuchet MS" w:hAnsi="Trebuchet MS"/>
          <w:sz w:val="24"/>
          <w:szCs w:val="24"/>
        </w:rPr>
      </w:pPr>
      <w:r w:rsidRPr="00D24A23">
        <w:rPr>
          <w:rFonts w:ascii="Trebuchet MS" w:hAnsi="Trebuchet MS"/>
          <w:sz w:val="24"/>
          <w:szCs w:val="24"/>
        </w:rPr>
        <w:t>In South</w:t>
      </w:r>
      <w:r w:rsidR="001A265C" w:rsidRPr="00D24A23">
        <w:rPr>
          <w:rFonts w:ascii="Trebuchet MS" w:hAnsi="Trebuchet MS"/>
          <w:sz w:val="24"/>
          <w:szCs w:val="24"/>
        </w:rPr>
        <w:t xml:space="preserve"> Sudan</w:t>
      </w:r>
      <w:r w:rsidRPr="00D24A23">
        <w:rPr>
          <w:rFonts w:ascii="Trebuchet MS" w:hAnsi="Trebuchet MS"/>
          <w:sz w:val="24"/>
          <w:szCs w:val="24"/>
        </w:rPr>
        <w:t>, l</w:t>
      </w:r>
      <w:r w:rsidR="00731B8D" w:rsidRPr="00D24A23">
        <w:rPr>
          <w:rFonts w:ascii="Trebuchet MS" w:hAnsi="Trebuchet MS"/>
          <w:sz w:val="24"/>
          <w:szCs w:val="24"/>
        </w:rPr>
        <w:t>ow contraceptive utilization</w:t>
      </w:r>
      <w:r w:rsidRPr="00D24A23">
        <w:rPr>
          <w:rFonts w:ascii="Trebuchet MS" w:hAnsi="Trebuchet MS"/>
          <w:sz w:val="24"/>
          <w:szCs w:val="24"/>
        </w:rPr>
        <w:t>,</w:t>
      </w:r>
      <w:r w:rsidR="00731B8D" w:rsidRPr="00D24A23">
        <w:rPr>
          <w:rFonts w:ascii="Trebuchet MS" w:hAnsi="Trebuchet MS"/>
          <w:sz w:val="24"/>
          <w:szCs w:val="24"/>
        </w:rPr>
        <w:t xml:space="preserve"> 5% (FP2020 FPET, 2016)</w:t>
      </w:r>
      <w:r w:rsidRPr="00D24A23">
        <w:rPr>
          <w:rFonts w:ascii="Trebuchet MS" w:hAnsi="Trebuchet MS"/>
          <w:sz w:val="24"/>
          <w:szCs w:val="24"/>
        </w:rPr>
        <w:t xml:space="preserve"> has greatly</w:t>
      </w:r>
      <w:r w:rsidR="00731B8D" w:rsidRPr="00D24A23">
        <w:rPr>
          <w:rFonts w:ascii="Trebuchet MS" w:hAnsi="Trebuchet MS"/>
          <w:sz w:val="24"/>
          <w:szCs w:val="24"/>
        </w:rPr>
        <w:t xml:space="preserve"> contributed </w:t>
      </w:r>
      <w:r w:rsidRPr="00D24A23">
        <w:rPr>
          <w:rFonts w:ascii="Trebuchet MS" w:hAnsi="Trebuchet MS"/>
          <w:sz w:val="24"/>
          <w:szCs w:val="24"/>
        </w:rPr>
        <w:t>to very high maternal mortality</w:t>
      </w:r>
      <w:r w:rsidR="00283ADD">
        <w:rPr>
          <w:rFonts w:ascii="Trebuchet MS" w:hAnsi="Trebuchet MS"/>
          <w:sz w:val="24"/>
          <w:szCs w:val="24"/>
        </w:rPr>
        <w:t xml:space="preserve"> </w:t>
      </w:r>
      <w:r w:rsidRPr="00D24A23">
        <w:rPr>
          <w:rFonts w:ascii="Trebuchet MS" w:hAnsi="Trebuchet MS"/>
          <w:sz w:val="24"/>
          <w:szCs w:val="24"/>
        </w:rPr>
        <w:t xml:space="preserve">of 789 per 100,000 live births (UNFPA, 2019) and neonatal and children of </w:t>
      </w:r>
      <w:r w:rsidR="009755C3" w:rsidRPr="00D24A23">
        <w:rPr>
          <w:rFonts w:ascii="Trebuchet MS" w:hAnsi="Trebuchet MS"/>
          <w:sz w:val="24"/>
          <w:szCs w:val="24"/>
        </w:rPr>
        <w:t>under-five</w:t>
      </w:r>
      <w:r w:rsidRPr="00D24A23">
        <w:rPr>
          <w:rFonts w:ascii="Trebuchet MS" w:hAnsi="Trebuchet MS"/>
          <w:sz w:val="24"/>
          <w:szCs w:val="24"/>
        </w:rPr>
        <w:t xml:space="preserve"> mortality of 39.3 and 99.2 per 1000 live births respectively (WHO, 2018) as a result, South Sudan ranked the highest in Sub-Saha</w:t>
      </w:r>
      <w:r w:rsidR="00653E8C" w:rsidRPr="00D24A23">
        <w:rPr>
          <w:rFonts w:ascii="Trebuchet MS" w:hAnsi="Trebuchet MS"/>
          <w:sz w:val="24"/>
          <w:szCs w:val="24"/>
        </w:rPr>
        <w:t xml:space="preserve">ran Africa as well as globally </w:t>
      </w:r>
      <w:r w:rsidRPr="00D24A23">
        <w:rPr>
          <w:rFonts w:ascii="Trebuchet MS" w:hAnsi="Trebuchet MS"/>
          <w:sz w:val="24"/>
          <w:szCs w:val="24"/>
        </w:rPr>
        <w:t xml:space="preserve">(WHO, 2018). This study therefore </w:t>
      </w:r>
      <w:r w:rsidR="009755C3" w:rsidRPr="00D24A23">
        <w:rPr>
          <w:rFonts w:ascii="Trebuchet MS" w:hAnsi="Trebuchet MS"/>
          <w:sz w:val="24"/>
          <w:szCs w:val="24"/>
        </w:rPr>
        <w:t>s</w:t>
      </w:r>
      <w:r w:rsidR="000D52A4" w:rsidRPr="00D24A23">
        <w:rPr>
          <w:rFonts w:ascii="Trebuchet MS" w:hAnsi="Trebuchet MS"/>
          <w:sz w:val="24"/>
          <w:szCs w:val="24"/>
        </w:rPr>
        <w:t>ought</w:t>
      </w:r>
      <w:r w:rsidRPr="00D24A23">
        <w:rPr>
          <w:rFonts w:ascii="Trebuchet MS" w:hAnsi="Trebuchet MS"/>
          <w:sz w:val="24"/>
          <w:szCs w:val="24"/>
        </w:rPr>
        <w:t xml:space="preserve"> to closely examine</w:t>
      </w:r>
      <w:r w:rsidR="003F2BCB" w:rsidRPr="00D24A23">
        <w:rPr>
          <w:rFonts w:ascii="Trebuchet MS" w:hAnsi="Trebuchet MS"/>
          <w:sz w:val="24"/>
          <w:szCs w:val="24"/>
        </w:rPr>
        <w:t xml:space="preserve"> the determinants of contraceptive utilization among women of reproductive age (WRA) in Terekeka County, Central Equatoria state – South Sudan, in so doing the evidences w</w:t>
      </w:r>
      <w:r w:rsidR="000D52A4" w:rsidRPr="00D24A23">
        <w:rPr>
          <w:rFonts w:ascii="Trebuchet MS" w:hAnsi="Trebuchet MS"/>
          <w:sz w:val="24"/>
          <w:szCs w:val="24"/>
        </w:rPr>
        <w:t>ould</w:t>
      </w:r>
      <w:r w:rsidR="003F2BCB" w:rsidRPr="00D24A23">
        <w:rPr>
          <w:rFonts w:ascii="Trebuchet MS" w:hAnsi="Trebuchet MS"/>
          <w:sz w:val="24"/>
          <w:szCs w:val="24"/>
        </w:rPr>
        <w:t xml:space="preserve"> fill the gap on contraceptive utilization in South Sudan and even other developing countries facing the same problem. </w:t>
      </w:r>
    </w:p>
    <w:p w:rsidR="00853DC1" w:rsidRPr="00D24A23" w:rsidRDefault="000D70F3" w:rsidP="00D24A23">
      <w:pPr>
        <w:pStyle w:val="ListParagraph"/>
        <w:numPr>
          <w:ilvl w:val="1"/>
          <w:numId w:val="16"/>
        </w:numPr>
        <w:spacing w:line="360" w:lineRule="auto"/>
        <w:outlineLvl w:val="0"/>
        <w:rPr>
          <w:rFonts w:ascii="Trebuchet MS" w:hAnsi="Trebuchet MS"/>
          <w:b/>
          <w:i/>
          <w:sz w:val="24"/>
          <w:szCs w:val="24"/>
        </w:rPr>
      </w:pPr>
      <w:bookmarkStart w:id="36" w:name="_Toc143332487"/>
      <w:r w:rsidRPr="00D24A23">
        <w:rPr>
          <w:rFonts w:ascii="Trebuchet MS" w:hAnsi="Trebuchet MS"/>
          <w:b/>
          <w:i/>
          <w:sz w:val="24"/>
          <w:szCs w:val="24"/>
        </w:rPr>
        <w:t>Significance</w:t>
      </w:r>
      <w:r w:rsidR="00552441" w:rsidRPr="00D24A23">
        <w:rPr>
          <w:rFonts w:ascii="Trebuchet MS" w:hAnsi="Trebuchet MS"/>
          <w:b/>
          <w:i/>
          <w:sz w:val="24"/>
          <w:szCs w:val="24"/>
        </w:rPr>
        <w:t xml:space="preserve"> of the study</w:t>
      </w:r>
      <w:bookmarkEnd w:id="36"/>
    </w:p>
    <w:p w:rsidR="00790B23" w:rsidRPr="00D24A23" w:rsidRDefault="00790B23" w:rsidP="00D24A23">
      <w:pPr>
        <w:spacing w:line="360" w:lineRule="auto"/>
        <w:jc w:val="both"/>
        <w:rPr>
          <w:rFonts w:ascii="Trebuchet MS" w:hAnsi="Trebuchet MS"/>
          <w:sz w:val="24"/>
          <w:szCs w:val="24"/>
        </w:rPr>
      </w:pPr>
      <w:r w:rsidRPr="00D24A23">
        <w:rPr>
          <w:rFonts w:ascii="Trebuchet MS" w:hAnsi="Trebuchet MS"/>
          <w:sz w:val="24"/>
          <w:szCs w:val="24"/>
        </w:rPr>
        <w:t>To the Government of the Republic of South Sudan, especially the Ministry of Health (MOH), the study findings</w:t>
      </w:r>
      <w:r w:rsidR="001F0DB8" w:rsidRPr="00D24A23">
        <w:rPr>
          <w:rFonts w:ascii="Trebuchet MS" w:hAnsi="Trebuchet MS"/>
          <w:sz w:val="24"/>
          <w:szCs w:val="24"/>
        </w:rPr>
        <w:t xml:space="preserve"> (evidences)</w:t>
      </w:r>
      <w:r w:rsidRPr="00D24A23">
        <w:rPr>
          <w:rFonts w:ascii="Trebuchet MS" w:hAnsi="Trebuchet MS"/>
          <w:sz w:val="24"/>
          <w:szCs w:val="24"/>
        </w:rPr>
        <w:t xml:space="preserve"> may be used to improve family planning program implementation at Boma, Payam, County, State and national level, thus aiding the National family planning program/strategy to achieve its aim of improving maternal and child spacing behaviors hence improving child and maternal health and reduce maternal and infant morbidity and mortality. This w</w:t>
      </w:r>
      <w:r w:rsidR="000D52A4" w:rsidRPr="00D24A23">
        <w:rPr>
          <w:rFonts w:ascii="Trebuchet MS" w:hAnsi="Trebuchet MS"/>
          <w:sz w:val="24"/>
          <w:szCs w:val="24"/>
        </w:rPr>
        <w:t>ould</w:t>
      </w:r>
      <w:r w:rsidRPr="00D24A23">
        <w:rPr>
          <w:rFonts w:ascii="Trebuchet MS" w:hAnsi="Trebuchet MS"/>
          <w:sz w:val="24"/>
          <w:szCs w:val="24"/>
        </w:rPr>
        <w:t xml:space="preserve"> also improve child survival, growth and development.</w:t>
      </w:r>
    </w:p>
    <w:p w:rsidR="00283ADD" w:rsidRDefault="00552441" w:rsidP="00D24A23">
      <w:pPr>
        <w:spacing w:line="360" w:lineRule="auto"/>
        <w:jc w:val="both"/>
        <w:rPr>
          <w:rFonts w:ascii="Trebuchet MS" w:hAnsi="Trebuchet MS"/>
          <w:sz w:val="24"/>
          <w:szCs w:val="24"/>
        </w:rPr>
      </w:pPr>
      <w:r w:rsidRPr="00D24A23">
        <w:rPr>
          <w:rFonts w:ascii="Trebuchet MS" w:hAnsi="Trebuchet MS"/>
          <w:sz w:val="24"/>
          <w:szCs w:val="24"/>
        </w:rPr>
        <w:t>To the women of reproductive age, this study w</w:t>
      </w:r>
      <w:r w:rsidR="000D52A4" w:rsidRPr="00D24A23">
        <w:rPr>
          <w:rFonts w:ascii="Trebuchet MS" w:hAnsi="Trebuchet MS"/>
          <w:sz w:val="24"/>
          <w:szCs w:val="24"/>
        </w:rPr>
        <w:t>ould</w:t>
      </w:r>
      <w:r w:rsidRPr="00D24A23">
        <w:rPr>
          <w:rFonts w:ascii="Trebuchet MS" w:hAnsi="Trebuchet MS"/>
          <w:sz w:val="24"/>
          <w:szCs w:val="24"/>
        </w:rPr>
        <w:t xml:space="preserve"> provide an opportunity </w:t>
      </w:r>
      <w:r w:rsidR="00F10CC9" w:rsidRPr="00D24A23">
        <w:rPr>
          <w:rFonts w:ascii="Trebuchet MS" w:hAnsi="Trebuchet MS"/>
          <w:sz w:val="24"/>
          <w:szCs w:val="24"/>
        </w:rPr>
        <w:t xml:space="preserve">for </w:t>
      </w:r>
      <w:r w:rsidR="00283ADD">
        <w:rPr>
          <w:rFonts w:ascii="Trebuchet MS" w:hAnsi="Trebuchet MS"/>
          <w:sz w:val="24"/>
          <w:szCs w:val="24"/>
        </w:rPr>
        <w:t xml:space="preserve">family planning service provision according to their needs hence increased modern contraceptive uptake. </w:t>
      </w:r>
    </w:p>
    <w:p w:rsidR="00423AB4" w:rsidRPr="00D24A23" w:rsidRDefault="001A1EB1" w:rsidP="00D24A23">
      <w:pPr>
        <w:spacing w:line="360" w:lineRule="auto"/>
        <w:jc w:val="both"/>
        <w:rPr>
          <w:rFonts w:ascii="Trebuchet MS" w:hAnsi="Trebuchet MS"/>
          <w:sz w:val="24"/>
          <w:szCs w:val="24"/>
        </w:rPr>
      </w:pPr>
      <w:r w:rsidRPr="00D24A23">
        <w:rPr>
          <w:rFonts w:ascii="Trebuchet MS" w:hAnsi="Trebuchet MS"/>
          <w:sz w:val="24"/>
          <w:szCs w:val="24"/>
        </w:rPr>
        <w:lastRenderedPageBreak/>
        <w:t>To my fellow scholars, the study w</w:t>
      </w:r>
      <w:r w:rsidR="000D52A4" w:rsidRPr="00D24A23">
        <w:rPr>
          <w:rFonts w:ascii="Trebuchet MS" w:hAnsi="Trebuchet MS"/>
          <w:sz w:val="24"/>
          <w:szCs w:val="24"/>
        </w:rPr>
        <w:t>ould</w:t>
      </w:r>
      <w:r w:rsidRPr="00D24A23">
        <w:rPr>
          <w:rFonts w:ascii="Trebuchet MS" w:hAnsi="Trebuchet MS"/>
          <w:sz w:val="24"/>
          <w:szCs w:val="24"/>
        </w:rPr>
        <w:t xml:space="preserve"> help to bridge knowledge gap in contraceptive utilization in South Sudan with low rate at only 5% as pe</w:t>
      </w:r>
      <w:r w:rsidR="00653E8C" w:rsidRPr="00D24A23">
        <w:rPr>
          <w:rFonts w:ascii="Trebuchet MS" w:hAnsi="Trebuchet MS"/>
          <w:sz w:val="24"/>
          <w:szCs w:val="24"/>
        </w:rPr>
        <w:t xml:space="preserve">r the family planning estimate </w:t>
      </w:r>
      <w:r w:rsidRPr="00D24A23">
        <w:rPr>
          <w:rFonts w:ascii="Trebuchet MS" w:hAnsi="Trebuchet MS"/>
          <w:sz w:val="24"/>
          <w:szCs w:val="24"/>
        </w:rPr>
        <w:t>(FP2020 FPET, 2016).</w:t>
      </w:r>
    </w:p>
    <w:p w:rsidR="00853DC1" w:rsidRPr="00D24A23" w:rsidRDefault="000D70F3" w:rsidP="002748AF">
      <w:pPr>
        <w:pStyle w:val="ListParagraph"/>
        <w:numPr>
          <w:ilvl w:val="1"/>
          <w:numId w:val="16"/>
        </w:numPr>
        <w:spacing w:after="0" w:line="360" w:lineRule="auto"/>
        <w:jc w:val="both"/>
        <w:outlineLvl w:val="0"/>
        <w:rPr>
          <w:rFonts w:ascii="Trebuchet MS" w:hAnsi="Trebuchet MS"/>
          <w:b/>
          <w:sz w:val="24"/>
          <w:szCs w:val="24"/>
        </w:rPr>
      </w:pPr>
      <w:bookmarkStart w:id="37" w:name="_Toc143332488"/>
      <w:r w:rsidRPr="00D24A23">
        <w:rPr>
          <w:rFonts w:ascii="Trebuchet MS" w:hAnsi="Trebuchet MS"/>
          <w:b/>
          <w:sz w:val="24"/>
          <w:szCs w:val="24"/>
        </w:rPr>
        <w:t>Conceptual Framework:</w:t>
      </w:r>
      <w:bookmarkEnd w:id="37"/>
    </w:p>
    <w:p w:rsidR="008E4CCD" w:rsidRDefault="000D70F3" w:rsidP="00D24A23">
      <w:pPr>
        <w:spacing w:line="360" w:lineRule="auto"/>
        <w:jc w:val="both"/>
        <w:rPr>
          <w:rFonts w:ascii="Trebuchet MS" w:hAnsi="Trebuchet MS"/>
          <w:sz w:val="24"/>
          <w:szCs w:val="24"/>
        </w:rPr>
      </w:pPr>
      <w:r w:rsidRPr="00D24A23">
        <w:rPr>
          <w:rFonts w:ascii="Trebuchet MS" w:hAnsi="Trebuchet MS"/>
          <w:sz w:val="24"/>
          <w:szCs w:val="24"/>
        </w:rPr>
        <w:t>To better understand the determinants of utiliza</w:t>
      </w:r>
      <w:r w:rsidR="007B2DEE" w:rsidRPr="00D24A23">
        <w:rPr>
          <w:rFonts w:ascii="Trebuchet MS" w:hAnsi="Trebuchet MS"/>
          <w:sz w:val="24"/>
          <w:szCs w:val="24"/>
        </w:rPr>
        <w:t xml:space="preserve">tion of modern contraceptives. </w:t>
      </w:r>
      <w:r w:rsidR="007D1D19" w:rsidRPr="00D24A23">
        <w:rPr>
          <w:rFonts w:ascii="Trebuchet MS" w:hAnsi="Trebuchet MS"/>
          <w:sz w:val="24"/>
          <w:szCs w:val="24"/>
        </w:rPr>
        <w:t>We examined</w:t>
      </w:r>
      <w:r w:rsidRPr="00D24A23">
        <w:rPr>
          <w:rFonts w:ascii="Trebuchet MS" w:hAnsi="Trebuchet MS"/>
          <w:sz w:val="24"/>
          <w:szCs w:val="24"/>
        </w:rPr>
        <w:t xml:space="preserve"> a number of conceptual framework</w:t>
      </w:r>
      <w:r w:rsidR="008268F9" w:rsidRPr="00D24A23">
        <w:rPr>
          <w:rFonts w:ascii="Trebuchet MS" w:hAnsi="Trebuchet MS"/>
          <w:sz w:val="24"/>
          <w:szCs w:val="24"/>
        </w:rPr>
        <w:t>s</w:t>
      </w:r>
      <w:r w:rsidRPr="00D24A23">
        <w:rPr>
          <w:rFonts w:ascii="Trebuchet MS" w:hAnsi="Trebuchet MS"/>
          <w:sz w:val="24"/>
          <w:szCs w:val="24"/>
        </w:rPr>
        <w:t xml:space="preserve"> and decided to develop the conceptual framework below which clearly map</w:t>
      </w:r>
      <w:r w:rsidR="000D52A4" w:rsidRPr="00D24A23">
        <w:rPr>
          <w:rFonts w:ascii="Trebuchet MS" w:hAnsi="Trebuchet MS"/>
          <w:sz w:val="24"/>
          <w:szCs w:val="24"/>
        </w:rPr>
        <w:t>ped</w:t>
      </w:r>
      <w:r w:rsidRPr="00D24A23">
        <w:rPr>
          <w:rFonts w:ascii="Trebuchet MS" w:hAnsi="Trebuchet MS"/>
          <w:sz w:val="24"/>
          <w:szCs w:val="24"/>
        </w:rPr>
        <w:t xml:space="preserve"> and link</w:t>
      </w:r>
      <w:r w:rsidR="000D52A4" w:rsidRPr="00D24A23">
        <w:rPr>
          <w:rFonts w:ascii="Trebuchet MS" w:hAnsi="Trebuchet MS"/>
          <w:sz w:val="24"/>
          <w:szCs w:val="24"/>
        </w:rPr>
        <w:t>ed</w:t>
      </w:r>
      <w:r w:rsidRPr="00D24A23">
        <w:rPr>
          <w:rFonts w:ascii="Trebuchet MS" w:hAnsi="Trebuchet MS"/>
          <w:sz w:val="24"/>
          <w:szCs w:val="24"/>
        </w:rPr>
        <w:t xml:space="preserve"> the study objective ideas to the general objectives and the purpose of study.</w:t>
      </w:r>
    </w:p>
    <w:p w:rsidR="001C4312" w:rsidRPr="00C36D30" w:rsidRDefault="009451CD" w:rsidP="00C36D30">
      <w:pPr>
        <w:outlineLvl w:val="0"/>
        <w:rPr>
          <w:rFonts w:ascii="Trebuchet MS" w:hAnsi="Trebuchet MS"/>
          <w:b/>
          <w:i/>
          <w:szCs w:val="24"/>
        </w:rPr>
      </w:pPr>
      <w:bookmarkStart w:id="38" w:name="_Hlk108971236"/>
      <w:bookmarkStart w:id="39" w:name="_Toc108970453"/>
      <w:bookmarkStart w:id="40" w:name="_Toc111447917"/>
      <w:bookmarkStart w:id="41" w:name="_Toc118546723"/>
      <w:bookmarkStart w:id="42" w:name="_Toc118547666"/>
      <w:bookmarkStart w:id="43" w:name="_Toc119760569"/>
      <w:bookmarkStart w:id="44" w:name="_Toc119760983"/>
      <w:bookmarkStart w:id="45" w:name="_Toc120446785"/>
      <w:bookmarkStart w:id="46" w:name="_Toc121214452"/>
      <w:bookmarkStart w:id="47" w:name="_Toc143332489"/>
      <w:bookmarkEnd w:id="38"/>
      <w:r w:rsidRPr="00C36D30">
        <w:rPr>
          <w:rFonts w:ascii="Trebuchet MS" w:hAnsi="Trebuchet MS"/>
          <w:noProof/>
          <w:szCs w:val="24"/>
        </w:rPr>
        <mc:AlternateContent>
          <mc:Choice Requires="wps">
            <w:drawing>
              <wp:anchor distT="0" distB="0" distL="0" distR="0" simplePos="0" relativeHeight="251677696" behindDoc="0" locked="0" layoutInCell="1" allowOverlap="1">
                <wp:simplePos x="0" y="0"/>
                <wp:positionH relativeFrom="column">
                  <wp:posOffset>2066925</wp:posOffset>
                </wp:positionH>
                <wp:positionV relativeFrom="paragraph">
                  <wp:posOffset>371475</wp:posOffset>
                </wp:positionV>
                <wp:extent cx="2200275" cy="333375"/>
                <wp:effectExtent l="0" t="0" r="9525" b="9525"/>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0275" cy="333375"/>
                        </a:xfrm>
                        <a:prstGeom prst="rect">
                          <a:avLst/>
                        </a:prstGeom>
                        <a:solidFill>
                          <a:srgbClr val="FFFFFF"/>
                        </a:solidFill>
                        <a:ln w="12700">
                          <a:solidFill>
                            <a:srgbClr val="5B9BD5"/>
                          </a:solidFill>
                          <a:miter lim="800000"/>
                          <a:headEnd/>
                          <a:tailEnd/>
                        </a:ln>
                      </wps:spPr>
                      <wps:txbx>
                        <w:txbxContent>
                          <w:p w:rsidR="00A24077" w:rsidRDefault="00A24077" w:rsidP="001C4312">
                            <w:pPr>
                              <w:spacing w:line="360" w:lineRule="auto"/>
                              <w:jc w:val="center"/>
                              <w:rPr>
                                <w:rFonts w:ascii="Trebuchet MS" w:hAnsi="Trebuchet MS"/>
                                <w:i/>
                                <w:lang w:val="en-GB"/>
                              </w:rPr>
                            </w:pPr>
                            <w:r>
                              <w:rPr>
                                <w:rFonts w:ascii="Trebuchet MS" w:hAnsi="Trebuchet MS"/>
                                <w:i/>
                                <w:lang w:val="en-GB"/>
                              </w:rPr>
                              <w:t>Intervening Variables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26" style="position:absolute;margin-left:162.75pt;margin-top:29.25pt;width:173.25pt;height:26.25pt;z-index:25167769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" strokecolor="#5b9bd5" strokeweight="1pt">
                <v:textbox>
                  <w:txbxContent>
                    <w:p w:rsidR="00A24077" w:rsidRDefault="00A24077" w:rsidP="001C4312">
                      <w:pPr>
                        <w:spacing w:line="360" w:lineRule="auto"/>
                        <w:jc w:val="center"/>
                        <w:rPr>
                          <w:rFonts w:ascii="Trebuchet MS" w:hAnsi="Trebuchet MS"/>
                          <w:i/>
                          <w:lang w:val="en-GB"/>
                        </w:rPr>
                      </w:pPr>
                      <w:r>
                        <w:rPr>
                          <w:rFonts w:ascii="Trebuchet MS" w:hAnsi="Trebuchet MS"/>
                          <w:i/>
                          <w:lang w:val="en-GB"/>
                        </w:rPr>
                        <w:t>Intervening Variables</w:t>
                      </w:r>
                    </w:p>
                  </w:txbxContent>
                </v:textbox>
              </v:rect>
            </w:pict>
          </mc:Fallback>
        </mc:AlternateContent>
      </w:r>
      <w:r w:rsidRPr="00C36D30">
        <w:rPr>
          <w:rFonts w:ascii="Trebuchet MS" w:hAnsi="Trebuchet MS"/>
          <w:noProof/>
          <w:szCs w:val="24"/>
        </w:rPr>
        <mc:AlternateContent>
          <mc:Choice Requires="wps">
            <w:drawing>
              <wp:anchor distT="0" distB="0" distL="0" distR="0" simplePos="0" relativeHeight="251687936" behindDoc="0" locked="0" layoutInCell="1" allowOverlap="1">
                <wp:simplePos x="0" y="0"/>
                <wp:positionH relativeFrom="column">
                  <wp:posOffset>4657725</wp:posOffset>
                </wp:positionH>
                <wp:positionV relativeFrom="paragraph">
                  <wp:posOffset>352425</wp:posOffset>
                </wp:positionV>
                <wp:extent cx="1714500" cy="323850"/>
                <wp:effectExtent l="0" t="0" r="0" b="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323850"/>
                        </a:xfrm>
                        <a:prstGeom prst="rect">
                          <a:avLst/>
                        </a:prstGeom>
                        <a:solidFill>
                          <a:srgbClr val="FFFFFF"/>
                        </a:solidFill>
                        <a:ln w="12700">
                          <a:solidFill>
                            <a:srgbClr val="5B9BD5"/>
                          </a:solidFill>
                          <a:miter lim="800000"/>
                          <a:headEnd/>
                          <a:tailEnd/>
                        </a:ln>
                      </wps:spPr>
                      <wps:txbx>
                        <w:txbxContent>
                          <w:p w:rsidR="00A24077" w:rsidRDefault="00A24077" w:rsidP="001C4312">
                            <w:pPr>
                              <w:spacing w:line="360" w:lineRule="auto"/>
                              <w:jc w:val="center"/>
                              <w:rPr>
                                <w:rFonts w:ascii="Trebuchet MS" w:hAnsi="Trebuchet MS"/>
                                <w:i/>
                                <w:szCs w:val="24"/>
                                <w:lang w:val="en-GB"/>
                              </w:rPr>
                            </w:pPr>
                            <w:r>
                              <w:rPr>
                                <w:rFonts w:ascii="Trebuchet MS" w:hAnsi="Trebuchet MS"/>
                                <w:i/>
                                <w:szCs w:val="24"/>
                                <w:lang w:val="en-GB"/>
                              </w:rPr>
                              <w:t>Dependent Variables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7" style="position:absolute;margin-left:366.75pt;margin-top:27.75pt;width:135pt;height:25.5pt;z-index:2516879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" strokecolor="#5b9bd5" strokeweight="1pt">
                <v:textbox>
                  <w:txbxContent>
                    <w:p w:rsidR="00A24077" w:rsidRDefault="00A24077" w:rsidP="001C4312">
                      <w:pPr>
                        <w:spacing w:line="360" w:lineRule="auto"/>
                        <w:jc w:val="center"/>
                        <w:rPr>
                          <w:rFonts w:ascii="Trebuchet MS" w:hAnsi="Trebuchet MS"/>
                          <w:i/>
                          <w:szCs w:val="24"/>
                          <w:lang w:val="en-GB"/>
                        </w:rPr>
                      </w:pPr>
                      <w:r>
                        <w:rPr>
                          <w:rFonts w:ascii="Trebuchet MS" w:hAnsi="Trebuchet MS"/>
                          <w:i/>
                          <w:szCs w:val="24"/>
                          <w:lang w:val="en-GB"/>
                        </w:rPr>
                        <w:t>Dependent Variables</w:t>
                      </w:r>
                    </w:p>
                  </w:txbxContent>
                </v:textbox>
              </v:rect>
            </w:pict>
          </mc:Fallback>
        </mc:AlternateContent>
      </w:r>
      <w:r w:rsidRPr="00C36D30">
        <w:rPr>
          <w:rFonts w:ascii="Trebuchet MS" w:hAnsi="Trebuchet MS"/>
          <w:noProof/>
          <w:szCs w:val="24"/>
        </w:rPr>
        <mc:AlternateContent>
          <mc:Choice Requires="wps">
            <w:drawing>
              <wp:anchor distT="0" distB="0" distL="0" distR="0" simplePos="0" relativeHeight="251678720" behindDoc="0" locked="0" layoutInCell="1" allowOverlap="1">
                <wp:simplePos x="0" y="0"/>
                <wp:positionH relativeFrom="column">
                  <wp:posOffset>-447675</wp:posOffset>
                </wp:positionH>
                <wp:positionV relativeFrom="paragraph">
                  <wp:posOffset>361950</wp:posOffset>
                </wp:positionV>
                <wp:extent cx="2124075" cy="342900"/>
                <wp:effectExtent l="0" t="0" r="9525" b="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4075" cy="342900"/>
                        </a:xfrm>
                        <a:prstGeom prst="rect">
                          <a:avLst/>
                        </a:prstGeom>
                        <a:solidFill>
                          <a:srgbClr val="FFFFFF"/>
                        </a:solidFill>
                        <a:ln w="12700">
                          <a:solidFill>
                            <a:srgbClr val="5B9BD5"/>
                          </a:solidFill>
                          <a:miter lim="800000"/>
                          <a:headEnd/>
                          <a:tailEnd/>
                        </a:ln>
                      </wps:spPr>
                      <wps:txbx>
                        <w:txbxContent>
                          <w:p w:rsidR="00A24077" w:rsidRDefault="00A24077" w:rsidP="001C4312">
                            <w:pPr>
                              <w:spacing w:line="360" w:lineRule="auto"/>
                              <w:jc w:val="center"/>
                              <w:rPr>
                                <w:rFonts w:ascii="Trebuchet MS" w:hAnsi="Trebuchet MS"/>
                                <w:i/>
                                <w:lang w:val="en-GB"/>
                              </w:rPr>
                            </w:pPr>
                            <w:r>
                              <w:rPr>
                                <w:rFonts w:ascii="Trebuchet MS" w:hAnsi="Trebuchet MS"/>
                                <w:i/>
                                <w:lang w:val="en-GB"/>
                              </w:rPr>
                              <w:t>Independent Variables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28" style="position:absolute;margin-left:-35.25pt;margin-top:28.5pt;width:167.25pt;height:27pt;z-index:25167872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" strokecolor="#5b9bd5" strokeweight="1pt">
                <v:textbox>
                  <w:txbxContent>
                    <w:p w:rsidR="00A24077" w:rsidRDefault="00A24077" w:rsidP="001C4312">
                      <w:pPr>
                        <w:spacing w:line="360" w:lineRule="auto"/>
                        <w:jc w:val="center"/>
                        <w:rPr>
                          <w:rFonts w:ascii="Trebuchet MS" w:hAnsi="Trebuchet MS"/>
                          <w:i/>
                          <w:lang w:val="en-GB"/>
                        </w:rPr>
                      </w:pPr>
                      <w:r>
                        <w:rPr>
                          <w:rFonts w:ascii="Trebuchet MS" w:hAnsi="Trebuchet MS"/>
                          <w:i/>
                          <w:lang w:val="en-GB"/>
                        </w:rPr>
                        <w:t>Independent Variables</w:t>
                      </w:r>
                    </w:p>
                  </w:txbxContent>
                </v:textbox>
              </v:rect>
            </w:pict>
          </mc:Fallback>
        </mc:AlternateContent>
      </w:r>
      <w:r w:rsidR="005828CF" w:rsidRPr="00C36D30">
        <w:rPr>
          <w:rFonts w:ascii="Trebuchet MS" w:hAnsi="Trebuchet MS"/>
          <w:b/>
          <w:szCs w:val="24"/>
        </w:rPr>
        <w:t xml:space="preserve">Figure </w:t>
      </w:r>
      <w:r w:rsidR="002748AF" w:rsidRPr="00C36D30">
        <w:rPr>
          <w:rFonts w:ascii="Trebuchet MS" w:hAnsi="Trebuchet MS"/>
          <w:b/>
          <w:szCs w:val="24"/>
        </w:rPr>
        <w:t>2</w:t>
      </w:r>
      <w:r w:rsidR="004604F1" w:rsidRPr="00C36D30">
        <w:rPr>
          <w:rFonts w:ascii="Trebuchet MS" w:hAnsi="Trebuchet MS"/>
          <w:b/>
          <w:szCs w:val="24"/>
        </w:rPr>
        <w:t>.</w:t>
      </w:r>
      <w:r w:rsidR="00283ADD" w:rsidRPr="00C36D30">
        <w:rPr>
          <w:rFonts w:ascii="Trebuchet MS" w:hAnsi="Trebuchet MS"/>
          <w:b/>
          <w:szCs w:val="24"/>
        </w:rPr>
        <w:t xml:space="preserve"> </w:t>
      </w:r>
      <w:r w:rsidR="001C4312" w:rsidRPr="00C36D30">
        <w:rPr>
          <w:rFonts w:ascii="Trebuchet MS" w:hAnsi="Trebuchet MS"/>
          <w:b/>
          <w:szCs w:val="24"/>
        </w:rPr>
        <w:t>Conceptual framework</w:t>
      </w:r>
      <w:bookmarkEnd w:id="39"/>
      <w:bookmarkEnd w:id="40"/>
      <w:bookmarkEnd w:id="41"/>
      <w:bookmarkEnd w:id="42"/>
      <w:bookmarkEnd w:id="43"/>
      <w:bookmarkEnd w:id="44"/>
      <w:bookmarkEnd w:id="45"/>
      <w:bookmarkEnd w:id="46"/>
      <w:bookmarkEnd w:id="47"/>
      <w:r w:rsidR="00C36D30" w:rsidRPr="00C36D30">
        <w:rPr>
          <w:rFonts w:ascii="Trebuchet MS" w:hAnsi="Trebuchet MS"/>
          <w:b/>
          <w:szCs w:val="24"/>
        </w:rPr>
        <w:t xml:space="preserve"> </w:t>
      </w:r>
    </w:p>
    <w:p w:rsidR="00C36D30" w:rsidRPr="00C36D30" w:rsidRDefault="00C36D30" w:rsidP="00C36D30">
      <w:pPr>
        <w:outlineLvl w:val="0"/>
        <w:rPr>
          <w:rFonts w:ascii="Trebuchet MS" w:hAnsi="Trebuchet MS"/>
          <w:b/>
          <w:i/>
          <w:sz w:val="24"/>
          <w:szCs w:val="24"/>
        </w:rPr>
      </w:pPr>
    </w:p>
    <w:p w:rsidR="001C4312" w:rsidRPr="00D24A23" w:rsidRDefault="009451CD" w:rsidP="00D24A23">
      <w:pPr>
        <w:spacing w:line="360" w:lineRule="auto"/>
        <w:jc w:val="both"/>
        <w:rPr>
          <w:rFonts w:ascii="Trebuchet MS" w:hAnsi="Trebuchet MS"/>
          <w:noProof/>
          <w:sz w:val="24"/>
          <w:szCs w:val="24"/>
        </w:rPr>
      </w:pPr>
      <w:r>
        <w:rPr>
          <w:rFonts w:ascii="Trebuchet MS" w:hAnsi="Trebuchet MS"/>
          <w:noProof/>
          <w:sz w:val="24"/>
          <w:szCs w:val="24"/>
        </w:rPr>
        <mc:AlternateContent>
          <mc:Choice Requires="wps">
            <w:drawing>
              <wp:anchor distT="0" distB="0" distL="0" distR="0" simplePos="0" relativeHeight="251683840" behindDoc="0" locked="0" layoutInCell="1" allowOverlap="1">
                <wp:simplePos x="0" y="0"/>
                <wp:positionH relativeFrom="column">
                  <wp:posOffset>5791200</wp:posOffset>
                </wp:positionH>
                <wp:positionV relativeFrom="paragraph">
                  <wp:posOffset>56515</wp:posOffset>
                </wp:positionV>
                <wp:extent cx="390525" cy="428625"/>
                <wp:effectExtent l="38100" t="0" r="0" b="28575"/>
                <wp:wrapNone/>
                <wp:docPr id="12" name="Arrow: Down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0525" cy="428625"/>
                        </a:xfrm>
                        <a:prstGeom prst="downArrow">
                          <a:avLst>
                            <a:gd name="adj1" fmla="val 50000"/>
                            <a:gd name="adj2" fmla="val 2743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D7C9F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12" o:spid="_x0000_s1026" type="#_x0000_t67" style="position:absolute;margin-left:456pt;margin-top:4.45pt;width:30.75pt;height:33.75pt;z-index:2516838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" adj="16201"/>
            </w:pict>
          </mc:Fallback>
        </mc:AlternateContent>
      </w:r>
      <w:r>
        <w:rPr>
          <w:rFonts w:ascii="Trebuchet MS" w:hAnsi="Trebuchet MS"/>
          <w:noProof/>
          <w:sz w:val="24"/>
          <w:szCs w:val="24"/>
        </w:rPr>
        <mc:AlternateContent>
          <mc:Choice Requires="wps">
            <w:drawing>
              <wp:anchor distT="0" distB="0" distL="0" distR="0" simplePos="0" relativeHeight="251682816" behindDoc="0" locked="0" layoutInCell="1" allowOverlap="1">
                <wp:simplePos x="0" y="0"/>
                <wp:positionH relativeFrom="column">
                  <wp:posOffset>428625</wp:posOffset>
                </wp:positionH>
                <wp:positionV relativeFrom="paragraph">
                  <wp:posOffset>72390</wp:posOffset>
                </wp:positionV>
                <wp:extent cx="390525" cy="352425"/>
                <wp:effectExtent l="38100" t="0" r="9525" b="28575"/>
                <wp:wrapNone/>
                <wp:docPr id="11" name="Arrow: Down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0525" cy="352425"/>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724707" id="Arrow: Down 11" o:spid="_x0000_s1026" type="#_x0000_t67" style="position:absolute;margin-left:33.75pt;margin-top:5.7pt;width:30.75pt;height:27.75pt;z-index:2516828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"/>
            </w:pict>
          </mc:Fallback>
        </mc:AlternateContent>
      </w:r>
      <w:r>
        <w:rPr>
          <w:rFonts w:ascii="Trebuchet MS" w:hAnsi="Trebuchet MS"/>
          <w:noProof/>
          <w:sz w:val="24"/>
          <w:szCs w:val="24"/>
        </w:rPr>
        <mc:AlternateContent>
          <mc:Choice Requires="wps">
            <w:drawing>
              <wp:anchor distT="0" distB="0" distL="0" distR="0" simplePos="0" relativeHeight="251679744" behindDoc="0" locked="0" layoutInCell="1" allowOverlap="1">
                <wp:simplePos x="0" y="0"/>
                <wp:positionH relativeFrom="column">
                  <wp:posOffset>3086100</wp:posOffset>
                </wp:positionH>
                <wp:positionV relativeFrom="paragraph">
                  <wp:posOffset>72390</wp:posOffset>
                </wp:positionV>
                <wp:extent cx="390525" cy="428625"/>
                <wp:effectExtent l="38100" t="0" r="0" b="28575"/>
                <wp:wrapNone/>
                <wp:docPr id="10" name="Arrow: Down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0525" cy="428625"/>
                        </a:xfrm>
                        <a:prstGeom prst="downArrow">
                          <a:avLst>
                            <a:gd name="adj1" fmla="val 50000"/>
                            <a:gd name="adj2" fmla="val 2743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C6E15B" id="Arrow: Down 10" o:spid="_x0000_s1026" type="#_x0000_t67" style="position:absolute;margin-left:243pt;margin-top:5.7pt;width:30.75pt;height:33.75pt;z-index:25167974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" adj="16201"/>
            </w:pict>
          </mc:Fallback>
        </mc:AlternateContent>
      </w:r>
    </w:p>
    <w:p w:rsidR="001C4312" w:rsidRPr="00D24A23" w:rsidRDefault="009451CD" w:rsidP="00D24A23">
      <w:pPr>
        <w:spacing w:line="360" w:lineRule="auto"/>
        <w:jc w:val="both"/>
        <w:rPr>
          <w:rFonts w:ascii="Trebuchet MS" w:hAnsi="Trebuchet MS"/>
          <w:sz w:val="24"/>
          <w:szCs w:val="24"/>
        </w:rPr>
      </w:pPr>
      <w:r>
        <w:rPr>
          <w:rFonts w:ascii="Trebuchet MS" w:hAnsi="Trebuchet MS"/>
          <w:noProof/>
          <w:sz w:val="24"/>
          <w:szCs w:val="24"/>
        </w:rPr>
        <mc:AlternateContent>
          <mc:Choice Requires="wps">
            <w:drawing>
              <wp:anchor distT="0" distB="0" distL="0" distR="0" simplePos="0" relativeHeight="251688960" behindDoc="0" locked="0" layoutInCell="1" allowOverlap="1">
                <wp:simplePos x="0" y="0"/>
                <wp:positionH relativeFrom="column">
                  <wp:posOffset>5591175</wp:posOffset>
                </wp:positionH>
                <wp:positionV relativeFrom="paragraph">
                  <wp:posOffset>133985</wp:posOffset>
                </wp:positionV>
                <wp:extent cx="838200" cy="4011295"/>
                <wp:effectExtent l="0" t="38100" r="38100" b="825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V="1">
                          <a:off x="0" y="0"/>
                          <a:ext cx="838200" cy="4011295"/>
                        </a:xfrm>
                        <a:prstGeom prst="rect">
                          <a:avLst/>
                        </a:prstGeom>
                        <a:solidFill>
                          <a:srgbClr val="FFFFFF"/>
                        </a:solidFill>
                        <a:ln w="12700">
                          <a:solidFill>
                            <a:srgbClr val="ED7D31"/>
                          </a:solidFill>
                          <a:miter lim="800000"/>
                          <a:headEnd/>
                          <a:tailEnd/>
                        </a:ln>
                        <a:effectLst>
                          <a:outerShdw dist="38100" dir="18900000" algn="bl" rotWithShape="0">
                            <a:srgbClr val="000000">
                              <a:alpha val="39999"/>
                            </a:srgbClr>
                          </a:outerShdw>
                        </a:effectLst>
                      </wps:spPr>
                      <wps:txbx>
                        <w:txbxContent>
                          <w:p w:rsidR="00A24077" w:rsidRDefault="00A24077" w:rsidP="001C4312">
                            <w:pPr>
                              <w:jc w:val="center"/>
                              <w:rPr>
                                <w:rFonts w:ascii="Trebuchet MS" w:hAnsi="Trebuchet MS"/>
                                <w:b/>
                                <w:i/>
                                <w:color w:val="000000"/>
                                <w:szCs w:val="24"/>
                                <w:lang w:val="en-GB"/>
                              </w:rPr>
                            </w:pPr>
                            <w:r>
                              <w:rPr>
                                <w:rFonts w:ascii="Trebuchet MS" w:hAnsi="Trebuchet MS"/>
                                <w:b/>
                                <w:i/>
                                <w:color w:val="000000"/>
                                <w:szCs w:val="24"/>
                                <w:lang w:val="en-GB"/>
                              </w:rPr>
                              <w:t>Contraceptive Utilization</w:t>
                            </w:r>
                          </w:p>
                          <w:p w:rsidR="00A24077" w:rsidRPr="00F1297C" w:rsidRDefault="00A24077" w:rsidP="00E41070">
                            <w:pPr>
                              <w:pStyle w:val="ListParagraph"/>
                              <w:numPr>
                                <w:ilvl w:val="0"/>
                                <w:numId w:val="12"/>
                              </w:numPr>
                              <w:rPr>
                                <w:rFonts w:ascii="Trebuchet MS" w:hAnsi="Trebuchet MS"/>
                                <w:color w:val="000000"/>
                                <w:sz w:val="20"/>
                                <w:szCs w:val="24"/>
                                <w:lang w:val="en-GB"/>
                              </w:rPr>
                            </w:pPr>
                            <w:r w:rsidRPr="00F1297C">
                              <w:rPr>
                                <w:rFonts w:ascii="Trebuchet MS" w:hAnsi="Trebuchet MS"/>
                                <w:color w:val="000000"/>
                                <w:sz w:val="20"/>
                                <w:szCs w:val="24"/>
                                <w:lang w:val="en-GB"/>
                              </w:rPr>
                              <w:t>Number of WRA currently on contraceptives</w:t>
                            </w:r>
                          </w:p>
                          <w:p w:rsidR="00A24077" w:rsidRPr="00F1297C" w:rsidRDefault="00A24077" w:rsidP="00E41070">
                            <w:pPr>
                              <w:pStyle w:val="ListParagraph"/>
                              <w:numPr>
                                <w:ilvl w:val="0"/>
                                <w:numId w:val="12"/>
                              </w:numPr>
                              <w:rPr>
                                <w:rFonts w:ascii="Trebuchet MS" w:hAnsi="Trebuchet MS"/>
                                <w:color w:val="000000"/>
                                <w:sz w:val="20"/>
                                <w:szCs w:val="24"/>
                                <w:lang w:val="en-GB"/>
                              </w:rPr>
                            </w:pPr>
                            <w:r w:rsidRPr="00F1297C">
                              <w:rPr>
                                <w:rFonts w:ascii="Trebuchet MS" w:hAnsi="Trebuchet MS"/>
                                <w:color w:val="000000"/>
                                <w:sz w:val="20"/>
                                <w:szCs w:val="24"/>
                                <w:lang w:val="en-GB"/>
                              </w:rPr>
                              <w:t>Types of Contraceptives</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9" style="position:absolute;left:0;text-align:left;margin-left:440.25pt;margin-top:10.55pt;width:66pt;height:315.85pt;rotation:180;flip:y;z-index:2516889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" strokecolor="#ed7d31" strokeweight="1pt">
                <v:shadow on="t" color="black" opacity="26213f" origin="-.5,.5" offset=".74836mm,-.74836mm"/>
                <v:textbox style="layout-flow:vertical">
                  <w:txbxContent>
                    <w:p w:rsidR="00A24077" w:rsidRDefault="00A24077" w:rsidP="001C4312">
                      <w:pPr>
                        <w:jc w:val="center"/>
                        <w:rPr>
                          <w:rFonts w:ascii="Trebuchet MS" w:hAnsi="Trebuchet MS"/>
                          <w:b/>
                          <w:i/>
                          <w:color w:val="000000"/>
                          <w:szCs w:val="24"/>
                          <w:lang w:val="en-GB"/>
                        </w:rPr>
                      </w:pPr>
                      <w:r>
                        <w:rPr>
                          <w:rFonts w:ascii="Trebuchet MS" w:hAnsi="Trebuchet MS"/>
                          <w:b/>
                          <w:i/>
                          <w:color w:val="000000"/>
                          <w:szCs w:val="24"/>
                          <w:lang w:val="en-GB"/>
                        </w:rPr>
                        <w:t>Contraceptive Utilization</w:t>
                      </w:r>
                    </w:p>
                    <w:p w:rsidR="00A24077" w:rsidRPr="00F1297C" w:rsidRDefault="00A24077" w:rsidP="00E41070">
                      <w:pPr>
                        <w:pStyle w:val="ListParagraph"/>
                        <w:numPr>
                          <w:ilvl w:val="0"/>
                          <w:numId w:val="12"/>
                        </w:numPr>
                        <w:rPr>
                          <w:rFonts w:ascii="Trebuchet MS" w:hAnsi="Trebuchet MS"/>
                          <w:color w:val="000000"/>
                          <w:sz w:val="20"/>
                          <w:szCs w:val="24"/>
                          <w:lang w:val="en-GB"/>
                        </w:rPr>
                      </w:pPr>
                      <w:r w:rsidRPr="00F1297C">
                        <w:rPr>
                          <w:rFonts w:ascii="Trebuchet MS" w:hAnsi="Trebuchet MS"/>
                          <w:color w:val="000000"/>
                          <w:sz w:val="20"/>
                          <w:szCs w:val="24"/>
                          <w:lang w:val="en-GB"/>
                        </w:rPr>
                        <w:t>Number of WRA currently on contraceptives</w:t>
                      </w:r>
                    </w:p>
                    <w:p w:rsidR="00A24077" w:rsidRPr="00F1297C" w:rsidRDefault="00A24077" w:rsidP="00E41070">
                      <w:pPr>
                        <w:pStyle w:val="ListParagraph"/>
                        <w:numPr>
                          <w:ilvl w:val="0"/>
                          <w:numId w:val="12"/>
                        </w:numPr>
                        <w:rPr>
                          <w:rFonts w:ascii="Trebuchet MS" w:hAnsi="Trebuchet MS"/>
                          <w:color w:val="000000"/>
                          <w:sz w:val="20"/>
                          <w:szCs w:val="24"/>
                          <w:lang w:val="en-GB"/>
                        </w:rPr>
                      </w:pPr>
                      <w:r w:rsidRPr="00F1297C">
                        <w:rPr>
                          <w:rFonts w:ascii="Trebuchet MS" w:hAnsi="Trebuchet MS"/>
                          <w:color w:val="000000"/>
                          <w:sz w:val="20"/>
                          <w:szCs w:val="24"/>
                          <w:lang w:val="en-GB"/>
                        </w:rPr>
                        <w:t>Types of Contraceptives</w:t>
                      </w:r>
                    </w:p>
                  </w:txbxContent>
                </v:textbox>
              </v:rect>
            </w:pict>
          </mc:Fallback>
        </mc:AlternateContent>
      </w:r>
      <w:r>
        <w:rPr>
          <w:rFonts w:ascii="Trebuchet MS" w:hAnsi="Trebuchet MS"/>
          <w:noProof/>
          <w:sz w:val="24"/>
          <w:szCs w:val="24"/>
        </w:rPr>
        <mc:AlternateContent>
          <mc:Choice Requires="wps">
            <w:drawing>
              <wp:anchor distT="0" distB="0" distL="0" distR="0" simplePos="0" relativeHeight="251680768" behindDoc="0" locked="0" layoutInCell="1" allowOverlap="1">
                <wp:simplePos x="0" y="0"/>
                <wp:positionH relativeFrom="column">
                  <wp:posOffset>-419100</wp:posOffset>
                </wp:positionH>
                <wp:positionV relativeFrom="paragraph">
                  <wp:posOffset>57785</wp:posOffset>
                </wp:positionV>
                <wp:extent cx="2209800" cy="2318385"/>
                <wp:effectExtent l="0" t="0" r="0" b="571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9800" cy="2318385"/>
                        </a:xfrm>
                        <a:prstGeom prst="rect">
                          <a:avLst/>
                        </a:prstGeom>
                        <a:solidFill>
                          <a:srgbClr val="FFFFFF"/>
                        </a:solidFill>
                        <a:ln w="12700">
                          <a:solidFill>
                            <a:srgbClr val="5B9BD5"/>
                          </a:solidFill>
                          <a:miter lim="800000"/>
                          <a:headEnd/>
                          <a:tailEnd/>
                        </a:ln>
                      </wps:spPr>
                      <wps:txbx>
                        <w:txbxContent>
                          <w:p w:rsidR="00A24077" w:rsidRPr="00ED7CFA" w:rsidRDefault="00A24077" w:rsidP="001C4312">
                            <w:pPr>
                              <w:spacing w:line="360" w:lineRule="auto"/>
                              <w:jc w:val="center"/>
                              <w:rPr>
                                <w:rFonts w:ascii="Trebuchet MS" w:hAnsi="Trebuchet MS"/>
                                <w:b/>
                                <w:i/>
                                <w:lang w:val="en-GB"/>
                              </w:rPr>
                            </w:pPr>
                            <w:r>
                              <w:rPr>
                                <w:rFonts w:ascii="Trebuchet MS" w:hAnsi="Trebuchet MS"/>
                                <w:b/>
                                <w:i/>
                                <w:lang w:val="en-GB"/>
                              </w:rPr>
                              <w:t xml:space="preserve">Socio-demographic </w:t>
                            </w:r>
                            <w:r w:rsidRPr="00F501B7">
                              <w:rPr>
                                <w:rFonts w:ascii="Trebuchet MS" w:hAnsi="Trebuchet MS"/>
                                <w:b/>
                                <w:i/>
                                <w:lang w:val="en-GB"/>
                              </w:rPr>
                              <w:t>Characteristics</w:t>
                            </w:r>
                          </w:p>
                          <w:p w:rsidR="00A24077" w:rsidRPr="00A70C9E" w:rsidRDefault="00A24077" w:rsidP="001C4312">
                            <w:pPr>
                              <w:spacing w:line="360" w:lineRule="auto"/>
                              <w:rPr>
                                <w:rFonts w:ascii="Trebuchet MS" w:hAnsi="Trebuchet MS"/>
                                <w:sz w:val="20"/>
                              </w:rPr>
                            </w:pPr>
                            <w:r w:rsidRPr="00A70C9E">
                              <w:rPr>
                                <w:rFonts w:ascii="Trebuchet MS" w:hAnsi="Trebuchet MS"/>
                                <w:sz w:val="20"/>
                              </w:rPr>
                              <w:t xml:space="preserve">Age of woman, Age of partner, Marital status, Woman education, Partner education, Occupation of woman, Partner occupation, Place of residence, </w:t>
                            </w:r>
                            <w:r>
                              <w:rPr>
                                <w:rFonts w:ascii="Trebuchet MS" w:hAnsi="Trebuchet MS"/>
                                <w:sz w:val="20"/>
                              </w:rPr>
                              <w:t>Family income, Religion, E</w:t>
                            </w:r>
                            <w:r w:rsidRPr="00A70C9E">
                              <w:rPr>
                                <w:rFonts w:ascii="Trebuchet MS" w:hAnsi="Trebuchet MS"/>
                                <w:sz w:val="20"/>
                              </w:rPr>
                              <w:t>thnicity, Number of live children, Age first sex</w:t>
                            </w:r>
                            <w:r>
                              <w:rPr>
                                <w:rFonts w:ascii="Trebuchet MS" w:hAnsi="Trebuchet MS"/>
                                <w:sz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33pt;margin-top:4.55pt;width:174pt;height:182.55pt;z-index:25168076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" strokecolor="#5b9bd5" strokeweight="1pt">
                <v:textbox>
                  <w:txbxContent>
                    <w:p w:rsidR="00A24077" w:rsidRPr="00ED7CFA" w:rsidRDefault="00A24077" w:rsidP="001C4312">
                      <w:pPr>
                        <w:spacing w:line="360" w:lineRule="auto"/>
                        <w:jc w:val="center"/>
                        <w:rPr>
                          <w:rFonts w:ascii="Trebuchet MS" w:hAnsi="Trebuchet MS"/>
                          <w:b/>
                          <w:i/>
                          <w:lang w:val="en-GB"/>
                        </w:rPr>
                      </w:pPr>
                      <w:r>
                        <w:rPr>
                          <w:rFonts w:ascii="Trebuchet MS" w:hAnsi="Trebuchet MS"/>
                          <w:b/>
                          <w:i/>
                          <w:lang w:val="en-GB"/>
                        </w:rPr>
                        <w:t xml:space="preserve">Socio-demographic </w:t>
                      </w:r>
                      <w:r w:rsidRPr="00F501B7">
                        <w:rPr>
                          <w:rFonts w:ascii="Trebuchet MS" w:hAnsi="Trebuchet MS"/>
                          <w:b/>
                          <w:i/>
                          <w:lang w:val="en-GB"/>
                        </w:rPr>
                        <w:t>Characteristics</w:t>
                      </w:r>
                    </w:p>
                    <w:p w:rsidR="00A24077" w:rsidRPr="00A70C9E" w:rsidRDefault="00A24077" w:rsidP="001C4312">
                      <w:pPr>
                        <w:spacing w:line="360" w:lineRule="auto"/>
                        <w:rPr>
                          <w:rFonts w:ascii="Trebuchet MS" w:hAnsi="Trebuchet MS"/>
                          <w:sz w:val="20"/>
                        </w:rPr>
                      </w:pPr>
                      <w:r w:rsidRPr="00A70C9E">
                        <w:rPr>
                          <w:rFonts w:ascii="Trebuchet MS" w:hAnsi="Trebuchet MS"/>
                          <w:sz w:val="20"/>
                        </w:rPr>
                        <w:t xml:space="preserve">Age of woman, Age of partner, Marital status, Woman education, Partner education, Occupation of woman, Partner occupation, Place of residence, </w:t>
                      </w:r>
                      <w:r>
                        <w:rPr>
                          <w:rFonts w:ascii="Trebuchet MS" w:hAnsi="Trebuchet MS"/>
                          <w:sz w:val="20"/>
                        </w:rPr>
                        <w:t>Family income, Religion, E</w:t>
                      </w:r>
                      <w:r w:rsidRPr="00A70C9E">
                        <w:rPr>
                          <w:rFonts w:ascii="Trebuchet MS" w:hAnsi="Trebuchet MS"/>
                          <w:sz w:val="20"/>
                        </w:rPr>
                        <w:t>thnicity, Number of live children, Age first sex</w:t>
                      </w:r>
                      <w:r>
                        <w:rPr>
                          <w:rFonts w:ascii="Trebuchet MS" w:hAnsi="Trebuchet MS"/>
                          <w:sz w:val="20"/>
                        </w:rPr>
                        <w:t>.</w:t>
                      </w:r>
                    </w:p>
                  </w:txbxContent>
                </v:textbox>
              </v:rect>
            </w:pict>
          </mc:Fallback>
        </mc:AlternateContent>
      </w:r>
    </w:p>
    <w:p w:rsidR="001C4312" w:rsidRPr="00D24A23" w:rsidRDefault="009451CD" w:rsidP="00D24A23">
      <w:pPr>
        <w:spacing w:line="360" w:lineRule="auto"/>
        <w:jc w:val="both"/>
        <w:rPr>
          <w:rFonts w:ascii="Trebuchet MS" w:hAnsi="Trebuchet MS"/>
          <w:sz w:val="24"/>
          <w:szCs w:val="24"/>
        </w:rPr>
      </w:pPr>
      <w:r>
        <w:rPr>
          <w:rFonts w:ascii="Trebuchet MS" w:hAnsi="Trebuchet MS"/>
          <w:noProof/>
          <w:sz w:val="24"/>
          <w:szCs w:val="24"/>
        </w:rPr>
        <mc:AlternateContent>
          <mc:Choice Requires="wps">
            <w:drawing>
              <wp:anchor distT="0" distB="0" distL="0" distR="0" simplePos="0" relativeHeight="251681792" behindDoc="0" locked="0" layoutInCell="1" allowOverlap="1">
                <wp:simplePos x="0" y="0"/>
                <wp:positionH relativeFrom="column">
                  <wp:posOffset>1790700</wp:posOffset>
                </wp:positionH>
                <wp:positionV relativeFrom="paragraph">
                  <wp:posOffset>209550</wp:posOffset>
                </wp:positionV>
                <wp:extent cx="850265" cy="3368675"/>
                <wp:effectExtent l="0" t="19050" r="6985" b="79375"/>
                <wp:wrapNone/>
                <wp:docPr id="7" name="Connector: Elbow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0265" cy="3368675"/>
                        </a:xfrm>
                        <a:prstGeom prst="bentConnector3">
                          <a:avLst>
                            <a:gd name="adj1" fmla="val 49958"/>
                          </a:avLst>
                        </a:prstGeom>
                        <a:noFill/>
                        <a:ln w="38100">
                          <a:solidFill>
                            <a:srgbClr val="7030A0"/>
                          </a:solidFill>
                          <a:miter lim="800000"/>
                          <a:headEn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shapetype w14:anchorId="0E9A6696"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7" o:spid="_x0000_s1026" type="#_x0000_t34" style="position:absolute;margin-left:141pt;margin-top:16.5pt;width:66.95pt;height:265.25pt;z-index:25168179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" adj="10791" strokecolor="#7030a0" strokeweight="3pt">
                <v:stroke endarrow="block"/>
              </v:shape>
            </w:pict>
          </mc:Fallback>
        </mc:AlternateContent>
      </w:r>
    </w:p>
    <w:p w:rsidR="001C4312" w:rsidRPr="00D24A23" w:rsidRDefault="001C4312" w:rsidP="00D24A23">
      <w:pPr>
        <w:spacing w:line="360" w:lineRule="auto"/>
        <w:jc w:val="both"/>
        <w:rPr>
          <w:rFonts w:ascii="Trebuchet MS" w:hAnsi="Trebuchet MS"/>
          <w:sz w:val="24"/>
          <w:szCs w:val="24"/>
        </w:rPr>
      </w:pPr>
    </w:p>
    <w:p w:rsidR="001C4312" w:rsidRPr="00D24A23" w:rsidRDefault="009451CD" w:rsidP="00D24A23">
      <w:pPr>
        <w:spacing w:line="360" w:lineRule="auto"/>
        <w:jc w:val="both"/>
        <w:rPr>
          <w:rFonts w:ascii="Trebuchet MS" w:hAnsi="Trebuchet MS"/>
          <w:sz w:val="24"/>
          <w:szCs w:val="24"/>
        </w:rPr>
      </w:pPr>
      <w:r>
        <w:rPr>
          <w:rFonts w:ascii="Trebuchet MS" w:hAnsi="Trebuchet MS"/>
          <w:noProof/>
          <w:sz w:val="24"/>
          <w:szCs w:val="24"/>
        </w:rPr>
        <mc:AlternateContent>
          <mc:Choice Requires="wps">
            <w:drawing>
              <wp:anchor distT="0" distB="0" distL="0" distR="0" simplePos="0" relativeHeight="251689984" behindDoc="0" locked="0" layoutInCell="1" allowOverlap="1">
                <wp:simplePos x="0" y="0"/>
                <wp:positionH relativeFrom="column">
                  <wp:posOffset>2743200</wp:posOffset>
                </wp:positionH>
                <wp:positionV relativeFrom="paragraph">
                  <wp:posOffset>145415</wp:posOffset>
                </wp:positionV>
                <wp:extent cx="1895475" cy="1616710"/>
                <wp:effectExtent l="0" t="0" r="9525" b="2540"/>
                <wp:wrapNone/>
                <wp:docPr id="6" name="Rectangle: Rounded Corners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5475" cy="1616710"/>
                        </a:xfrm>
                        <a:prstGeom prst="roundRect">
                          <a:avLst>
                            <a:gd name="adj" fmla="val 16667"/>
                          </a:avLst>
                        </a:prstGeom>
                        <a:solidFill>
                          <a:srgbClr val="A5A5A5"/>
                        </a:solidFill>
                        <a:ln w="12700">
                          <a:solidFill>
                            <a:srgbClr val="787878"/>
                          </a:solidFill>
                          <a:miter lim="800000"/>
                          <a:headEnd/>
                          <a:tailEnd/>
                        </a:ln>
                      </wps:spPr>
                      <wps:txbx>
                        <w:txbxContent>
                          <w:p w:rsidR="00A24077" w:rsidRDefault="00A24077" w:rsidP="001C4312">
                            <w:pPr>
                              <w:spacing w:line="360" w:lineRule="auto"/>
                              <w:rPr>
                                <w:rFonts w:ascii="Trebuchet MS" w:hAnsi="Trebuchet MS"/>
                                <w:sz w:val="20"/>
                              </w:rPr>
                            </w:pPr>
                          </w:p>
                          <w:p w:rsidR="00A24077" w:rsidRPr="00A70C9E" w:rsidRDefault="00A24077" w:rsidP="00E41070">
                            <w:pPr>
                              <w:pStyle w:val="ListParagraph"/>
                              <w:numPr>
                                <w:ilvl w:val="0"/>
                                <w:numId w:val="6"/>
                              </w:numPr>
                              <w:spacing w:line="360" w:lineRule="auto"/>
                              <w:rPr>
                                <w:rFonts w:ascii="Trebuchet MS" w:hAnsi="Trebuchet MS"/>
                                <w:sz w:val="20"/>
                                <w:szCs w:val="24"/>
                              </w:rPr>
                            </w:pPr>
                            <w:r w:rsidRPr="00A70C9E">
                              <w:rPr>
                                <w:rFonts w:ascii="Trebuchet MS" w:hAnsi="Trebuchet MS"/>
                                <w:sz w:val="20"/>
                                <w:szCs w:val="24"/>
                              </w:rPr>
                              <w:t>Providers</w:t>
                            </w:r>
                            <w:r>
                              <w:rPr>
                                <w:rFonts w:ascii="Trebuchet MS" w:hAnsi="Trebuchet MS"/>
                                <w:sz w:val="20"/>
                                <w:szCs w:val="24"/>
                              </w:rPr>
                              <w:t>’</w:t>
                            </w:r>
                            <w:r w:rsidRPr="00A70C9E">
                              <w:rPr>
                                <w:rFonts w:ascii="Trebuchet MS" w:hAnsi="Trebuchet MS"/>
                                <w:sz w:val="20"/>
                                <w:szCs w:val="24"/>
                              </w:rPr>
                              <w:t xml:space="preserve"> behavior </w:t>
                            </w:r>
                          </w:p>
                          <w:p w:rsidR="00A24077" w:rsidRPr="00A70C9E" w:rsidRDefault="00A24077" w:rsidP="00E41070">
                            <w:pPr>
                              <w:pStyle w:val="ListParagraph"/>
                              <w:numPr>
                                <w:ilvl w:val="0"/>
                                <w:numId w:val="6"/>
                              </w:numPr>
                              <w:spacing w:line="360" w:lineRule="auto"/>
                              <w:rPr>
                                <w:rFonts w:ascii="Trebuchet MS" w:hAnsi="Trebuchet MS"/>
                                <w:sz w:val="20"/>
                                <w:szCs w:val="24"/>
                              </w:rPr>
                            </w:pPr>
                            <w:r w:rsidRPr="00A70C9E">
                              <w:rPr>
                                <w:rFonts w:ascii="Trebuchet MS" w:hAnsi="Trebuchet MS"/>
                                <w:sz w:val="20"/>
                                <w:szCs w:val="24"/>
                              </w:rPr>
                              <w:t>Sex of providers</w:t>
                            </w:r>
                          </w:p>
                          <w:p w:rsidR="00A24077" w:rsidRDefault="00A24077" w:rsidP="001C4312">
                            <w:pPr>
                              <w:jc w:val="cente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Rectangle: Rounded Corners 6" o:spid="_x0000_s1031" style="position:absolute;left:0;text-align:left;margin-left:3in;margin-top:11.45pt;width:149.25pt;height:127.3pt;z-index:2516899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" fillcolor="#a5a5a5" strokecolor="#787878" strokeweight="1pt">
                <v:stroke joinstyle="miter"/>
                <v:textbox>
                  <w:txbxContent>
                    <w:p w:rsidR="00A24077" w:rsidRDefault="00A24077" w:rsidP="001C4312">
                      <w:pPr>
                        <w:spacing w:line="360" w:lineRule="auto"/>
                        <w:rPr>
                          <w:rFonts w:ascii="Trebuchet MS" w:hAnsi="Trebuchet MS"/>
                          <w:sz w:val="20"/>
                        </w:rPr>
                      </w:pPr>
                    </w:p>
                    <w:p w:rsidR="00A24077" w:rsidRPr="00A70C9E" w:rsidRDefault="00A24077" w:rsidP="00E41070">
                      <w:pPr>
                        <w:pStyle w:val="ListParagraph"/>
                        <w:numPr>
                          <w:ilvl w:val="0"/>
                          <w:numId w:val="6"/>
                        </w:numPr>
                        <w:spacing w:line="360" w:lineRule="auto"/>
                        <w:rPr>
                          <w:rFonts w:ascii="Trebuchet MS" w:hAnsi="Trebuchet MS"/>
                          <w:sz w:val="20"/>
                          <w:szCs w:val="24"/>
                        </w:rPr>
                      </w:pPr>
                      <w:r w:rsidRPr="00A70C9E">
                        <w:rPr>
                          <w:rFonts w:ascii="Trebuchet MS" w:hAnsi="Trebuchet MS"/>
                          <w:sz w:val="20"/>
                          <w:szCs w:val="24"/>
                        </w:rPr>
                        <w:t>Providers</w:t>
                      </w:r>
                      <w:r>
                        <w:rPr>
                          <w:rFonts w:ascii="Trebuchet MS" w:hAnsi="Trebuchet MS"/>
                          <w:sz w:val="20"/>
                          <w:szCs w:val="24"/>
                        </w:rPr>
                        <w:t>’</w:t>
                      </w:r>
                      <w:r w:rsidRPr="00A70C9E">
                        <w:rPr>
                          <w:rFonts w:ascii="Trebuchet MS" w:hAnsi="Trebuchet MS"/>
                          <w:sz w:val="20"/>
                          <w:szCs w:val="24"/>
                        </w:rPr>
                        <w:t xml:space="preserve"> behavior </w:t>
                      </w:r>
                    </w:p>
                    <w:p w:rsidR="00A24077" w:rsidRPr="00A70C9E" w:rsidRDefault="00A24077" w:rsidP="00E41070">
                      <w:pPr>
                        <w:pStyle w:val="ListParagraph"/>
                        <w:numPr>
                          <w:ilvl w:val="0"/>
                          <w:numId w:val="6"/>
                        </w:numPr>
                        <w:spacing w:line="360" w:lineRule="auto"/>
                        <w:rPr>
                          <w:rFonts w:ascii="Trebuchet MS" w:hAnsi="Trebuchet MS"/>
                          <w:sz w:val="20"/>
                          <w:szCs w:val="24"/>
                        </w:rPr>
                      </w:pPr>
                      <w:r w:rsidRPr="00A70C9E">
                        <w:rPr>
                          <w:rFonts w:ascii="Trebuchet MS" w:hAnsi="Trebuchet MS"/>
                          <w:sz w:val="20"/>
                          <w:szCs w:val="24"/>
                        </w:rPr>
                        <w:t>Sex of providers</w:t>
                      </w:r>
                    </w:p>
                    <w:p w:rsidR="00A24077" w:rsidRDefault="00A24077" w:rsidP="001C4312">
                      <w:pPr>
                        <w:jc w:val="center"/>
                      </w:pPr>
                    </w:p>
                  </w:txbxContent>
                </v:textbox>
              </v:roundrect>
            </w:pict>
          </mc:Fallback>
        </mc:AlternateContent>
      </w:r>
    </w:p>
    <w:p w:rsidR="001C4312" w:rsidRPr="00D24A23" w:rsidRDefault="001C4312" w:rsidP="00D24A23">
      <w:pPr>
        <w:spacing w:line="360" w:lineRule="auto"/>
        <w:jc w:val="both"/>
        <w:rPr>
          <w:rFonts w:ascii="Trebuchet MS" w:hAnsi="Trebuchet MS"/>
          <w:sz w:val="24"/>
          <w:szCs w:val="24"/>
        </w:rPr>
      </w:pPr>
    </w:p>
    <w:p w:rsidR="001C4312" w:rsidRPr="00D24A23" w:rsidRDefault="009451CD" w:rsidP="00D24A23">
      <w:pPr>
        <w:spacing w:line="360" w:lineRule="auto"/>
        <w:jc w:val="both"/>
        <w:rPr>
          <w:rFonts w:ascii="Trebuchet MS" w:hAnsi="Trebuchet MS"/>
          <w:sz w:val="24"/>
          <w:szCs w:val="24"/>
        </w:rPr>
      </w:pPr>
      <w:r>
        <w:rPr>
          <w:rFonts w:ascii="Trebuchet MS" w:hAnsi="Trebuchet MS"/>
          <w:b/>
          <w:noProof/>
          <w:sz w:val="24"/>
          <w:szCs w:val="24"/>
        </w:rPr>
        <mc:AlternateContent>
          <mc:Choice Requires="wps">
            <w:drawing>
              <wp:anchor distT="0" distB="0" distL="0" distR="0" simplePos="0" relativeHeight="251684864" behindDoc="0" locked="0" layoutInCell="1" allowOverlap="1">
                <wp:simplePos x="0" y="0"/>
                <wp:positionH relativeFrom="margin">
                  <wp:posOffset>4638675</wp:posOffset>
                </wp:positionH>
                <wp:positionV relativeFrom="paragraph">
                  <wp:posOffset>19050</wp:posOffset>
                </wp:positionV>
                <wp:extent cx="952500" cy="367030"/>
                <wp:effectExtent l="0" t="19050" r="38100" b="33020"/>
                <wp:wrapNone/>
                <wp:docPr id="5" name="Arrow: Righ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0" cy="367030"/>
                        </a:xfrm>
                        <a:prstGeom prst="rightArrow">
                          <a:avLst>
                            <a:gd name="adj1" fmla="val 50000"/>
                            <a:gd name="adj2" fmla="val 87587"/>
                          </a:avLst>
                        </a:prstGeom>
                        <a:gradFill rotWithShape="0">
                          <a:gsLst>
                            <a:gs pos="0">
                              <a:srgbClr val="FFFFFF"/>
                            </a:gs>
                            <a:gs pos="100000">
                              <a:srgbClr val="C5E0B3"/>
                            </a:gs>
                          </a:gsLst>
                          <a:lin ang="5400000" scaled="1"/>
                        </a:gradFill>
                        <a:ln w="12700">
                          <a:solidFill>
                            <a:srgbClr val="A8D08D"/>
                          </a:solidFill>
                          <a:miter lim="800000"/>
                          <a:headEnd/>
                          <a:tailEnd/>
                        </a:ln>
                        <a:effectLst>
                          <a:outerShdw dist="25399" dir="3806097" algn="ctr" rotWithShape="0">
                            <a:srgbClr val="385623">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C6D69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5" o:spid="_x0000_s1026" type="#_x0000_t13" style="position:absolute;margin-left:365.25pt;margin-top:1.5pt;width:75pt;height:28.9pt;z-index:251684864;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" adj="14310" strokecolor="#a8d08d" strokeweight="1pt">
                <v:fill color2="#c5e0b3" focus="100%" type="gradient"/>
                <v:shadow on="t" color="#385623" opacity=".5" offset=".31553mm,.63106mm"/>
                <w10:wrap anchorx="margin"/>
              </v:shape>
            </w:pict>
          </mc:Fallback>
        </mc:AlternateContent>
      </w:r>
    </w:p>
    <w:p w:rsidR="001C4312" w:rsidRPr="00D24A23" w:rsidRDefault="009451CD" w:rsidP="00D24A23">
      <w:pPr>
        <w:spacing w:line="360" w:lineRule="auto"/>
        <w:jc w:val="both"/>
        <w:rPr>
          <w:rFonts w:ascii="Trebuchet MS" w:hAnsi="Trebuchet MS"/>
          <w:sz w:val="24"/>
          <w:szCs w:val="24"/>
        </w:rPr>
      </w:pPr>
      <w:r>
        <w:rPr>
          <w:rFonts w:ascii="Trebuchet MS" w:hAnsi="Trebuchet MS"/>
          <w:noProof/>
          <w:sz w:val="24"/>
          <w:szCs w:val="24"/>
        </w:rPr>
        <mc:AlternateContent>
          <mc:Choice Requires="wps">
            <w:drawing>
              <wp:anchor distT="0" distB="0" distL="114298" distR="114298" simplePos="0" relativeHeight="251692032" behindDoc="0" locked="0" layoutInCell="1" allowOverlap="1">
                <wp:simplePos x="0" y="0"/>
                <wp:positionH relativeFrom="column">
                  <wp:posOffset>655954</wp:posOffset>
                </wp:positionH>
                <wp:positionV relativeFrom="paragraph">
                  <wp:posOffset>173990</wp:posOffset>
                </wp:positionV>
                <wp:extent cx="0" cy="258445"/>
                <wp:effectExtent l="95250" t="0" r="38100" b="27305"/>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8445"/>
                        </a:xfrm>
                        <a:prstGeom prst="straightConnector1">
                          <a:avLst/>
                        </a:prstGeom>
                        <a:noFill/>
                        <a:ln w="38100">
                          <a:solidFill>
                            <a:srgbClr val="7030A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type w14:anchorId="46B4A1B6" id="_x0000_t32" coordsize="21600,21600" o:spt="32" o:oned="t" path="m,l21600,21600e" filled="f">
                <v:path arrowok="t" fillok="f" o:connecttype="none"/>
                <o:lock v:ext="edit" shapetype="t"/>
              </v:shapetype>
              <v:shape id="Straight Arrow Connector 4" o:spid="_x0000_s1026" type="#_x0000_t32" style="position:absolute;margin-left:51.65pt;margin-top:13.7pt;width:0;height:20.35pt;z-index:2516920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" strokecolor="#7030a0" strokeweight="3pt">
                <v:stroke endarrow="block"/>
              </v:shape>
            </w:pict>
          </mc:Fallback>
        </mc:AlternateContent>
      </w:r>
    </w:p>
    <w:p w:rsidR="001C4312" w:rsidRDefault="009451CD" w:rsidP="002748AF">
      <w:pPr>
        <w:spacing w:line="360" w:lineRule="auto"/>
        <w:jc w:val="both"/>
        <w:rPr>
          <w:rFonts w:ascii="Trebuchet MS" w:hAnsi="Trebuchet MS"/>
          <w:sz w:val="24"/>
          <w:szCs w:val="24"/>
        </w:rPr>
      </w:pPr>
      <w:r>
        <w:rPr>
          <w:rFonts w:ascii="Trebuchet MS" w:hAnsi="Trebuchet MS"/>
          <w:b/>
          <w:noProof/>
          <w:sz w:val="24"/>
          <w:szCs w:val="24"/>
        </w:rPr>
        <mc:AlternateContent>
          <mc:Choice Requires="wps">
            <w:drawing>
              <wp:anchor distT="0" distB="0" distL="0" distR="0" simplePos="0" relativeHeight="251686912" behindDoc="0" locked="0" layoutInCell="1" allowOverlap="1">
                <wp:simplePos x="0" y="0"/>
                <wp:positionH relativeFrom="column">
                  <wp:posOffset>-447675</wp:posOffset>
                </wp:positionH>
                <wp:positionV relativeFrom="paragraph">
                  <wp:posOffset>65405</wp:posOffset>
                </wp:positionV>
                <wp:extent cx="2238375" cy="2756535"/>
                <wp:effectExtent l="0" t="0" r="9525" b="571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8375" cy="2756535"/>
                        </a:xfrm>
                        <a:prstGeom prst="rect">
                          <a:avLst/>
                        </a:prstGeom>
                        <a:solidFill>
                          <a:srgbClr val="FFFFFF"/>
                        </a:solidFill>
                        <a:ln w="12700">
                          <a:solidFill>
                            <a:srgbClr val="5B9BD5"/>
                          </a:solidFill>
                          <a:miter lim="800000"/>
                          <a:headEnd/>
                          <a:tailEnd/>
                        </a:ln>
                      </wps:spPr>
                      <wps:txbx>
                        <w:txbxContent>
                          <w:p w:rsidR="00A24077" w:rsidRPr="00A70C9E" w:rsidRDefault="00A24077" w:rsidP="001C4312">
                            <w:pPr>
                              <w:spacing w:line="360" w:lineRule="auto"/>
                              <w:rPr>
                                <w:rFonts w:ascii="Trebuchet MS" w:hAnsi="Trebuchet MS"/>
                                <w:b/>
                                <w:i/>
                              </w:rPr>
                            </w:pPr>
                            <w:r w:rsidRPr="00A70C9E">
                              <w:rPr>
                                <w:rFonts w:ascii="Trebuchet MS" w:hAnsi="Trebuchet MS"/>
                                <w:b/>
                                <w:i/>
                              </w:rPr>
                              <w:t>Health Service Factors</w:t>
                            </w:r>
                          </w:p>
                          <w:p w:rsidR="00A24077" w:rsidRPr="00A70C9E" w:rsidRDefault="00A24077" w:rsidP="00E41070">
                            <w:pPr>
                              <w:pStyle w:val="ListParagraph"/>
                              <w:numPr>
                                <w:ilvl w:val="0"/>
                                <w:numId w:val="6"/>
                              </w:numPr>
                              <w:spacing w:line="360" w:lineRule="auto"/>
                              <w:rPr>
                                <w:rFonts w:ascii="Trebuchet MS" w:hAnsi="Trebuchet MS"/>
                                <w:sz w:val="20"/>
                              </w:rPr>
                            </w:pPr>
                            <w:r w:rsidRPr="00A70C9E">
                              <w:rPr>
                                <w:rFonts w:ascii="Trebuchet MS" w:hAnsi="Trebuchet MS"/>
                                <w:sz w:val="20"/>
                              </w:rPr>
                              <w:t xml:space="preserve">Access to </w:t>
                            </w:r>
                            <w:r>
                              <w:rPr>
                                <w:rFonts w:ascii="Trebuchet MS" w:hAnsi="Trebuchet MS"/>
                                <w:sz w:val="20"/>
                              </w:rPr>
                              <w:t xml:space="preserve">health facility </w:t>
                            </w:r>
                          </w:p>
                          <w:p w:rsidR="00A24077" w:rsidRPr="00A70C9E" w:rsidRDefault="00A24077" w:rsidP="00E41070">
                            <w:pPr>
                              <w:pStyle w:val="ListParagraph"/>
                              <w:numPr>
                                <w:ilvl w:val="0"/>
                                <w:numId w:val="6"/>
                              </w:numPr>
                              <w:spacing w:line="360" w:lineRule="auto"/>
                              <w:rPr>
                                <w:rFonts w:ascii="Trebuchet MS" w:hAnsi="Trebuchet MS"/>
                                <w:sz w:val="20"/>
                              </w:rPr>
                            </w:pPr>
                            <w:r w:rsidRPr="00A70C9E">
                              <w:rPr>
                                <w:rFonts w:ascii="Trebuchet MS" w:hAnsi="Trebuchet MS"/>
                                <w:sz w:val="20"/>
                              </w:rPr>
                              <w:t>Distance</w:t>
                            </w:r>
                          </w:p>
                          <w:p w:rsidR="00A24077" w:rsidRDefault="00A24077" w:rsidP="00E41070">
                            <w:pPr>
                              <w:pStyle w:val="ListParagraph"/>
                              <w:numPr>
                                <w:ilvl w:val="0"/>
                                <w:numId w:val="6"/>
                              </w:numPr>
                              <w:spacing w:line="360" w:lineRule="auto"/>
                              <w:rPr>
                                <w:rFonts w:ascii="Trebuchet MS" w:hAnsi="Trebuchet MS"/>
                                <w:sz w:val="20"/>
                              </w:rPr>
                            </w:pPr>
                            <w:r w:rsidRPr="00A70C9E">
                              <w:rPr>
                                <w:rFonts w:ascii="Trebuchet MS" w:hAnsi="Trebuchet MS"/>
                                <w:sz w:val="20"/>
                              </w:rPr>
                              <w:t>Cost of services</w:t>
                            </w:r>
                          </w:p>
                          <w:p w:rsidR="00A24077" w:rsidRPr="00A70C9E" w:rsidRDefault="00A24077" w:rsidP="00E41070">
                            <w:pPr>
                              <w:pStyle w:val="ListParagraph"/>
                              <w:numPr>
                                <w:ilvl w:val="0"/>
                                <w:numId w:val="6"/>
                              </w:numPr>
                              <w:spacing w:line="360" w:lineRule="auto"/>
                              <w:rPr>
                                <w:rFonts w:ascii="Trebuchet MS" w:hAnsi="Trebuchet MS"/>
                                <w:sz w:val="20"/>
                              </w:rPr>
                            </w:pPr>
                            <w:r>
                              <w:rPr>
                                <w:rFonts w:ascii="Trebuchet MS" w:hAnsi="Trebuchet MS"/>
                                <w:sz w:val="20"/>
                              </w:rPr>
                              <w:t xml:space="preserve">Knowledge on MC </w:t>
                            </w:r>
                          </w:p>
                          <w:p w:rsidR="00A24077" w:rsidRDefault="00A24077" w:rsidP="00E41070">
                            <w:pPr>
                              <w:pStyle w:val="ListParagraph"/>
                              <w:numPr>
                                <w:ilvl w:val="0"/>
                                <w:numId w:val="6"/>
                              </w:numPr>
                              <w:spacing w:line="360" w:lineRule="auto"/>
                              <w:rPr>
                                <w:rFonts w:ascii="Trebuchet MS" w:hAnsi="Trebuchet MS"/>
                                <w:sz w:val="20"/>
                              </w:rPr>
                            </w:pPr>
                            <w:r w:rsidRPr="00A70C9E">
                              <w:rPr>
                                <w:rFonts w:ascii="Trebuchet MS" w:hAnsi="Trebuchet MS"/>
                                <w:sz w:val="20"/>
                              </w:rPr>
                              <w:t>Waiting time</w:t>
                            </w:r>
                          </w:p>
                          <w:p w:rsidR="00A24077" w:rsidRPr="00A70C9E" w:rsidRDefault="00A24077" w:rsidP="00E41070">
                            <w:pPr>
                              <w:pStyle w:val="ListParagraph"/>
                              <w:numPr>
                                <w:ilvl w:val="0"/>
                                <w:numId w:val="6"/>
                              </w:numPr>
                              <w:spacing w:line="360" w:lineRule="auto"/>
                              <w:rPr>
                                <w:rFonts w:ascii="Trebuchet MS" w:hAnsi="Trebuchet MS"/>
                                <w:sz w:val="20"/>
                              </w:rPr>
                            </w:pPr>
                            <w:r w:rsidRPr="00A70C9E">
                              <w:rPr>
                                <w:rFonts w:ascii="Trebuchet MS" w:hAnsi="Trebuchet MS"/>
                                <w:sz w:val="20"/>
                              </w:rPr>
                              <w:t>Safety on road</w:t>
                            </w:r>
                          </w:p>
                          <w:p w:rsidR="00A24077" w:rsidRDefault="00A24077" w:rsidP="00E41070">
                            <w:pPr>
                              <w:pStyle w:val="ListParagraph"/>
                              <w:numPr>
                                <w:ilvl w:val="0"/>
                                <w:numId w:val="6"/>
                              </w:numPr>
                              <w:spacing w:line="360" w:lineRule="auto"/>
                              <w:rPr>
                                <w:rFonts w:ascii="Trebuchet MS" w:hAnsi="Trebuchet MS"/>
                                <w:sz w:val="20"/>
                              </w:rPr>
                            </w:pPr>
                            <w:r w:rsidRPr="00A70C9E">
                              <w:rPr>
                                <w:rFonts w:ascii="Trebuchet MS" w:hAnsi="Trebuchet MS"/>
                                <w:sz w:val="20"/>
                              </w:rPr>
                              <w:t>Access to information</w:t>
                            </w:r>
                          </w:p>
                          <w:p w:rsidR="00A24077" w:rsidRPr="00D302AF" w:rsidRDefault="00A24077" w:rsidP="00E41070">
                            <w:pPr>
                              <w:pStyle w:val="ListParagraph"/>
                              <w:numPr>
                                <w:ilvl w:val="0"/>
                                <w:numId w:val="6"/>
                              </w:numPr>
                              <w:spacing w:line="360" w:lineRule="auto"/>
                              <w:rPr>
                                <w:rFonts w:ascii="Trebuchet MS" w:hAnsi="Trebuchet MS"/>
                                <w:sz w:val="20"/>
                              </w:rPr>
                            </w:pPr>
                            <w:r w:rsidRPr="00A70C9E">
                              <w:rPr>
                                <w:rFonts w:ascii="Trebuchet MS" w:hAnsi="Trebuchet MS"/>
                                <w:sz w:val="20"/>
                              </w:rPr>
                              <w:t>Attitudes to MC</w:t>
                            </w:r>
                          </w:p>
                          <w:p w:rsidR="00A24077" w:rsidRPr="00A70C9E" w:rsidRDefault="00A24077" w:rsidP="00E41070">
                            <w:pPr>
                              <w:pStyle w:val="ListParagraph"/>
                              <w:numPr>
                                <w:ilvl w:val="0"/>
                                <w:numId w:val="6"/>
                              </w:numPr>
                              <w:spacing w:line="360" w:lineRule="auto"/>
                              <w:rPr>
                                <w:rFonts w:ascii="Trebuchet MS" w:hAnsi="Trebuchet MS"/>
                                <w:sz w:val="20"/>
                              </w:rPr>
                            </w:pPr>
                            <w:r>
                              <w:rPr>
                                <w:rFonts w:ascii="Trebuchet MS" w:hAnsi="Trebuchet MS"/>
                                <w:sz w:val="20"/>
                              </w:rPr>
                              <w:t xml:space="preserve">Partner’s support </w:t>
                            </w:r>
                          </w:p>
                          <w:p w:rsidR="00A24077" w:rsidRPr="00A70C9E" w:rsidRDefault="00A24077" w:rsidP="00E41070">
                            <w:pPr>
                              <w:pStyle w:val="ListParagraph"/>
                              <w:numPr>
                                <w:ilvl w:val="0"/>
                                <w:numId w:val="6"/>
                              </w:numPr>
                              <w:spacing w:line="360" w:lineRule="auto"/>
                              <w:rPr>
                                <w:rFonts w:ascii="Trebuchet MS" w:hAnsi="Trebuchet MS"/>
                                <w:sz w:val="20"/>
                              </w:rPr>
                            </w:pPr>
                            <w:r w:rsidRPr="00A70C9E">
                              <w:rPr>
                                <w:rFonts w:ascii="Trebuchet MS" w:hAnsi="Trebuchet MS"/>
                                <w:sz w:val="20"/>
                              </w:rPr>
                              <w:t>Roles of traditional healers</w:t>
                            </w:r>
                          </w:p>
                          <w:p w:rsidR="00A24077" w:rsidRPr="00251FBB" w:rsidRDefault="00A24077" w:rsidP="001C431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32" style="position:absolute;left:0;text-align:left;margin-left:-35.25pt;margin-top:5.15pt;width:176.25pt;height:217.05pt;z-index:2516869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" strokecolor="#5b9bd5" strokeweight="1pt">
                <v:textbox>
                  <w:txbxContent>
                    <w:p w:rsidR="00A24077" w:rsidRPr="00A70C9E" w:rsidRDefault="00A24077" w:rsidP="001C4312">
                      <w:pPr>
                        <w:spacing w:line="360" w:lineRule="auto"/>
                        <w:rPr>
                          <w:rFonts w:ascii="Trebuchet MS" w:hAnsi="Trebuchet MS"/>
                          <w:b/>
                          <w:i/>
                        </w:rPr>
                      </w:pPr>
                      <w:r w:rsidRPr="00A70C9E">
                        <w:rPr>
                          <w:rFonts w:ascii="Trebuchet MS" w:hAnsi="Trebuchet MS"/>
                          <w:b/>
                          <w:i/>
                        </w:rPr>
                        <w:t>Health Service Factors</w:t>
                      </w:r>
                    </w:p>
                    <w:p w:rsidR="00A24077" w:rsidRPr="00A70C9E" w:rsidRDefault="00A24077" w:rsidP="00E41070">
                      <w:pPr>
                        <w:pStyle w:val="ListParagraph"/>
                        <w:numPr>
                          <w:ilvl w:val="0"/>
                          <w:numId w:val="6"/>
                        </w:numPr>
                        <w:spacing w:line="360" w:lineRule="auto"/>
                        <w:rPr>
                          <w:rFonts w:ascii="Trebuchet MS" w:hAnsi="Trebuchet MS"/>
                          <w:sz w:val="20"/>
                        </w:rPr>
                      </w:pPr>
                      <w:r w:rsidRPr="00A70C9E">
                        <w:rPr>
                          <w:rFonts w:ascii="Trebuchet MS" w:hAnsi="Trebuchet MS"/>
                          <w:sz w:val="20"/>
                        </w:rPr>
                        <w:t xml:space="preserve">Access to </w:t>
                      </w:r>
                      <w:r>
                        <w:rPr>
                          <w:rFonts w:ascii="Trebuchet MS" w:hAnsi="Trebuchet MS"/>
                          <w:sz w:val="20"/>
                        </w:rPr>
                        <w:t xml:space="preserve">health facility </w:t>
                      </w:r>
                    </w:p>
                    <w:p w:rsidR="00A24077" w:rsidRPr="00A70C9E" w:rsidRDefault="00A24077" w:rsidP="00E41070">
                      <w:pPr>
                        <w:pStyle w:val="ListParagraph"/>
                        <w:numPr>
                          <w:ilvl w:val="0"/>
                          <w:numId w:val="6"/>
                        </w:numPr>
                        <w:spacing w:line="360" w:lineRule="auto"/>
                        <w:rPr>
                          <w:rFonts w:ascii="Trebuchet MS" w:hAnsi="Trebuchet MS"/>
                          <w:sz w:val="20"/>
                        </w:rPr>
                      </w:pPr>
                      <w:r w:rsidRPr="00A70C9E">
                        <w:rPr>
                          <w:rFonts w:ascii="Trebuchet MS" w:hAnsi="Trebuchet MS"/>
                          <w:sz w:val="20"/>
                        </w:rPr>
                        <w:t>Distance</w:t>
                      </w:r>
                    </w:p>
                    <w:p w:rsidR="00A24077" w:rsidRDefault="00A24077" w:rsidP="00E41070">
                      <w:pPr>
                        <w:pStyle w:val="ListParagraph"/>
                        <w:numPr>
                          <w:ilvl w:val="0"/>
                          <w:numId w:val="6"/>
                        </w:numPr>
                        <w:spacing w:line="360" w:lineRule="auto"/>
                        <w:rPr>
                          <w:rFonts w:ascii="Trebuchet MS" w:hAnsi="Trebuchet MS"/>
                          <w:sz w:val="20"/>
                        </w:rPr>
                      </w:pPr>
                      <w:r w:rsidRPr="00A70C9E">
                        <w:rPr>
                          <w:rFonts w:ascii="Trebuchet MS" w:hAnsi="Trebuchet MS"/>
                          <w:sz w:val="20"/>
                        </w:rPr>
                        <w:t>Cost of services</w:t>
                      </w:r>
                    </w:p>
                    <w:p w:rsidR="00A24077" w:rsidRPr="00A70C9E" w:rsidRDefault="00A24077" w:rsidP="00E41070">
                      <w:pPr>
                        <w:pStyle w:val="ListParagraph"/>
                        <w:numPr>
                          <w:ilvl w:val="0"/>
                          <w:numId w:val="6"/>
                        </w:numPr>
                        <w:spacing w:line="360" w:lineRule="auto"/>
                        <w:rPr>
                          <w:rFonts w:ascii="Trebuchet MS" w:hAnsi="Trebuchet MS"/>
                          <w:sz w:val="20"/>
                        </w:rPr>
                      </w:pPr>
                      <w:r>
                        <w:rPr>
                          <w:rFonts w:ascii="Trebuchet MS" w:hAnsi="Trebuchet MS"/>
                          <w:sz w:val="20"/>
                        </w:rPr>
                        <w:t xml:space="preserve">Knowledge on MC </w:t>
                      </w:r>
                    </w:p>
                    <w:p w:rsidR="00A24077" w:rsidRDefault="00A24077" w:rsidP="00E41070">
                      <w:pPr>
                        <w:pStyle w:val="ListParagraph"/>
                        <w:numPr>
                          <w:ilvl w:val="0"/>
                          <w:numId w:val="6"/>
                        </w:numPr>
                        <w:spacing w:line="360" w:lineRule="auto"/>
                        <w:rPr>
                          <w:rFonts w:ascii="Trebuchet MS" w:hAnsi="Trebuchet MS"/>
                          <w:sz w:val="20"/>
                        </w:rPr>
                      </w:pPr>
                      <w:r w:rsidRPr="00A70C9E">
                        <w:rPr>
                          <w:rFonts w:ascii="Trebuchet MS" w:hAnsi="Trebuchet MS"/>
                          <w:sz w:val="20"/>
                        </w:rPr>
                        <w:t>Waiting time</w:t>
                      </w:r>
                    </w:p>
                    <w:p w:rsidR="00A24077" w:rsidRPr="00A70C9E" w:rsidRDefault="00A24077" w:rsidP="00E41070">
                      <w:pPr>
                        <w:pStyle w:val="ListParagraph"/>
                        <w:numPr>
                          <w:ilvl w:val="0"/>
                          <w:numId w:val="6"/>
                        </w:numPr>
                        <w:spacing w:line="360" w:lineRule="auto"/>
                        <w:rPr>
                          <w:rFonts w:ascii="Trebuchet MS" w:hAnsi="Trebuchet MS"/>
                          <w:sz w:val="20"/>
                        </w:rPr>
                      </w:pPr>
                      <w:r w:rsidRPr="00A70C9E">
                        <w:rPr>
                          <w:rFonts w:ascii="Trebuchet MS" w:hAnsi="Trebuchet MS"/>
                          <w:sz w:val="20"/>
                        </w:rPr>
                        <w:t>Safety on road</w:t>
                      </w:r>
                    </w:p>
                    <w:p w:rsidR="00A24077" w:rsidRDefault="00A24077" w:rsidP="00E41070">
                      <w:pPr>
                        <w:pStyle w:val="ListParagraph"/>
                        <w:numPr>
                          <w:ilvl w:val="0"/>
                          <w:numId w:val="6"/>
                        </w:numPr>
                        <w:spacing w:line="360" w:lineRule="auto"/>
                        <w:rPr>
                          <w:rFonts w:ascii="Trebuchet MS" w:hAnsi="Trebuchet MS"/>
                          <w:sz w:val="20"/>
                        </w:rPr>
                      </w:pPr>
                      <w:r w:rsidRPr="00A70C9E">
                        <w:rPr>
                          <w:rFonts w:ascii="Trebuchet MS" w:hAnsi="Trebuchet MS"/>
                          <w:sz w:val="20"/>
                        </w:rPr>
                        <w:t>Access to information</w:t>
                      </w:r>
                    </w:p>
                    <w:p w:rsidR="00A24077" w:rsidRPr="00D302AF" w:rsidRDefault="00A24077" w:rsidP="00E41070">
                      <w:pPr>
                        <w:pStyle w:val="ListParagraph"/>
                        <w:numPr>
                          <w:ilvl w:val="0"/>
                          <w:numId w:val="6"/>
                        </w:numPr>
                        <w:spacing w:line="360" w:lineRule="auto"/>
                        <w:rPr>
                          <w:rFonts w:ascii="Trebuchet MS" w:hAnsi="Trebuchet MS"/>
                          <w:sz w:val="20"/>
                        </w:rPr>
                      </w:pPr>
                      <w:r w:rsidRPr="00A70C9E">
                        <w:rPr>
                          <w:rFonts w:ascii="Trebuchet MS" w:hAnsi="Trebuchet MS"/>
                          <w:sz w:val="20"/>
                        </w:rPr>
                        <w:t>Attitudes to MC</w:t>
                      </w:r>
                    </w:p>
                    <w:p w:rsidR="00A24077" w:rsidRPr="00A70C9E" w:rsidRDefault="00A24077" w:rsidP="00E41070">
                      <w:pPr>
                        <w:pStyle w:val="ListParagraph"/>
                        <w:numPr>
                          <w:ilvl w:val="0"/>
                          <w:numId w:val="6"/>
                        </w:numPr>
                        <w:spacing w:line="360" w:lineRule="auto"/>
                        <w:rPr>
                          <w:rFonts w:ascii="Trebuchet MS" w:hAnsi="Trebuchet MS"/>
                          <w:sz w:val="20"/>
                        </w:rPr>
                      </w:pPr>
                      <w:r>
                        <w:rPr>
                          <w:rFonts w:ascii="Trebuchet MS" w:hAnsi="Trebuchet MS"/>
                          <w:sz w:val="20"/>
                        </w:rPr>
                        <w:t xml:space="preserve">Partner’s support </w:t>
                      </w:r>
                    </w:p>
                    <w:p w:rsidR="00A24077" w:rsidRPr="00A70C9E" w:rsidRDefault="00A24077" w:rsidP="00E41070">
                      <w:pPr>
                        <w:pStyle w:val="ListParagraph"/>
                        <w:numPr>
                          <w:ilvl w:val="0"/>
                          <w:numId w:val="6"/>
                        </w:numPr>
                        <w:spacing w:line="360" w:lineRule="auto"/>
                        <w:rPr>
                          <w:rFonts w:ascii="Trebuchet MS" w:hAnsi="Trebuchet MS"/>
                          <w:sz w:val="20"/>
                        </w:rPr>
                      </w:pPr>
                      <w:r w:rsidRPr="00A70C9E">
                        <w:rPr>
                          <w:rFonts w:ascii="Trebuchet MS" w:hAnsi="Trebuchet MS"/>
                          <w:sz w:val="20"/>
                        </w:rPr>
                        <w:t>Roles of traditional healers</w:t>
                      </w:r>
                    </w:p>
                    <w:p w:rsidR="00A24077" w:rsidRPr="00251FBB" w:rsidRDefault="00A24077" w:rsidP="001C4312"/>
                  </w:txbxContent>
                </v:textbox>
              </v:rect>
            </w:pict>
          </mc:Fallback>
        </mc:AlternateContent>
      </w:r>
      <w:r>
        <w:rPr>
          <w:rFonts w:ascii="Trebuchet MS" w:hAnsi="Trebuchet MS"/>
          <w:noProof/>
          <w:sz w:val="24"/>
          <w:szCs w:val="24"/>
        </w:rPr>
        <mc:AlternateContent>
          <mc:Choice Requires="wps">
            <w:drawing>
              <wp:anchor distT="0" distB="0" distL="4294967294" distR="4294967294" simplePos="0" relativeHeight="251691008" behindDoc="0" locked="0" layoutInCell="1" allowOverlap="1">
                <wp:simplePos x="0" y="0"/>
                <wp:positionH relativeFrom="column">
                  <wp:posOffset>3241039</wp:posOffset>
                </wp:positionH>
                <wp:positionV relativeFrom="paragraph">
                  <wp:posOffset>895350</wp:posOffset>
                </wp:positionV>
                <wp:extent cx="1202690" cy="0"/>
                <wp:effectExtent l="0" t="609600" r="0" b="62865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202690" cy="0"/>
                        </a:xfrm>
                        <a:prstGeom prst="straightConnector1">
                          <a:avLst/>
                        </a:prstGeom>
                        <a:noFill/>
                        <a:ln w="38100">
                          <a:solidFill>
                            <a:srgbClr val="7030A0"/>
                          </a:solidFill>
                          <a:round/>
                          <a:headEn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shape w14:anchorId="22E7AC95" id="Straight Arrow Connector 2" o:spid="_x0000_s1026" type="#_x0000_t32" style="position:absolute;margin-left:255.2pt;margin-top:70.5pt;width:94.7pt;height:0;rotation:90;z-index:251691008;visibility:visible;mso-wrap-style:square;mso-width-percent:0;mso-height-percent:0;mso-wrap-distance-left:-6e-5mm;mso-wrap-distance-top:0;mso-wrap-distance-right:-6e-5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" strokecolor="#7030a0" strokeweight="3pt">
                <v:stroke endarrow="block"/>
              </v:shape>
            </w:pict>
          </mc:Fallback>
        </mc:AlternateContent>
      </w:r>
    </w:p>
    <w:p w:rsidR="002748AF" w:rsidRDefault="00FC49E5" w:rsidP="002748AF">
      <w:pPr>
        <w:spacing w:line="360" w:lineRule="auto"/>
        <w:jc w:val="both"/>
        <w:rPr>
          <w:rFonts w:ascii="Trebuchet MS" w:hAnsi="Trebuchet MS"/>
          <w:sz w:val="24"/>
          <w:szCs w:val="24"/>
        </w:rPr>
      </w:pPr>
      <w:r>
        <w:rPr>
          <w:rFonts w:ascii="Trebuchet MS" w:hAnsi="Trebuchet MS"/>
          <w:b/>
          <w:i/>
          <w:noProof/>
          <w:sz w:val="24"/>
          <w:szCs w:val="24"/>
        </w:rPr>
        <mc:AlternateContent>
          <mc:Choice Requires="wps">
            <w:drawing>
              <wp:anchor distT="0" distB="0" distL="0" distR="0" simplePos="0" relativeHeight="251685888" behindDoc="0" locked="0" layoutInCell="1" allowOverlap="1">
                <wp:simplePos x="0" y="0"/>
                <wp:positionH relativeFrom="column">
                  <wp:posOffset>1800225</wp:posOffset>
                </wp:positionH>
                <wp:positionV relativeFrom="paragraph">
                  <wp:posOffset>1073785</wp:posOffset>
                </wp:positionV>
                <wp:extent cx="3800475" cy="120650"/>
                <wp:effectExtent l="0" t="19050" r="47625" b="88900"/>
                <wp:wrapNone/>
                <wp:docPr id="1" name="Connector: Elbow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00475" cy="120650"/>
                        </a:xfrm>
                        <a:prstGeom prst="bentConnector3">
                          <a:avLst>
                            <a:gd name="adj1" fmla="val 49991"/>
                          </a:avLst>
                        </a:prstGeom>
                        <a:noFill/>
                        <a:ln w="38100">
                          <a:solidFill>
                            <a:srgbClr val="7030A0"/>
                          </a:solidFill>
                          <a:miter lim="800000"/>
                          <a:headEn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shapetype w14:anchorId="6ED88BCC"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 o:spid="_x0000_s1026" type="#_x0000_t34" style="position:absolute;margin-left:141.75pt;margin-top:84.55pt;width:299.25pt;height:9.5pt;z-index:2516858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" adj="10798" strokecolor="#7030a0" strokeweight="3pt">
                <v:stroke endarrow="block"/>
              </v:shape>
            </w:pict>
          </mc:Fallback>
        </mc:AlternateContent>
      </w:r>
    </w:p>
    <w:p w:rsidR="00A52C0B" w:rsidRDefault="00A52C0B" w:rsidP="00C36D30">
      <w:pPr>
        <w:pStyle w:val="ListParagraph"/>
        <w:shd w:val="clear" w:color="auto" w:fill="FFFFFF" w:themeFill="background1"/>
        <w:spacing w:line="360" w:lineRule="auto"/>
        <w:ind w:left="0"/>
        <w:mirrorIndents/>
        <w:rPr>
          <w:rFonts w:ascii="Trebuchet MS" w:hAnsi="Trebuchet MS"/>
          <w:sz w:val="24"/>
          <w:szCs w:val="24"/>
        </w:rPr>
      </w:pPr>
    </w:p>
    <w:p w:rsidR="00C36D30" w:rsidRDefault="00C36D30" w:rsidP="00C36D30">
      <w:pPr>
        <w:pStyle w:val="ListParagraph"/>
        <w:shd w:val="clear" w:color="auto" w:fill="FFFFFF" w:themeFill="background1"/>
        <w:spacing w:line="360" w:lineRule="auto"/>
        <w:ind w:left="0"/>
        <w:mirrorIndents/>
        <w:rPr>
          <w:rFonts w:ascii="Trebuchet MS" w:hAnsi="Trebuchet MS" w:cs="Times New Roman"/>
          <w:b/>
          <w:color w:val="000000" w:themeColor="text1"/>
          <w:sz w:val="16"/>
          <w:szCs w:val="24"/>
        </w:rPr>
      </w:pPr>
    </w:p>
    <w:p w:rsidR="00C36D30" w:rsidRDefault="00C36D30" w:rsidP="00C36D30">
      <w:pPr>
        <w:pStyle w:val="ListParagraph"/>
        <w:shd w:val="clear" w:color="auto" w:fill="FFFFFF" w:themeFill="background1"/>
        <w:spacing w:line="360" w:lineRule="auto"/>
        <w:ind w:left="0"/>
        <w:mirrorIndents/>
        <w:rPr>
          <w:rFonts w:ascii="Trebuchet MS" w:hAnsi="Trebuchet MS" w:cs="Times New Roman"/>
          <w:b/>
          <w:color w:val="000000" w:themeColor="text1"/>
          <w:sz w:val="16"/>
          <w:szCs w:val="24"/>
        </w:rPr>
      </w:pPr>
    </w:p>
    <w:p w:rsidR="00C36D30" w:rsidRDefault="00C36D30" w:rsidP="00C36D30">
      <w:pPr>
        <w:pStyle w:val="ListParagraph"/>
        <w:shd w:val="clear" w:color="auto" w:fill="FFFFFF" w:themeFill="background1"/>
        <w:spacing w:line="360" w:lineRule="auto"/>
        <w:ind w:left="0"/>
        <w:mirrorIndents/>
        <w:rPr>
          <w:rFonts w:ascii="Trebuchet MS" w:hAnsi="Trebuchet MS" w:cs="Times New Roman"/>
          <w:b/>
          <w:color w:val="000000" w:themeColor="text1"/>
          <w:sz w:val="16"/>
          <w:szCs w:val="24"/>
        </w:rPr>
      </w:pPr>
    </w:p>
    <w:p w:rsidR="00A52C0B" w:rsidRDefault="00A52C0B" w:rsidP="00A52C0B">
      <w:pPr>
        <w:pStyle w:val="ListParagraph"/>
        <w:shd w:val="clear" w:color="auto" w:fill="FFFFFF" w:themeFill="background1"/>
        <w:spacing w:line="360" w:lineRule="auto"/>
        <w:ind w:left="0"/>
        <w:mirrorIndents/>
        <w:jc w:val="right"/>
        <w:rPr>
          <w:rFonts w:ascii="Trebuchet MS" w:hAnsi="Trebuchet MS" w:cs="Times New Roman"/>
          <w:b/>
          <w:color w:val="000000" w:themeColor="text1"/>
          <w:sz w:val="16"/>
          <w:szCs w:val="24"/>
        </w:rPr>
      </w:pPr>
    </w:p>
    <w:p w:rsidR="00236D98" w:rsidRDefault="00236D98" w:rsidP="00A52C0B">
      <w:pPr>
        <w:pStyle w:val="ListParagraph"/>
        <w:shd w:val="clear" w:color="auto" w:fill="FFFFFF" w:themeFill="background1"/>
        <w:spacing w:line="360" w:lineRule="auto"/>
        <w:ind w:left="0"/>
        <w:mirrorIndents/>
        <w:jc w:val="right"/>
        <w:rPr>
          <w:rFonts w:ascii="Trebuchet MS" w:hAnsi="Trebuchet MS" w:cs="Times New Roman"/>
          <w:b/>
          <w:color w:val="000000" w:themeColor="text1"/>
          <w:sz w:val="16"/>
          <w:szCs w:val="24"/>
        </w:rPr>
      </w:pPr>
    </w:p>
    <w:p w:rsidR="00C36D30" w:rsidRDefault="00C36D30" w:rsidP="00A52C0B">
      <w:pPr>
        <w:pStyle w:val="ListParagraph"/>
        <w:shd w:val="clear" w:color="auto" w:fill="FFFFFF" w:themeFill="background1"/>
        <w:spacing w:line="360" w:lineRule="auto"/>
        <w:ind w:left="0"/>
        <w:mirrorIndents/>
        <w:jc w:val="right"/>
        <w:rPr>
          <w:rFonts w:ascii="Trebuchet MS" w:hAnsi="Trebuchet MS" w:cs="Times New Roman"/>
          <w:b/>
          <w:color w:val="000000" w:themeColor="text1"/>
          <w:sz w:val="16"/>
          <w:szCs w:val="24"/>
        </w:rPr>
      </w:pPr>
    </w:p>
    <w:p w:rsidR="00905BCD" w:rsidRPr="001477AC" w:rsidRDefault="00905BCD" w:rsidP="001477AC">
      <w:pPr>
        <w:pStyle w:val="ListParagraph"/>
        <w:shd w:val="clear" w:color="auto" w:fill="FFFFFF" w:themeFill="background1"/>
        <w:spacing w:line="360" w:lineRule="auto"/>
        <w:ind w:left="0"/>
        <w:mirrorIndents/>
        <w:rPr>
          <w:rFonts w:ascii="Trebuchet MS" w:hAnsi="Trebuchet MS" w:cs="Times New Roman"/>
          <w:b/>
          <w:i/>
          <w:color w:val="000000" w:themeColor="text1"/>
          <w:sz w:val="24"/>
          <w:szCs w:val="24"/>
        </w:rPr>
      </w:pPr>
      <w:bookmarkStart w:id="48" w:name="_Hlk143613940"/>
      <w:r w:rsidRPr="001477AC">
        <w:rPr>
          <w:rFonts w:ascii="Trebuchet MS" w:hAnsi="Trebuchet MS" w:cs="Times New Roman"/>
          <w:b/>
          <w:color w:val="000000" w:themeColor="text1"/>
          <w:sz w:val="24"/>
          <w:szCs w:val="24"/>
        </w:rPr>
        <w:lastRenderedPageBreak/>
        <w:t xml:space="preserve">Figure </w:t>
      </w:r>
      <w:r w:rsidR="009F7736" w:rsidRPr="001477AC">
        <w:rPr>
          <w:rFonts w:ascii="Trebuchet MS" w:hAnsi="Trebuchet MS" w:cs="Times New Roman"/>
          <w:b/>
          <w:color w:val="000000" w:themeColor="text1"/>
          <w:sz w:val="24"/>
          <w:szCs w:val="24"/>
        </w:rPr>
        <w:t>2</w:t>
      </w:r>
      <w:r w:rsidRPr="001477AC">
        <w:rPr>
          <w:rFonts w:ascii="Trebuchet MS" w:hAnsi="Trebuchet MS" w:cs="Times New Roman"/>
          <w:b/>
          <w:i/>
          <w:color w:val="000000" w:themeColor="text1"/>
          <w:sz w:val="24"/>
          <w:szCs w:val="24"/>
        </w:rPr>
        <w:t>; Conceptual fram</w:t>
      </w:r>
      <w:r w:rsidR="00A52C0B" w:rsidRPr="001477AC">
        <w:rPr>
          <w:rFonts w:ascii="Trebuchet MS" w:hAnsi="Trebuchet MS" w:cs="Times New Roman"/>
          <w:b/>
          <w:i/>
          <w:color w:val="000000" w:themeColor="text1"/>
          <w:sz w:val="24"/>
          <w:szCs w:val="24"/>
        </w:rPr>
        <w:t>ework on</w:t>
      </w:r>
      <w:r w:rsidRPr="001477AC">
        <w:rPr>
          <w:rFonts w:ascii="Trebuchet MS" w:hAnsi="Trebuchet MS" w:cs="Times New Roman"/>
          <w:b/>
          <w:i/>
          <w:color w:val="000000" w:themeColor="text1"/>
          <w:sz w:val="24"/>
          <w:szCs w:val="24"/>
        </w:rPr>
        <w:t xml:space="preserve"> Family planning service utilization in Mojo town, Ethiopia</w:t>
      </w:r>
      <w:r w:rsidR="009F7736" w:rsidRPr="001477AC">
        <w:rPr>
          <w:rFonts w:ascii="Trebuchet MS" w:hAnsi="Trebuchet MS" w:cs="Times New Roman"/>
          <w:b/>
          <w:i/>
          <w:color w:val="000000" w:themeColor="text1"/>
          <w:sz w:val="24"/>
          <w:szCs w:val="24"/>
        </w:rPr>
        <w:t xml:space="preserve">. </w:t>
      </w:r>
      <w:r w:rsidRPr="001477AC">
        <w:rPr>
          <w:rFonts w:ascii="Trebuchet MS" w:hAnsi="Trebuchet MS" w:cs="Times New Roman"/>
          <w:b/>
          <w:i/>
          <w:color w:val="000000" w:themeColor="text1"/>
          <w:sz w:val="24"/>
          <w:szCs w:val="24"/>
        </w:rPr>
        <w:t xml:space="preserve">Partially adopted from </w:t>
      </w:r>
      <w:r w:rsidR="00471380" w:rsidRPr="001477AC">
        <w:rPr>
          <w:rFonts w:ascii="Trebuchet MS" w:hAnsi="Trebuchet MS" w:cs="Times New Roman"/>
          <w:b/>
          <w:i/>
          <w:color w:val="000000" w:themeColor="text1"/>
          <w:sz w:val="24"/>
          <w:szCs w:val="24"/>
        </w:rPr>
        <w:t>(Nigatu, et al., 2011)</w:t>
      </w:r>
      <w:r w:rsidR="00317F8C" w:rsidRPr="001477AC">
        <w:rPr>
          <w:rFonts w:ascii="Trebuchet MS" w:hAnsi="Trebuchet MS" w:cs="Times New Roman"/>
          <w:b/>
          <w:i/>
          <w:color w:val="000000" w:themeColor="text1"/>
          <w:sz w:val="24"/>
          <w:szCs w:val="24"/>
        </w:rPr>
        <w:t>.</w:t>
      </w:r>
    </w:p>
    <w:bookmarkEnd w:id="48"/>
    <w:p w:rsidR="009F7736" w:rsidRPr="00A52C0B" w:rsidRDefault="009F7736" w:rsidP="009F7736">
      <w:pPr>
        <w:pStyle w:val="ListParagraph"/>
        <w:shd w:val="clear" w:color="auto" w:fill="FFFFFF" w:themeFill="background1"/>
        <w:spacing w:line="360" w:lineRule="auto"/>
        <w:ind w:left="0"/>
        <w:mirrorIndents/>
        <w:rPr>
          <w:rFonts w:ascii="Trebuchet MS" w:hAnsi="Trebuchet MS" w:cs="Times New Roman"/>
          <w:b/>
          <w:i/>
          <w:color w:val="000000" w:themeColor="text1"/>
          <w:sz w:val="16"/>
          <w:szCs w:val="24"/>
        </w:rPr>
      </w:pPr>
    </w:p>
    <w:p w:rsidR="00853DC1" w:rsidRPr="00D24A23" w:rsidRDefault="000D70F3" w:rsidP="00D24A23">
      <w:pPr>
        <w:pStyle w:val="ListParagraph"/>
        <w:numPr>
          <w:ilvl w:val="2"/>
          <w:numId w:val="16"/>
        </w:numPr>
        <w:spacing w:line="360" w:lineRule="auto"/>
        <w:jc w:val="both"/>
        <w:outlineLvl w:val="0"/>
        <w:rPr>
          <w:rFonts w:ascii="Trebuchet MS" w:hAnsi="Trebuchet MS"/>
          <w:b/>
          <w:sz w:val="24"/>
          <w:szCs w:val="24"/>
        </w:rPr>
      </w:pPr>
      <w:bookmarkStart w:id="49" w:name="_Toc143332490"/>
      <w:bookmarkStart w:id="50" w:name="_Hlk109480365"/>
      <w:r w:rsidRPr="00D24A23">
        <w:rPr>
          <w:rFonts w:ascii="Trebuchet MS" w:hAnsi="Trebuchet MS"/>
          <w:b/>
          <w:sz w:val="24"/>
          <w:szCs w:val="24"/>
        </w:rPr>
        <w:t>Narrative of the Conceptual framework</w:t>
      </w:r>
      <w:bookmarkEnd w:id="49"/>
    </w:p>
    <w:bookmarkEnd w:id="50"/>
    <w:p w:rsidR="00865E53" w:rsidRPr="00D24A23" w:rsidRDefault="001C4312" w:rsidP="00D24A23">
      <w:pPr>
        <w:spacing w:line="360" w:lineRule="auto"/>
        <w:jc w:val="both"/>
        <w:rPr>
          <w:rFonts w:ascii="Trebuchet MS" w:hAnsi="Trebuchet MS"/>
          <w:sz w:val="24"/>
          <w:szCs w:val="24"/>
        </w:rPr>
      </w:pPr>
      <w:r w:rsidRPr="00D24A23">
        <w:rPr>
          <w:rFonts w:ascii="Trebuchet MS" w:hAnsi="Trebuchet MS"/>
          <w:sz w:val="24"/>
          <w:szCs w:val="24"/>
        </w:rPr>
        <w:t>The figure above</w:t>
      </w:r>
      <w:r w:rsidR="000D70F3" w:rsidRPr="00D24A23">
        <w:rPr>
          <w:rFonts w:ascii="Trebuchet MS" w:hAnsi="Trebuchet MS"/>
          <w:sz w:val="24"/>
          <w:szCs w:val="24"/>
        </w:rPr>
        <w:t xml:space="preserve"> presents the relationship between three types of variables (Independent, Intervening and Dependent variable</w:t>
      </w:r>
      <w:r w:rsidRPr="00D24A23">
        <w:rPr>
          <w:rFonts w:ascii="Trebuchet MS" w:hAnsi="Trebuchet MS"/>
          <w:sz w:val="24"/>
          <w:szCs w:val="24"/>
        </w:rPr>
        <w:t>s illustrated above</w:t>
      </w:r>
      <w:r w:rsidR="007B3784" w:rsidRPr="00D24A23">
        <w:rPr>
          <w:rFonts w:ascii="Trebuchet MS" w:hAnsi="Trebuchet MS"/>
          <w:sz w:val="24"/>
          <w:szCs w:val="24"/>
        </w:rPr>
        <w:t xml:space="preserve"> in figure 1;</w:t>
      </w:r>
      <w:r w:rsidR="00865E53" w:rsidRPr="00D24A23">
        <w:rPr>
          <w:rFonts w:ascii="Trebuchet MS" w:hAnsi="Trebuchet MS"/>
          <w:sz w:val="24"/>
          <w:szCs w:val="24"/>
        </w:rPr>
        <w:t xml:space="preserve"> Independent variables </w:t>
      </w:r>
      <w:r w:rsidR="000D52A4" w:rsidRPr="00D24A23">
        <w:rPr>
          <w:rFonts w:ascii="Trebuchet MS" w:hAnsi="Trebuchet MS"/>
          <w:sz w:val="24"/>
          <w:szCs w:val="24"/>
        </w:rPr>
        <w:t>were</w:t>
      </w:r>
      <w:r w:rsidR="00865E53" w:rsidRPr="00D24A23">
        <w:rPr>
          <w:rFonts w:ascii="Trebuchet MS" w:hAnsi="Trebuchet MS"/>
          <w:sz w:val="24"/>
          <w:szCs w:val="24"/>
        </w:rPr>
        <w:t xml:space="preserve"> discussed in terms of socio-demographic characteristics that determine contraceptive utilization among women of reproductive age, which include</w:t>
      </w:r>
      <w:r w:rsidR="000D52A4" w:rsidRPr="00D24A23">
        <w:rPr>
          <w:rFonts w:ascii="Trebuchet MS" w:hAnsi="Trebuchet MS"/>
          <w:sz w:val="24"/>
          <w:szCs w:val="24"/>
        </w:rPr>
        <w:t>d</w:t>
      </w:r>
      <w:r w:rsidR="00865E53" w:rsidRPr="00D24A23">
        <w:rPr>
          <w:rFonts w:ascii="Trebuchet MS" w:hAnsi="Trebuchet MS"/>
          <w:sz w:val="24"/>
          <w:szCs w:val="24"/>
        </w:rPr>
        <w:t xml:space="preserve"> the age of woman, age of partner, marital status, woman education, partner education, occupation of woman, partner occupation, place of residence, family income, religion, ethnicity, number of live children, age first sex and many others. Health services factors determining contraceptive </w:t>
      </w:r>
      <w:r w:rsidR="009755C3" w:rsidRPr="00D24A23">
        <w:rPr>
          <w:rFonts w:ascii="Trebuchet MS" w:hAnsi="Trebuchet MS"/>
          <w:sz w:val="24"/>
          <w:szCs w:val="24"/>
        </w:rPr>
        <w:t xml:space="preserve">utilization </w:t>
      </w:r>
      <w:r w:rsidR="000D52A4" w:rsidRPr="00D24A23">
        <w:rPr>
          <w:rFonts w:ascii="Trebuchet MS" w:hAnsi="Trebuchet MS"/>
          <w:sz w:val="24"/>
          <w:szCs w:val="24"/>
        </w:rPr>
        <w:t>were also</w:t>
      </w:r>
      <w:r w:rsidR="00865E53" w:rsidRPr="00D24A23">
        <w:rPr>
          <w:rFonts w:ascii="Trebuchet MS" w:hAnsi="Trebuchet MS"/>
          <w:sz w:val="24"/>
          <w:szCs w:val="24"/>
        </w:rPr>
        <w:t xml:space="preserve"> discussed in terms of access to health facility, distance, cost of services, </w:t>
      </w:r>
      <w:r w:rsidR="00DA5514" w:rsidRPr="00D24A23">
        <w:rPr>
          <w:rFonts w:ascii="Trebuchet MS" w:hAnsi="Trebuchet MS"/>
          <w:sz w:val="24"/>
          <w:szCs w:val="24"/>
        </w:rPr>
        <w:t>knowledge on modern contraceptives (MC)</w:t>
      </w:r>
      <w:r w:rsidR="00865E53" w:rsidRPr="00D24A23">
        <w:rPr>
          <w:rFonts w:ascii="Trebuchet MS" w:hAnsi="Trebuchet MS"/>
          <w:sz w:val="24"/>
          <w:szCs w:val="24"/>
        </w:rPr>
        <w:t xml:space="preserve">, waiting time, safety on road, access to information, </w:t>
      </w:r>
      <w:r w:rsidR="00794584" w:rsidRPr="00D24A23">
        <w:rPr>
          <w:rFonts w:ascii="Trebuchet MS" w:hAnsi="Trebuchet MS"/>
          <w:sz w:val="24"/>
          <w:szCs w:val="24"/>
        </w:rPr>
        <w:t xml:space="preserve">attitudes to </w:t>
      </w:r>
      <w:r w:rsidR="00DA5514" w:rsidRPr="00D24A23">
        <w:rPr>
          <w:rFonts w:ascii="Trebuchet MS" w:hAnsi="Trebuchet MS"/>
          <w:sz w:val="24"/>
          <w:szCs w:val="24"/>
        </w:rPr>
        <w:t>modern contraceptives (</w:t>
      </w:r>
      <w:r w:rsidR="00794584" w:rsidRPr="00D24A23">
        <w:rPr>
          <w:rFonts w:ascii="Trebuchet MS" w:hAnsi="Trebuchet MS"/>
          <w:sz w:val="24"/>
          <w:szCs w:val="24"/>
        </w:rPr>
        <w:t>MC</w:t>
      </w:r>
      <w:r w:rsidR="00DA5514" w:rsidRPr="00D24A23">
        <w:rPr>
          <w:rFonts w:ascii="Trebuchet MS" w:hAnsi="Trebuchet MS"/>
          <w:sz w:val="24"/>
          <w:szCs w:val="24"/>
        </w:rPr>
        <w:t>)</w:t>
      </w:r>
      <w:r w:rsidR="00794584" w:rsidRPr="00D24A23">
        <w:rPr>
          <w:rFonts w:ascii="Trebuchet MS" w:hAnsi="Trebuchet MS"/>
          <w:sz w:val="24"/>
          <w:szCs w:val="24"/>
        </w:rPr>
        <w:t xml:space="preserve">, </w:t>
      </w:r>
      <w:r w:rsidR="00865E53" w:rsidRPr="00D24A23">
        <w:rPr>
          <w:rFonts w:ascii="Trebuchet MS" w:hAnsi="Trebuchet MS"/>
          <w:sz w:val="24"/>
          <w:szCs w:val="24"/>
        </w:rPr>
        <w:t xml:space="preserve">partner’s </w:t>
      </w:r>
      <w:r w:rsidR="009755C3" w:rsidRPr="00D24A23">
        <w:rPr>
          <w:rFonts w:ascii="Trebuchet MS" w:hAnsi="Trebuchet MS"/>
          <w:sz w:val="24"/>
          <w:szCs w:val="24"/>
        </w:rPr>
        <w:t>support and</w:t>
      </w:r>
      <w:r w:rsidR="00865E53" w:rsidRPr="00D24A23">
        <w:rPr>
          <w:rFonts w:ascii="Trebuchet MS" w:hAnsi="Trebuchet MS"/>
          <w:sz w:val="24"/>
          <w:szCs w:val="24"/>
        </w:rPr>
        <w:t xml:space="preserve"> roles of traditional healers</w:t>
      </w:r>
      <w:r w:rsidR="00C71BEF" w:rsidRPr="00D24A23">
        <w:rPr>
          <w:rFonts w:ascii="Trebuchet MS" w:hAnsi="Trebuchet MS"/>
          <w:sz w:val="24"/>
          <w:szCs w:val="24"/>
        </w:rPr>
        <w:t>. Intervening variables include</w:t>
      </w:r>
      <w:r w:rsidR="000D52A4" w:rsidRPr="00D24A23">
        <w:rPr>
          <w:rFonts w:ascii="Trebuchet MS" w:hAnsi="Trebuchet MS"/>
          <w:sz w:val="24"/>
          <w:szCs w:val="24"/>
        </w:rPr>
        <w:t>d</w:t>
      </w:r>
      <w:r w:rsidR="00C71BEF" w:rsidRPr="00D24A23">
        <w:rPr>
          <w:rFonts w:ascii="Trebuchet MS" w:hAnsi="Trebuchet MS"/>
          <w:sz w:val="24"/>
          <w:szCs w:val="24"/>
        </w:rPr>
        <w:t xml:space="preserve"> providers’ behavior and sex of providers and dependent variables </w:t>
      </w:r>
      <w:r w:rsidR="000D52A4" w:rsidRPr="00D24A23">
        <w:rPr>
          <w:rFonts w:ascii="Trebuchet MS" w:hAnsi="Trebuchet MS"/>
          <w:sz w:val="24"/>
          <w:szCs w:val="24"/>
        </w:rPr>
        <w:t>were</w:t>
      </w:r>
      <w:r w:rsidR="00A66257">
        <w:rPr>
          <w:rFonts w:ascii="Trebuchet MS" w:hAnsi="Trebuchet MS"/>
          <w:sz w:val="24"/>
          <w:szCs w:val="24"/>
        </w:rPr>
        <w:t xml:space="preserve"> </w:t>
      </w:r>
      <w:r w:rsidR="00865E53" w:rsidRPr="00D24A23">
        <w:rPr>
          <w:rFonts w:ascii="Trebuchet MS" w:hAnsi="Trebuchet MS"/>
          <w:sz w:val="24"/>
          <w:szCs w:val="24"/>
        </w:rPr>
        <w:t xml:space="preserve">WRA who are currently on contraceptives and types of contraceptives being used. </w:t>
      </w:r>
    </w:p>
    <w:p w:rsidR="006D3169" w:rsidRPr="00D24A23" w:rsidRDefault="00865E53" w:rsidP="00D24A23">
      <w:pPr>
        <w:spacing w:line="360" w:lineRule="auto"/>
        <w:jc w:val="both"/>
        <w:rPr>
          <w:rFonts w:ascii="Trebuchet MS" w:hAnsi="Trebuchet MS"/>
          <w:sz w:val="24"/>
          <w:szCs w:val="24"/>
        </w:rPr>
      </w:pPr>
      <w:r w:rsidRPr="00D24A23">
        <w:rPr>
          <w:rFonts w:ascii="Trebuchet MS" w:hAnsi="Trebuchet MS"/>
          <w:sz w:val="24"/>
          <w:szCs w:val="24"/>
        </w:rPr>
        <w:t xml:space="preserve">Therefore, the interaction between the above </w:t>
      </w:r>
      <w:r w:rsidR="002E3510" w:rsidRPr="00D24A23">
        <w:rPr>
          <w:rFonts w:ascii="Trebuchet MS" w:hAnsi="Trebuchet MS"/>
          <w:sz w:val="24"/>
          <w:szCs w:val="24"/>
        </w:rPr>
        <w:t>determinants influenced</w:t>
      </w:r>
      <w:r w:rsidRPr="00D24A23">
        <w:rPr>
          <w:rFonts w:ascii="Trebuchet MS" w:hAnsi="Trebuchet MS"/>
          <w:sz w:val="24"/>
          <w:szCs w:val="24"/>
        </w:rPr>
        <w:t xml:space="preserve"> the dependent variables (Contraceptive Utilization)–number of WRA using contraceptives as illustrated above.</w:t>
      </w:r>
    </w:p>
    <w:p w:rsidR="001C4312" w:rsidRPr="00D24A23" w:rsidRDefault="001C4312" w:rsidP="00D24A23">
      <w:pPr>
        <w:spacing w:line="360" w:lineRule="auto"/>
        <w:jc w:val="both"/>
        <w:rPr>
          <w:rFonts w:ascii="Trebuchet MS" w:hAnsi="Trebuchet MS"/>
          <w:sz w:val="24"/>
          <w:szCs w:val="24"/>
        </w:rPr>
      </w:pPr>
    </w:p>
    <w:p w:rsidR="001C4312" w:rsidRPr="00D24A23" w:rsidRDefault="001C4312" w:rsidP="00D24A23">
      <w:pPr>
        <w:spacing w:line="360" w:lineRule="auto"/>
        <w:jc w:val="both"/>
        <w:rPr>
          <w:rFonts w:ascii="Trebuchet MS" w:hAnsi="Trebuchet MS"/>
          <w:sz w:val="24"/>
          <w:szCs w:val="24"/>
        </w:rPr>
      </w:pPr>
    </w:p>
    <w:p w:rsidR="001C4312" w:rsidRPr="00D24A23" w:rsidRDefault="001C4312" w:rsidP="00D24A23">
      <w:pPr>
        <w:spacing w:line="360" w:lineRule="auto"/>
        <w:jc w:val="both"/>
        <w:rPr>
          <w:rFonts w:ascii="Trebuchet MS" w:hAnsi="Trebuchet MS"/>
          <w:sz w:val="24"/>
          <w:szCs w:val="24"/>
        </w:rPr>
      </w:pPr>
    </w:p>
    <w:p w:rsidR="001A3A93" w:rsidRPr="00D24A23" w:rsidRDefault="001A3A93" w:rsidP="00D24A23">
      <w:pPr>
        <w:spacing w:line="360" w:lineRule="auto"/>
        <w:rPr>
          <w:rFonts w:ascii="Trebuchet MS" w:hAnsi="Trebuchet MS"/>
          <w:sz w:val="24"/>
          <w:szCs w:val="24"/>
        </w:rPr>
      </w:pPr>
    </w:p>
    <w:p w:rsidR="001A3A93" w:rsidRPr="00D24A23" w:rsidRDefault="001A3A93" w:rsidP="00D24A23">
      <w:pPr>
        <w:spacing w:line="360" w:lineRule="auto"/>
        <w:rPr>
          <w:rFonts w:ascii="Trebuchet MS" w:hAnsi="Trebuchet MS"/>
          <w:sz w:val="24"/>
          <w:szCs w:val="24"/>
        </w:rPr>
      </w:pPr>
    </w:p>
    <w:p w:rsidR="001A3A93" w:rsidRDefault="001A3A93" w:rsidP="00D24A23">
      <w:pPr>
        <w:spacing w:line="360" w:lineRule="auto"/>
        <w:rPr>
          <w:rFonts w:ascii="Trebuchet MS" w:hAnsi="Trebuchet MS"/>
          <w:sz w:val="24"/>
          <w:szCs w:val="24"/>
        </w:rPr>
      </w:pPr>
    </w:p>
    <w:p w:rsidR="00423AB4" w:rsidRPr="00D24A23" w:rsidRDefault="00423AB4" w:rsidP="00D24A23">
      <w:pPr>
        <w:spacing w:line="360" w:lineRule="auto"/>
        <w:rPr>
          <w:rFonts w:ascii="Trebuchet MS" w:hAnsi="Trebuchet MS"/>
          <w:sz w:val="24"/>
          <w:szCs w:val="24"/>
        </w:rPr>
      </w:pPr>
    </w:p>
    <w:p w:rsidR="005A6282" w:rsidRPr="00D24A23" w:rsidRDefault="000D70F3" w:rsidP="00D24A23">
      <w:pPr>
        <w:pStyle w:val="Heading1"/>
        <w:spacing w:line="360" w:lineRule="auto"/>
        <w:jc w:val="center"/>
        <w:rPr>
          <w:rFonts w:ascii="Trebuchet MS" w:hAnsi="Trebuchet MS"/>
          <w:bCs w:val="0"/>
          <w:color w:val="auto"/>
          <w:sz w:val="24"/>
          <w:szCs w:val="24"/>
        </w:rPr>
      </w:pPr>
      <w:bookmarkStart w:id="51" w:name="_Toc143332491"/>
      <w:r w:rsidRPr="00D24A23">
        <w:rPr>
          <w:rFonts w:ascii="Trebuchet MS" w:hAnsi="Trebuchet MS"/>
          <w:bCs w:val="0"/>
          <w:color w:val="auto"/>
          <w:sz w:val="24"/>
          <w:szCs w:val="24"/>
        </w:rPr>
        <w:lastRenderedPageBreak/>
        <w:t>HAPTER TWO</w:t>
      </w:r>
      <w:bookmarkEnd w:id="51"/>
    </w:p>
    <w:p w:rsidR="001A3A93" w:rsidRPr="005C3240" w:rsidRDefault="000D70F3" w:rsidP="005C3240">
      <w:pPr>
        <w:pStyle w:val="Heading1"/>
        <w:spacing w:line="360" w:lineRule="auto"/>
        <w:jc w:val="center"/>
        <w:rPr>
          <w:rFonts w:ascii="Trebuchet MS" w:hAnsi="Trebuchet MS"/>
          <w:bCs w:val="0"/>
          <w:color w:val="auto"/>
          <w:sz w:val="24"/>
          <w:szCs w:val="24"/>
        </w:rPr>
      </w:pPr>
      <w:bookmarkStart w:id="52" w:name="_Toc143332492"/>
      <w:r w:rsidRPr="00D24A23">
        <w:rPr>
          <w:rFonts w:ascii="Trebuchet MS" w:hAnsi="Trebuchet MS"/>
          <w:bCs w:val="0"/>
          <w:color w:val="auto"/>
          <w:sz w:val="24"/>
          <w:szCs w:val="24"/>
        </w:rPr>
        <w:t>LITERATURE REVIEW</w:t>
      </w:r>
      <w:bookmarkEnd w:id="52"/>
    </w:p>
    <w:p w:rsidR="00853DC1" w:rsidRPr="00D24A23" w:rsidRDefault="000D70F3" w:rsidP="00D24A23">
      <w:pPr>
        <w:pStyle w:val="Heading1"/>
        <w:spacing w:line="360" w:lineRule="auto"/>
        <w:rPr>
          <w:rFonts w:ascii="Trebuchet MS" w:hAnsi="Trebuchet MS"/>
          <w:color w:val="auto"/>
          <w:sz w:val="24"/>
          <w:szCs w:val="24"/>
        </w:rPr>
      </w:pPr>
      <w:bookmarkStart w:id="53" w:name="_Toc143332493"/>
      <w:r w:rsidRPr="00D24A23">
        <w:rPr>
          <w:rFonts w:ascii="Trebuchet MS" w:hAnsi="Trebuchet MS"/>
          <w:color w:val="auto"/>
          <w:sz w:val="24"/>
          <w:szCs w:val="24"/>
        </w:rPr>
        <w:t>2.0. Introduction</w:t>
      </w:r>
      <w:bookmarkEnd w:id="53"/>
    </w:p>
    <w:p w:rsidR="00853DC1" w:rsidRPr="00D24A23" w:rsidRDefault="000D70F3" w:rsidP="00D24A23">
      <w:pPr>
        <w:spacing w:line="360" w:lineRule="auto"/>
        <w:jc w:val="both"/>
        <w:rPr>
          <w:rFonts w:ascii="Trebuchet MS" w:hAnsi="Trebuchet MS"/>
          <w:sz w:val="24"/>
          <w:szCs w:val="24"/>
        </w:rPr>
      </w:pPr>
      <w:r w:rsidRPr="00D24A23">
        <w:rPr>
          <w:rFonts w:ascii="Trebuchet MS" w:hAnsi="Trebuchet MS"/>
          <w:sz w:val="24"/>
          <w:szCs w:val="24"/>
        </w:rPr>
        <w:t xml:space="preserve">This chapter presents literature review according to the specific objectives and the research questions to support this </w:t>
      </w:r>
      <w:r w:rsidR="00B276A2" w:rsidRPr="00D24A23">
        <w:rPr>
          <w:rFonts w:ascii="Trebuchet MS" w:hAnsi="Trebuchet MS"/>
          <w:sz w:val="24"/>
          <w:szCs w:val="24"/>
        </w:rPr>
        <w:t>study; it</w:t>
      </w:r>
      <w:r w:rsidR="009F1E44" w:rsidRPr="00D24A23">
        <w:rPr>
          <w:rFonts w:ascii="Trebuchet MS" w:hAnsi="Trebuchet MS"/>
          <w:sz w:val="24"/>
          <w:szCs w:val="24"/>
        </w:rPr>
        <w:t xml:space="preserve"> starts with socio-demographic</w:t>
      </w:r>
      <w:r w:rsidRPr="00D24A23">
        <w:rPr>
          <w:rFonts w:ascii="Trebuchet MS" w:hAnsi="Trebuchet MS"/>
          <w:sz w:val="24"/>
          <w:szCs w:val="24"/>
        </w:rPr>
        <w:t xml:space="preserve"> characteristics, the level of modern</w:t>
      </w:r>
      <w:r w:rsidR="009F1E44" w:rsidRPr="00D24A23">
        <w:rPr>
          <w:rFonts w:ascii="Trebuchet MS" w:hAnsi="Trebuchet MS"/>
          <w:sz w:val="24"/>
          <w:szCs w:val="24"/>
        </w:rPr>
        <w:t xml:space="preserve"> contraceptive utilization and </w:t>
      </w:r>
      <w:r w:rsidRPr="00D24A23">
        <w:rPr>
          <w:rFonts w:ascii="Trebuchet MS" w:hAnsi="Trebuchet MS"/>
          <w:sz w:val="24"/>
          <w:szCs w:val="24"/>
        </w:rPr>
        <w:t>health services factors</w:t>
      </w:r>
      <w:r w:rsidR="009F1E44" w:rsidRPr="00D24A23">
        <w:rPr>
          <w:rFonts w:ascii="Trebuchet MS" w:hAnsi="Trebuchet MS"/>
          <w:sz w:val="24"/>
          <w:szCs w:val="24"/>
        </w:rPr>
        <w:t xml:space="preserve"> determining </w:t>
      </w:r>
      <w:r w:rsidRPr="00D24A23">
        <w:rPr>
          <w:rFonts w:ascii="Trebuchet MS" w:hAnsi="Trebuchet MS"/>
          <w:sz w:val="24"/>
          <w:szCs w:val="24"/>
        </w:rPr>
        <w:t>modern contraceptive utilization among women of reproductive age (WRA).</w:t>
      </w:r>
    </w:p>
    <w:p w:rsidR="00853DC1" w:rsidRPr="00D24A23" w:rsidRDefault="000D70F3" w:rsidP="00D24A23">
      <w:pPr>
        <w:pStyle w:val="ListParagraph"/>
        <w:numPr>
          <w:ilvl w:val="2"/>
          <w:numId w:val="4"/>
        </w:numPr>
        <w:spacing w:line="360" w:lineRule="auto"/>
        <w:jc w:val="both"/>
        <w:outlineLvl w:val="0"/>
        <w:rPr>
          <w:rFonts w:ascii="Trebuchet MS" w:hAnsi="Trebuchet MS"/>
          <w:b/>
          <w:i/>
          <w:sz w:val="24"/>
          <w:szCs w:val="24"/>
        </w:rPr>
      </w:pPr>
      <w:bookmarkStart w:id="54" w:name="_Toc143332494"/>
      <w:r w:rsidRPr="00D24A23">
        <w:rPr>
          <w:rFonts w:ascii="Trebuchet MS" w:hAnsi="Trebuchet MS"/>
          <w:b/>
          <w:i/>
          <w:sz w:val="24"/>
          <w:szCs w:val="24"/>
        </w:rPr>
        <w:t xml:space="preserve">Introduction </w:t>
      </w:r>
      <w:r w:rsidR="004675C4">
        <w:rPr>
          <w:rFonts w:ascii="Trebuchet MS" w:hAnsi="Trebuchet MS"/>
          <w:b/>
          <w:i/>
          <w:sz w:val="24"/>
          <w:szCs w:val="24"/>
        </w:rPr>
        <w:t>to</w:t>
      </w:r>
      <w:r w:rsidRPr="00D24A23">
        <w:rPr>
          <w:rFonts w:ascii="Trebuchet MS" w:hAnsi="Trebuchet MS"/>
          <w:b/>
          <w:i/>
          <w:sz w:val="24"/>
          <w:szCs w:val="24"/>
        </w:rPr>
        <w:t xml:space="preserve"> </w:t>
      </w:r>
      <w:r w:rsidR="004675C4">
        <w:rPr>
          <w:rFonts w:ascii="Trebuchet MS" w:hAnsi="Trebuchet MS"/>
          <w:b/>
          <w:i/>
          <w:sz w:val="24"/>
          <w:szCs w:val="24"/>
        </w:rPr>
        <w:t xml:space="preserve">Modern </w:t>
      </w:r>
      <w:r w:rsidRPr="00D24A23">
        <w:rPr>
          <w:rFonts w:ascii="Trebuchet MS" w:hAnsi="Trebuchet MS"/>
          <w:b/>
          <w:i/>
          <w:sz w:val="24"/>
          <w:szCs w:val="24"/>
        </w:rPr>
        <w:t>Contraceptive Utilization</w:t>
      </w:r>
      <w:bookmarkEnd w:id="54"/>
    </w:p>
    <w:p w:rsidR="00853DC1" w:rsidRPr="00D24A23" w:rsidRDefault="000D70F3" w:rsidP="00D24A23">
      <w:pPr>
        <w:spacing w:line="360" w:lineRule="auto"/>
        <w:jc w:val="both"/>
        <w:rPr>
          <w:rFonts w:ascii="Trebuchet MS" w:hAnsi="Trebuchet MS"/>
          <w:sz w:val="24"/>
          <w:szCs w:val="24"/>
        </w:rPr>
      </w:pPr>
      <w:r w:rsidRPr="00D24A23">
        <w:rPr>
          <w:rFonts w:ascii="Trebuchet MS" w:hAnsi="Trebuchet MS" w:cs="Minion Pro"/>
          <w:color w:val="000000"/>
          <w:sz w:val="24"/>
          <w:szCs w:val="24"/>
        </w:rPr>
        <w:t>Expanding access to contraception is an essential component for achieving universal access to reproductive healthcare services, as called for in the 2030 Agenda for Sustainable Development. The 2030 Agenda reaffirms the basic right of all couples and individuals to decide freely and responsibly the number, spacing and timing of their children, a commitment made earlier in the Programme of Action of the International Conference on Population and Development (ICPD), ad</w:t>
      </w:r>
      <w:r w:rsidR="006E0507" w:rsidRPr="00D24A23">
        <w:rPr>
          <w:rFonts w:ascii="Trebuchet MS" w:hAnsi="Trebuchet MS" w:cs="Minion Pro"/>
          <w:color w:val="000000"/>
          <w:sz w:val="24"/>
          <w:szCs w:val="24"/>
        </w:rPr>
        <w:t xml:space="preserve">opted in Cairo, Egypt, in 1994, </w:t>
      </w:r>
      <w:r w:rsidRPr="00D24A23">
        <w:rPr>
          <w:rFonts w:ascii="Trebuchet MS" w:hAnsi="Trebuchet MS" w:cs="Minion Pro"/>
          <w:color w:val="000000"/>
          <w:sz w:val="24"/>
          <w:szCs w:val="24"/>
        </w:rPr>
        <w:t>(UN, 2020).</w:t>
      </w:r>
    </w:p>
    <w:p w:rsidR="00853DC1" w:rsidRPr="00D24A23" w:rsidRDefault="000D70F3" w:rsidP="00D24A23">
      <w:pPr>
        <w:spacing w:line="360" w:lineRule="auto"/>
        <w:jc w:val="both"/>
        <w:rPr>
          <w:rFonts w:ascii="Trebuchet MS" w:hAnsi="Trebuchet MS"/>
          <w:sz w:val="24"/>
          <w:szCs w:val="24"/>
        </w:rPr>
      </w:pPr>
      <w:r w:rsidRPr="00D24A23">
        <w:rPr>
          <w:rFonts w:ascii="Trebuchet MS" w:hAnsi="Trebuchet MS"/>
          <w:sz w:val="24"/>
          <w:szCs w:val="24"/>
        </w:rPr>
        <w:t>The Government of the Republic of South Sudan</w:t>
      </w:r>
      <w:r w:rsidR="00062DC0">
        <w:rPr>
          <w:rFonts w:ascii="Trebuchet MS" w:hAnsi="Trebuchet MS"/>
          <w:sz w:val="24"/>
          <w:szCs w:val="24"/>
        </w:rPr>
        <w:t xml:space="preserve"> </w:t>
      </w:r>
      <w:r w:rsidRPr="00D24A23">
        <w:rPr>
          <w:rFonts w:ascii="Trebuchet MS" w:hAnsi="Trebuchet MS"/>
          <w:sz w:val="24"/>
          <w:szCs w:val="24"/>
        </w:rPr>
        <w:t>developed family planning policy in 2013 (MOH, 2013)</w:t>
      </w:r>
      <w:r w:rsidR="006E0507" w:rsidRPr="00D24A23">
        <w:rPr>
          <w:rFonts w:ascii="Trebuchet MS" w:hAnsi="Trebuchet MS"/>
          <w:sz w:val="24"/>
          <w:szCs w:val="24"/>
        </w:rPr>
        <w:t xml:space="preserve"> and made commitment to FP2020, </w:t>
      </w:r>
      <w:r w:rsidRPr="00D24A23">
        <w:rPr>
          <w:rFonts w:ascii="Trebuchet MS" w:hAnsi="Trebuchet MS"/>
          <w:sz w:val="24"/>
          <w:szCs w:val="24"/>
        </w:rPr>
        <w:t>(WHO, 2020). All these efforts are to ensure access to family plann</w:t>
      </w:r>
      <w:r w:rsidR="003B2F22" w:rsidRPr="00D24A23">
        <w:rPr>
          <w:rFonts w:ascii="Trebuchet MS" w:hAnsi="Trebuchet MS"/>
          <w:sz w:val="24"/>
          <w:szCs w:val="24"/>
        </w:rPr>
        <w:t xml:space="preserve">ing services across the Country with its ultimate goal of reducing maternal and child mortality as being the highest in Sub-Saharan Africa and globally. </w:t>
      </w:r>
    </w:p>
    <w:p w:rsidR="00504334" w:rsidRPr="00D24A23" w:rsidRDefault="00504334" w:rsidP="00D24A23">
      <w:pPr>
        <w:pStyle w:val="ListParagraph"/>
        <w:numPr>
          <w:ilvl w:val="2"/>
          <w:numId w:val="4"/>
        </w:numPr>
        <w:spacing w:line="360" w:lineRule="auto"/>
        <w:jc w:val="both"/>
        <w:outlineLvl w:val="0"/>
        <w:rPr>
          <w:rFonts w:ascii="Trebuchet MS" w:hAnsi="Trebuchet MS"/>
          <w:b/>
          <w:sz w:val="24"/>
          <w:szCs w:val="24"/>
        </w:rPr>
      </w:pPr>
      <w:bookmarkStart w:id="55" w:name="_Toc143332495"/>
      <w:r w:rsidRPr="00D24A23">
        <w:rPr>
          <w:rFonts w:ascii="Trebuchet MS" w:hAnsi="Trebuchet MS"/>
          <w:b/>
          <w:i/>
          <w:sz w:val="24"/>
          <w:szCs w:val="24"/>
        </w:rPr>
        <w:t>Socio-demographic characteristics influencing modern contraceptive utilization among women of reproductive age.</w:t>
      </w:r>
      <w:bookmarkEnd w:id="55"/>
    </w:p>
    <w:p w:rsidR="00504334" w:rsidRPr="00D24A23" w:rsidRDefault="00504334" w:rsidP="00D24A23">
      <w:pPr>
        <w:spacing w:line="360" w:lineRule="auto"/>
        <w:jc w:val="both"/>
        <w:rPr>
          <w:rFonts w:ascii="Trebuchet MS" w:hAnsi="Trebuchet MS"/>
          <w:sz w:val="24"/>
          <w:szCs w:val="24"/>
        </w:rPr>
      </w:pPr>
      <w:r w:rsidRPr="00D24A23">
        <w:rPr>
          <w:rFonts w:ascii="Trebuchet MS" w:hAnsi="Trebuchet MS"/>
          <w:color w:val="000000"/>
          <w:sz w:val="24"/>
          <w:szCs w:val="24"/>
          <w:shd w:val="clear" w:color="auto" w:fill="FFFFFF"/>
        </w:rPr>
        <w:t>The proportion of modern contraceptive methods utilization among women at the reproductive age group was found to be low; 31.7% 95%</w:t>
      </w:r>
      <w:r w:rsidR="003E754A">
        <w:rPr>
          <w:rFonts w:ascii="Trebuchet MS" w:hAnsi="Trebuchet MS"/>
          <w:color w:val="000000"/>
          <w:sz w:val="24"/>
          <w:szCs w:val="24"/>
          <w:shd w:val="clear" w:color="auto" w:fill="FFFFFF"/>
        </w:rPr>
        <w:t xml:space="preserve"> </w:t>
      </w:r>
      <w:r w:rsidRPr="00D24A23">
        <w:rPr>
          <w:rFonts w:ascii="Trebuchet MS" w:hAnsi="Trebuchet MS"/>
          <w:color w:val="000000"/>
          <w:sz w:val="24"/>
          <w:szCs w:val="24"/>
          <w:shd w:val="clear" w:color="auto" w:fill="FFFFFF"/>
        </w:rPr>
        <w:t>CI (28.0-35.3). Women`s age, women who have educated husband, marital status and spousal announcement about family planning issues were factors significantly associated with modern con</w:t>
      </w:r>
      <w:r w:rsidR="00653E8C" w:rsidRPr="00D24A23">
        <w:rPr>
          <w:rFonts w:ascii="Trebuchet MS" w:hAnsi="Trebuchet MS"/>
          <w:color w:val="000000"/>
          <w:sz w:val="24"/>
          <w:szCs w:val="24"/>
          <w:shd w:val="clear" w:color="auto" w:fill="FFFFFF"/>
        </w:rPr>
        <w:t xml:space="preserve">traceptive </w:t>
      </w:r>
      <w:r w:rsidR="00653E8C" w:rsidRPr="00D24A23">
        <w:rPr>
          <w:rFonts w:ascii="Trebuchet MS" w:hAnsi="Trebuchet MS"/>
          <w:color w:val="000000"/>
          <w:sz w:val="24"/>
          <w:szCs w:val="24"/>
          <w:shd w:val="clear" w:color="auto" w:fill="FFFFFF"/>
        </w:rPr>
        <w:lastRenderedPageBreak/>
        <w:t xml:space="preserve">methods utilization </w:t>
      </w:r>
      <w:bookmarkStart w:id="56" w:name="_Hlk143614802"/>
      <w:r w:rsidRPr="00D24A23">
        <w:rPr>
          <w:rFonts w:ascii="Trebuchet MS" w:hAnsi="Trebuchet MS"/>
          <w:color w:val="000000"/>
          <w:sz w:val="24"/>
          <w:szCs w:val="24"/>
          <w:shd w:val="clear" w:color="auto" w:fill="FFFFFF"/>
        </w:rPr>
        <w:t>(Shibihone</w:t>
      </w:r>
      <w:r w:rsidRPr="00D24A23">
        <w:rPr>
          <w:rFonts w:ascii="Trebuchet MS" w:hAnsi="Trebuchet MS"/>
          <w:color w:val="2E2E2E"/>
          <w:sz w:val="24"/>
          <w:szCs w:val="24"/>
          <w:lang w:val="en-GB"/>
        </w:rPr>
        <w:t>, et al., 2017)</w:t>
      </w:r>
      <w:r w:rsidR="00572C31">
        <w:rPr>
          <w:rFonts w:ascii="Trebuchet MS" w:hAnsi="Trebuchet MS"/>
          <w:color w:val="2E2E2E"/>
          <w:sz w:val="24"/>
          <w:szCs w:val="24"/>
          <w:lang w:val="en-GB"/>
        </w:rPr>
        <w:t xml:space="preserve"> </w:t>
      </w:r>
      <w:bookmarkEnd w:id="56"/>
      <w:r w:rsidR="00572C31">
        <w:rPr>
          <w:rFonts w:ascii="Trebuchet MS" w:hAnsi="Trebuchet MS"/>
          <w:color w:val="2E2E2E"/>
          <w:sz w:val="24"/>
          <w:szCs w:val="24"/>
          <w:lang w:val="en-GB"/>
        </w:rPr>
        <w:t>- Ethiopia</w:t>
      </w:r>
      <w:r w:rsidRPr="00D24A23">
        <w:rPr>
          <w:rFonts w:ascii="Trebuchet MS" w:hAnsi="Trebuchet MS"/>
          <w:color w:val="2E2E2E"/>
          <w:sz w:val="24"/>
          <w:szCs w:val="24"/>
          <w:lang w:val="en-GB"/>
        </w:rPr>
        <w:t>.</w:t>
      </w:r>
      <w:r w:rsidR="00A66257">
        <w:rPr>
          <w:rFonts w:ascii="Trebuchet MS" w:hAnsi="Trebuchet MS"/>
          <w:color w:val="2E2E2E"/>
          <w:sz w:val="24"/>
          <w:szCs w:val="24"/>
          <w:lang w:val="en-GB"/>
        </w:rPr>
        <w:t xml:space="preserve"> </w:t>
      </w:r>
      <w:r w:rsidR="009755C3" w:rsidRPr="00D24A23">
        <w:rPr>
          <w:rFonts w:ascii="Trebuchet MS" w:hAnsi="Trebuchet MS"/>
          <w:sz w:val="24"/>
          <w:szCs w:val="24"/>
        </w:rPr>
        <w:t>However,</w:t>
      </w:r>
      <w:r w:rsidRPr="00D24A23">
        <w:rPr>
          <w:rFonts w:ascii="Trebuchet MS" w:hAnsi="Trebuchet MS"/>
          <w:sz w:val="24"/>
          <w:szCs w:val="24"/>
        </w:rPr>
        <w:t xml:space="preserve"> the study results never reflected a positive relationship between, age of partner, woman education, occupation of woman, partner occupation, place of residence, family income, religion, ethnicity, number of live children and age first sex.</w:t>
      </w:r>
    </w:p>
    <w:p w:rsidR="00504334" w:rsidRPr="00D24A23" w:rsidRDefault="00504334" w:rsidP="00D24A23">
      <w:pPr>
        <w:spacing w:line="360" w:lineRule="auto"/>
        <w:jc w:val="both"/>
        <w:rPr>
          <w:rFonts w:ascii="Trebuchet MS" w:hAnsi="Trebuchet MS"/>
          <w:sz w:val="24"/>
          <w:szCs w:val="24"/>
        </w:rPr>
      </w:pPr>
      <w:r w:rsidRPr="00D24A23">
        <w:rPr>
          <w:rFonts w:ascii="Trebuchet MS" w:hAnsi="Trebuchet MS"/>
          <w:sz w:val="24"/>
          <w:szCs w:val="24"/>
        </w:rPr>
        <w:t>In another study conducted in Ethiopia found out that contraceptive utilization was 53.3% among women of reproductive a</w:t>
      </w:r>
      <w:r w:rsidR="00653E8C" w:rsidRPr="00D24A23">
        <w:rPr>
          <w:rFonts w:ascii="Trebuchet MS" w:hAnsi="Trebuchet MS"/>
          <w:sz w:val="24"/>
          <w:szCs w:val="24"/>
        </w:rPr>
        <w:t xml:space="preserve">ge groups. Nearly three fourth </w:t>
      </w:r>
      <w:r w:rsidRPr="00D24A23">
        <w:rPr>
          <w:rFonts w:ascii="Trebuchet MS" w:hAnsi="Trebuchet MS"/>
          <w:sz w:val="24"/>
          <w:szCs w:val="24"/>
        </w:rPr>
        <w:t xml:space="preserve">(73.6%), of current users were using short-term contraceptive methods. </w:t>
      </w:r>
      <w:bookmarkStart w:id="57" w:name="_Hlk118026233"/>
      <w:r w:rsidRPr="00D24A23">
        <w:rPr>
          <w:rFonts w:ascii="Trebuchet MS" w:hAnsi="Trebuchet MS"/>
          <w:sz w:val="24"/>
          <w:szCs w:val="24"/>
        </w:rPr>
        <w:t>Factors associated with contraception utilization were overall knowledge of and attitude towards contraceptives, age, residence, number of live children, and experience of child death, marital status and deciding number of children.</w:t>
      </w:r>
      <w:bookmarkEnd w:id="57"/>
      <w:r w:rsidRPr="00D24A23">
        <w:rPr>
          <w:rFonts w:ascii="Trebuchet MS" w:hAnsi="Trebuchet MS"/>
          <w:sz w:val="24"/>
          <w:szCs w:val="24"/>
        </w:rPr>
        <w:t xml:space="preserve"> Contraceptive utilization was also affected by various misconceptions. Contraceptive utilization was below national Health Sector Development Program IV target. Program implementers need to address socio-cultural barriers. Gender myths and specific roles and power inequalities that can function as a barrier to contraceptive utilization should be assessed</w:t>
      </w:r>
      <w:r w:rsidR="00A22580">
        <w:rPr>
          <w:rFonts w:ascii="Trebuchet MS" w:hAnsi="Trebuchet MS"/>
          <w:sz w:val="24"/>
          <w:szCs w:val="24"/>
        </w:rPr>
        <w:t xml:space="preserve"> </w:t>
      </w:r>
      <w:bookmarkStart w:id="58" w:name="_Hlk118026000"/>
      <w:r w:rsidRPr="00D24A23">
        <w:rPr>
          <w:rFonts w:ascii="Trebuchet MS" w:hAnsi="Trebuchet MS"/>
          <w:sz w:val="24"/>
          <w:szCs w:val="24"/>
        </w:rPr>
        <w:t>(</w:t>
      </w:r>
      <w:r w:rsidR="00330C89">
        <w:rPr>
          <w:rFonts w:ascii="Trebuchet MS" w:hAnsi="Trebuchet MS"/>
          <w:sz w:val="24"/>
          <w:szCs w:val="24"/>
        </w:rPr>
        <w:t>Misganu</w:t>
      </w:r>
      <w:r w:rsidRPr="00D24A23">
        <w:rPr>
          <w:rFonts w:ascii="Trebuchet MS" w:hAnsi="Trebuchet MS"/>
          <w:sz w:val="24"/>
          <w:szCs w:val="24"/>
        </w:rPr>
        <w:t>, et al., 2017).</w:t>
      </w:r>
    </w:p>
    <w:bookmarkEnd w:id="58"/>
    <w:p w:rsidR="00504334" w:rsidRPr="00D24A23" w:rsidRDefault="00504334" w:rsidP="00D24A23">
      <w:pPr>
        <w:spacing w:line="360" w:lineRule="auto"/>
        <w:jc w:val="both"/>
        <w:rPr>
          <w:rFonts w:ascii="Trebuchet MS" w:hAnsi="Trebuchet MS"/>
          <w:color w:val="000000"/>
          <w:sz w:val="24"/>
          <w:szCs w:val="24"/>
          <w:shd w:val="clear" w:color="auto" w:fill="FFFFFF"/>
          <w:lang w:val="en-GB"/>
        </w:rPr>
      </w:pPr>
      <w:r w:rsidRPr="00D24A23">
        <w:rPr>
          <w:rFonts w:ascii="Trebuchet MS" w:hAnsi="Trebuchet MS"/>
          <w:color w:val="000000"/>
          <w:sz w:val="24"/>
          <w:szCs w:val="24"/>
          <w:shd w:val="clear" w:color="auto" w:fill="FFFFFF"/>
          <w:lang w:val="en-GB"/>
        </w:rPr>
        <w:t>There was significant influence of educational level, marital status, parity, socioeconomic status, fertility intention, and awareness of family planning methods on the use of modern contraceptives. Also, women who perceived support from someone in the community on family planning were more likely to use modern contraceptive unlike those without such support. Those who believed that contraceptive methods are used by almost all and some of their friends or relatives were more likely to use modern contraceptive compared to those who think otherwise (Oluwafemi, et al., 2020).</w:t>
      </w:r>
    </w:p>
    <w:p w:rsidR="00504334" w:rsidRPr="00D24A23" w:rsidRDefault="00504334" w:rsidP="00D24A23">
      <w:pPr>
        <w:spacing w:line="360" w:lineRule="auto"/>
        <w:jc w:val="both"/>
        <w:rPr>
          <w:rFonts w:ascii="Trebuchet MS" w:hAnsi="Trebuchet MS"/>
          <w:color w:val="000000"/>
          <w:sz w:val="24"/>
          <w:szCs w:val="24"/>
          <w:shd w:val="clear" w:color="auto" w:fill="FFFFFF"/>
          <w:lang w:val="en-GB"/>
        </w:rPr>
      </w:pPr>
      <w:r w:rsidRPr="00D24A23">
        <w:rPr>
          <w:rFonts w:ascii="Trebuchet MS" w:hAnsi="Trebuchet MS"/>
          <w:color w:val="000000"/>
          <w:sz w:val="24"/>
          <w:szCs w:val="24"/>
          <w:shd w:val="clear" w:color="auto" w:fill="FFFFFF"/>
          <w:lang w:val="en-GB"/>
        </w:rPr>
        <w:t xml:space="preserve">Another study conducted among South Sudanese women in northern Uganda refugee camps revealed that cultural norms like abstained from sex while breastfeeding 2 to 3 years was considered to be one of the acceptable family planning methods. Women had very little knowledge of modern contraception, including condoms, but desired to learn and teach others. Participants recognized traditional ways of child spacing and avoiding pregnancy were no longer sufficient and contraceptive methods (outside of abstinence) were important to prevent mistimed </w:t>
      </w:r>
      <w:r w:rsidR="00653E8C" w:rsidRPr="00D24A23">
        <w:rPr>
          <w:rFonts w:ascii="Trebuchet MS" w:hAnsi="Trebuchet MS"/>
          <w:color w:val="000000"/>
          <w:sz w:val="24"/>
          <w:szCs w:val="24"/>
          <w:shd w:val="clear" w:color="auto" w:fill="FFFFFF"/>
          <w:lang w:val="en-GB"/>
        </w:rPr>
        <w:t xml:space="preserve">pregnancy </w:t>
      </w:r>
      <w:r w:rsidRPr="00D24A23">
        <w:rPr>
          <w:rFonts w:ascii="Trebuchet MS" w:hAnsi="Trebuchet MS"/>
          <w:color w:val="000000"/>
          <w:sz w:val="24"/>
          <w:szCs w:val="24"/>
          <w:shd w:val="clear" w:color="auto" w:fill="FFFFFF"/>
          <w:lang w:val="en-GB"/>
        </w:rPr>
        <w:t>(Kelly, et al., 2018).</w:t>
      </w:r>
    </w:p>
    <w:p w:rsidR="00504334" w:rsidRPr="00D24A23" w:rsidRDefault="00504334" w:rsidP="00D24A23">
      <w:pPr>
        <w:autoSpaceDE w:val="0"/>
        <w:autoSpaceDN w:val="0"/>
        <w:adjustRightInd w:val="0"/>
        <w:spacing w:after="0" w:line="360" w:lineRule="auto"/>
        <w:jc w:val="both"/>
        <w:rPr>
          <w:rFonts w:ascii="Trebuchet MS" w:hAnsi="Trebuchet MS" w:cs="Minion-Black"/>
          <w:bCs/>
          <w:sz w:val="24"/>
          <w:szCs w:val="24"/>
        </w:rPr>
      </w:pPr>
      <w:r w:rsidRPr="00D24A23">
        <w:rPr>
          <w:rFonts w:ascii="Trebuchet MS" w:hAnsi="Trebuchet MS"/>
          <w:color w:val="000000"/>
          <w:sz w:val="24"/>
          <w:szCs w:val="24"/>
        </w:rPr>
        <w:lastRenderedPageBreak/>
        <w:t xml:space="preserve">A study conducted on the </w:t>
      </w:r>
      <w:r w:rsidRPr="00D24A23">
        <w:rPr>
          <w:rFonts w:ascii="Trebuchet MS" w:hAnsi="Trebuchet MS" w:cs="Minion-Black"/>
          <w:bCs/>
          <w:sz w:val="24"/>
          <w:szCs w:val="24"/>
        </w:rPr>
        <w:t>Factors Influencing Contraceptives Use among Women in</w:t>
      </w:r>
    </w:p>
    <w:p w:rsidR="00504334" w:rsidRDefault="00504334" w:rsidP="00D24A23">
      <w:pPr>
        <w:spacing w:line="360" w:lineRule="auto"/>
        <w:jc w:val="both"/>
        <w:rPr>
          <w:rFonts w:ascii="Trebuchet MS" w:hAnsi="Trebuchet MS"/>
          <w:color w:val="000000"/>
          <w:sz w:val="24"/>
          <w:szCs w:val="24"/>
        </w:rPr>
      </w:pPr>
      <w:r w:rsidRPr="00D24A23">
        <w:rPr>
          <w:rFonts w:ascii="Trebuchet MS" w:hAnsi="Trebuchet MS" w:cs="Minion-Black"/>
          <w:bCs/>
          <w:sz w:val="24"/>
          <w:szCs w:val="24"/>
        </w:rPr>
        <w:t xml:space="preserve">Juba City of South Sudan </w:t>
      </w:r>
      <w:r w:rsidRPr="00D24A23">
        <w:rPr>
          <w:rFonts w:ascii="Trebuchet MS" w:hAnsi="Trebuchet MS"/>
          <w:color w:val="000000"/>
          <w:sz w:val="24"/>
          <w:szCs w:val="24"/>
        </w:rPr>
        <w:t>revealed that, the factors that significantly influence family planning methods use in the study area are parity, age, level of education, and attitudes. Also, women have little understanding on the wider benefits of family planning apart from using family planning methods to stop childbearing</w:t>
      </w:r>
      <w:r w:rsidR="00F86CC2">
        <w:rPr>
          <w:rFonts w:ascii="Trebuchet MS" w:hAnsi="Trebuchet MS"/>
          <w:color w:val="000000"/>
          <w:sz w:val="24"/>
          <w:szCs w:val="24"/>
        </w:rPr>
        <w:t>.</w:t>
      </w:r>
      <w:r w:rsidRPr="00D24A23">
        <w:rPr>
          <w:rFonts w:ascii="Trebuchet MS" w:hAnsi="Trebuchet MS"/>
          <w:color w:val="000000"/>
          <w:sz w:val="24"/>
          <w:szCs w:val="24"/>
        </w:rPr>
        <w:t xml:space="preserve"> The influence of cultural factors may need further follow-up as it did not come clearly in our st</w:t>
      </w:r>
      <w:r w:rsidR="00653E8C" w:rsidRPr="00D24A23">
        <w:rPr>
          <w:rFonts w:ascii="Trebuchet MS" w:hAnsi="Trebuchet MS"/>
          <w:color w:val="000000"/>
          <w:sz w:val="24"/>
          <w:szCs w:val="24"/>
        </w:rPr>
        <w:t xml:space="preserve">udy </w:t>
      </w:r>
      <w:r w:rsidRPr="00D24A23">
        <w:rPr>
          <w:rFonts w:ascii="Trebuchet MS" w:hAnsi="Trebuchet MS"/>
          <w:color w:val="000000"/>
          <w:sz w:val="24"/>
          <w:szCs w:val="24"/>
        </w:rPr>
        <w:t>(Justin, et al., 2018).</w:t>
      </w:r>
    </w:p>
    <w:p w:rsidR="00FB4A2F" w:rsidRDefault="006D5BC4" w:rsidP="00FB4A2F">
      <w:pPr>
        <w:spacing w:line="360" w:lineRule="auto"/>
        <w:jc w:val="both"/>
        <w:rPr>
          <w:rFonts w:ascii="Trebuchet MS" w:hAnsi="Trebuchet MS"/>
          <w:color w:val="000000"/>
          <w:sz w:val="24"/>
          <w:szCs w:val="24"/>
        </w:rPr>
      </w:pPr>
      <w:r>
        <w:rPr>
          <w:rFonts w:ascii="Trebuchet MS" w:hAnsi="Trebuchet MS"/>
          <w:color w:val="000000"/>
          <w:sz w:val="24"/>
          <w:szCs w:val="24"/>
        </w:rPr>
        <w:t xml:space="preserve">Another literature by (Abdulmumin, et al., 2018) in Nigeria revealed that </w:t>
      </w:r>
      <w:r w:rsidRPr="006D5BC4">
        <w:rPr>
          <w:rFonts w:ascii="Trebuchet MS" w:hAnsi="Trebuchet MS"/>
          <w:color w:val="000000"/>
          <w:sz w:val="24"/>
          <w:szCs w:val="24"/>
        </w:rPr>
        <w:t xml:space="preserve">Catholic women were significantly more likely to have misconceptions compared with Muslim women (β = 1.09; 95% confidence interval </w:t>
      </w:r>
      <w:r w:rsidR="005043F9">
        <w:rPr>
          <w:rFonts w:ascii="Trebuchet MS" w:hAnsi="Trebuchet MS"/>
          <w:color w:val="000000"/>
          <w:sz w:val="24"/>
          <w:szCs w:val="24"/>
        </w:rPr>
        <w:t>(</w:t>
      </w:r>
      <w:r w:rsidRPr="006D5BC4">
        <w:rPr>
          <w:rFonts w:ascii="Trebuchet MS" w:hAnsi="Trebuchet MS"/>
          <w:color w:val="000000"/>
          <w:sz w:val="24"/>
          <w:szCs w:val="24"/>
        </w:rPr>
        <w:t>CI</w:t>
      </w:r>
      <w:r w:rsidR="005043F9">
        <w:rPr>
          <w:rFonts w:ascii="Trebuchet MS" w:hAnsi="Trebuchet MS"/>
          <w:color w:val="000000"/>
          <w:sz w:val="24"/>
          <w:szCs w:val="24"/>
        </w:rPr>
        <w:t>=</w:t>
      </w:r>
      <w:r w:rsidRPr="006D5BC4">
        <w:rPr>
          <w:rFonts w:ascii="Trebuchet MS" w:hAnsi="Trebuchet MS"/>
          <w:color w:val="000000"/>
          <w:sz w:val="24"/>
          <w:szCs w:val="24"/>
        </w:rPr>
        <w:t xml:space="preserve"> 0.58, 1.60; p &lt; .001); women with higher education were significantly less likely to have misconceptions about contraception compared with women with no formal education (β= -0.06; 95% CI -0.96, -0.29; p &lt; .001).</w:t>
      </w:r>
    </w:p>
    <w:p w:rsidR="008E4CCD" w:rsidRPr="00FB4A2F" w:rsidRDefault="008E4CCD" w:rsidP="00FB4A2F">
      <w:pPr>
        <w:pStyle w:val="Heading1"/>
        <w:spacing w:before="0"/>
        <w:rPr>
          <w:rFonts w:ascii="Trebuchet MS" w:hAnsi="Trebuchet MS"/>
          <w:color w:val="auto"/>
          <w:sz w:val="24"/>
          <w:szCs w:val="24"/>
        </w:rPr>
      </w:pPr>
      <w:bookmarkStart w:id="59" w:name="_Toc143332496"/>
      <w:r w:rsidRPr="00FB4A2F">
        <w:rPr>
          <w:rFonts w:ascii="Trebuchet MS" w:hAnsi="Trebuchet MS"/>
          <w:color w:val="auto"/>
          <w:sz w:val="24"/>
          <w:szCs w:val="24"/>
        </w:rPr>
        <w:t xml:space="preserve">2.1.3. </w:t>
      </w:r>
      <w:r w:rsidRPr="00FB4A2F">
        <w:rPr>
          <w:rFonts w:ascii="Trebuchet MS" w:hAnsi="Trebuchet MS"/>
          <w:i/>
          <w:color w:val="auto"/>
          <w:sz w:val="24"/>
          <w:szCs w:val="24"/>
        </w:rPr>
        <w:t>Health services factors influencing modern contraceptive utilization among women of reproductive age.</w:t>
      </w:r>
      <w:bookmarkEnd w:id="59"/>
    </w:p>
    <w:p w:rsidR="008E4CCD" w:rsidRPr="00D24A23" w:rsidRDefault="008E4CCD" w:rsidP="008E4CCD">
      <w:pPr>
        <w:pStyle w:val="p"/>
        <w:shd w:val="clear" w:color="auto" w:fill="FFFFFF"/>
        <w:spacing w:before="166" w:after="160" w:afterAutospacing="0" w:line="360" w:lineRule="auto"/>
        <w:jc w:val="both"/>
        <w:rPr>
          <w:rFonts w:ascii="Trebuchet MS" w:hAnsi="Trebuchet MS"/>
          <w:color w:val="000000"/>
        </w:rPr>
      </w:pPr>
      <w:r w:rsidRPr="00D24A23">
        <w:rPr>
          <w:rFonts w:ascii="Trebuchet MS" w:hAnsi="Trebuchet MS"/>
          <w:color w:val="000000"/>
        </w:rPr>
        <w:t xml:space="preserve">Nepal demographic and health survey </w:t>
      </w:r>
      <w:r w:rsidRPr="00D24A23">
        <w:rPr>
          <w:rFonts w:ascii="Trebuchet MS" w:hAnsi="Trebuchet MS"/>
        </w:rPr>
        <w:t>on factors influencing the use of reproductive health services among young women has found that 21% of young women used modern contraception, 71% attended at least four ANC visits, and 67% utilized a skilled birth attendant at delivery. The study revealed that young women (1-2) and women having 3 or more live children, involvement in decision-making, media exposure were more likely to use more modern contraceptives.  Further research is required to detect the causes that affect the use of reproductive health services (Naba, 2020).</w:t>
      </w:r>
    </w:p>
    <w:p w:rsidR="008E4CCD" w:rsidRPr="00D24A23" w:rsidRDefault="008E4CCD" w:rsidP="008E4CCD">
      <w:pPr>
        <w:spacing w:line="360" w:lineRule="auto"/>
        <w:jc w:val="both"/>
        <w:rPr>
          <w:rFonts w:ascii="Trebuchet MS" w:hAnsi="Trebuchet MS"/>
          <w:color w:val="000000"/>
          <w:sz w:val="24"/>
          <w:szCs w:val="24"/>
        </w:rPr>
      </w:pPr>
      <w:bookmarkStart w:id="60" w:name="_Hlk118204487"/>
      <w:r w:rsidRPr="00D24A23">
        <w:rPr>
          <w:rFonts w:ascii="Trebuchet MS" w:hAnsi="Trebuchet MS"/>
          <w:sz w:val="24"/>
          <w:szCs w:val="24"/>
        </w:rPr>
        <w:t xml:space="preserve">In a </w:t>
      </w:r>
      <w:r w:rsidRPr="00D24A23">
        <w:rPr>
          <w:rFonts w:ascii="Trebuchet MS" w:hAnsi="Trebuchet MS"/>
          <w:color w:val="000000"/>
          <w:sz w:val="24"/>
          <w:szCs w:val="24"/>
        </w:rPr>
        <w:t xml:space="preserve">study conducted on the </w:t>
      </w:r>
      <w:r w:rsidRPr="00D24A23">
        <w:rPr>
          <w:rFonts w:ascii="Trebuchet MS" w:hAnsi="Trebuchet MS"/>
          <w:sz w:val="24"/>
          <w:szCs w:val="24"/>
        </w:rPr>
        <w:t>factors influencing modern contraceptive methods among rural women of child bearing age in the Democratic Republic of the Congo,</w:t>
      </w:r>
      <w:r w:rsidRPr="00D24A23">
        <w:rPr>
          <w:rFonts w:ascii="Trebuchet MS" w:hAnsi="Trebuchet MS"/>
          <w:color w:val="000000"/>
          <w:sz w:val="24"/>
          <w:szCs w:val="24"/>
        </w:rPr>
        <w:t>53.2% of women over 30 years of age in 18 health facilities reported stock out for both implants and injectable</w:t>
      </w:r>
      <w:r>
        <w:rPr>
          <w:rFonts w:ascii="Trebuchet MS" w:hAnsi="Trebuchet MS"/>
          <w:color w:val="000000"/>
          <w:sz w:val="24"/>
          <w:szCs w:val="24"/>
        </w:rPr>
        <w:t>s</w:t>
      </w:r>
      <w:r w:rsidRPr="00D24A23">
        <w:rPr>
          <w:rFonts w:ascii="Trebuchet MS" w:hAnsi="Trebuchet MS"/>
          <w:color w:val="000000"/>
          <w:sz w:val="24"/>
          <w:szCs w:val="24"/>
        </w:rPr>
        <w:t xml:space="preserve"> contraceptives during the study period. There were only 1.1% (3) Medical doctors, 31.5% (84) Nurses, </w:t>
      </w:r>
      <w:bookmarkEnd w:id="60"/>
      <w:r w:rsidRPr="00D24A23">
        <w:rPr>
          <w:rFonts w:ascii="Trebuchet MS" w:hAnsi="Trebuchet MS"/>
          <w:color w:val="000000"/>
          <w:sz w:val="24"/>
          <w:szCs w:val="24"/>
        </w:rPr>
        <w:t xml:space="preserve">and 67.4% (180) other healthcare workers in a population of 86,153 including 18,092 women in reproductive age. About 22.0% spend between 31- and 45-minutes walking to the nearest healthcare facility. The majority (85.7%) of the women did not </w:t>
      </w:r>
      <w:proofErr w:type="gramStart"/>
      <w:r w:rsidRPr="00D24A23">
        <w:rPr>
          <w:rFonts w:ascii="Trebuchet MS" w:hAnsi="Trebuchet MS"/>
          <w:color w:val="000000"/>
          <w:sz w:val="24"/>
          <w:szCs w:val="24"/>
        </w:rPr>
        <w:t>use</w:t>
      </w:r>
      <w:proofErr w:type="gramEnd"/>
      <w:r w:rsidRPr="00D24A23">
        <w:rPr>
          <w:rFonts w:ascii="Trebuchet MS" w:hAnsi="Trebuchet MS"/>
          <w:color w:val="000000"/>
          <w:sz w:val="24"/>
          <w:szCs w:val="24"/>
        </w:rPr>
        <w:t xml:space="preserve"> any contraceptive. The major factors influencing the </w:t>
      </w:r>
      <w:r w:rsidRPr="00D24A23">
        <w:rPr>
          <w:rFonts w:ascii="Trebuchet MS" w:hAnsi="Trebuchet MS"/>
          <w:color w:val="000000"/>
          <w:sz w:val="24"/>
          <w:szCs w:val="24"/>
        </w:rPr>
        <w:lastRenderedPageBreak/>
        <w:t>uptake of MC are religion inclination (67.4%) disapproval by husbands (40.9%), fear of health problems/side effects (32.6%), and the urge to have more children (20.5%</w:t>
      </w:r>
      <w:bookmarkStart w:id="61" w:name="_Hlk118204597"/>
      <w:r w:rsidRPr="00D24A23">
        <w:rPr>
          <w:rFonts w:ascii="Trebuchet MS" w:hAnsi="Trebuchet MS"/>
          <w:color w:val="000000"/>
          <w:sz w:val="24"/>
          <w:szCs w:val="24"/>
        </w:rPr>
        <w:t>). (Freddy, 2018).</w:t>
      </w:r>
      <w:bookmarkEnd w:id="61"/>
    </w:p>
    <w:p w:rsidR="008E4CCD" w:rsidRPr="00D24A23" w:rsidRDefault="008E4CCD" w:rsidP="008E4CCD">
      <w:pPr>
        <w:spacing w:line="360" w:lineRule="auto"/>
        <w:jc w:val="both"/>
        <w:rPr>
          <w:rFonts w:ascii="Trebuchet MS" w:hAnsi="Trebuchet MS"/>
          <w:noProof/>
          <w:sz w:val="24"/>
          <w:szCs w:val="24"/>
        </w:rPr>
      </w:pPr>
      <w:r w:rsidRPr="00D24A23">
        <w:rPr>
          <w:rFonts w:ascii="Trebuchet MS" w:hAnsi="Trebuchet MS"/>
          <w:sz w:val="24"/>
          <w:szCs w:val="24"/>
        </w:rPr>
        <w:t xml:space="preserve">Ademola, et al., 2014), conducted a study on </w:t>
      </w:r>
      <w:r w:rsidRPr="00D24A23">
        <w:rPr>
          <w:rFonts w:ascii="Trebuchet MS" w:hAnsi="Trebuchet MS"/>
          <w:noProof/>
          <w:sz w:val="24"/>
          <w:szCs w:val="24"/>
        </w:rPr>
        <w:t xml:space="preserve">male involvement in family planning and </w:t>
      </w:r>
      <w:r w:rsidRPr="00D24A23">
        <w:rPr>
          <w:rFonts w:ascii="Trebuchet MS" w:hAnsi="Trebuchet MS"/>
          <w:sz w:val="24"/>
          <w:szCs w:val="24"/>
        </w:rPr>
        <w:t>more than half of the FGD discussants were of the view that men should provide their wives with transport fare and other resources they may need for FP. The majority of the respondents had never been involved in family planning with their wives (Ademola, et al., 2014).</w:t>
      </w:r>
    </w:p>
    <w:p w:rsidR="008E4CCD" w:rsidRPr="00D24A23" w:rsidRDefault="008E4CCD" w:rsidP="008E4CCD">
      <w:pPr>
        <w:spacing w:line="360" w:lineRule="auto"/>
        <w:jc w:val="both"/>
        <w:rPr>
          <w:rFonts w:ascii="Trebuchet MS" w:hAnsi="Trebuchet MS"/>
          <w:sz w:val="24"/>
          <w:szCs w:val="24"/>
        </w:rPr>
      </w:pPr>
      <w:r w:rsidRPr="00D24A23">
        <w:rPr>
          <w:rFonts w:ascii="Trebuchet MS" w:hAnsi="Trebuchet MS"/>
          <w:sz w:val="24"/>
          <w:szCs w:val="24"/>
        </w:rPr>
        <w:t xml:space="preserve">(Macellina, et al., 2010), male involvement in family planning decision making in Ile-Ife, Osun state, Nigeria found about that, 89% of men approved of the use of family planning while only about 11% disapproved of it. 80% of men had ever used contraception while 56% of them were current users. Spousal communication about family planning and other family reproductive goals was quite poor. The socio-demographic correlates of men’s opinions included religion, marriage type, educational attainment, and occupation.  The study concluded that male involvement in family planning decision making was poor and their patronage of family planning services was low. </w:t>
      </w:r>
    </w:p>
    <w:p w:rsidR="008E4CCD" w:rsidRPr="00D24A23" w:rsidRDefault="008E4CCD" w:rsidP="008E4CCD">
      <w:pPr>
        <w:spacing w:line="360" w:lineRule="auto"/>
        <w:jc w:val="both"/>
        <w:rPr>
          <w:rFonts w:ascii="Trebuchet MS" w:hAnsi="Trebuchet MS"/>
          <w:sz w:val="24"/>
          <w:szCs w:val="24"/>
        </w:rPr>
      </w:pPr>
      <w:r w:rsidRPr="00D24A23">
        <w:rPr>
          <w:rFonts w:ascii="Trebuchet MS" w:hAnsi="Trebuchet MS"/>
          <w:bCs/>
          <w:color w:val="000000"/>
          <w:sz w:val="24"/>
          <w:szCs w:val="24"/>
          <w:shd w:val="clear" w:color="auto" w:fill="FFFFFF"/>
        </w:rPr>
        <w:t xml:space="preserve">(Getinet, et al., 2020), </w:t>
      </w:r>
      <w:r w:rsidRPr="00D24A23">
        <w:rPr>
          <w:rFonts w:ascii="Trebuchet MS" w:hAnsi="Trebuchet MS"/>
          <w:sz w:val="24"/>
          <w:szCs w:val="24"/>
        </w:rPr>
        <w:t>male involvement in family planning utilization and associated factors in Womberma district, northern Ethiopia: Community-based cross-sectional study revealed that, only 12.5% of males were directly involved in the use of family planning using a male contraceptive method, and about 60.0% of males were involved in family planning through spousal communication and approval. Being educated, having an educated partner, having a positive attitude towards family planning, discussing with wife and having adequate knowledge about family planning were positively associated with male involvement in family planning utilization whereas having more than three children was negatively associated with male involvement in family planning utilization.</w:t>
      </w:r>
    </w:p>
    <w:p w:rsidR="008E4CCD" w:rsidRPr="00D24A23" w:rsidRDefault="008E4CCD" w:rsidP="008E4CCD">
      <w:pPr>
        <w:spacing w:line="360" w:lineRule="auto"/>
        <w:jc w:val="both"/>
        <w:rPr>
          <w:rFonts w:ascii="Trebuchet MS" w:hAnsi="Trebuchet MS"/>
          <w:sz w:val="24"/>
          <w:szCs w:val="24"/>
          <w:lang w:val="en-GB"/>
        </w:rPr>
      </w:pPr>
      <w:r w:rsidRPr="00D24A23">
        <w:rPr>
          <w:rFonts w:ascii="Trebuchet MS" w:eastAsia="Times New Roman" w:hAnsi="Trebuchet MS" w:cs="Arial"/>
          <w:bCs/>
          <w:color w:val="432467"/>
          <w:kern w:val="36"/>
          <w:sz w:val="24"/>
          <w:szCs w:val="24"/>
          <w:lang w:val="en-GB" w:eastAsia="en-GB"/>
        </w:rPr>
        <w:t>(</w:t>
      </w:r>
      <w:r w:rsidRPr="00D24A23">
        <w:rPr>
          <w:rFonts w:ascii="Trebuchet MS" w:hAnsi="Trebuchet MS"/>
          <w:bCs/>
          <w:sz w:val="24"/>
          <w:szCs w:val="24"/>
          <w:lang w:val="en-GB"/>
        </w:rPr>
        <w:t>Kebadnew, et al., 2016)</w:t>
      </w:r>
      <w:r w:rsidRPr="00D24A23">
        <w:rPr>
          <w:rFonts w:ascii="Trebuchet MS" w:hAnsi="Trebuchet MS"/>
          <w:sz w:val="24"/>
          <w:szCs w:val="24"/>
        </w:rPr>
        <w:t xml:space="preserve">, men's involvement in long acting and permanent contraceptive use in Mizan-Aman district Southwestern Ethiopia: A community based </w:t>
      </w:r>
      <w:r w:rsidRPr="00D24A23">
        <w:rPr>
          <w:rFonts w:ascii="Trebuchet MS" w:hAnsi="Trebuchet MS"/>
          <w:sz w:val="24"/>
          <w:szCs w:val="24"/>
        </w:rPr>
        <w:lastRenderedPageBreak/>
        <w:t>cross-sectional study</w:t>
      </w:r>
      <w:r w:rsidRPr="00D24A23">
        <w:rPr>
          <w:rFonts w:ascii="Trebuchet MS" w:hAnsi="Trebuchet MS"/>
          <w:sz w:val="24"/>
          <w:szCs w:val="24"/>
          <w:lang w:val="en-GB"/>
        </w:rPr>
        <w:t>; only 11.5 % of the respondent's wives used long acting and permanent contraceptive. Discussions between couples about long acting and permanent contraceptive in the last 12 months and on the number of children they want to have, accompanying wives to health facilities to discuss about family planning with health providers and supporting the use of long acting and permanent contraceptive were significantly associated with the utilization of long acting and permanent contraceptive by men compared to their respective counterparts.</w:t>
      </w:r>
    </w:p>
    <w:p w:rsidR="008E4CCD" w:rsidRPr="00D24A23" w:rsidRDefault="008E4CCD" w:rsidP="008E4CCD">
      <w:pPr>
        <w:spacing w:line="360" w:lineRule="auto"/>
        <w:jc w:val="both"/>
        <w:rPr>
          <w:rFonts w:ascii="Trebuchet MS" w:hAnsi="Trebuchet MS"/>
          <w:sz w:val="24"/>
          <w:szCs w:val="24"/>
          <w:lang w:val="en-GB"/>
        </w:rPr>
      </w:pPr>
      <w:r w:rsidRPr="00D24A23">
        <w:rPr>
          <w:rFonts w:ascii="Trebuchet MS" w:hAnsi="Trebuchet MS"/>
          <w:sz w:val="24"/>
          <w:szCs w:val="24"/>
          <w:lang w:val="en-GB"/>
        </w:rPr>
        <w:t>While a study conducted on</w:t>
      </w:r>
      <w:r>
        <w:rPr>
          <w:rFonts w:ascii="Trebuchet MS" w:hAnsi="Trebuchet MS"/>
          <w:sz w:val="24"/>
          <w:szCs w:val="24"/>
          <w:lang w:val="en-GB"/>
        </w:rPr>
        <w:t xml:space="preserve"> </w:t>
      </w:r>
      <w:r w:rsidRPr="00D24A23">
        <w:rPr>
          <w:rFonts w:ascii="Trebuchet MS" w:hAnsi="Trebuchet MS"/>
          <w:sz w:val="24"/>
          <w:szCs w:val="24"/>
        </w:rPr>
        <w:t>male partner approval on the use of modern contraceptive methods: Factors determining usage among couples</w:t>
      </w:r>
      <w:r w:rsidRPr="00D24A23">
        <w:rPr>
          <w:rFonts w:ascii="Trebuchet MS" w:hAnsi="Trebuchet MS"/>
          <w:sz w:val="24"/>
          <w:szCs w:val="24"/>
          <w:lang w:val="en-GB"/>
        </w:rPr>
        <w:t xml:space="preserve"> in Tanzania has showed that for men to use family planning methods with their partners, knowledge of FP methods and number of children is critical factors. Visiting a FP centres alone or with a spouse, and availability of FP provider (during visit) also influence this practice. These findings emphasize a need to increase knowledge on contraception and family planning services access among men</w:t>
      </w:r>
      <w:r w:rsidRPr="00D24A23">
        <w:rPr>
          <w:rFonts w:ascii="Trebuchet MS" w:hAnsi="Trebuchet MS"/>
          <w:sz w:val="24"/>
          <w:szCs w:val="24"/>
        </w:rPr>
        <w:t xml:space="preserve"> (Judith, et al., 2020).</w:t>
      </w:r>
    </w:p>
    <w:p w:rsidR="008E4CCD" w:rsidRPr="00D24A23" w:rsidRDefault="008E4CCD" w:rsidP="008E4CCD">
      <w:pPr>
        <w:spacing w:line="360" w:lineRule="auto"/>
        <w:jc w:val="both"/>
        <w:rPr>
          <w:rFonts w:ascii="Trebuchet MS" w:hAnsi="Trebuchet MS"/>
          <w:sz w:val="24"/>
          <w:szCs w:val="24"/>
        </w:rPr>
      </w:pPr>
      <w:bookmarkStart w:id="62" w:name="_Hlk96598656"/>
      <w:r w:rsidRPr="00D24A23">
        <w:rPr>
          <w:rFonts w:ascii="Trebuchet MS" w:hAnsi="Trebuchet MS"/>
          <w:sz w:val="24"/>
          <w:szCs w:val="24"/>
        </w:rPr>
        <w:t xml:space="preserve">(Amrita, et al., 2020), </w:t>
      </w:r>
      <w:bookmarkEnd w:id="62"/>
      <w:r w:rsidRPr="00D24A23">
        <w:rPr>
          <w:rFonts w:ascii="Trebuchet MS" w:hAnsi="Trebuchet MS"/>
          <w:sz w:val="24"/>
          <w:szCs w:val="24"/>
        </w:rPr>
        <w:t>conducted study on predictors of modern contraceptive use among women and men in Uganda and found out that, (26.6%) women and (35.6%) men reported using a modern contraceptive method. For women and men, both demographic and proximate variables were significantly associated with contraceptive use, although notable differences in effect sizes existed between sexes—especially for age, level of education and parity. However, the acceptable AUC for women and modest AUC for men suggest that other important unmeasured predictors may exist. Therefore, this study may provide those unmeasured predictors in order to design appropriate interventions to improve modern contraceptive utilization.</w:t>
      </w:r>
    </w:p>
    <w:p w:rsidR="008E4CCD" w:rsidRPr="00D24A23" w:rsidRDefault="008E4CCD" w:rsidP="008E4CCD">
      <w:pPr>
        <w:spacing w:line="360" w:lineRule="auto"/>
        <w:jc w:val="both"/>
        <w:rPr>
          <w:rFonts w:ascii="Trebuchet MS" w:hAnsi="Trebuchet MS"/>
          <w:sz w:val="24"/>
          <w:szCs w:val="24"/>
        </w:rPr>
      </w:pPr>
      <w:r w:rsidRPr="00D24A23">
        <w:rPr>
          <w:rFonts w:ascii="Trebuchet MS" w:hAnsi="Trebuchet MS"/>
          <w:sz w:val="24"/>
          <w:szCs w:val="24"/>
        </w:rPr>
        <w:t xml:space="preserve">The cost of contraceptive was considered to be the most influential parameter affecting both the ICER of SARC and LARC. In conclusion, the use of LARC in Indonesia was considered to be more cost-effective than SARC since the implementation of national health insurance system </w:t>
      </w:r>
      <w:bookmarkStart w:id="63" w:name="_Hlk96604825"/>
      <w:bookmarkStart w:id="64" w:name="_Hlk96598824"/>
      <w:r w:rsidRPr="00D24A23">
        <w:rPr>
          <w:rFonts w:ascii="Trebuchet MS" w:hAnsi="Trebuchet MS"/>
          <w:sz w:val="24"/>
          <w:szCs w:val="24"/>
        </w:rPr>
        <w:t>(Auliya, et al., 2021).</w:t>
      </w:r>
      <w:bookmarkEnd w:id="63"/>
    </w:p>
    <w:p w:rsidR="008E4CCD" w:rsidRDefault="008E4CCD" w:rsidP="008E4CCD">
      <w:pPr>
        <w:spacing w:line="360" w:lineRule="auto"/>
        <w:jc w:val="both"/>
        <w:rPr>
          <w:rFonts w:ascii="Trebuchet MS" w:hAnsi="Trebuchet MS"/>
          <w:sz w:val="24"/>
          <w:szCs w:val="24"/>
        </w:rPr>
      </w:pPr>
      <w:r w:rsidRPr="00D24A23">
        <w:rPr>
          <w:rFonts w:ascii="Trebuchet MS" w:hAnsi="Trebuchet MS"/>
          <w:sz w:val="24"/>
          <w:szCs w:val="24"/>
        </w:rPr>
        <w:t>A study conducted by (Hagos, et al., 2020) found out that waiting time was among the associated factors for modern contraceptive utilization of indigenous respondents.</w:t>
      </w:r>
    </w:p>
    <w:p w:rsidR="008E4CCD" w:rsidRDefault="008E4CCD" w:rsidP="008E4CCD">
      <w:pPr>
        <w:spacing w:line="360" w:lineRule="auto"/>
        <w:jc w:val="both"/>
        <w:rPr>
          <w:rFonts w:ascii="Trebuchet MS" w:hAnsi="Trebuchet MS"/>
          <w:color w:val="000000"/>
          <w:sz w:val="24"/>
          <w:szCs w:val="24"/>
        </w:rPr>
      </w:pPr>
      <w:r>
        <w:rPr>
          <w:rFonts w:ascii="Trebuchet MS" w:hAnsi="Trebuchet MS"/>
          <w:color w:val="000000"/>
          <w:sz w:val="24"/>
          <w:szCs w:val="24"/>
        </w:rPr>
        <w:lastRenderedPageBreak/>
        <w:t>A literature (</w:t>
      </w:r>
      <w:r w:rsidRPr="00B27B3D">
        <w:rPr>
          <w:rFonts w:ascii="Trebuchet MS" w:hAnsi="Trebuchet MS"/>
          <w:color w:val="000000"/>
          <w:sz w:val="24"/>
          <w:szCs w:val="24"/>
        </w:rPr>
        <w:t>Remare</w:t>
      </w:r>
      <w:r>
        <w:rPr>
          <w:rFonts w:ascii="Trebuchet MS" w:hAnsi="Trebuchet MS"/>
          <w:color w:val="000000"/>
          <w:sz w:val="24"/>
          <w:szCs w:val="24"/>
        </w:rPr>
        <w:t>, et al.,</w:t>
      </w:r>
      <w:r w:rsidRPr="00B27B3D">
        <w:rPr>
          <w:rFonts w:ascii="Trebuchet MS" w:hAnsi="Trebuchet MS"/>
          <w:color w:val="000000"/>
          <w:sz w:val="24"/>
          <w:szCs w:val="24"/>
        </w:rPr>
        <w:t xml:space="preserve"> </w:t>
      </w:r>
      <w:r>
        <w:rPr>
          <w:rFonts w:ascii="Trebuchet MS" w:hAnsi="Trebuchet MS"/>
          <w:color w:val="000000"/>
          <w:sz w:val="24"/>
          <w:szCs w:val="24"/>
        </w:rPr>
        <w:t>2012) on p</w:t>
      </w:r>
      <w:r w:rsidRPr="00575F3D">
        <w:rPr>
          <w:rFonts w:ascii="Trebuchet MS" w:hAnsi="Trebuchet MS"/>
          <w:color w:val="000000"/>
          <w:sz w:val="24"/>
          <w:szCs w:val="24"/>
        </w:rPr>
        <w:t>hysical access to health facilities and contraceptive use in Kenya</w:t>
      </w:r>
      <w:r>
        <w:rPr>
          <w:rFonts w:ascii="Trebuchet MS" w:hAnsi="Trebuchet MS"/>
          <w:color w:val="000000"/>
          <w:sz w:val="24"/>
          <w:szCs w:val="24"/>
        </w:rPr>
        <w:t xml:space="preserve"> which found out that p</w:t>
      </w:r>
      <w:r w:rsidRPr="008548E2">
        <w:rPr>
          <w:rFonts w:ascii="Trebuchet MS" w:hAnsi="Trebuchet MS"/>
          <w:color w:val="000000"/>
          <w:sz w:val="24"/>
          <w:szCs w:val="24"/>
        </w:rPr>
        <w:t>hysical access to health facilities is an important determinant of modern</w:t>
      </w:r>
      <w:r>
        <w:rPr>
          <w:rFonts w:ascii="Trebuchet MS" w:hAnsi="Trebuchet MS"/>
          <w:color w:val="000000"/>
          <w:sz w:val="24"/>
          <w:szCs w:val="24"/>
        </w:rPr>
        <w:t xml:space="preserve"> </w:t>
      </w:r>
      <w:r w:rsidRPr="008548E2">
        <w:rPr>
          <w:rFonts w:ascii="Trebuchet MS" w:hAnsi="Trebuchet MS"/>
          <w:color w:val="000000"/>
          <w:sz w:val="24"/>
          <w:szCs w:val="24"/>
        </w:rPr>
        <w:t>contraceptive use and unmet need in Kenya</w:t>
      </w:r>
      <w:r>
        <w:rPr>
          <w:rFonts w:ascii="Trebuchet MS" w:hAnsi="Trebuchet MS"/>
          <w:color w:val="000000"/>
          <w:sz w:val="24"/>
          <w:szCs w:val="24"/>
        </w:rPr>
        <w:t xml:space="preserve">. </w:t>
      </w:r>
    </w:p>
    <w:p w:rsidR="008E4CCD" w:rsidRPr="00FB4A2F" w:rsidRDefault="008E4CCD" w:rsidP="00FB4A2F">
      <w:pPr>
        <w:spacing w:line="360" w:lineRule="auto"/>
        <w:rPr>
          <w:rFonts w:ascii="Trebuchet MS" w:hAnsi="Trebuchet MS"/>
          <w:color w:val="000000"/>
          <w:sz w:val="24"/>
          <w:szCs w:val="24"/>
          <w:lang w:val="en-GB"/>
        </w:rPr>
      </w:pPr>
      <w:r>
        <w:rPr>
          <w:rFonts w:ascii="Trebuchet MS" w:hAnsi="Trebuchet MS"/>
          <w:color w:val="000000"/>
          <w:sz w:val="24"/>
          <w:szCs w:val="24"/>
        </w:rPr>
        <w:t xml:space="preserve">A study conducted by </w:t>
      </w:r>
      <w:r w:rsidRPr="00006C20">
        <w:rPr>
          <w:rFonts w:ascii="Trebuchet MS" w:hAnsi="Trebuchet MS"/>
          <w:color w:val="000000"/>
          <w:sz w:val="24"/>
          <w:szCs w:val="24"/>
        </w:rPr>
        <w:t>Linnea</w:t>
      </w:r>
      <w:r>
        <w:rPr>
          <w:rFonts w:ascii="Trebuchet MS" w:hAnsi="Trebuchet MS"/>
          <w:color w:val="000000"/>
          <w:sz w:val="24"/>
          <w:szCs w:val="24"/>
        </w:rPr>
        <w:t xml:space="preserve">, et al., (2020) in </w:t>
      </w:r>
      <w:r w:rsidRPr="00006C20">
        <w:rPr>
          <w:rFonts w:ascii="Trebuchet MS" w:hAnsi="Trebuchet MS"/>
          <w:color w:val="000000"/>
          <w:sz w:val="24"/>
          <w:szCs w:val="24"/>
        </w:rPr>
        <w:t>Burkina Faso</w:t>
      </w:r>
      <w:r>
        <w:rPr>
          <w:rFonts w:ascii="Trebuchet MS" w:hAnsi="Trebuchet MS"/>
          <w:color w:val="000000"/>
          <w:sz w:val="24"/>
          <w:szCs w:val="24"/>
        </w:rPr>
        <w:t xml:space="preserve"> found out that </w:t>
      </w:r>
      <w:r w:rsidRPr="00006C20">
        <w:rPr>
          <w:rFonts w:ascii="Trebuchet MS" w:hAnsi="Trebuchet MS"/>
          <w:color w:val="000000"/>
          <w:sz w:val="24"/>
          <w:szCs w:val="24"/>
        </w:rPr>
        <w:t>the average distance between individuals and the nearest family planning provider was significantly greater than other countries.</w:t>
      </w:r>
      <w:bookmarkEnd w:id="64"/>
    </w:p>
    <w:p w:rsidR="00F501B7" w:rsidRPr="00FB4A2F" w:rsidRDefault="00283ADD" w:rsidP="00FB4A2F">
      <w:pPr>
        <w:pStyle w:val="ListParagraph"/>
        <w:numPr>
          <w:ilvl w:val="2"/>
          <w:numId w:val="45"/>
        </w:numPr>
        <w:spacing w:line="360" w:lineRule="auto"/>
        <w:jc w:val="both"/>
        <w:outlineLvl w:val="0"/>
        <w:rPr>
          <w:rFonts w:ascii="Trebuchet MS" w:hAnsi="Trebuchet MS"/>
          <w:b/>
          <w:i/>
          <w:sz w:val="24"/>
          <w:szCs w:val="24"/>
        </w:rPr>
      </w:pPr>
      <w:bookmarkStart w:id="65" w:name="_Toc143332497"/>
      <w:bookmarkStart w:id="66" w:name="_Hlk143176534"/>
      <w:r w:rsidRPr="00FB4A2F">
        <w:rPr>
          <w:rFonts w:ascii="Trebuchet MS" w:hAnsi="Trebuchet MS"/>
          <w:b/>
          <w:i/>
          <w:sz w:val="24"/>
          <w:szCs w:val="24"/>
        </w:rPr>
        <w:t>Prevalence</w:t>
      </w:r>
      <w:r w:rsidR="00F501B7" w:rsidRPr="00FB4A2F">
        <w:rPr>
          <w:rFonts w:ascii="Trebuchet MS" w:hAnsi="Trebuchet MS"/>
          <w:b/>
          <w:i/>
          <w:sz w:val="24"/>
          <w:szCs w:val="24"/>
        </w:rPr>
        <w:t xml:space="preserve"> of modern contraceptive utilization among women of reproductive age.</w:t>
      </w:r>
      <w:bookmarkEnd w:id="65"/>
    </w:p>
    <w:p w:rsidR="00F501B7" w:rsidRPr="00D24A23" w:rsidRDefault="00F501B7" w:rsidP="00D24A23">
      <w:pPr>
        <w:shd w:val="clear" w:color="auto" w:fill="FFFFFF"/>
        <w:spacing w:line="360" w:lineRule="auto"/>
        <w:jc w:val="both"/>
        <w:rPr>
          <w:rFonts w:ascii="Trebuchet MS" w:hAnsi="Trebuchet MS"/>
          <w:b/>
          <w:sz w:val="24"/>
          <w:szCs w:val="24"/>
        </w:rPr>
      </w:pPr>
      <w:bookmarkStart w:id="67" w:name="_Hlk66168297"/>
      <w:bookmarkEnd w:id="66"/>
      <w:r w:rsidRPr="00D24A23">
        <w:rPr>
          <w:rFonts w:ascii="Trebuchet MS" w:hAnsi="Trebuchet MS"/>
          <w:sz w:val="24"/>
          <w:szCs w:val="24"/>
        </w:rPr>
        <w:t>According to (WHO, 2019), globally there are 1.9 billion Women of Reproductive Age group (15-49 years), 1.1 billion</w:t>
      </w:r>
      <w:r w:rsidR="00FD2AB4" w:rsidRPr="00D24A23">
        <w:rPr>
          <w:rFonts w:ascii="Trebuchet MS" w:hAnsi="Trebuchet MS"/>
          <w:sz w:val="24"/>
          <w:szCs w:val="24"/>
        </w:rPr>
        <w:t xml:space="preserve"> (58%)</w:t>
      </w:r>
      <w:r w:rsidRPr="00D24A23">
        <w:rPr>
          <w:rFonts w:ascii="Trebuchet MS" w:hAnsi="Trebuchet MS"/>
          <w:sz w:val="24"/>
          <w:szCs w:val="24"/>
        </w:rPr>
        <w:t xml:space="preserve"> have a need for family planning; of these, only 842 million </w:t>
      </w:r>
      <w:r w:rsidR="00FD2AB4" w:rsidRPr="00D24A23">
        <w:rPr>
          <w:rFonts w:ascii="Trebuchet MS" w:hAnsi="Trebuchet MS"/>
          <w:sz w:val="24"/>
          <w:szCs w:val="24"/>
        </w:rPr>
        <w:t xml:space="preserve">(44%) </w:t>
      </w:r>
      <w:r w:rsidRPr="00D24A23">
        <w:rPr>
          <w:rFonts w:ascii="Trebuchet MS" w:hAnsi="Trebuchet MS"/>
          <w:sz w:val="24"/>
          <w:szCs w:val="24"/>
        </w:rPr>
        <w:t>are using contraceptive methods, and 270 million</w:t>
      </w:r>
      <w:r w:rsidR="00FD2AB4" w:rsidRPr="00D24A23">
        <w:rPr>
          <w:rFonts w:ascii="Trebuchet MS" w:hAnsi="Trebuchet MS"/>
          <w:sz w:val="24"/>
          <w:szCs w:val="24"/>
        </w:rPr>
        <w:t xml:space="preserve"> (14%)</w:t>
      </w:r>
      <w:r w:rsidRPr="00D24A23">
        <w:rPr>
          <w:rFonts w:ascii="Trebuchet MS" w:hAnsi="Trebuchet MS"/>
          <w:sz w:val="24"/>
          <w:szCs w:val="24"/>
        </w:rPr>
        <w:t xml:space="preserve"> have an unmet need for contraception. Though </w:t>
      </w:r>
      <w:r w:rsidRPr="00D24A23">
        <w:rPr>
          <w:rFonts w:ascii="Trebuchet MS" w:eastAsia="Times New Roman" w:hAnsi="Trebuchet MS" w:cs="Times New Roman"/>
          <w:sz w:val="24"/>
          <w:szCs w:val="24"/>
        </w:rPr>
        <w:t xml:space="preserve">modern contraceptive prevalence among Married women of reproductive age (MWRA) increased worldwide between 2000 and 2019 by </w:t>
      </w:r>
      <w:r w:rsidRPr="00D24A23">
        <w:rPr>
          <w:rFonts w:ascii="Trebuchet MS" w:hAnsi="Trebuchet MS" w:cs="Arial"/>
          <w:color w:val="000000"/>
          <w:sz w:val="24"/>
          <w:szCs w:val="24"/>
        </w:rPr>
        <w:t xml:space="preserve">2.1 percentage points </w:t>
      </w:r>
      <w:r w:rsidRPr="00D24A23">
        <w:rPr>
          <w:rFonts w:ascii="Trebuchet MS" w:eastAsia="Times New Roman" w:hAnsi="Trebuchet MS" w:cs="Times New Roman"/>
          <w:sz w:val="24"/>
          <w:szCs w:val="24"/>
        </w:rPr>
        <w:t>from 55.0% to 57.1%, this is still below the</w:t>
      </w:r>
      <w:r w:rsidRPr="00D24A23">
        <w:rPr>
          <w:rFonts w:ascii="Trebuchet MS" w:hAnsi="Trebuchet MS"/>
          <w:sz w:val="24"/>
          <w:szCs w:val="24"/>
        </w:rPr>
        <w:t xml:space="preserve"> Sustainable Developm</w:t>
      </w:r>
      <w:r w:rsidR="00653E8C" w:rsidRPr="00D24A23">
        <w:rPr>
          <w:rFonts w:ascii="Trebuchet MS" w:hAnsi="Trebuchet MS"/>
          <w:sz w:val="24"/>
          <w:szCs w:val="24"/>
        </w:rPr>
        <w:t xml:space="preserve">ent Goals (SDG) target of 75.7% </w:t>
      </w:r>
      <w:r w:rsidRPr="00D24A23">
        <w:rPr>
          <w:rFonts w:ascii="Trebuchet MS" w:eastAsia="Times New Roman" w:hAnsi="Trebuchet MS" w:cs="Times New Roman"/>
          <w:sz w:val="24"/>
          <w:szCs w:val="24"/>
        </w:rPr>
        <w:t xml:space="preserve">(WHO, 2019). </w:t>
      </w:r>
      <w:bookmarkStart w:id="68" w:name="_Hlk66354729"/>
      <w:bookmarkEnd w:id="67"/>
      <w:r w:rsidRPr="00D24A23">
        <w:rPr>
          <w:rFonts w:ascii="Trebuchet MS" w:eastAsia="Times New Roman" w:hAnsi="Trebuchet MS" w:cs="Times New Roman"/>
          <w:sz w:val="24"/>
          <w:szCs w:val="24"/>
        </w:rPr>
        <w:t xml:space="preserve">In sub-Saharan Africa, </w:t>
      </w:r>
      <w:r w:rsidRPr="00D24A23">
        <w:rPr>
          <w:rFonts w:ascii="Trebuchet MS" w:hAnsi="Trebuchet MS"/>
          <w:color w:val="2E2E2E"/>
          <w:sz w:val="24"/>
          <w:szCs w:val="24"/>
        </w:rPr>
        <w:t>the overall prevalence of current contraceptive use among women of reproductive age was only 17%, with rates ranging from 7% in Gambia to 29% in Uganda. The study found that women were more likely to use a method of contraception if they were sexually active compared to no children); had secondary or higher education compared to no education); and</w:t>
      </w:r>
      <w:r w:rsidR="00653E8C" w:rsidRPr="00D24A23">
        <w:rPr>
          <w:rFonts w:ascii="Trebuchet MS" w:hAnsi="Trebuchet MS"/>
          <w:color w:val="2E2E2E"/>
          <w:sz w:val="24"/>
          <w:szCs w:val="24"/>
        </w:rPr>
        <w:t xml:space="preserve"> were wealthy compared to poor </w:t>
      </w:r>
      <w:r w:rsidRPr="00D24A23">
        <w:rPr>
          <w:rFonts w:ascii="Trebuchet MS" w:hAnsi="Trebuchet MS"/>
          <w:color w:val="2E2E2E"/>
          <w:sz w:val="24"/>
          <w:szCs w:val="24"/>
        </w:rPr>
        <w:t>(</w:t>
      </w:r>
      <w:r w:rsidRPr="00D24A23">
        <w:rPr>
          <w:rFonts w:ascii="Trebuchet MS" w:hAnsi="Trebuchet MS"/>
          <w:color w:val="2E2E2E"/>
          <w:sz w:val="24"/>
          <w:szCs w:val="24"/>
          <w:lang w:val="en-GB"/>
        </w:rPr>
        <w:t>Djibril, et al., 2019).</w:t>
      </w:r>
    </w:p>
    <w:bookmarkEnd w:id="68"/>
    <w:p w:rsidR="00F501B7" w:rsidRPr="00D24A23" w:rsidRDefault="00F501B7" w:rsidP="00D24A23">
      <w:pPr>
        <w:shd w:val="clear" w:color="auto" w:fill="FFFFFF"/>
        <w:spacing w:before="100" w:beforeAutospacing="1" w:after="100" w:afterAutospacing="1" w:line="360" w:lineRule="auto"/>
        <w:jc w:val="both"/>
        <w:rPr>
          <w:rFonts w:ascii="Trebuchet MS" w:eastAsia="Times New Roman" w:hAnsi="Trebuchet MS" w:cs="Times New Roman"/>
          <w:sz w:val="24"/>
          <w:szCs w:val="24"/>
        </w:rPr>
      </w:pPr>
      <w:r w:rsidRPr="00D24A23">
        <w:rPr>
          <w:rFonts w:ascii="Trebuchet MS" w:hAnsi="Trebuchet MS" w:cs="Segoe UI"/>
          <w:color w:val="212121"/>
          <w:sz w:val="24"/>
          <w:szCs w:val="24"/>
          <w:shd w:val="clear" w:color="auto" w:fill="FFFFFF"/>
        </w:rPr>
        <w:t>According to study conducted in Gogrial West, Warrap, South Sudan, most women (90.8%) and men (96.</w:t>
      </w:r>
      <w:r w:rsidR="008674EC" w:rsidRPr="00D24A23">
        <w:rPr>
          <w:rFonts w:ascii="Trebuchet MS" w:hAnsi="Trebuchet MS" w:cs="Segoe UI"/>
          <w:color w:val="212121"/>
          <w:sz w:val="24"/>
          <w:szCs w:val="24"/>
          <w:shd w:val="clear" w:color="auto" w:fill="FFFFFF"/>
        </w:rPr>
        <w:t>6%) did not want contraception, o</w:t>
      </w:r>
      <w:r w:rsidRPr="00D24A23">
        <w:rPr>
          <w:rFonts w:ascii="Trebuchet MS" w:hAnsi="Trebuchet MS" w:cs="Segoe UI"/>
          <w:color w:val="212121"/>
          <w:sz w:val="24"/>
          <w:szCs w:val="24"/>
          <w:shd w:val="clear" w:color="auto" w:fill="FFFFFF"/>
        </w:rPr>
        <w:t xml:space="preserve">nly 1.2% of women aged 15-49 </w:t>
      </w:r>
      <w:r w:rsidR="003E754A">
        <w:rPr>
          <w:rFonts w:ascii="Trebuchet MS" w:hAnsi="Trebuchet MS" w:cs="Segoe UI"/>
          <w:color w:val="212121"/>
          <w:sz w:val="24"/>
          <w:szCs w:val="24"/>
          <w:shd w:val="clear" w:color="auto" w:fill="FFFFFF"/>
        </w:rPr>
        <w:t xml:space="preserve">years </w:t>
      </w:r>
      <w:r w:rsidRPr="00D24A23">
        <w:rPr>
          <w:rFonts w:ascii="Trebuchet MS" w:hAnsi="Trebuchet MS" w:cs="Segoe UI"/>
          <w:color w:val="212121"/>
          <w:sz w:val="24"/>
          <w:szCs w:val="24"/>
          <w:shd w:val="clear" w:color="auto" w:fill="FFFFFF"/>
        </w:rPr>
        <w:t>had met their need for family planning</w:t>
      </w:r>
      <w:r w:rsidR="004B74B9">
        <w:rPr>
          <w:rFonts w:ascii="Trebuchet MS" w:hAnsi="Trebuchet MS" w:cs="Segoe UI"/>
          <w:color w:val="212121"/>
          <w:sz w:val="24"/>
          <w:szCs w:val="24"/>
          <w:shd w:val="clear" w:color="auto" w:fill="FFFFFF"/>
        </w:rPr>
        <w:t xml:space="preserve"> </w:t>
      </w:r>
      <w:r w:rsidRPr="00D24A23">
        <w:rPr>
          <w:rFonts w:ascii="Trebuchet MS" w:hAnsi="Trebuchet MS"/>
          <w:sz w:val="24"/>
          <w:szCs w:val="24"/>
        </w:rPr>
        <w:t>(Lynn, et al., 2017).</w:t>
      </w:r>
    </w:p>
    <w:p w:rsidR="00F501B7" w:rsidRDefault="00F501B7" w:rsidP="00D24A23">
      <w:pPr>
        <w:shd w:val="clear" w:color="auto" w:fill="FFFFFF"/>
        <w:spacing w:line="360" w:lineRule="auto"/>
        <w:jc w:val="both"/>
        <w:rPr>
          <w:rFonts w:ascii="Trebuchet MS" w:hAnsi="Trebuchet MS"/>
          <w:sz w:val="24"/>
          <w:szCs w:val="24"/>
        </w:rPr>
      </w:pPr>
      <w:r w:rsidRPr="00D24A23">
        <w:rPr>
          <w:rFonts w:ascii="Trebuchet MS" w:hAnsi="Trebuchet MS"/>
          <w:sz w:val="24"/>
          <w:szCs w:val="24"/>
        </w:rPr>
        <w:t>People desire to have large families due to misconception that women would not get pregnant again in the future if they use contraceptives and people would like to compensate for the men perished in war and the high child death rates (UNFPA, 2018). Large family size is regarded as a national obligation (Khalifa, et al., 2017).</w:t>
      </w:r>
    </w:p>
    <w:p w:rsidR="00B53A5D" w:rsidRPr="00D24A23" w:rsidRDefault="00B53A5D" w:rsidP="00D24A23">
      <w:pPr>
        <w:shd w:val="clear" w:color="auto" w:fill="FFFFFF"/>
        <w:spacing w:line="360" w:lineRule="auto"/>
        <w:jc w:val="both"/>
        <w:rPr>
          <w:rFonts w:ascii="Trebuchet MS" w:hAnsi="Trebuchet MS"/>
          <w:sz w:val="24"/>
          <w:szCs w:val="24"/>
        </w:rPr>
      </w:pPr>
    </w:p>
    <w:p w:rsidR="00B910AA" w:rsidRPr="00B53A5D" w:rsidRDefault="00B53A5D" w:rsidP="00B53A5D">
      <w:pPr>
        <w:pStyle w:val="ListParagraph"/>
        <w:numPr>
          <w:ilvl w:val="2"/>
          <w:numId w:val="45"/>
        </w:numPr>
        <w:spacing w:line="360" w:lineRule="auto"/>
        <w:jc w:val="both"/>
        <w:outlineLvl w:val="0"/>
        <w:rPr>
          <w:rFonts w:ascii="Trebuchet MS" w:hAnsi="Trebuchet MS"/>
          <w:b/>
          <w:i/>
          <w:sz w:val="24"/>
          <w:szCs w:val="24"/>
        </w:rPr>
      </w:pPr>
      <w:bookmarkStart w:id="69" w:name="_Toc143332498"/>
      <w:r>
        <w:rPr>
          <w:rFonts w:ascii="Trebuchet MS" w:hAnsi="Trebuchet MS"/>
          <w:b/>
          <w:i/>
          <w:sz w:val="24"/>
          <w:szCs w:val="24"/>
        </w:rPr>
        <w:lastRenderedPageBreak/>
        <w:t>Gaps in Literature</w:t>
      </w:r>
      <w:bookmarkEnd w:id="69"/>
      <w:r>
        <w:rPr>
          <w:rFonts w:ascii="Trebuchet MS" w:hAnsi="Trebuchet MS"/>
          <w:b/>
          <w:i/>
          <w:sz w:val="24"/>
          <w:szCs w:val="24"/>
        </w:rPr>
        <w:t xml:space="preserve"> </w:t>
      </w:r>
    </w:p>
    <w:p w:rsidR="00C2424B" w:rsidRDefault="00B910AA" w:rsidP="00D24A23">
      <w:pPr>
        <w:spacing w:line="360" w:lineRule="auto"/>
        <w:jc w:val="both"/>
        <w:rPr>
          <w:rFonts w:ascii="Trebuchet MS" w:hAnsi="Trebuchet MS"/>
          <w:sz w:val="24"/>
          <w:szCs w:val="24"/>
        </w:rPr>
      </w:pPr>
      <w:r>
        <w:rPr>
          <w:rFonts w:ascii="Trebuchet MS" w:hAnsi="Trebuchet MS"/>
          <w:sz w:val="24"/>
          <w:szCs w:val="24"/>
        </w:rPr>
        <w:t>Despite the fact that t</w:t>
      </w:r>
      <w:r w:rsidRPr="00B910AA">
        <w:rPr>
          <w:rFonts w:ascii="Trebuchet MS" w:hAnsi="Trebuchet MS"/>
          <w:sz w:val="24"/>
          <w:szCs w:val="24"/>
        </w:rPr>
        <w:t>he Government of the Republic of South Sudan with her health partners developed South Sudan family planning policy in 2013 and made family planning 2020 (FP2020) commitments (WHO, 2020)</w:t>
      </w:r>
      <w:r>
        <w:rPr>
          <w:rFonts w:ascii="Trebuchet MS" w:hAnsi="Trebuchet MS"/>
          <w:sz w:val="24"/>
          <w:szCs w:val="24"/>
        </w:rPr>
        <w:t xml:space="preserve">, </w:t>
      </w:r>
      <w:r w:rsidR="00F501B7" w:rsidRPr="00D24A23">
        <w:rPr>
          <w:rFonts w:ascii="Trebuchet MS" w:hAnsi="Trebuchet MS"/>
          <w:sz w:val="24"/>
          <w:szCs w:val="24"/>
        </w:rPr>
        <w:t xml:space="preserve">However, there was no study conducted </w:t>
      </w:r>
      <w:r w:rsidR="00C2424B">
        <w:rPr>
          <w:rFonts w:ascii="Trebuchet MS" w:hAnsi="Trebuchet MS"/>
          <w:sz w:val="24"/>
          <w:szCs w:val="24"/>
        </w:rPr>
        <w:t xml:space="preserve">on modern contraceptive utilization among women of reproductive age </w:t>
      </w:r>
      <w:r w:rsidR="00F501B7" w:rsidRPr="00D24A23">
        <w:rPr>
          <w:rFonts w:ascii="Trebuchet MS" w:hAnsi="Trebuchet MS"/>
          <w:sz w:val="24"/>
          <w:szCs w:val="24"/>
        </w:rPr>
        <w:t>in Terekeka County</w:t>
      </w:r>
      <w:r w:rsidR="00E2514F" w:rsidRPr="00D24A23">
        <w:rPr>
          <w:rFonts w:ascii="Trebuchet MS" w:hAnsi="Trebuchet MS"/>
          <w:sz w:val="24"/>
          <w:szCs w:val="24"/>
        </w:rPr>
        <w:t xml:space="preserve"> </w:t>
      </w:r>
      <w:r w:rsidR="00C2424B">
        <w:rPr>
          <w:rFonts w:ascii="Trebuchet MS" w:hAnsi="Trebuchet MS"/>
          <w:sz w:val="24"/>
          <w:szCs w:val="24"/>
        </w:rPr>
        <w:t xml:space="preserve">though scantly data revealed a very low utilization, 0.31% (DHIS 2 Report 2021) yet maternal </w:t>
      </w:r>
      <w:r w:rsidR="004B5B18">
        <w:rPr>
          <w:rFonts w:ascii="Trebuchet MS" w:hAnsi="Trebuchet MS"/>
          <w:sz w:val="24"/>
          <w:szCs w:val="24"/>
        </w:rPr>
        <w:t xml:space="preserve">mortality </w:t>
      </w:r>
      <w:r w:rsidR="00C2424B">
        <w:rPr>
          <w:rFonts w:ascii="Trebuchet MS" w:hAnsi="Trebuchet MS"/>
          <w:sz w:val="24"/>
          <w:szCs w:val="24"/>
        </w:rPr>
        <w:t xml:space="preserve">remained </w:t>
      </w:r>
      <w:r w:rsidR="004B5B18">
        <w:rPr>
          <w:rFonts w:ascii="Trebuchet MS" w:hAnsi="Trebuchet MS"/>
          <w:sz w:val="24"/>
          <w:szCs w:val="24"/>
        </w:rPr>
        <w:t xml:space="preserve">at </w:t>
      </w:r>
      <w:r w:rsidR="004B5B18" w:rsidRPr="004B5B18">
        <w:rPr>
          <w:rFonts w:ascii="Trebuchet MS" w:hAnsi="Trebuchet MS"/>
          <w:sz w:val="24"/>
          <w:szCs w:val="24"/>
        </w:rPr>
        <w:t>789 per 100,000 live births (UNFPA, 2019) and neonatal and children of under-five mortality of 39.3 and 99.2 per 1000 live births respectively (WHO, 2018)</w:t>
      </w:r>
      <w:r w:rsidR="004B5B18">
        <w:rPr>
          <w:rFonts w:ascii="Trebuchet MS" w:hAnsi="Trebuchet MS"/>
          <w:sz w:val="24"/>
          <w:szCs w:val="24"/>
        </w:rPr>
        <w:t xml:space="preserve"> which revealed worse health indicators </w:t>
      </w:r>
      <w:r w:rsidR="00E2514F" w:rsidRPr="00D24A23">
        <w:rPr>
          <w:rFonts w:ascii="Trebuchet MS" w:hAnsi="Trebuchet MS"/>
          <w:sz w:val="24"/>
          <w:szCs w:val="24"/>
        </w:rPr>
        <w:t xml:space="preserve">and without </w:t>
      </w:r>
      <w:r w:rsidR="00C2424B">
        <w:rPr>
          <w:rFonts w:ascii="Trebuchet MS" w:hAnsi="Trebuchet MS"/>
          <w:sz w:val="24"/>
          <w:szCs w:val="24"/>
        </w:rPr>
        <w:t xml:space="preserve">clear </w:t>
      </w:r>
      <w:r w:rsidR="00E2514F" w:rsidRPr="00D24A23">
        <w:rPr>
          <w:rFonts w:ascii="Trebuchet MS" w:hAnsi="Trebuchet MS"/>
          <w:sz w:val="24"/>
          <w:szCs w:val="24"/>
        </w:rPr>
        <w:t xml:space="preserve">data it is difficult </w:t>
      </w:r>
      <w:r w:rsidR="00C2424B">
        <w:rPr>
          <w:rFonts w:ascii="Trebuchet MS" w:hAnsi="Trebuchet MS"/>
          <w:sz w:val="24"/>
          <w:szCs w:val="24"/>
        </w:rPr>
        <w:t xml:space="preserve">to design evidence-based programming. </w:t>
      </w:r>
      <w:r>
        <w:rPr>
          <w:rFonts w:ascii="Trebuchet MS" w:hAnsi="Trebuchet MS"/>
          <w:sz w:val="24"/>
          <w:szCs w:val="24"/>
        </w:rPr>
        <w:t xml:space="preserve">In this study, we assessed modern contraceptive utilization among women of reproductive age in Terekeka County. </w:t>
      </w:r>
    </w:p>
    <w:p w:rsidR="00283ADD" w:rsidRDefault="00283ADD" w:rsidP="00D24A23">
      <w:pPr>
        <w:spacing w:line="360" w:lineRule="auto"/>
        <w:jc w:val="both"/>
        <w:rPr>
          <w:rFonts w:ascii="Trebuchet MS" w:hAnsi="Trebuchet MS"/>
          <w:sz w:val="24"/>
          <w:szCs w:val="24"/>
        </w:rPr>
      </w:pPr>
    </w:p>
    <w:p w:rsidR="00283ADD" w:rsidRDefault="00283ADD" w:rsidP="00D24A23">
      <w:pPr>
        <w:spacing w:line="360" w:lineRule="auto"/>
        <w:jc w:val="both"/>
        <w:rPr>
          <w:rFonts w:ascii="Trebuchet MS" w:hAnsi="Trebuchet MS"/>
          <w:sz w:val="24"/>
          <w:szCs w:val="24"/>
        </w:rPr>
      </w:pPr>
    </w:p>
    <w:p w:rsidR="00283ADD" w:rsidRDefault="00283ADD" w:rsidP="00D24A23">
      <w:pPr>
        <w:spacing w:line="360" w:lineRule="auto"/>
        <w:jc w:val="both"/>
        <w:rPr>
          <w:rFonts w:ascii="Trebuchet MS" w:hAnsi="Trebuchet MS"/>
          <w:sz w:val="24"/>
          <w:szCs w:val="24"/>
        </w:rPr>
      </w:pPr>
    </w:p>
    <w:p w:rsidR="00283ADD" w:rsidRDefault="00283ADD" w:rsidP="00D24A23">
      <w:pPr>
        <w:spacing w:line="360" w:lineRule="auto"/>
        <w:jc w:val="both"/>
        <w:rPr>
          <w:rFonts w:ascii="Trebuchet MS" w:hAnsi="Trebuchet MS"/>
          <w:sz w:val="24"/>
          <w:szCs w:val="24"/>
        </w:rPr>
      </w:pPr>
    </w:p>
    <w:p w:rsidR="00283ADD" w:rsidRDefault="00283ADD" w:rsidP="00D24A23">
      <w:pPr>
        <w:spacing w:line="360" w:lineRule="auto"/>
        <w:jc w:val="both"/>
        <w:rPr>
          <w:rFonts w:ascii="Trebuchet MS" w:hAnsi="Trebuchet MS"/>
          <w:sz w:val="24"/>
          <w:szCs w:val="24"/>
        </w:rPr>
      </w:pPr>
    </w:p>
    <w:p w:rsidR="00283ADD" w:rsidRDefault="00283ADD" w:rsidP="00D24A23">
      <w:pPr>
        <w:spacing w:line="360" w:lineRule="auto"/>
        <w:jc w:val="both"/>
        <w:rPr>
          <w:rFonts w:ascii="Trebuchet MS" w:hAnsi="Trebuchet MS"/>
          <w:sz w:val="24"/>
          <w:szCs w:val="24"/>
        </w:rPr>
      </w:pPr>
    </w:p>
    <w:p w:rsidR="00283ADD" w:rsidRDefault="00283ADD" w:rsidP="00D24A23">
      <w:pPr>
        <w:spacing w:line="360" w:lineRule="auto"/>
        <w:jc w:val="both"/>
        <w:rPr>
          <w:rFonts w:ascii="Trebuchet MS" w:hAnsi="Trebuchet MS"/>
          <w:sz w:val="24"/>
          <w:szCs w:val="24"/>
        </w:rPr>
      </w:pPr>
    </w:p>
    <w:p w:rsidR="00283ADD" w:rsidRDefault="00283ADD" w:rsidP="00D24A23">
      <w:pPr>
        <w:spacing w:line="360" w:lineRule="auto"/>
        <w:jc w:val="both"/>
        <w:rPr>
          <w:rFonts w:ascii="Trebuchet MS" w:hAnsi="Trebuchet MS"/>
          <w:sz w:val="24"/>
          <w:szCs w:val="24"/>
        </w:rPr>
      </w:pPr>
    </w:p>
    <w:p w:rsidR="00283ADD" w:rsidRDefault="00283ADD" w:rsidP="00D24A23">
      <w:pPr>
        <w:spacing w:line="360" w:lineRule="auto"/>
        <w:jc w:val="both"/>
        <w:rPr>
          <w:rFonts w:ascii="Trebuchet MS" w:hAnsi="Trebuchet MS"/>
          <w:sz w:val="24"/>
          <w:szCs w:val="24"/>
        </w:rPr>
      </w:pPr>
    </w:p>
    <w:p w:rsidR="00283ADD" w:rsidRPr="00D24A23" w:rsidRDefault="00283ADD" w:rsidP="00D24A23">
      <w:pPr>
        <w:spacing w:line="360" w:lineRule="auto"/>
        <w:jc w:val="both"/>
        <w:rPr>
          <w:rFonts w:ascii="Trebuchet MS" w:hAnsi="Trebuchet MS"/>
          <w:sz w:val="24"/>
          <w:szCs w:val="24"/>
        </w:rPr>
      </w:pPr>
    </w:p>
    <w:p w:rsidR="005A6282" w:rsidRPr="00D24A23" w:rsidRDefault="000D70F3" w:rsidP="00D24A23">
      <w:pPr>
        <w:pStyle w:val="Heading1"/>
        <w:spacing w:line="360" w:lineRule="auto"/>
        <w:jc w:val="center"/>
        <w:rPr>
          <w:rFonts w:ascii="Trebuchet MS" w:hAnsi="Trebuchet MS"/>
          <w:bCs w:val="0"/>
          <w:color w:val="auto"/>
          <w:sz w:val="24"/>
          <w:szCs w:val="24"/>
        </w:rPr>
      </w:pPr>
      <w:bookmarkStart w:id="70" w:name="_Toc143332499"/>
      <w:r w:rsidRPr="00D24A23">
        <w:rPr>
          <w:rFonts w:ascii="Trebuchet MS" w:hAnsi="Trebuchet MS"/>
          <w:bCs w:val="0"/>
          <w:color w:val="auto"/>
          <w:sz w:val="24"/>
          <w:szCs w:val="24"/>
        </w:rPr>
        <w:lastRenderedPageBreak/>
        <w:t>CHAPTER THREE</w:t>
      </w:r>
      <w:bookmarkEnd w:id="70"/>
    </w:p>
    <w:p w:rsidR="00853DC1" w:rsidRPr="00D24A23" w:rsidRDefault="000D70F3" w:rsidP="00D24A23">
      <w:pPr>
        <w:pStyle w:val="Heading1"/>
        <w:spacing w:line="360" w:lineRule="auto"/>
        <w:jc w:val="center"/>
        <w:rPr>
          <w:rFonts w:ascii="Trebuchet MS" w:hAnsi="Trebuchet MS"/>
          <w:bCs w:val="0"/>
          <w:color w:val="auto"/>
          <w:sz w:val="24"/>
          <w:szCs w:val="24"/>
        </w:rPr>
      </w:pPr>
      <w:bookmarkStart w:id="71" w:name="_Toc143332500"/>
      <w:r w:rsidRPr="00D24A23">
        <w:rPr>
          <w:rFonts w:ascii="Trebuchet MS" w:hAnsi="Trebuchet MS"/>
          <w:bCs w:val="0"/>
          <w:color w:val="auto"/>
          <w:sz w:val="24"/>
          <w:szCs w:val="24"/>
        </w:rPr>
        <w:t>METHODOLOGY</w:t>
      </w:r>
      <w:bookmarkEnd w:id="71"/>
    </w:p>
    <w:p w:rsidR="00853DC1" w:rsidRPr="00D24A23" w:rsidRDefault="000D70F3" w:rsidP="00D24A23">
      <w:pPr>
        <w:pStyle w:val="Heading1"/>
        <w:spacing w:line="360" w:lineRule="auto"/>
        <w:rPr>
          <w:rFonts w:ascii="Trebuchet MS" w:hAnsi="Trebuchet MS"/>
          <w:color w:val="auto"/>
          <w:sz w:val="24"/>
          <w:szCs w:val="24"/>
        </w:rPr>
      </w:pPr>
      <w:bookmarkStart w:id="72" w:name="_Toc143332501"/>
      <w:r w:rsidRPr="00D24A23">
        <w:rPr>
          <w:rFonts w:ascii="Trebuchet MS" w:hAnsi="Trebuchet MS"/>
          <w:color w:val="auto"/>
          <w:sz w:val="24"/>
          <w:szCs w:val="24"/>
        </w:rPr>
        <w:t>3.0. Introduction</w:t>
      </w:r>
      <w:bookmarkEnd w:id="72"/>
    </w:p>
    <w:p w:rsidR="00853DC1" w:rsidRPr="00D24A23" w:rsidRDefault="000D70F3" w:rsidP="00D24A23">
      <w:pPr>
        <w:spacing w:before="240" w:after="0" w:line="360" w:lineRule="auto"/>
        <w:jc w:val="both"/>
        <w:rPr>
          <w:rFonts w:ascii="Trebuchet MS" w:hAnsi="Trebuchet MS"/>
          <w:sz w:val="24"/>
          <w:szCs w:val="24"/>
        </w:rPr>
      </w:pPr>
      <w:r w:rsidRPr="00D24A23">
        <w:rPr>
          <w:rFonts w:ascii="Trebuchet MS" w:hAnsi="Trebuchet MS"/>
          <w:sz w:val="24"/>
          <w:szCs w:val="24"/>
        </w:rPr>
        <w:t>This chapter presents the methodology that w</w:t>
      </w:r>
      <w:r w:rsidR="00EC198F" w:rsidRPr="00D24A23">
        <w:rPr>
          <w:rFonts w:ascii="Trebuchet MS" w:hAnsi="Trebuchet MS"/>
          <w:sz w:val="24"/>
          <w:szCs w:val="24"/>
        </w:rPr>
        <w:t>as</w:t>
      </w:r>
      <w:r w:rsidRPr="00D24A23">
        <w:rPr>
          <w:rFonts w:ascii="Trebuchet MS" w:hAnsi="Trebuchet MS"/>
          <w:sz w:val="24"/>
          <w:szCs w:val="24"/>
        </w:rPr>
        <w:t xml:space="preserve"> undertaken during the st</w:t>
      </w:r>
      <w:r w:rsidR="00B804A7" w:rsidRPr="00D24A23">
        <w:rPr>
          <w:rFonts w:ascii="Trebuchet MS" w:hAnsi="Trebuchet MS"/>
          <w:sz w:val="24"/>
          <w:szCs w:val="24"/>
        </w:rPr>
        <w:t>udy. This w</w:t>
      </w:r>
      <w:r w:rsidR="00EC198F" w:rsidRPr="00D24A23">
        <w:rPr>
          <w:rFonts w:ascii="Trebuchet MS" w:hAnsi="Trebuchet MS"/>
          <w:sz w:val="24"/>
          <w:szCs w:val="24"/>
        </w:rPr>
        <w:t>as</w:t>
      </w:r>
      <w:r w:rsidR="00B804A7" w:rsidRPr="00D24A23">
        <w:rPr>
          <w:rFonts w:ascii="Trebuchet MS" w:hAnsi="Trebuchet MS"/>
          <w:sz w:val="24"/>
          <w:szCs w:val="24"/>
        </w:rPr>
        <w:t xml:space="preserve"> focus</w:t>
      </w:r>
      <w:r w:rsidR="00EC198F" w:rsidRPr="00D24A23">
        <w:rPr>
          <w:rFonts w:ascii="Trebuchet MS" w:hAnsi="Trebuchet MS"/>
          <w:sz w:val="24"/>
          <w:szCs w:val="24"/>
        </w:rPr>
        <w:t>ed</w:t>
      </w:r>
      <w:r w:rsidR="00B804A7" w:rsidRPr="00D24A23">
        <w:rPr>
          <w:rFonts w:ascii="Trebuchet MS" w:hAnsi="Trebuchet MS"/>
          <w:sz w:val="24"/>
          <w:szCs w:val="24"/>
        </w:rPr>
        <w:t xml:space="preserve"> on study</w:t>
      </w:r>
      <w:r w:rsidRPr="00D24A23">
        <w:rPr>
          <w:rFonts w:ascii="Trebuchet MS" w:hAnsi="Trebuchet MS"/>
          <w:sz w:val="24"/>
          <w:szCs w:val="24"/>
        </w:rPr>
        <w:t xml:space="preserve"> design, </w:t>
      </w:r>
      <w:r w:rsidR="00B804A7" w:rsidRPr="00D24A23">
        <w:rPr>
          <w:rFonts w:ascii="Trebuchet MS" w:hAnsi="Trebuchet MS"/>
          <w:sz w:val="24"/>
          <w:szCs w:val="24"/>
        </w:rPr>
        <w:t>study area</w:t>
      </w:r>
      <w:r w:rsidRPr="00D24A23">
        <w:rPr>
          <w:rFonts w:ascii="Trebuchet MS" w:hAnsi="Trebuchet MS"/>
          <w:sz w:val="24"/>
          <w:szCs w:val="24"/>
        </w:rPr>
        <w:t xml:space="preserve">, sources of information, study population, selection criteria, sampling techniques, study variables, </w:t>
      </w:r>
      <w:r w:rsidR="00B804A7" w:rsidRPr="00D24A23">
        <w:rPr>
          <w:rFonts w:ascii="Trebuchet MS" w:hAnsi="Trebuchet MS"/>
          <w:sz w:val="24"/>
          <w:szCs w:val="24"/>
        </w:rPr>
        <w:t xml:space="preserve">data collection </w:t>
      </w:r>
      <w:r w:rsidRPr="00D24A23">
        <w:rPr>
          <w:rFonts w:ascii="Trebuchet MS" w:hAnsi="Trebuchet MS"/>
          <w:sz w:val="24"/>
          <w:szCs w:val="24"/>
        </w:rPr>
        <w:t>procedu</w:t>
      </w:r>
      <w:r w:rsidR="00B804A7" w:rsidRPr="00D24A23">
        <w:rPr>
          <w:rFonts w:ascii="Trebuchet MS" w:hAnsi="Trebuchet MS"/>
          <w:sz w:val="24"/>
          <w:szCs w:val="24"/>
        </w:rPr>
        <w:t xml:space="preserve">re, data collection tools, quality control, </w:t>
      </w:r>
      <w:r w:rsidRPr="00D24A23">
        <w:rPr>
          <w:rFonts w:ascii="Trebuchet MS" w:hAnsi="Trebuchet MS"/>
          <w:sz w:val="24"/>
          <w:szCs w:val="24"/>
        </w:rPr>
        <w:t xml:space="preserve">data processing and analysis, ethical considerations and </w:t>
      </w:r>
      <w:r w:rsidR="00B804A7" w:rsidRPr="00D24A23">
        <w:rPr>
          <w:rFonts w:ascii="Trebuchet MS" w:hAnsi="Trebuchet MS"/>
          <w:sz w:val="24"/>
          <w:szCs w:val="24"/>
        </w:rPr>
        <w:t>study limitations</w:t>
      </w:r>
      <w:r w:rsidRPr="00D24A23">
        <w:rPr>
          <w:rFonts w:ascii="Trebuchet MS" w:hAnsi="Trebuchet MS"/>
          <w:sz w:val="24"/>
          <w:szCs w:val="24"/>
        </w:rPr>
        <w:t xml:space="preserve"> and many others as</w:t>
      </w:r>
      <w:r w:rsidR="00B74739" w:rsidRPr="00D24A23">
        <w:rPr>
          <w:rFonts w:ascii="Trebuchet MS" w:hAnsi="Trebuchet MS"/>
          <w:sz w:val="24"/>
          <w:szCs w:val="24"/>
        </w:rPr>
        <w:t xml:space="preserve"> discussed</w:t>
      </w:r>
      <w:r w:rsidRPr="00D24A23">
        <w:rPr>
          <w:rFonts w:ascii="Trebuchet MS" w:hAnsi="Trebuchet MS"/>
          <w:sz w:val="24"/>
          <w:szCs w:val="24"/>
        </w:rPr>
        <w:t xml:space="preserve"> below.</w:t>
      </w:r>
    </w:p>
    <w:p w:rsidR="00853DC1" w:rsidRPr="00D24A23" w:rsidRDefault="001A6702" w:rsidP="00D24A23">
      <w:pPr>
        <w:pStyle w:val="Heading1"/>
        <w:spacing w:line="360" w:lineRule="auto"/>
        <w:rPr>
          <w:rFonts w:ascii="Trebuchet MS" w:hAnsi="Trebuchet MS"/>
          <w:i/>
          <w:color w:val="auto"/>
          <w:sz w:val="24"/>
          <w:szCs w:val="24"/>
        </w:rPr>
      </w:pPr>
      <w:bookmarkStart w:id="73" w:name="_Toc143332502"/>
      <w:r w:rsidRPr="00D24A23">
        <w:rPr>
          <w:rFonts w:ascii="Trebuchet MS" w:hAnsi="Trebuchet MS"/>
          <w:i/>
          <w:color w:val="auto"/>
          <w:sz w:val="24"/>
          <w:szCs w:val="24"/>
        </w:rPr>
        <w:t>3.1. Study D</w:t>
      </w:r>
      <w:r w:rsidR="000D70F3" w:rsidRPr="00D24A23">
        <w:rPr>
          <w:rFonts w:ascii="Trebuchet MS" w:hAnsi="Trebuchet MS"/>
          <w:i/>
          <w:color w:val="auto"/>
          <w:sz w:val="24"/>
          <w:szCs w:val="24"/>
        </w:rPr>
        <w:t>esign</w:t>
      </w:r>
      <w:bookmarkEnd w:id="73"/>
    </w:p>
    <w:p w:rsidR="008213DE" w:rsidRPr="00D24A23" w:rsidRDefault="008213DE" w:rsidP="00D24A23">
      <w:pPr>
        <w:spacing w:before="240" w:line="360" w:lineRule="auto"/>
        <w:jc w:val="both"/>
        <w:rPr>
          <w:rFonts w:ascii="Trebuchet MS" w:hAnsi="Trebuchet MS"/>
          <w:sz w:val="24"/>
          <w:szCs w:val="24"/>
        </w:rPr>
      </w:pPr>
      <w:r w:rsidRPr="00D24A23">
        <w:rPr>
          <w:rFonts w:ascii="Trebuchet MS" w:hAnsi="Trebuchet MS"/>
          <w:sz w:val="24"/>
          <w:szCs w:val="24"/>
        </w:rPr>
        <w:t xml:space="preserve">This study </w:t>
      </w:r>
      <w:r w:rsidR="00EC198F" w:rsidRPr="00D24A23">
        <w:rPr>
          <w:rFonts w:ascii="Trebuchet MS" w:hAnsi="Trebuchet MS"/>
          <w:sz w:val="24"/>
          <w:szCs w:val="24"/>
        </w:rPr>
        <w:t>was</w:t>
      </w:r>
      <w:r w:rsidRPr="00D24A23">
        <w:rPr>
          <w:rFonts w:ascii="Trebuchet MS" w:hAnsi="Trebuchet MS"/>
          <w:sz w:val="24"/>
          <w:szCs w:val="24"/>
        </w:rPr>
        <w:t xml:space="preserve"> a</w:t>
      </w:r>
      <w:r w:rsidR="007605F0" w:rsidRPr="00D24A23">
        <w:rPr>
          <w:rFonts w:ascii="Trebuchet MS" w:hAnsi="Trebuchet MS"/>
          <w:sz w:val="24"/>
          <w:szCs w:val="24"/>
        </w:rPr>
        <w:t xml:space="preserve"> </w:t>
      </w:r>
      <w:r w:rsidR="00283ADD" w:rsidRPr="00D24A23">
        <w:rPr>
          <w:rFonts w:ascii="Trebuchet MS" w:hAnsi="Trebuchet MS"/>
          <w:sz w:val="24"/>
          <w:szCs w:val="24"/>
        </w:rPr>
        <w:t>descriptive cross</w:t>
      </w:r>
      <w:r w:rsidRPr="00D24A23">
        <w:rPr>
          <w:rFonts w:ascii="Trebuchet MS" w:hAnsi="Trebuchet MS"/>
          <w:sz w:val="24"/>
          <w:szCs w:val="24"/>
        </w:rPr>
        <w:t>-sectional study design that employ</w:t>
      </w:r>
      <w:r w:rsidR="00EC198F" w:rsidRPr="00D24A23">
        <w:rPr>
          <w:rFonts w:ascii="Trebuchet MS" w:hAnsi="Trebuchet MS"/>
          <w:sz w:val="24"/>
          <w:szCs w:val="24"/>
        </w:rPr>
        <w:t>ed</w:t>
      </w:r>
      <w:r w:rsidRPr="00D24A23">
        <w:rPr>
          <w:rFonts w:ascii="Trebuchet MS" w:hAnsi="Trebuchet MS"/>
          <w:sz w:val="24"/>
          <w:szCs w:val="24"/>
        </w:rPr>
        <w:t xml:space="preserve"> both quantitative and qualitative methods of data collection to determine contraceptive utilization. Here quantitative method </w:t>
      </w:r>
      <w:r w:rsidR="00EC198F" w:rsidRPr="00D24A23">
        <w:rPr>
          <w:rFonts w:ascii="Trebuchet MS" w:hAnsi="Trebuchet MS"/>
          <w:sz w:val="24"/>
          <w:szCs w:val="24"/>
        </w:rPr>
        <w:t>was</w:t>
      </w:r>
      <w:r w:rsidRPr="00D24A23">
        <w:rPr>
          <w:rFonts w:ascii="Trebuchet MS" w:hAnsi="Trebuchet MS"/>
          <w:sz w:val="24"/>
          <w:szCs w:val="24"/>
        </w:rPr>
        <w:t xml:space="preserve"> used for collecting numerical data for both independent and dep</w:t>
      </w:r>
      <w:r w:rsidR="00CF6B11" w:rsidRPr="00D24A23">
        <w:rPr>
          <w:rFonts w:ascii="Trebuchet MS" w:hAnsi="Trebuchet MS"/>
          <w:sz w:val="24"/>
          <w:szCs w:val="24"/>
        </w:rPr>
        <w:t xml:space="preserve">endent variables while </w:t>
      </w:r>
      <w:r w:rsidRPr="00D24A23">
        <w:rPr>
          <w:rFonts w:ascii="Trebuchet MS" w:hAnsi="Trebuchet MS"/>
          <w:sz w:val="24"/>
          <w:szCs w:val="24"/>
        </w:rPr>
        <w:t>qualitative method w</w:t>
      </w:r>
      <w:r w:rsidR="00EC198F" w:rsidRPr="00D24A23">
        <w:rPr>
          <w:rFonts w:ascii="Trebuchet MS" w:hAnsi="Trebuchet MS"/>
          <w:sz w:val="24"/>
          <w:szCs w:val="24"/>
        </w:rPr>
        <w:t xml:space="preserve">as to help </w:t>
      </w:r>
      <w:r w:rsidRPr="00D24A23">
        <w:rPr>
          <w:rFonts w:ascii="Trebuchet MS" w:hAnsi="Trebuchet MS"/>
          <w:sz w:val="24"/>
          <w:szCs w:val="24"/>
        </w:rPr>
        <w:t>give textual information that help</w:t>
      </w:r>
      <w:r w:rsidR="00EC198F" w:rsidRPr="00D24A23">
        <w:rPr>
          <w:rFonts w:ascii="Trebuchet MS" w:hAnsi="Trebuchet MS"/>
          <w:sz w:val="24"/>
          <w:szCs w:val="24"/>
        </w:rPr>
        <w:t>ed</w:t>
      </w:r>
      <w:r w:rsidRPr="00D24A23">
        <w:rPr>
          <w:rFonts w:ascii="Trebuchet MS" w:hAnsi="Trebuchet MS"/>
          <w:sz w:val="24"/>
          <w:szCs w:val="24"/>
        </w:rPr>
        <w:t xml:space="preserve"> the researcher enrich the interpretation of findings of the study and this </w:t>
      </w:r>
      <w:r w:rsidR="00EC198F" w:rsidRPr="00D24A23">
        <w:rPr>
          <w:rFonts w:ascii="Trebuchet MS" w:hAnsi="Trebuchet MS"/>
          <w:sz w:val="24"/>
          <w:szCs w:val="24"/>
        </w:rPr>
        <w:t>was</w:t>
      </w:r>
      <w:r w:rsidRPr="00D24A23">
        <w:rPr>
          <w:rFonts w:ascii="Trebuchet MS" w:hAnsi="Trebuchet MS"/>
          <w:sz w:val="24"/>
          <w:szCs w:val="24"/>
        </w:rPr>
        <w:t xml:space="preserve"> in line with (Mugenda &amp; Mugenda, 1999).</w:t>
      </w:r>
    </w:p>
    <w:p w:rsidR="00853DC1" w:rsidRPr="00D24A23" w:rsidRDefault="000D70F3" w:rsidP="00D24A23">
      <w:pPr>
        <w:pStyle w:val="Heading1"/>
        <w:spacing w:line="360" w:lineRule="auto"/>
        <w:rPr>
          <w:rFonts w:ascii="Trebuchet MS" w:hAnsi="Trebuchet MS"/>
          <w:i/>
          <w:color w:val="auto"/>
          <w:sz w:val="24"/>
          <w:szCs w:val="24"/>
        </w:rPr>
      </w:pPr>
      <w:bookmarkStart w:id="74" w:name="_Toc143332503"/>
      <w:r w:rsidRPr="00D24A23">
        <w:rPr>
          <w:rFonts w:ascii="Trebuchet MS" w:hAnsi="Trebuchet MS"/>
          <w:i/>
          <w:color w:val="auto"/>
          <w:sz w:val="24"/>
          <w:szCs w:val="24"/>
        </w:rPr>
        <w:t xml:space="preserve">3.2. </w:t>
      </w:r>
      <w:r w:rsidR="001A6702" w:rsidRPr="00D24A23">
        <w:rPr>
          <w:rFonts w:ascii="Trebuchet MS" w:hAnsi="Trebuchet MS"/>
          <w:i/>
          <w:color w:val="auto"/>
          <w:sz w:val="24"/>
          <w:szCs w:val="24"/>
        </w:rPr>
        <w:t xml:space="preserve">Study </w:t>
      </w:r>
      <w:r w:rsidRPr="00D24A23">
        <w:rPr>
          <w:rFonts w:ascii="Trebuchet MS" w:hAnsi="Trebuchet MS"/>
          <w:i/>
          <w:color w:val="auto"/>
          <w:sz w:val="24"/>
          <w:szCs w:val="24"/>
        </w:rPr>
        <w:t>Area</w:t>
      </w:r>
      <w:bookmarkEnd w:id="74"/>
    </w:p>
    <w:p w:rsidR="00E023B9" w:rsidRPr="00D24A23" w:rsidRDefault="000D70F3" w:rsidP="00D24A23">
      <w:pPr>
        <w:spacing w:line="360" w:lineRule="auto"/>
        <w:jc w:val="both"/>
        <w:rPr>
          <w:rFonts w:ascii="Trebuchet MS" w:hAnsi="Trebuchet MS"/>
          <w:sz w:val="24"/>
          <w:szCs w:val="24"/>
        </w:rPr>
      </w:pPr>
      <w:r w:rsidRPr="00D24A23">
        <w:rPr>
          <w:rFonts w:ascii="Trebuchet MS" w:hAnsi="Trebuchet MS"/>
          <w:sz w:val="24"/>
          <w:szCs w:val="24"/>
        </w:rPr>
        <w:t>The study w</w:t>
      </w:r>
      <w:r w:rsidR="00EC198F" w:rsidRPr="00D24A23">
        <w:rPr>
          <w:rFonts w:ascii="Trebuchet MS" w:hAnsi="Trebuchet MS"/>
          <w:sz w:val="24"/>
          <w:szCs w:val="24"/>
        </w:rPr>
        <w:t>as</w:t>
      </w:r>
      <w:r w:rsidRPr="00D24A23">
        <w:rPr>
          <w:rFonts w:ascii="Trebuchet MS" w:hAnsi="Trebuchet MS"/>
          <w:sz w:val="24"/>
          <w:szCs w:val="24"/>
        </w:rPr>
        <w:t xml:space="preserve"> conducted in Terekeka county, Central Equatoria state- South Sudan.</w:t>
      </w:r>
      <w:r w:rsidR="00690054">
        <w:rPr>
          <w:rFonts w:ascii="Trebuchet MS" w:hAnsi="Trebuchet MS"/>
          <w:sz w:val="24"/>
          <w:szCs w:val="24"/>
        </w:rPr>
        <w:t xml:space="preserve"> </w:t>
      </w:r>
      <w:r w:rsidR="00080D7D" w:rsidRPr="00D24A23">
        <w:rPr>
          <w:rFonts w:ascii="Trebuchet MS" w:hAnsi="Trebuchet MS"/>
          <w:sz w:val="24"/>
          <w:szCs w:val="24"/>
        </w:rPr>
        <w:t xml:space="preserve">Terekeka County lies on the Western bank of White Nile with coordinates of 5.448926°N 31.752398°E, 85 km (53 miles) North of Juba, which takes 1 hour and 21 minutes by car. (Terekeka Wikipedia). Terekeka County has </w:t>
      </w:r>
      <w:r w:rsidR="00FA1747" w:rsidRPr="00D24A23">
        <w:rPr>
          <w:rFonts w:ascii="Trebuchet MS" w:hAnsi="Trebuchet MS"/>
          <w:sz w:val="24"/>
          <w:szCs w:val="24"/>
        </w:rPr>
        <w:t xml:space="preserve">a population of </w:t>
      </w:r>
      <w:r w:rsidR="00080D7D" w:rsidRPr="00D24A23">
        <w:rPr>
          <w:rFonts w:ascii="Trebuchet MS" w:hAnsi="Trebuchet MS"/>
          <w:sz w:val="24"/>
          <w:szCs w:val="24"/>
        </w:rPr>
        <w:t>229,366 people</w:t>
      </w:r>
      <w:r w:rsidR="007D1D19" w:rsidRPr="00D24A23">
        <w:rPr>
          <w:rFonts w:ascii="Trebuchet MS" w:hAnsi="Trebuchet MS"/>
          <w:sz w:val="24"/>
          <w:szCs w:val="24"/>
        </w:rPr>
        <w:t>, 9 payams and 41</w:t>
      </w:r>
      <w:r w:rsidR="002227A2">
        <w:rPr>
          <w:rFonts w:ascii="Trebuchet MS" w:hAnsi="Trebuchet MS"/>
          <w:sz w:val="24"/>
          <w:szCs w:val="24"/>
        </w:rPr>
        <w:t xml:space="preserve"> </w:t>
      </w:r>
      <w:r w:rsidR="007D1D19" w:rsidRPr="00D24A23">
        <w:rPr>
          <w:rFonts w:ascii="Trebuchet MS" w:hAnsi="Trebuchet MS"/>
          <w:sz w:val="24"/>
          <w:szCs w:val="24"/>
        </w:rPr>
        <w:t xml:space="preserve">bomas </w:t>
      </w:r>
      <w:r w:rsidR="00446B65" w:rsidRPr="00D24A23">
        <w:rPr>
          <w:rFonts w:ascii="Trebuchet MS" w:hAnsi="Trebuchet MS"/>
          <w:sz w:val="24"/>
          <w:szCs w:val="24"/>
        </w:rPr>
        <w:t xml:space="preserve">according to the </w:t>
      </w:r>
      <w:r w:rsidR="00080D7D" w:rsidRPr="00D24A23">
        <w:rPr>
          <w:rFonts w:ascii="Trebuchet MS" w:hAnsi="Trebuchet MS"/>
          <w:sz w:val="24"/>
          <w:szCs w:val="24"/>
        </w:rPr>
        <w:t>latest 2021 data from</w:t>
      </w:r>
      <w:r w:rsidR="00690054">
        <w:rPr>
          <w:rFonts w:ascii="Trebuchet MS" w:hAnsi="Trebuchet MS"/>
          <w:sz w:val="24"/>
          <w:szCs w:val="24"/>
        </w:rPr>
        <w:t xml:space="preserve"> </w:t>
      </w:r>
      <w:r w:rsidR="00446B65" w:rsidRPr="00D24A23">
        <w:rPr>
          <w:rFonts w:ascii="Trebuchet MS" w:hAnsi="Trebuchet MS"/>
          <w:sz w:val="24"/>
          <w:szCs w:val="24"/>
        </w:rPr>
        <w:t>Terekeka County EPI Department</w:t>
      </w:r>
      <w:r w:rsidR="00080D7D" w:rsidRPr="00D24A23">
        <w:rPr>
          <w:rFonts w:ascii="Trebuchet MS" w:hAnsi="Trebuchet MS"/>
          <w:sz w:val="24"/>
          <w:szCs w:val="24"/>
        </w:rPr>
        <w:t>. The study t</w:t>
      </w:r>
      <w:r w:rsidR="00EC198F" w:rsidRPr="00D24A23">
        <w:rPr>
          <w:rFonts w:ascii="Trebuchet MS" w:hAnsi="Trebuchet MS"/>
          <w:sz w:val="24"/>
          <w:szCs w:val="24"/>
        </w:rPr>
        <w:t>ook</w:t>
      </w:r>
      <w:r w:rsidR="00080D7D" w:rsidRPr="00D24A23">
        <w:rPr>
          <w:rFonts w:ascii="Trebuchet MS" w:hAnsi="Trebuchet MS"/>
          <w:sz w:val="24"/>
          <w:szCs w:val="24"/>
        </w:rPr>
        <w:t xml:space="preserve"> into consideration </w:t>
      </w:r>
      <w:r w:rsidR="007D1D19" w:rsidRPr="00D24A23">
        <w:rPr>
          <w:rFonts w:ascii="Trebuchet MS" w:hAnsi="Trebuchet MS"/>
          <w:sz w:val="24"/>
          <w:szCs w:val="24"/>
        </w:rPr>
        <w:t xml:space="preserve">of all the </w:t>
      </w:r>
      <w:r w:rsidR="00FA1747" w:rsidRPr="00D24A23">
        <w:rPr>
          <w:rFonts w:ascii="Trebuchet MS" w:hAnsi="Trebuchet MS"/>
          <w:sz w:val="24"/>
          <w:szCs w:val="24"/>
        </w:rPr>
        <w:t>payams</w:t>
      </w:r>
      <w:r w:rsidR="00690054">
        <w:rPr>
          <w:rFonts w:ascii="Trebuchet MS" w:hAnsi="Trebuchet MS"/>
          <w:sz w:val="24"/>
          <w:szCs w:val="24"/>
        </w:rPr>
        <w:t xml:space="preserve"> </w:t>
      </w:r>
      <w:r w:rsidR="007D1D19" w:rsidRPr="00D24A23">
        <w:rPr>
          <w:rFonts w:ascii="Trebuchet MS" w:hAnsi="Trebuchet MS"/>
          <w:sz w:val="24"/>
          <w:szCs w:val="24"/>
        </w:rPr>
        <w:t>and bomas</w:t>
      </w:r>
      <w:r w:rsidR="00FA1747" w:rsidRPr="00D24A23">
        <w:rPr>
          <w:rFonts w:ascii="Trebuchet MS" w:hAnsi="Trebuchet MS"/>
          <w:sz w:val="24"/>
          <w:szCs w:val="24"/>
        </w:rPr>
        <w:t>.</w:t>
      </w:r>
    </w:p>
    <w:p w:rsidR="00853DC1" w:rsidRPr="00D24A23" w:rsidRDefault="000D70F3" w:rsidP="00D24A23">
      <w:pPr>
        <w:pStyle w:val="Heading1"/>
        <w:spacing w:line="360" w:lineRule="auto"/>
        <w:rPr>
          <w:rFonts w:ascii="Trebuchet MS" w:hAnsi="Trebuchet MS"/>
          <w:b w:val="0"/>
          <w:color w:val="auto"/>
          <w:sz w:val="24"/>
          <w:szCs w:val="24"/>
        </w:rPr>
      </w:pPr>
      <w:bookmarkStart w:id="75" w:name="_Toc143332504"/>
      <w:r w:rsidRPr="00D24A23">
        <w:rPr>
          <w:rFonts w:ascii="Trebuchet MS" w:hAnsi="Trebuchet MS"/>
          <w:color w:val="auto"/>
          <w:sz w:val="24"/>
          <w:szCs w:val="24"/>
        </w:rPr>
        <w:lastRenderedPageBreak/>
        <w:t>3.3. Sources of information</w:t>
      </w:r>
      <w:bookmarkEnd w:id="75"/>
    </w:p>
    <w:p w:rsidR="00853DC1" w:rsidRPr="00D24A23" w:rsidRDefault="000D70F3" w:rsidP="00D24A23">
      <w:pPr>
        <w:pStyle w:val="Heading1"/>
        <w:spacing w:line="360" w:lineRule="auto"/>
        <w:rPr>
          <w:rFonts w:ascii="Trebuchet MS" w:hAnsi="Trebuchet MS"/>
          <w:b w:val="0"/>
          <w:i/>
          <w:color w:val="auto"/>
          <w:sz w:val="24"/>
          <w:szCs w:val="24"/>
        </w:rPr>
      </w:pPr>
      <w:bookmarkStart w:id="76" w:name="_Toc143332505"/>
      <w:r w:rsidRPr="00D24A23">
        <w:rPr>
          <w:rFonts w:ascii="Trebuchet MS" w:hAnsi="Trebuchet MS"/>
          <w:i/>
          <w:color w:val="auto"/>
          <w:sz w:val="24"/>
          <w:szCs w:val="24"/>
        </w:rPr>
        <w:t>3.3.1 Primary data</w:t>
      </w:r>
      <w:bookmarkEnd w:id="76"/>
    </w:p>
    <w:p w:rsidR="00AD49AC" w:rsidRDefault="000D70F3" w:rsidP="00D24A23">
      <w:pPr>
        <w:spacing w:line="360" w:lineRule="auto"/>
        <w:jc w:val="both"/>
        <w:rPr>
          <w:rFonts w:ascii="Trebuchet MS" w:hAnsi="Trebuchet MS"/>
          <w:sz w:val="24"/>
          <w:szCs w:val="24"/>
        </w:rPr>
      </w:pPr>
      <w:r w:rsidRPr="00D24A23">
        <w:rPr>
          <w:rFonts w:ascii="Trebuchet MS" w:hAnsi="Trebuchet MS"/>
          <w:sz w:val="24"/>
          <w:szCs w:val="24"/>
        </w:rPr>
        <w:t xml:space="preserve">Primary data </w:t>
      </w:r>
      <w:r w:rsidR="00437317" w:rsidRPr="00D24A23">
        <w:rPr>
          <w:rFonts w:ascii="Trebuchet MS" w:hAnsi="Trebuchet MS"/>
          <w:sz w:val="24"/>
          <w:szCs w:val="24"/>
        </w:rPr>
        <w:t>was</w:t>
      </w:r>
      <w:r w:rsidRPr="00D24A23">
        <w:rPr>
          <w:rFonts w:ascii="Trebuchet MS" w:hAnsi="Trebuchet MS"/>
          <w:sz w:val="24"/>
          <w:szCs w:val="24"/>
        </w:rPr>
        <w:t xml:space="preserve"> obtained from women of reproductive age</w:t>
      </w:r>
      <w:r w:rsidR="00AB246F" w:rsidRPr="00D24A23">
        <w:rPr>
          <w:rFonts w:ascii="Trebuchet MS" w:hAnsi="Trebuchet MS"/>
          <w:sz w:val="24"/>
          <w:szCs w:val="24"/>
        </w:rPr>
        <w:t xml:space="preserve"> (15-49 years)</w:t>
      </w:r>
      <w:r w:rsidR="00A55534">
        <w:rPr>
          <w:rFonts w:ascii="Trebuchet MS" w:hAnsi="Trebuchet MS"/>
          <w:sz w:val="24"/>
          <w:szCs w:val="24"/>
        </w:rPr>
        <w:t xml:space="preserve">, </w:t>
      </w:r>
      <w:r w:rsidR="00AD49AC">
        <w:rPr>
          <w:rFonts w:ascii="Trebuchet MS" w:hAnsi="Trebuchet MS"/>
          <w:sz w:val="24"/>
          <w:szCs w:val="24"/>
        </w:rPr>
        <w:t xml:space="preserve">clinic-in charges, midwives and nurses </w:t>
      </w:r>
      <w:r w:rsidR="00AD49AC" w:rsidRPr="00D24A23">
        <w:rPr>
          <w:rFonts w:ascii="Trebuchet MS" w:hAnsi="Trebuchet MS"/>
          <w:sz w:val="24"/>
          <w:szCs w:val="24"/>
        </w:rPr>
        <w:t>in</w:t>
      </w:r>
      <w:r w:rsidR="00AD49AC">
        <w:rPr>
          <w:rFonts w:ascii="Trebuchet MS" w:hAnsi="Trebuchet MS"/>
          <w:sz w:val="24"/>
          <w:szCs w:val="24"/>
        </w:rPr>
        <w:t xml:space="preserve"> the four selected Payams of Terekeka County (Tali, Terekeka, Muni and Tombe</w:t>
      </w:r>
      <w:r w:rsidR="00AC656E">
        <w:rPr>
          <w:rFonts w:ascii="Trebuchet MS" w:hAnsi="Trebuchet MS"/>
          <w:sz w:val="24"/>
          <w:szCs w:val="24"/>
        </w:rPr>
        <w:t>k</w:t>
      </w:r>
      <w:r w:rsidR="00AD49AC">
        <w:rPr>
          <w:rFonts w:ascii="Trebuchet MS" w:hAnsi="Trebuchet MS"/>
          <w:sz w:val="24"/>
          <w:szCs w:val="24"/>
        </w:rPr>
        <w:t>).</w:t>
      </w:r>
    </w:p>
    <w:p w:rsidR="00853DC1" w:rsidRPr="00D24A23" w:rsidRDefault="000D70F3" w:rsidP="00D24A23">
      <w:pPr>
        <w:pStyle w:val="Heading1"/>
        <w:spacing w:line="360" w:lineRule="auto"/>
        <w:rPr>
          <w:rFonts w:ascii="Trebuchet MS" w:hAnsi="Trebuchet MS"/>
          <w:b w:val="0"/>
          <w:i/>
          <w:color w:val="auto"/>
          <w:sz w:val="24"/>
          <w:szCs w:val="24"/>
        </w:rPr>
      </w:pPr>
      <w:bookmarkStart w:id="77" w:name="_Toc143332506"/>
      <w:r w:rsidRPr="00D24A23">
        <w:rPr>
          <w:rFonts w:ascii="Trebuchet MS" w:hAnsi="Trebuchet MS"/>
          <w:i/>
          <w:color w:val="auto"/>
          <w:sz w:val="24"/>
          <w:szCs w:val="24"/>
        </w:rPr>
        <w:t>3.4. Study population</w:t>
      </w:r>
      <w:bookmarkEnd w:id="77"/>
    </w:p>
    <w:p w:rsidR="00853DC1" w:rsidRPr="00D24A23" w:rsidRDefault="000D70F3" w:rsidP="00D24A23">
      <w:pPr>
        <w:spacing w:line="360" w:lineRule="auto"/>
        <w:jc w:val="both"/>
        <w:rPr>
          <w:rFonts w:ascii="Trebuchet MS" w:hAnsi="Trebuchet MS"/>
          <w:sz w:val="24"/>
          <w:szCs w:val="24"/>
        </w:rPr>
      </w:pPr>
      <w:bookmarkStart w:id="78" w:name="_Toc361120121"/>
      <w:bookmarkStart w:id="79" w:name="_Toc361199759"/>
      <w:bookmarkStart w:id="80" w:name="_Toc367975623"/>
      <w:bookmarkStart w:id="81" w:name="_Toc368905474"/>
      <w:bookmarkStart w:id="82" w:name="_Toc368905740"/>
      <w:bookmarkStart w:id="83" w:name="_Toc369517251"/>
      <w:bookmarkStart w:id="84" w:name="_Toc369528666"/>
      <w:bookmarkStart w:id="85" w:name="_Toc371062670"/>
      <w:bookmarkStart w:id="86" w:name="_Toc373765053"/>
      <w:bookmarkStart w:id="87" w:name="_Toc373765407"/>
      <w:bookmarkStart w:id="88" w:name="_Toc373765537"/>
      <w:r w:rsidRPr="00D24A23">
        <w:rPr>
          <w:rFonts w:ascii="Trebuchet MS" w:hAnsi="Trebuchet MS"/>
          <w:sz w:val="24"/>
          <w:szCs w:val="24"/>
        </w:rPr>
        <w:t xml:space="preserve">The study </w:t>
      </w:r>
      <w:r w:rsidR="004E58FE" w:rsidRPr="00D24A23">
        <w:rPr>
          <w:rFonts w:ascii="Trebuchet MS" w:hAnsi="Trebuchet MS"/>
          <w:sz w:val="24"/>
          <w:szCs w:val="24"/>
        </w:rPr>
        <w:t xml:space="preserve">or target </w:t>
      </w:r>
      <w:r w:rsidRPr="00D24A23">
        <w:rPr>
          <w:rFonts w:ascii="Trebuchet MS" w:hAnsi="Trebuchet MS"/>
          <w:sz w:val="24"/>
          <w:szCs w:val="24"/>
        </w:rPr>
        <w:t>population w</w:t>
      </w:r>
      <w:r w:rsidR="00437317" w:rsidRPr="00D24A23">
        <w:rPr>
          <w:rFonts w:ascii="Trebuchet MS" w:hAnsi="Trebuchet MS"/>
          <w:sz w:val="24"/>
          <w:szCs w:val="24"/>
        </w:rPr>
        <w:t>as</w:t>
      </w:r>
      <w:r w:rsidRPr="00D24A23">
        <w:rPr>
          <w:rFonts w:ascii="Trebuchet MS" w:hAnsi="Trebuchet MS"/>
          <w:sz w:val="24"/>
          <w:szCs w:val="24"/>
        </w:rPr>
        <w:t xml:space="preserve"> women of reproductive </w:t>
      </w:r>
      <w:r w:rsidR="009755C3" w:rsidRPr="00D24A23">
        <w:rPr>
          <w:rFonts w:ascii="Trebuchet MS" w:hAnsi="Trebuchet MS"/>
          <w:sz w:val="24"/>
          <w:szCs w:val="24"/>
        </w:rPr>
        <w:t>age (</w:t>
      </w:r>
      <w:r w:rsidR="00A61322" w:rsidRPr="00D24A23">
        <w:rPr>
          <w:rFonts w:ascii="Trebuchet MS" w:hAnsi="Trebuchet MS"/>
          <w:sz w:val="24"/>
          <w:szCs w:val="24"/>
        </w:rPr>
        <w:t>15-49 years)</w:t>
      </w:r>
      <w:r w:rsidRPr="00D24A23">
        <w:rPr>
          <w:rFonts w:ascii="Trebuchet MS" w:hAnsi="Trebuchet MS"/>
          <w:sz w:val="24"/>
          <w:szCs w:val="24"/>
        </w:rPr>
        <w:t xml:space="preserve"> in Terekeka County, Central Equatoria State in South Sudan. The Key Informants </w:t>
      </w:r>
      <w:r w:rsidR="00437317" w:rsidRPr="00D24A23">
        <w:rPr>
          <w:rFonts w:ascii="Trebuchet MS" w:hAnsi="Trebuchet MS"/>
          <w:sz w:val="24"/>
          <w:szCs w:val="24"/>
        </w:rPr>
        <w:t xml:space="preserve">were </w:t>
      </w:r>
      <w:r w:rsidRPr="00D24A23">
        <w:rPr>
          <w:rFonts w:ascii="Trebuchet MS" w:hAnsi="Trebuchet MS"/>
          <w:sz w:val="24"/>
          <w:szCs w:val="24"/>
        </w:rPr>
        <w:t>the health service providers</w:t>
      </w:r>
      <w:r w:rsidR="004E58FE" w:rsidRPr="00D24A23">
        <w:rPr>
          <w:rFonts w:ascii="Trebuchet MS" w:hAnsi="Trebuchet MS"/>
          <w:sz w:val="24"/>
          <w:szCs w:val="24"/>
        </w:rPr>
        <w:t xml:space="preserve"> – clinic in-charge and a </w:t>
      </w:r>
      <w:r w:rsidR="00AD5D7D" w:rsidRPr="00D24A23">
        <w:rPr>
          <w:rFonts w:ascii="Trebuchet MS" w:hAnsi="Trebuchet MS"/>
          <w:sz w:val="24"/>
          <w:szCs w:val="24"/>
        </w:rPr>
        <w:t>midwife/</w:t>
      </w:r>
      <w:r w:rsidR="004E58FE" w:rsidRPr="00D24A23">
        <w:rPr>
          <w:rFonts w:ascii="Trebuchet MS" w:hAnsi="Trebuchet MS"/>
          <w:sz w:val="24"/>
          <w:szCs w:val="24"/>
        </w:rPr>
        <w:t>nurse in each health facility</w:t>
      </w:r>
      <w:r w:rsidRPr="00D24A23">
        <w:rPr>
          <w:rFonts w:ascii="Trebuchet MS" w:hAnsi="Trebuchet MS"/>
          <w:sz w:val="24"/>
          <w:szCs w:val="24"/>
        </w:rPr>
        <w:t xml:space="preserve"> in Terekeka Cou</w:t>
      </w:r>
      <w:r w:rsidR="004E58FE" w:rsidRPr="00D24A23">
        <w:rPr>
          <w:rFonts w:ascii="Trebuchet MS" w:hAnsi="Trebuchet MS"/>
          <w:sz w:val="24"/>
          <w:szCs w:val="24"/>
        </w:rPr>
        <w:t>nty.</w:t>
      </w:r>
      <w:bookmarkEnd w:id="78"/>
      <w:bookmarkEnd w:id="79"/>
      <w:bookmarkEnd w:id="80"/>
      <w:bookmarkEnd w:id="81"/>
      <w:bookmarkEnd w:id="82"/>
      <w:bookmarkEnd w:id="83"/>
      <w:bookmarkEnd w:id="84"/>
      <w:bookmarkEnd w:id="85"/>
      <w:bookmarkEnd w:id="86"/>
      <w:bookmarkEnd w:id="87"/>
      <w:bookmarkEnd w:id="88"/>
    </w:p>
    <w:p w:rsidR="00853DC1" w:rsidRPr="00D24A23" w:rsidRDefault="000D70F3" w:rsidP="00D24A23">
      <w:pPr>
        <w:pStyle w:val="Heading1"/>
        <w:spacing w:line="360" w:lineRule="auto"/>
        <w:rPr>
          <w:rFonts w:ascii="Trebuchet MS" w:hAnsi="Trebuchet MS"/>
          <w:b w:val="0"/>
          <w:color w:val="auto"/>
          <w:sz w:val="24"/>
          <w:szCs w:val="24"/>
        </w:rPr>
      </w:pPr>
      <w:bookmarkStart w:id="89" w:name="_Toc143332507"/>
      <w:r w:rsidRPr="00D24A23">
        <w:rPr>
          <w:rFonts w:ascii="Trebuchet MS" w:hAnsi="Trebuchet MS"/>
          <w:color w:val="auto"/>
          <w:sz w:val="24"/>
          <w:szCs w:val="24"/>
        </w:rPr>
        <w:t>3.4.1. Selection criteria</w:t>
      </w:r>
      <w:bookmarkEnd w:id="89"/>
    </w:p>
    <w:p w:rsidR="00853DC1" w:rsidRPr="00D24A23" w:rsidRDefault="000D70F3" w:rsidP="00D24A23">
      <w:pPr>
        <w:pStyle w:val="Heading1"/>
        <w:spacing w:line="360" w:lineRule="auto"/>
        <w:rPr>
          <w:rFonts w:ascii="Trebuchet MS" w:hAnsi="Trebuchet MS"/>
          <w:b w:val="0"/>
          <w:i/>
          <w:color w:val="auto"/>
          <w:sz w:val="24"/>
          <w:szCs w:val="24"/>
        </w:rPr>
      </w:pPr>
      <w:bookmarkStart w:id="90" w:name="_Toc143332508"/>
      <w:r w:rsidRPr="00D24A23">
        <w:rPr>
          <w:rFonts w:ascii="Trebuchet MS" w:hAnsi="Trebuchet MS"/>
          <w:i/>
          <w:color w:val="auto"/>
          <w:sz w:val="24"/>
          <w:szCs w:val="24"/>
        </w:rPr>
        <w:t>3.4.1.1. Inclusion criteria</w:t>
      </w:r>
      <w:bookmarkEnd w:id="90"/>
    </w:p>
    <w:p w:rsidR="00853DC1" w:rsidRPr="00D24A23" w:rsidRDefault="002C783D" w:rsidP="00D24A23">
      <w:pPr>
        <w:spacing w:line="360" w:lineRule="auto"/>
        <w:jc w:val="both"/>
        <w:rPr>
          <w:rFonts w:ascii="Trebuchet MS" w:hAnsi="Trebuchet MS"/>
          <w:sz w:val="24"/>
          <w:szCs w:val="24"/>
        </w:rPr>
      </w:pPr>
      <w:r w:rsidRPr="00D24A23">
        <w:rPr>
          <w:rFonts w:ascii="Trebuchet MS" w:hAnsi="Trebuchet MS"/>
          <w:sz w:val="24"/>
          <w:szCs w:val="24"/>
        </w:rPr>
        <w:t xml:space="preserve">All women of reproductive age (15-49 years) in </w:t>
      </w:r>
      <w:r w:rsidR="00956CED" w:rsidRPr="00D24A23">
        <w:rPr>
          <w:rFonts w:ascii="Trebuchet MS" w:hAnsi="Trebuchet MS"/>
          <w:sz w:val="24"/>
          <w:szCs w:val="24"/>
        </w:rPr>
        <w:t xml:space="preserve">the selected </w:t>
      </w:r>
      <w:r w:rsidR="007504E3">
        <w:rPr>
          <w:rFonts w:ascii="Trebuchet MS" w:hAnsi="Trebuchet MS"/>
          <w:sz w:val="24"/>
          <w:szCs w:val="24"/>
        </w:rPr>
        <w:t xml:space="preserve">four </w:t>
      </w:r>
      <w:r w:rsidR="00956CED" w:rsidRPr="00D24A23">
        <w:rPr>
          <w:rFonts w:ascii="Trebuchet MS" w:hAnsi="Trebuchet MS"/>
          <w:sz w:val="24"/>
          <w:szCs w:val="24"/>
        </w:rPr>
        <w:t xml:space="preserve">Payams of </w:t>
      </w:r>
      <w:r w:rsidRPr="00D24A23">
        <w:rPr>
          <w:rFonts w:ascii="Trebuchet MS" w:hAnsi="Trebuchet MS"/>
          <w:sz w:val="24"/>
          <w:szCs w:val="24"/>
        </w:rPr>
        <w:t>Terekeka County, Central Equatoria State – Sou</w:t>
      </w:r>
      <w:r w:rsidR="002910E0" w:rsidRPr="00D24A23">
        <w:rPr>
          <w:rFonts w:ascii="Trebuchet MS" w:hAnsi="Trebuchet MS"/>
          <w:sz w:val="24"/>
          <w:szCs w:val="24"/>
        </w:rPr>
        <w:t>th Sudan.</w:t>
      </w:r>
    </w:p>
    <w:p w:rsidR="00853DC1" w:rsidRPr="00D24A23" w:rsidRDefault="000D70F3" w:rsidP="00D24A23">
      <w:pPr>
        <w:pStyle w:val="Heading1"/>
        <w:spacing w:line="360" w:lineRule="auto"/>
        <w:rPr>
          <w:rFonts w:ascii="Trebuchet MS" w:hAnsi="Trebuchet MS"/>
          <w:b w:val="0"/>
          <w:i/>
          <w:color w:val="auto"/>
          <w:sz w:val="24"/>
          <w:szCs w:val="24"/>
        </w:rPr>
      </w:pPr>
      <w:bookmarkStart w:id="91" w:name="_Toc143332509"/>
      <w:r w:rsidRPr="00D24A23">
        <w:rPr>
          <w:rFonts w:ascii="Trebuchet MS" w:hAnsi="Trebuchet MS"/>
          <w:i/>
          <w:color w:val="auto"/>
          <w:sz w:val="24"/>
          <w:szCs w:val="24"/>
        </w:rPr>
        <w:t>3.4.1.2. Exclusion criteria</w:t>
      </w:r>
      <w:bookmarkEnd w:id="91"/>
    </w:p>
    <w:p w:rsidR="007E708D" w:rsidRPr="00D24A23" w:rsidRDefault="00A61322" w:rsidP="00D24A23">
      <w:pPr>
        <w:spacing w:line="360" w:lineRule="auto"/>
        <w:jc w:val="both"/>
        <w:rPr>
          <w:rFonts w:ascii="Trebuchet MS" w:hAnsi="Trebuchet MS"/>
          <w:sz w:val="24"/>
          <w:szCs w:val="24"/>
        </w:rPr>
      </w:pPr>
      <w:r w:rsidRPr="00D24A23">
        <w:rPr>
          <w:rFonts w:ascii="Trebuchet MS" w:hAnsi="Trebuchet MS"/>
          <w:sz w:val="24"/>
          <w:szCs w:val="24"/>
        </w:rPr>
        <w:t xml:space="preserve">Women who </w:t>
      </w:r>
      <w:r w:rsidR="00437317" w:rsidRPr="00D24A23">
        <w:rPr>
          <w:rFonts w:ascii="Trebuchet MS" w:hAnsi="Trebuchet MS"/>
          <w:sz w:val="24"/>
          <w:szCs w:val="24"/>
        </w:rPr>
        <w:t>were</w:t>
      </w:r>
      <w:r w:rsidRPr="00D24A23">
        <w:rPr>
          <w:rFonts w:ascii="Trebuchet MS" w:hAnsi="Trebuchet MS"/>
          <w:sz w:val="24"/>
          <w:szCs w:val="24"/>
        </w:rPr>
        <w:t xml:space="preserve"> above 49 years old, but ha</w:t>
      </w:r>
      <w:r w:rsidR="00437317" w:rsidRPr="00D24A23">
        <w:rPr>
          <w:rFonts w:ascii="Trebuchet MS" w:hAnsi="Trebuchet MS"/>
          <w:sz w:val="24"/>
          <w:szCs w:val="24"/>
        </w:rPr>
        <w:t>d</w:t>
      </w:r>
      <w:r w:rsidRPr="00D24A23">
        <w:rPr>
          <w:rFonts w:ascii="Trebuchet MS" w:hAnsi="Trebuchet MS"/>
          <w:sz w:val="24"/>
          <w:szCs w:val="24"/>
        </w:rPr>
        <w:t xml:space="preserve"> not reached their menopause. </w:t>
      </w:r>
    </w:p>
    <w:p w:rsidR="00AA70B3" w:rsidRPr="00D24A23" w:rsidRDefault="00AA70B3" w:rsidP="00D24A23">
      <w:pPr>
        <w:pStyle w:val="Heading1"/>
        <w:spacing w:line="360" w:lineRule="auto"/>
        <w:rPr>
          <w:rFonts w:ascii="Trebuchet MS" w:hAnsi="Trebuchet MS"/>
          <w:color w:val="auto"/>
          <w:sz w:val="24"/>
          <w:szCs w:val="24"/>
        </w:rPr>
      </w:pPr>
      <w:bookmarkStart w:id="92" w:name="_Toc143332510"/>
      <w:r w:rsidRPr="00D24A23">
        <w:rPr>
          <w:rFonts w:ascii="Trebuchet MS" w:hAnsi="Trebuchet MS"/>
          <w:color w:val="auto"/>
          <w:sz w:val="24"/>
          <w:szCs w:val="24"/>
        </w:rPr>
        <w:t>3.5. Sampling</w:t>
      </w:r>
      <w:bookmarkEnd w:id="92"/>
    </w:p>
    <w:p w:rsidR="00AA70B3" w:rsidRPr="00D24A23" w:rsidRDefault="00AA70B3" w:rsidP="00D24A23">
      <w:pPr>
        <w:pStyle w:val="Heading1"/>
        <w:spacing w:line="360" w:lineRule="auto"/>
        <w:rPr>
          <w:rFonts w:ascii="Trebuchet MS" w:hAnsi="Trebuchet MS"/>
          <w:i/>
          <w:color w:val="auto"/>
          <w:sz w:val="24"/>
          <w:szCs w:val="24"/>
        </w:rPr>
      </w:pPr>
      <w:bookmarkStart w:id="93" w:name="_Toc143332511"/>
      <w:r w:rsidRPr="00D24A23">
        <w:rPr>
          <w:rFonts w:ascii="Trebuchet MS" w:hAnsi="Trebuchet MS"/>
          <w:i/>
          <w:color w:val="auto"/>
          <w:sz w:val="24"/>
          <w:szCs w:val="24"/>
        </w:rPr>
        <w:t>3.5.1. Sample size determination</w:t>
      </w:r>
      <w:bookmarkEnd w:id="93"/>
    </w:p>
    <w:p w:rsidR="00AA70B3" w:rsidRPr="00D24A23" w:rsidRDefault="005471BF" w:rsidP="00D24A23">
      <w:pPr>
        <w:pStyle w:val="NormalWeb"/>
        <w:spacing w:before="0" w:beforeAutospacing="0" w:after="0" w:afterAutospacing="0" w:line="360" w:lineRule="auto"/>
        <w:jc w:val="both"/>
        <w:rPr>
          <w:rFonts w:ascii="Trebuchet MS" w:hAnsi="Trebuchet MS" w:cs="Arial"/>
          <w:color w:val="212529"/>
        </w:rPr>
      </w:pPr>
      <w:r w:rsidRPr="00D24A23">
        <w:rPr>
          <w:rFonts w:ascii="Trebuchet MS" w:hAnsi="Trebuchet MS" w:cs="Arial"/>
          <w:color w:val="212529"/>
        </w:rPr>
        <w:t>The researcher</w:t>
      </w:r>
      <w:r w:rsidR="00AA70B3" w:rsidRPr="00D24A23">
        <w:rPr>
          <w:rFonts w:ascii="Trebuchet MS" w:hAnsi="Trebuchet MS" w:cs="Arial"/>
          <w:color w:val="212529"/>
        </w:rPr>
        <w:t xml:space="preserve"> use</w:t>
      </w:r>
      <w:r w:rsidRPr="00D24A23">
        <w:rPr>
          <w:rFonts w:ascii="Trebuchet MS" w:hAnsi="Trebuchet MS" w:cs="Arial"/>
          <w:color w:val="212529"/>
        </w:rPr>
        <w:t>d</w:t>
      </w:r>
      <w:r w:rsidR="00AA70B3" w:rsidRPr="00D24A23">
        <w:rPr>
          <w:rFonts w:ascii="Trebuchet MS" w:hAnsi="Trebuchet MS" w:cs="Arial"/>
          <w:color w:val="212529"/>
        </w:rPr>
        <w:t xml:space="preserve"> the Kish Leslie formula (1965) sample size formula for a single population</w:t>
      </w:r>
    </w:p>
    <w:p w:rsidR="00AA70B3" w:rsidRPr="00D24A23" w:rsidRDefault="00AA70B3" w:rsidP="00D24A23">
      <w:pPr>
        <w:pStyle w:val="NormalWeb"/>
        <w:spacing w:before="0" w:beforeAutospacing="0" w:after="0" w:afterAutospacing="0" w:line="360" w:lineRule="auto"/>
        <w:jc w:val="both"/>
        <w:rPr>
          <w:rFonts w:ascii="Trebuchet MS" w:hAnsi="Trebuchet MS" w:cs="Arial"/>
          <w:color w:val="212529"/>
          <w:u w:val="single"/>
        </w:rPr>
      </w:pPr>
      <w:r w:rsidRPr="00D24A23">
        <w:rPr>
          <w:rFonts w:ascii="Trebuchet MS" w:hAnsi="Trebuchet MS" w:cs="Arial"/>
          <w:color w:val="212529"/>
        </w:rPr>
        <w:t>n = Z²</w:t>
      </w:r>
      <w:r w:rsidRPr="00D24A23">
        <w:rPr>
          <w:rFonts w:ascii="Trebuchet MS" w:hAnsi="Trebuchet MS" w:cs="Arial"/>
          <w:color w:val="212529"/>
          <w:u w:val="single"/>
        </w:rPr>
        <w:t>P (1-P)</w:t>
      </w:r>
    </w:p>
    <w:p w:rsidR="00AA70B3" w:rsidRPr="00D24A23" w:rsidRDefault="002227A2" w:rsidP="00D24A23">
      <w:pPr>
        <w:pStyle w:val="NormalWeb"/>
        <w:spacing w:before="0" w:beforeAutospacing="0" w:after="0" w:afterAutospacing="0" w:line="360" w:lineRule="auto"/>
        <w:jc w:val="both"/>
        <w:rPr>
          <w:rFonts w:ascii="Trebuchet MS" w:hAnsi="Trebuchet MS" w:cs="Arial"/>
          <w:color w:val="212529"/>
        </w:rPr>
      </w:pPr>
      <w:r>
        <w:rPr>
          <w:rFonts w:ascii="Trebuchet MS" w:hAnsi="Trebuchet MS" w:cs="Arial"/>
          <w:color w:val="212529"/>
        </w:rPr>
        <w:t xml:space="preserve">            </w:t>
      </w:r>
      <w:r w:rsidR="00AA70B3" w:rsidRPr="00D24A23">
        <w:rPr>
          <w:rFonts w:ascii="Trebuchet MS" w:hAnsi="Trebuchet MS" w:cs="Arial"/>
          <w:color w:val="212529"/>
        </w:rPr>
        <w:t>d²</w:t>
      </w:r>
    </w:p>
    <w:p w:rsidR="00AA70B3" w:rsidRPr="00D24A23" w:rsidRDefault="00AA70B3" w:rsidP="00D24A23">
      <w:pPr>
        <w:pStyle w:val="NormalWeb"/>
        <w:spacing w:before="0" w:beforeAutospacing="0" w:after="0" w:afterAutospacing="0" w:line="360" w:lineRule="auto"/>
        <w:jc w:val="both"/>
        <w:rPr>
          <w:rFonts w:ascii="Trebuchet MS" w:hAnsi="Trebuchet MS" w:cs="Arial"/>
          <w:color w:val="212529"/>
        </w:rPr>
      </w:pPr>
      <w:r w:rsidRPr="00D24A23">
        <w:rPr>
          <w:rFonts w:ascii="Trebuchet MS" w:hAnsi="Trebuchet MS" w:cs="Arial"/>
          <w:color w:val="212529"/>
        </w:rPr>
        <w:t xml:space="preserve">Where: </w:t>
      </w:r>
    </w:p>
    <w:p w:rsidR="00AA70B3" w:rsidRPr="00D24A23" w:rsidRDefault="00AA70B3" w:rsidP="00D24A23">
      <w:pPr>
        <w:pStyle w:val="NormalWeb"/>
        <w:spacing w:before="0" w:beforeAutospacing="0" w:after="0" w:afterAutospacing="0" w:line="360" w:lineRule="auto"/>
        <w:jc w:val="both"/>
        <w:rPr>
          <w:rFonts w:ascii="Trebuchet MS" w:hAnsi="Trebuchet MS" w:cs="Arial"/>
          <w:color w:val="212529"/>
        </w:rPr>
      </w:pPr>
      <w:r w:rsidRPr="00D24A23">
        <w:rPr>
          <w:rFonts w:ascii="Trebuchet MS" w:hAnsi="Trebuchet MS" w:cs="Arial"/>
          <w:color w:val="212529"/>
        </w:rPr>
        <w:lastRenderedPageBreak/>
        <w:t>n = the sample size (respondents interviewed)</w:t>
      </w:r>
    </w:p>
    <w:p w:rsidR="00AA70B3" w:rsidRPr="00D24A23" w:rsidRDefault="00AA70B3" w:rsidP="00D24A23">
      <w:pPr>
        <w:pStyle w:val="NormalWeb"/>
        <w:spacing w:before="0" w:beforeAutospacing="0" w:after="0" w:afterAutospacing="0" w:line="360" w:lineRule="auto"/>
        <w:jc w:val="both"/>
        <w:rPr>
          <w:rFonts w:ascii="Trebuchet MS" w:hAnsi="Trebuchet MS" w:cs="Arial"/>
          <w:color w:val="212529"/>
        </w:rPr>
      </w:pPr>
      <w:r w:rsidRPr="00D24A23">
        <w:rPr>
          <w:rFonts w:ascii="Trebuchet MS" w:hAnsi="Trebuchet MS" w:cs="Arial"/>
          <w:color w:val="212529"/>
        </w:rPr>
        <w:t>d = the precision of the study (5%) = 0.05</w:t>
      </w:r>
    </w:p>
    <w:p w:rsidR="00AA70B3" w:rsidRPr="00D24A23" w:rsidRDefault="00AA70B3" w:rsidP="00D24A23">
      <w:pPr>
        <w:pStyle w:val="NormalWeb"/>
        <w:spacing w:before="0" w:beforeAutospacing="0" w:after="0" w:afterAutospacing="0" w:line="360" w:lineRule="auto"/>
        <w:jc w:val="both"/>
        <w:rPr>
          <w:rFonts w:ascii="Trebuchet MS" w:hAnsi="Trebuchet MS" w:cs="Arial"/>
          <w:color w:val="212529"/>
        </w:rPr>
      </w:pPr>
      <w:r w:rsidRPr="00D24A23">
        <w:rPr>
          <w:rFonts w:ascii="Trebuchet MS" w:hAnsi="Trebuchet MS" w:cs="Arial"/>
          <w:color w:val="212529"/>
        </w:rPr>
        <w:t xml:space="preserve">Z = the standard normal deviation corresponding to 95% CI which </w:t>
      </w:r>
      <w:r w:rsidR="005471BF" w:rsidRPr="00D24A23">
        <w:rPr>
          <w:rFonts w:ascii="Trebuchet MS" w:hAnsi="Trebuchet MS" w:cs="Arial"/>
          <w:color w:val="212529"/>
        </w:rPr>
        <w:t>was</w:t>
      </w:r>
      <w:r w:rsidRPr="00D24A23">
        <w:rPr>
          <w:rFonts w:ascii="Trebuchet MS" w:hAnsi="Trebuchet MS" w:cs="Arial"/>
          <w:color w:val="212529"/>
        </w:rPr>
        <w:t xml:space="preserve"> 1.96</w:t>
      </w:r>
    </w:p>
    <w:p w:rsidR="00AA70B3" w:rsidRPr="00D24A23" w:rsidRDefault="00AA70B3" w:rsidP="00D24A23">
      <w:pPr>
        <w:pStyle w:val="NormalWeb"/>
        <w:spacing w:before="0" w:beforeAutospacing="0" w:after="0" w:afterAutospacing="0" w:line="360" w:lineRule="auto"/>
        <w:jc w:val="both"/>
        <w:rPr>
          <w:rFonts w:ascii="Trebuchet MS" w:hAnsi="Trebuchet MS" w:cs="Arial"/>
          <w:color w:val="212529"/>
        </w:rPr>
      </w:pPr>
      <w:r w:rsidRPr="00D24A23">
        <w:rPr>
          <w:rFonts w:ascii="Trebuchet MS" w:hAnsi="Trebuchet MS" w:cs="Arial"/>
          <w:color w:val="212529"/>
        </w:rPr>
        <w:t>P = proportion of women of reproductive age utilizing contraceptives in Terekeka County, South Sudan = 50% (0.5) as large sample size since no available data.</w:t>
      </w:r>
    </w:p>
    <w:p w:rsidR="00AA70B3" w:rsidRPr="00D24A23" w:rsidRDefault="00AA70B3" w:rsidP="00D24A23">
      <w:pPr>
        <w:pStyle w:val="NormalWeb"/>
        <w:spacing w:before="0" w:beforeAutospacing="0" w:after="0" w:afterAutospacing="0" w:line="360" w:lineRule="auto"/>
        <w:jc w:val="both"/>
        <w:rPr>
          <w:rFonts w:ascii="Trebuchet MS" w:hAnsi="Trebuchet MS" w:cs="Arial"/>
          <w:color w:val="212529"/>
        </w:rPr>
      </w:pPr>
      <w:r w:rsidRPr="00D24A23">
        <w:rPr>
          <w:rFonts w:ascii="Trebuchet MS" w:hAnsi="Trebuchet MS" w:cs="Arial"/>
          <w:color w:val="212529"/>
        </w:rPr>
        <w:t>Hence</w:t>
      </w:r>
    </w:p>
    <w:p w:rsidR="00AA70B3" w:rsidRPr="00D24A23" w:rsidRDefault="00AA70B3" w:rsidP="00D24A23">
      <w:pPr>
        <w:pStyle w:val="NormalWeb"/>
        <w:spacing w:before="0" w:beforeAutospacing="0" w:after="0" w:afterAutospacing="0" w:line="360" w:lineRule="auto"/>
        <w:jc w:val="both"/>
        <w:rPr>
          <w:rFonts w:ascii="Trebuchet MS" w:hAnsi="Trebuchet MS" w:cs="Arial"/>
          <w:color w:val="212529"/>
        </w:rPr>
      </w:pPr>
      <w:r w:rsidRPr="00D24A23">
        <w:rPr>
          <w:rFonts w:ascii="Trebuchet MS" w:hAnsi="Trebuchet MS" w:cs="Arial"/>
          <w:color w:val="212529"/>
        </w:rPr>
        <w:t>n = 1.96</w:t>
      </w:r>
      <w:r w:rsidRPr="00D24A23">
        <w:rPr>
          <w:rFonts w:ascii="Trebuchet MS" w:hAnsi="Trebuchet MS" w:cs="Arial"/>
          <w:color w:val="212529"/>
          <w:vertAlign w:val="superscript"/>
        </w:rPr>
        <w:t>2</w:t>
      </w:r>
      <w:r w:rsidRPr="00D24A23">
        <w:rPr>
          <w:rFonts w:ascii="Trebuchet MS" w:hAnsi="Trebuchet MS" w:cs="Arial"/>
          <w:color w:val="212529"/>
        </w:rPr>
        <w:t xml:space="preserve"> x 0.5 (1-0.5)/0.05</w:t>
      </w:r>
      <w:r w:rsidRPr="00D24A23">
        <w:rPr>
          <w:rFonts w:ascii="Trebuchet MS" w:hAnsi="Trebuchet MS" w:cs="Arial"/>
          <w:color w:val="212529"/>
          <w:vertAlign w:val="superscript"/>
        </w:rPr>
        <w:t>2</w:t>
      </w:r>
    </w:p>
    <w:p w:rsidR="00AA70B3" w:rsidRPr="00D24A23" w:rsidRDefault="00AA70B3" w:rsidP="00D24A23">
      <w:pPr>
        <w:pStyle w:val="NormalWeb"/>
        <w:spacing w:before="0" w:beforeAutospacing="0" w:after="0" w:afterAutospacing="0" w:line="360" w:lineRule="auto"/>
        <w:jc w:val="both"/>
        <w:rPr>
          <w:rFonts w:ascii="Trebuchet MS" w:hAnsi="Trebuchet MS" w:cs="Arial"/>
          <w:color w:val="212529"/>
        </w:rPr>
      </w:pPr>
      <w:r w:rsidRPr="00D24A23">
        <w:rPr>
          <w:rFonts w:ascii="Trebuchet MS" w:hAnsi="Trebuchet MS" w:cs="Arial"/>
          <w:color w:val="212529"/>
        </w:rPr>
        <w:t>n = (1.96 × 1.96 × 0.5 × 0.5)/ (0.05 × 0.05)</w:t>
      </w:r>
    </w:p>
    <w:p w:rsidR="00AA70B3" w:rsidRPr="00D24A23" w:rsidRDefault="00AA70B3" w:rsidP="00D24A23">
      <w:pPr>
        <w:pStyle w:val="NormalWeb"/>
        <w:spacing w:before="0" w:beforeAutospacing="0" w:after="0" w:afterAutospacing="0" w:line="360" w:lineRule="auto"/>
        <w:jc w:val="both"/>
        <w:rPr>
          <w:rFonts w:ascii="Trebuchet MS" w:hAnsi="Trebuchet MS" w:cs="Arial"/>
          <w:color w:val="212529"/>
        </w:rPr>
      </w:pPr>
      <w:r w:rsidRPr="00D24A23">
        <w:rPr>
          <w:rFonts w:ascii="Trebuchet MS" w:hAnsi="Trebuchet MS" w:cs="Arial"/>
          <w:color w:val="212529"/>
        </w:rPr>
        <w:t>n =384</w:t>
      </w:r>
    </w:p>
    <w:p w:rsidR="00AA70B3" w:rsidRPr="00D24A23" w:rsidRDefault="00AA70B3" w:rsidP="00D24A23">
      <w:pPr>
        <w:pStyle w:val="NormalWeb"/>
        <w:spacing w:before="0" w:beforeAutospacing="0" w:after="0" w:afterAutospacing="0" w:line="360" w:lineRule="auto"/>
        <w:jc w:val="both"/>
        <w:rPr>
          <w:rFonts w:ascii="Trebuchet MS" w:hAnsi="Trebuchet MS" w:cs="Arial"/>
          <w:b/>
          <w:color w:val="212529"/>
        </w:rPr>
      </w:pPr>
      <w:r w:rsidRPr="00D24A23">
        <w:rPr>
          <w:rFonts w:ascii="Trebuchet MS" w:hAnsi="Trebuchet MS" w:cs="Arial"/>
          <w:b/>
          <w:color w:val="212529"/>
        </w:rPr>
        <w:t>Sample size (n) = 384.</w:t>
      </w:r>
    </w:p>
    <w:p w:rsidR="005679F4" w:rsidRPr="00D24A23" w:rsidRDefault="005679F4" w:rsidP="00D24A23">
      <w:pPr>
        <w:pStyle w:val="NormalWeb"/>
        <w:spacing w:before="0" w:beforeAutospacing="0" w:after="0" w:afterAutospacing="0" w:line="360" w:lineRule="auto"/>
        <w:jc w:val="both"/>
        <w:outlineLvl w:val="0"/>
        <w:rPr>
          <w:rFonts w:ascii="Trebuchet MS" w:hAnsi="Trebuchet MS" w:cs="Arial"/>
          <w:b/>
          <w:color w:val="212529"/>
        </w:rPr>
      </w:pPr>
    </w:p>
    <w:p w:rsidR="00853DC1" w:rsidRPr="00D24A23" w:rsidRDefault="00862388" w:rsidP="00D24A23">
      <w:pPr>
        <w:spacing w:line="360" w:lineRule="auto"/>
        <w:outlineLvl w:val="0"/>
        <w:rPr>
          <w:rFonts w:ascii="Trebuchet MS" w:hAnsi="Trebuchet MS"/>
          <w:b/>
          <w:sz w:val="24"/>
          <w:szCs w:val="24"/>
        </w:rPr>
      </w:pPr>
      <w:bookmarkStart w:id="94" w:name="_Toc143332512"/>
      <w:r w:rsidRPr="00D24A23">
        <w:rPr>
          <w:rFonts w:ascii="Trebuchet MS" w:hAnsi="Trebuchet MS"/>
          <w:b/>
          <w:sz w:val="24"/>
          <w:szCs w:val="24"/>
        </w:rPr>
        <w:t xml:space="preserve">3.5. </w:t>
      </w:r>
      <w:r w:rsidR="00AA70B3" w:rsidRPr="00D24A23">
        <w:rPr>
          <w:rFonts w:ascii="Trebuchet MS" w:hAnsi="Trebuchet MS"/>
          <w:b/>
          <w:sz w:val="24"/>
          <w:szCs w:val="24"/>
        </w:rPr>
        <w:t xml:space="preserve">2. </w:t>
      </w:r>
      <w:r w:rsidRPr="00D24A23">
        <w:rPr>
          <w:rFonts w:ascii="Trebuchet MS" w:hAnsi="Trebuchet MS"/>
          <w:b/>
          <w:sz w:val="24"/>
          <w:szCs w:val="24"/>
        </w:rPr>
        <w:t>Sampling T</w:t>
      </w:r>
      <w:r w:rsidR="000D70F3" w:rsidRPr="00D24A23">
        <w:rPr>
          <w:rFonts w:ascii="Trebuchet MS" w:hAnsi="Trebuchet MS"/>
          <w:b/>
          <w:sz w:val="24"/>
          <w:szCs w:val="24"/>
        </w:rPr>
        <w:t>echniques</w:t>
      </w:r>
      <w:bookmarkEnd w:id="94"/>
    </w:p>
    <w:p w:rsidR="00797AEE" w:rsidRPr="00797AEE" w:rsidRDefault="00797AEE" w:rsidP="00797AEE">
      <w:pPr>
        <w:spacing w:line="360" w:lineRule="auto"/>
        <w:outlineLvl w:val="0"/>
        <w:rPr>
          <w:rFonts w:ascii="Trebuchet MS" w:hAnsi="Trebuchet MS"/>
          <w:b/>
          <w:i/>
          <w:sz w:val="24"/>
          <w:szCs w:val="24"/>
        </w:rPr>
      </w:pPr>
      <w:bookmarkStart w:id="95" w:name="_Toc143332513"/>
      <w:r w:rsidRPr="00797AEE">
        <w:rPr>
          <w:rFonts w:ascii="Trebuchet MS" w:hAnsi="Trebuchet MS"/>
          <w:b/>
          <w:i/>
          <w:sz w:val="24"/>
          <w:szCs w:val="24"/>
        </w:rPr>
        <w:t>3.</w:t>
      </w:r>
      <w:r>
        <w:rPr>
          <w:rFonts w:ascii="Trebuchet MS" w:hAnsi="Trebuchet MS"/>
          <w:b/>
          <w:i/>
          <w:sz w:val="24"/>
          <w:szCs w:val="24"/>
        </w:rPr>
        <w:t>5</w:t>
      </w:r>
      <w:r w:rsidRPr="00797AEE">
        <w:rPr>
          <w:rFonts w:ascii="Trebuchet MS" w:hAnsi="Trebuchet MS"/>
          <w:b/>
          <w:i/>
          <w:sz w:val="24"/>
          <w:szCs w:val="24"/>
        </w:rPr>
        <w:t>.</w:t>
      </w:r>
      <w:r>
        <w:rPr>
          <w:rFonts w:ascii="Trebuchet MS" w:hAnsi="Trebuchet MS"/>
          <w:b/>
          <w:i/>
          <w:sz w:val="24"/>
          <w:szCs w:val="24"/>
        </w:rPr>
        <w:t>3</w:t>
      </w:r>
      <w:r w:rsidRPr="00797AEE">
        <w:rPr>
          <w:rFonts w:ascii="Trebuchet MS" w:hAnsi="Trebuchet MS"/>
          <w:b/>
          <w:i/>
          <w:sz w:val="24"/>
          <w:szCs w:val="24"/>
        </w:rPr>
        <w:t>. Multistage simple random sampling (selection of payams and bomas)</w:t>
      </w:r>
      <w:bookmarkEnd w:id="95"/>
    </w:p>
    <w:p w:rsidR="00797AEE" w:rsidRPr="00797AEE" w:rsidRDefault="00797AEE" w:rsidP="00797AEE">
      <w:pPr>
        <w:spacing w:line="360" w:lineRule="auto"/>
        <w:jc w:val="both"/>
        <w:rPr>
          <w:rFonts w:ascii="Trebuchet MS" w:hAnsi="Trebuchet MS"/>
          <w:bCs/>
          <w:sz w:val="24"/>
          <w:szCs w:val="24"/>
          <w:lang w:val="en-GB"/>
        </w:rPr>
      </w:pPr>
      <w:r w:rsidRPr="00797AEE">
        <w:rPr>
          <w:rFonts w:ascii="Trebuchet MS" w:hAnsi="Trebuchet MS"/>
          <w:bCs/>
          <w:sz w:val="24"/>
          <w:szCs w:val="24"/>
          <w:lang w:val="en-GB"/>
        </w:rPr>
        <w:t>First, the list of Payams (This is the second-lowest administrative division, below counties, in South Sudan. Payams are required to have a minimum population of 25000 and they are further subdivided into a variable number of Bomas) was obtained from the County Health Department (CHD). All the names of the nine payams of Terekeka County; Gemeiza, Muni, Nyori, Reggo, Rijong, Tali, Terekeka, Tindilo and Tombek were written in small pieces of papers, folded and thoroughly mixed in a container and without replacement with lottery method, four payams – Tali, Terekeka, Muni and Tombek were randomly selected.</w:t>
      </w:r>
    </w:p>
    <w:p w:rsidR="00797AEE" w:rsidRPr="00797AEE" w:rsidRDefault="00797AEE" w:rsidP="00797AEE">
      <w:pPr>
        <w:spacing w:line="360" w:lineRule="auto"/>
        <w:jc w:val="both"/>
        <w:rPr>
          <w:rFonts w:ascii="Trebuchet MS" w:hAnsi="Trebuchet MS"/>
          <w:bCs/>
          <w:sz w:val="24"/>
          <w:szCs w:val="24"/>
          <w:lang w:val="en-GB"/>
        </w:rPr>
      </w:pPr>
      <w:r w:rsidRPr="00797AEE">
        <w:rPr>
          <w:rFonts w:ascii="Trebuchet MS" w:hAnsi="Trebuchet MS"/>
          <w:bCs/>
          <w:sz w:val="24"/>
          <w:szCs w:val="24"/>
          <w:lang w:val="en-GB"/>
        </w:rPr>
        <w:t xml:space="preserve">Secondly, the lists of Bomas (This is the three-lowest administrative division, below Payams, in South Sudan and they are further subdivided into a variable number of villages) were obtained at Payam administrative office of each selected payam. Then all the names of the bomas in the selected four payams were written </w:t>
      </w:r>
      <w:r w:rsidRPr="00797AEE">
        <w:rPr>
          <w:rFonts w:ascii="Trebuchet MS" w:hAnsi="Trebuchet MS"/>
          <w:sz w:val="24"/>
          <w:szCs w:val="24"/>
        </w:rPr>
        <w:t xml:space="preserve">in small pieces of papers, </w:t>
      </w:r>
      <w:r w:rsidRPr="00797AEE">
        <w:rPr>
          <w:rFonts w:ascii="Trebuchet MS" w:hAnsi="Trebuchet MS"/>
          <w:bCs/>
          <w:sz w:val="24"/>
          <w:szCs w:val="24"/>
          <w:lang w:val="en-GB"/>
        </w:rPr>
        <w:t>folded and thoroughly mixed in a container and without replacement with lottery method, randomly selected one boma from each selected payam and ensured that the data was collected from the selected four bomas/villages.</w:t>
      </w:r>
    </w:p>
    <w:p w:rsidR="00797AEE" w:rsidRPr="00797AEE" w:rsidRDefault="00797AEE" w:rsidP="00797AEE">
      <w:pPr>
        <w:spacing w:line="360" w:lineRule="auto"/>
        <w:jc w:val="both"/>
        <w:rPr>
          <w:rFonts w:ascii="Trebuchet MS" w:hAnsi="Trebuchet MS"/>
          <w:bCs/>
          <w:sz w:val="24"/>
          <w:szCs w:val="24"/>
          <w:lang w:val="en-GB"/>
        </w:rPr>
      </w:pPr>
      <w:r w:rsidRPr="00797AEE">
        <w:rPr>
          <w:rFonts w:ascii="Trebuchet MS" w:hAnsi="Trebuchet MS"/>
          <w:bCs/>
          <w:sz w:val="24"/>
          <w:szCs w:val="24"/>
          <w:lang w:val="en-GB"/>
        </w:rPr>
        <w:lastRenderedPageBreak/>
        <w:t xml:space="preserve">So, at each boma/village, the research team went to two households with women of reproductive age (15-49 years) and randomly selected one to participate in the structured questionnaire interview after informed consent has been signed. To determine the next household/respondent, the research team now used systematic random sampling with the sampling interval of four (4) and where there were many women of reproductive age (15-49 years) in a selected household, only one was randomly selected. </w:t>
      </w:r>
    </w:p>
    <w:p w:rsidR="00797AEE" w:rsidRPr="00797AEE" w:rsidRDefault="00797AEE" w:rsidP="00020058">
      <w:pPr>
        <w:spacing w:before="240" w:line="360" w:lineRule="auto"/>
        <w:jc w:val="both"/>
        <w:rPr>
          <w:rFonts w:ascii="Trebuchet MS" w:hAnsi="Trebuchet MS"/>
          <w:bCs/>
          <w:sz w:val="24"/>
          <w:szCs w:val="24"/>
          <w:lang w:val="en-GB"/>
        </w:rPr>
      </w:pPr>
      <w:r w:rsidRPr="00797AEE">
        <w:rPr>
          <w:rFonts w:ascii="Trebuchet MS" w:hAnsi="Trebuchet MS"/>
          <w:bCs/>
          <w:sz w:val="24"/>
          <w:szCs w:val="24"/>
          <w:lang w:val="en-GB"/>
        </w:rPr>
        <w:t xml:space="preserve">The table 1. below shows the distribution of sample sizes to the selected payams and Bomas according their respective populations. </w:t>
      </w:r>
    </w:p>
    <w:p w:rsidR="00797AEE" w:rsidRPr="00797AEE" w:rsidRDefault="00797AEE" w:rsidP="00020058">
      <w:pPr>
        <w:keepNext/>
        <w:keepLines/>
        <w:spacing w:before="240" w:after="0"/>
        <w:outlineLvl w:val="0"/>
        <w:rPr>
          <w:rFonts w:ascii="Trebuchet MS" w:eastAsia="SimSun" w:hAnsi="Trebuchet MS"/>
          <w:i/>
          <w:sz w:val="24"/>
          <w:szCs w:val="24"/>
          <w:lang w:val="en-GB"/>
        </w:rPr>
      </w:pPr>
      <w:bookmarkStart w:id="96" w:name="_Toc143332514"/>
      <w:r w:rsidRPr="00797AEE">
        <w:rPr>
          <w:rFonts w:ascii="Trebuchet MS" w:eastAsia="SimSun" w:hAnsi="Trebuchet MS"/>
          <w:b/>
          <w:bCs/>
          <w:i/>
          <w:sz w:val="24"/>
          <w:szCs w:val="24"/>
          <w:lang w:val="en-GB"/>
        </w:rPr>
        <w:t>Table 1. Distribution of sample size per selected Bomas/Villages</w:t>
      </w:r>
      <w:bookmarkEnd w:id="96"/>
    </w:p>
    <w:tbl>
      <w:tblPr>
        <w:tblStyle w:val="TableGrid"/>
        <w:tblW w:w="0" w:type="auto"/>
        <w:tblLook w:val="04A0" w:firstRow="1" w:lastRow="0" w:firstColumn="1" w:lastColumn="0" w:noHBand="0" w:noVBand="1"/>
      </w:tblPr>
      <w:tblGrid>
        <w:gridCol w:w="1555"/>
        <w:gridCol w:w="1770"/>
        <w:gridCol w:w="1915"/>
        <w:gridCol w:w="1985"/>
        <w:gridCol w:w="2125"/>
      </w:tblGrid>
      <w:tr w:rsidR="00797AEE" w:rsidRPr="00797AEE" w:rsidTr="003007F5">
        <w:tc>
          <w:tcPr>
            <w:tcW w:w="1555" w:type="dxa"/>
          </w:tcPr>
          <w:p w:rsidR="00797AEE" w:rsidRPr="00797AEE" w:rsidRDefault="00797AEE" w:rsidP="00797AEE">
            <w:pPr>
              <w:spacing w:line="360" w:lineRule="auto"/>
              <w:jc w:val="both"/>
              <w:rPr>
                <w:rFonts w:ascii="Trebuchet MS" w:hAnsi="Trebuchet MS"/>
                <w:bCs/>
                <w:sz w:val="24"/>
                <w:szCs w:val="24"/>
                <w:lang w:val="en-GB"/>
              </w:rPr>
            </w:pPr>
            <w:r w:rsidRPr="00797AEE">
              <w:rPr>
                <w:rFonts w:ascii="Trebuchet MS" w:hAnsi="Trebuchet MS"/>
                <w:bCs/>
                <w:sz w:val="24"/>
                <w:szCs w:val="24"/>
                <w:lang w:val="en-GB"/>
              </w:rPr>
              <w:t xml:space="preserve">Payam </w:t>
            </w:r>
          </w:p>
        </w:tc>
        <w:tc>
          <w:tcPr>
            <w:tcW w:w="1770" w:type="dxa"/>
            <w:tcBorders>
              <w:right w:val="single" w:sz="4" w:space="0" w:color="auto"/>
            </w:tcBorders>
          </w:tcPr>
          <w:p w:rsidR="00797AEE" w:rsidRPr="00797AEE" w:rsidRDefault="00797AEE" w:rsidP="00797AEE">
            <w:pPr>
              <w:spacing w:line="360" w:lineRule="auto"/>
              <w:jc w:val="both"/>
              <w:rPr>
                <w:rFonts w:ascii="Trebuchet MS" w:hAnsi="Trebuchet MS"/>
                <w:bCs/>
                <w:sz w:val="24"/>
                <w:szCs w:val="24"/>
                <w:lang w:val="en-GB"/>
              </w:rPr>
            </w:pPr>
            <w:r w:rsidRPr="00797AEE">
              <w:rPr>
                <w:rFonts w:ascii="Trebuchet MS" w:hAnsi="Trebuchet MS"/>
                <w:bCs/>
                <w:sz w:val="24"/>
                <w:szCs w:val="24"/>
                <w:lang w:val="en-GB"/>
              </w:rPr>
              <w:t xml:space="preserve">Boma/village </w:t>
            </w:r>
          </w:p>
        </w:tc>
        <w:tc>
          <w:tcPr>
            <w:tcW w:w="1915" w:type="dxa"/>
            <w:tcBorders>
              <w:left w:val="single" w:sz="4" w:space="0" w:color="auto"/>
            </w:tcBorders>
          </w:tcPr>
          <w:p w:rsidR="00797AEE" w:rsidRPr="00797AEE" w:rsidRDefault="00797AEE" w:rsidP="00797AEE">
            <w:pPr>
              <w:spacing w:line="360" w:lineRule="auto"/>
              <w:jc w:val="both"/>
              <w:rPr>
                <w:rFonts w:ascii="Trebuchet MS" w:hAnsi="Trebuchet MS"/>
                <w:bCs/>
                <w:sz w:val="24"/>
                <w:szCs w:val="24"/>
                <w:lang w:val="en-GB"/>
              </w:rPr>
            </w:pPr>
            <w:r w:rsidRPr="00797AEE">
              <w:rPr>
                <w:rFonts w:ascii="Trebuchet MS" w:hAnsi="Trebuchet MS"/>
                <w:bCs/>
                <w:sz w:val="24"/>
                <w:szCs w:val="24"/>
                <w:lang w:val="en-GB"/>
              </w:rPr>
              <w:t xml:space="preserve">Population </w:t>
            </w:r>
          </w:p>
        </w:tc>
        <w:tc>
          <w:tcPr>
            <w:tcW w:w="1985" w:type="dxa"/>
            <w:tcBorders>
              <w:right w:val="single" w:sz="4" w:space="0" w:color="auto"/>
            </w:tcBorders>
          </w:tcPr>
          <w:p w:rsidR="00797AEE" w:rsidRPr="00797AEE" w:rsidRDefault="00797AEE" w:rsidP="00797AEE">
            <w:pPr>
              <w:spacing w:line="360" w:lineRule="auto"/>
              <w:jc w:val="both"/>
              <w:rPr>
                <w:rFonts w:ascii="Trebuchet MS" w:hAnsi="Trebuchet MS"/>
                <w:bCs/>
                <w:sz w:val="24"/>
                <w:szCs w:val="24"/>
                <w:lang w:val="en-GB"/>
              </w:rPr>
            </w:pPr>
            <w:r w:rsidRPr="00797AEE">
              <w:rPr>
                <w:rFonts w:ascii="Trebuchet MS" w:hAnsi="Trebuchet MS"/>
                <w:bCs/>
                <w:sz w:val="24"/>
                <w:szCs w:val="24"/>
                <w:lang w:val="en-GB"/>
              </w:rPr>
              <w:t>Sample size</w:t>
            </w:r>
          </w:p>
        </w:tc>
        <w:tc>
          <w:tcPr>
            <w:tcW w:w="2125" w:type="dxa"/>
            <w:tcBorders>
              <w:left w:val="single" w:sz="4" w:space="0" w:color="auto"/>
            </w:tcBorders>
          </w:tcPr>
          <w:p w:rsidR="00797AEE" w:rsidRPr="00797AEE" w:rsidRDefault="00797AEE" w:rsidP="00797AEE">
            <w:pPr>
              <w:spacing w:line="360" w:lineRule="auto"/>
              <w:jc w:val="both"/>
              <w:rPr>
                <w:rFonts w:ascii="Trebuchet MS" w:hAnsi="Trebuchet MS"/>
                <w:bCs/>
                <w:sz w:val="24"/>
                <w:szCs w:val="24"/>
                <w:lang w:val="en-GB"/>
              </w:rPr>
            </w:pPr>
            <w:r w:rsidRPr="00797AEE">
              <w:rPr>
                <w:rFonts w:ascii="Trebuchet MS" w:hAnsi="Trebuchet MS"/>
                <w:bCs/>
                <w:sz w:val="24"/>
                <w:szCs w:val="24"/>
                <w:lang w:val="en-GB"/>
              </w:rPr>
              <w:t xml:space="preserve">Sampling Interval </w:t>
            </w:r>
          </w:p>
        </w:tc>
      </w:tr>
      <w:tr w:rsidR="00797AEE" w:rsidRPr="00797AEE" w:rsidTr="003007F5">
        <w:tc>
          <w:tcPr>
            <w:tcW w:w="1555" w:type="dxa"/>
          </w:tcPr>
          <w:p w:rsidR="00797AEE" w:rsidRPr="00797AEE" w:rsidRDefault="00797AEE" w:rsidP="00797AEE">
            <w:pPr>
              <w:spacing w:line="360" w:lineRule="auto"/>
              <w:jc w:val="both"/>
              <w:rPr>
                <w:rFonts w:ascii="Trebuchet MS" w:hAnsi="Trebuchet MS"/>
                <w:sz w:val="24"/>
                <w:szCs w:val="24"/>
              </w:rPr>
            </w:pPr>
            <w:r w:rsidRPr="00797AEE">
              <w:rPr>
                <w:rFonts w:ascii="Trebuchet MS" w:hAnsi="Trebuchet MS"/>
                <w:sz w:val="24"/>
                <w:szCs w:val="24"/>
              </w:rPr>
              <w:t>Tali</w:t>
            </w:r>
          </w:p>
        </w:tc>
        <w:tc>
          <w:tcPr>
            <w:tcW w:w="1770" w:type="dxa"/>
            <w:tcBorders>
              <w:right w:val="single" w:sz="4" w:space="0" w:color="auto"/>
            </w:tcBorders>
          </w:tcPr>
          <w:p w:rsidR="00797AEE" w:rsidRPr="00797AEE" w:rsidRDefault="00797AEE" w:rsidP="00797AEE">
            <w:pPr>
              <w:spacing w:line="360" w:lineRule="auto"/>
              <w:jc w:val="both"/>
              <w:rPr>
                <w:rFonts w:ascii="Trebuchet MS" w:hAnsi="Trebuchet MS"/>
                <w:bCs/>
                <w:sz w:val="24"/>
                <w:szCs w:val="24"/>
                <w:lang w:val="en-GB"/>
              </w:rPr>
            </w:pPr>
            <w:r w:rsidRPr="00797AEE">
              <w:rPr>
                <w:rFonts w:ascii="Trebuchet MS" w:hAnsi="Trebuchet MS"/>
                <w:bCs/>
                <w:sz w:val="24"/>
                <w:szCs w:val="24"/>
                <w:lang w:val="en-GB"/>
              </w:rPr>
              <w:t>Jobur</w:t>
            </w:r>
          </w:p>
        </w:tc>
        <w:tc>
          <w:tcPr>
            <w:tcW w:w="1915" w:type="dxa"/>
            <w:tcBorders>
              <w:left w:val="single" w:sz="4" w:space="0" w:color="auto"/>
            </w:tcBorders>
          </w:tcPr>
          <w:p w:rsidR="00797AEE" w:rsidRPr="00797AEE" w:rsidRDefault="00797AEE" w:rsidP="00797AEE">
            <w:pPr>
              <w:spacing w:line="360" w:lineRule="auto"/>
              <w:jc w:val="both"/>
              <w:rPr>
                <w:rFonts w:ascii="Trebuchet MS" w:hAnsi="Trebuchet MS"/>
                <w:bCs/>
                <w:sz w:val="24"/>
                <w:szCs w:val="24"/>
                <w:lang w:val="en-GB"/>
              </w:rPr>
            </w:pPr>
            <w:r w:rsidRPr="00797AEE">
              <w:rPr>
                <w:rFonts w:ascii="Trebuchet MS" w:hAnsi="Trebuchet MS"/>
                <w:bCs/>
                <w:sz w:val="24"/>
                <w:szCs w:val="24"/>
                <w:lang w:val="en-GB"/>
              </w:rPr>
              <w:t>49,069</w:t>
            </w:r>
          </w:p>
        </w:tc>
        <w:tc>
          <w:tcPr>
            <w:tcW w:w="1985" w:type="dxa"/>
            <w:tcBorders>
              <w:right w:val="single" w:sz="4" w:space="0" w:color="auto"/>
            </w:tcBorders>
          </w:tcPr>
          <w:p w:rsidR="00797AEE" w:rsidRPr="00797AEE" w:rsidRDefault="00797AEE" w:rsidP="00797AEE">
            <w:pPr>
              <w:spacing w:line="360" w:lineRule="auto"/>
              <w:jc w:val="both"/>
              <w:rPr>
                <w:rFonts w:ascii="Trebuchet MS" w:hAnsi="Trebuchet MS"/>
                <w:sz w:val="24"/>
                <w:szCs w:val="24"/>
              </w:rPr>
            </w:pPr>
            <w:r w:rsidRPr="00797AEE">
              <w:rPr>
                <w:rFonts w:ascii="Trebuchet MS" w:hAnsi="Trebuchet MS"/>
                <w:sz w:val="24"/>
                <w:szCs w:val="24"/>
              </w:rPr>
              <w:t>149</w:t>
            </w:r>
          </w:p>
        </w:tc>
        <w:tc>
          <w:tcPr>
            <w:tcW w:w="2125" w:type="dxa"/>
            <w:vMerge w:val="restart"/>
            <w:tcBorders>
              <w:left w:val="single" w:sz="4" w:space="0" w:color="auto"/>
            </w:tcBorders>
          </w:tcPr>
          <w:p w:rsidR="00797AEE" w:rsidRPr="00797AEE" w:rsidRDefault="00797AEE" w:rsidP="00797AEE">
            <w:pPr>
              <w:spacing w:line="360" w:lineRule="auto"/>
              <w:jc w:val="both"/>
              <w:rPr>
                <w:rFonts w:ascii="Trebuchet MS" w:hAnsi="Trebuchet MS"/>
                <w:sz w:val="24"/>
                <w:szCs w:val="24"/>
              </w:rPr>
            </w:pPr>
          </w:p>
        </w:tc>
      </w:tr>
      <w:tr w:rsidR="00797AEE" w:rsidRPr="00797AEE" w:rsidTr="003007F5">
        <w:tc>
          <w:tcPr>
            <w:tcW w:w="1555" w:type="dxa"/>
          </w:tcPr>
          <w:p w:rsidR="00797AEE" w:rsidRPr="00797AEE" w:rsidRDefault="00797AEE" w:rsidP="00797AEE">
            <w:pPr>
              <w:spacing w:line="360" w:lineRule="auto"/>
              <w:jc w:val="both"/>
              <w:rPr>
                <w:rFonts w:ascii="Trebuchet MS" w:hAnsi="Trebuchet MS"/>
                <w:sz w:val="24"/>
                <w:szCs w:val="24"/>
              </w:rPr>
            </w:pPr>
            <w:r w:rsidRPr="00797AEE">
              <w:rPr>
                <w:rFonts w:ascii="Trebuchet MS" w:hAnsi="Trebuchet MS"/>
                <w:sz w:val="24"/>
                <w:szCs w:val="24"/>
              </w:rPr>
              <w:t>Terekeka</w:t>
            </w:r>
          </w:p>
        </w:tc>
        <w:tc>
          <w:tcPr>
            <w:tcW w:w="1770" w:type="dxa"/>
            <w:tcBorders>
              <w:right w:val="single" w:sz="4" w:space="0" w:color="auto"/>
            </w:tcBorders>
          </w:tcPr>
          <w:p w:rsidR="00797AEE" w:rsidRPr="00797AEE" w:rsidRDefault="00797AEE" w:rsidP="00797AEE">
            <w:pPr>
              <w:spacing w:line="360" w:lineRule="auto"/>
              <w:jc w:val="both"/>
              <w:rPr>
                <w:rFonts w:ascii="Trebuchet MS" w:hAnsi="Trebuchet MS"/>
                <w:bCs/>
                <w:sz w:val="24"/>
                <w:szCs w:val="24"/>
                <w:lang w:val="en-GB"/>
              </w:rPr>
            </w:pPr>
            <w:r w:rsidRPr="00797AEE">
              <w:rPr>
                <w:rFonts w:ascii="Trebuchet MS" w:hAnsi="Trebuchet MS"/>
                <w:bCs/>
                <w:sz w:val="24"/>
                <w:szCs w:val="24"/>
                <w:lang w:val="en-GB"/>
              </w:rPr>
              <w:t>Buko</w:t>
            </w:r>
          </w:p>
        </w:tc>
        <w:tc>
          <w:tcPr>
            <w:tcW w:w="1915" w:type="dxa"/>
            <w:tcBorders>
              <w:left w:val="single" w:sz="4" w:space="0" w:color="auto"/>
            </w:tcBorders>
          </w:tcPr>
          <w:p w:rsidR="00797AEE" w:rsidRPr="00797AEE" w:rsidRDefault="00797AEE" w:rsidP="00797AEE">
            <w:pPr>
              <w:spacing w:line="360" w:lineRule="auto"/>
              <w:jc w:val="both"/>
              <w:rPr>
                <w:rFonts w:ascii="Trebuchet MS" w:hAnsi="Trebuchet MS"/>
                <w:bCs/>
                <w:sz w:val="24"/>
                <w:szCs w:val="24"/>
                <w:lang w:val="en-GB"/>
              </w:rPr>
            </w:pPr>
            <w:r w:rsidRPr="00797AEE">
              <w:rPr>
                <w:rFonts w:ascii="Trebuchet MS" w:hAnsi="Trebuchet MS"/>
                <w:bCs/>
                <w:sz w:val="24"/>
                <w:szCs w:val="24"/>
                <w:lang w:val="en-GB"/>
              </w:rPr>
              <w:t>34,670</w:t>
            </w:r>
          </w:p>
        </w:tc>
        <w:tc>
          <w:tcPr>
            <w:tcW w:w="1985" w:type="dxa"/>
            <w:tcBorders>
              <w:right w:val="single" w:sz="4" w:space="0" w:color="auto"/>
            </w:tcBorders>
          </w:tcPr>
          <w:p w:rsidR="00797AEE" w:rsidRPr="00797AEE" w:rsidRDefault="00797AEE" w:rsidP="00797AEE">
            <w:pPr>
              <w:spacing w:line="360" w:lineRule="auto"/>
              <w:jc w:val="both"/>
              <w:rPr>
                <w:rFonts w:ascii="Trebuchet MS" w:hAnsi="Trebuchet MS"/>
                <w:sz w:val="24"/>
                <w:szCs w:val="24"/>
              </w:rPr>
            </w:pPr>
            <w:r w:rsidRPr="00797AEE">
              <w:rPr>
                <w:rFonts w:ascii="Trebuchet MS" w:hAnsi="Trebuchet MS"/>
                <w:sz w:val="24"/>
                <w:szCs w:val="24"/>
              </w:rPr>
              <w:t>106</w:t>
            </w:r>
          </w:p>
        </w:tc>
        <w:tc>
          <w:tcPr>
            <w:tcW w:w="2125" w:type="dxa"/>
            <w:vMerge/>
            <w:tcBorders>
              <w:left w:val="single" w:sz="4" w:space="0" w:color="auto"/>
            </w:tcBorders>
          </w:tcPr>
          <w:p w:rsidR="00797AEE" w:rsidRPr="00797AEE" w:rsidRDefault="00797AEE" w:rsidP="00797AEE">
            <w:pPr>
              <w:spacing w:line="360" w:lineRule="auto"/>
              <w:jc w:val="both"/>
              <w:rPr>
                <w:rFonts w:ascii="Trebuchet MS" w:hAnsi="Trebuchet MS"/>
                <w:sz w:val="24"/>
                <w:szCs w:val="24"/>
              </w:rPr>
            </w:pPr>
          </w:p>
        </w:tc>
      </w:tr>
      <w:tr w:rsidR="00797AEE" w:rsidRPr="00797AEE" w:rsidTr="003007F5">
        <w:tc>
          <w:tcPr>
            <w:tcW w:w="1555" w:type="dxa"/>
          </w:tcPr>
          <w:p w:rsidR="00797AEE" w:rsidRPr="00797AEE" w:rsidRDefault="00797AEE" w:rsidP="00797AEE">
            <w:pPr>
              <w:spacing w:line="360" w:lineRule="auto"/>
              <w:jc w:val="both"/>
              <w:rPr>
                <w:rFonts w:ascii="Trebuchet MS" w:hAnsi="Trebuchet MS"/>
                <w:sz w:val="24"/>
                <w:szCs w:val="24"/>
              </w:rPr>
            </w:pPr>
            <w:r w:rsidRPr="00797AEE">
              <w:rPr>
                <w:rFonts w:ascii="Trebuchet MS" w:hAnsi="Trebuchet MS"/>
                <w:sz w:val="24"/>
                <w:szCs w:val="24"/>
              </w:rPr>
              <w:t>Muni</w:t>
            </w:r>
          </w:p>
        </w:tc>
        <w:tc>
          <w:tcPr>
            <w:tcW w:w="1770" w:type="dxa"/>
            <w:tcBorders>
              <w:right w:val="single" w:sz="4" w:space="0" w:color="auto"/>
            </w:tcBorders>
          </w:tcPr>
          <w:p w:rsidR="00797AEE" w:rsidRPr="00797AEE" w:rsidRDefault="00797AEE" w:rsidP="00797AEE">
            <w:pPr>
              <w:spacing w:line="360" w:lineRule="auto"/>
              <w:jc w:val="both"/>
              <w:rPr>
                <w:rFonts w:ascii="Trebuchet MS" w:hAnsi="Trebuchet MS"/>
                <w:bCs/>
                <w:sz w:val="24"/>
                <w:szCs w:val="24"/>
                <w:lang w:val="en-GB"/>
              </w:rPr>
            </w:pPr>
            <w:r w:rsidRPr="00797AEE">
              <w:rPr>
                <w:rFonts w:ascii="Trebuchet MS" w:hAnsi="Trebuchet MS"/>
                <w:bCs/>
                <w:sz w:val="24"/>
                <w:szCs w:val="24"/>
                <w:lang w:val="en-GB"/>
              </w:rPr>
              <w:t>Bokana</w:t>
            </w:r>
          </w:p>
        </w:tc>
        <w:tc>
          <w:tcPr>
            <w:tcW w:w="1915" w:type="dxa"/>
            <w:tcBorders>
              <w:left w:val="single" w:sz="4" w:space="0" w:color="auto"/>
            </w:tcBorders>
          </w:tcPr>
          <w:p w:rsidR="00797AEE" w:rsidRPr="00797AEE" w:rsidRDefault="00797AEE" w:rsidP="00797AEE">
            <w:pPr>
              <w:spacing w:line="360" w:lineRule="auto"/>
              <w:jc w:val="both"/>
              <w:rPr>
                <w:rFonts w:ascii="Trebuchet MS" w:hAnsi="Trebuchet MS"/>
                <w:bCs/>
                <w:sz w:val="24"/>
                <w:szCs w:val="24"/>
                <w:lang w:val="en-GB"/>
              </w:rPr>
            </w:pPr>
            <w:r w:rsidRPr="00797AEE">
              <w:rPr>
                <w:rFonts w:ascii="Trebuchet MS" w:hAnsi="Trebuchet MS"/>
                <w:bCs/>
                <w:sz w:val="24"/>
                <w:szCs w:val="24"/>
                <w:lang w:val="en-GB"/>
              </w:rPr>
              <w:t>28,952</w:t>
            </w:r>
          </w:p>
        </w:tc>
        <w:tc>
          <w:tcPr>
            <w:tcW w:w="1985" w:type="dxa"/>
            <w:tcBorders>
              <w:right w:val="single" w:sz="4" w:space="0" w:color="auto"/>
            </w:tcBorders>
          </w:tcPr>
          <w:p w:rsidR="00797AEE" w:rsidRPr="00797AEE" w:rsidRDefault="00797AEE" w:rsidP="00797AEE">
            <w:pPr>
              <w:spacing w:line="360" w:lineRule="auto"/>
              <w:jc w:val="both"/>
              <w:rPr>
                <w:rFonts w:ascii="Trebuchet MS" w:hAnsi="Trebuchet MS"/>
                <w:sz w:val="24"/>
                <w:szCs w:val="24"/>
              </w:rPr>
            </w:pPr>
            <w:r w:rsidRPr="00797AEE">
              <w:rPr>
                <w:rFonts w:ascii="Trebuchet MS" w:hAnsi="Trebuchet MS"/>
                <w:sz w:val="24"/>
                <w:szCs w:val="24"/>
              </w:rPr>
              <w:t>88</w:t>
            </w:r>
          </w:p>
        </w:tc>
        <w:tc>
          <w:tcPr>
            <w:tcW w:w="2125" w:type="dxa"/>
            <w:vMerge/>
            <w:tcBorders>
              <w:left w:val="single" w:sz="4" w:space="0" w:color="auto"/>
            </w:tcBorders>
          </w:tcPr>
          <w:p w:rsidR="00797AEE" w:rsidRPr="00797AEE" w:rsidRDefault="00797AEE" w:rsidP="00797AEE">
            <w:pPr>
              <w:spacing w:line="360" w:lineRule="auto"/>
              <w:jc w:val="both"/>
              <w:rPr>
                <w:rFonts w:ascii="Trebuchet MS" w:hAnsi="Trebuchet MS"/>
                <w:sz w:val="24"/>
                <w:szCs w:val="24"/>
              </w:rPr>
            </w:pPr>
          </w:p>
        </w:tc>
      </w:tr>
      <w:tr w:rsidR="00797AEE" w:rsidRPr="00797AEE" w:rsidTr="003007F5">
        <w:tc>
          <w:tcPr>
            <w:tcW w:w="1555" w:type="dxa"/>
          </w:tcPr>
          <w:p w:rsidR="00797AEE" w:rsidRPr="00797AEE" w:rsidRDefault="00797AEE" w:rsidP="00797AEE">
            <w:pPr>
              <w:spacing w:line="360" w:lineRule="auto"/>
              <w:jc w:val="both"/>
              <w:rPr>
                <w:rFonts w:ascii="Trebuchet MS" w:hAnsi="Trebuchet MS"/>
                <w:sz w:val="24"/>
                <w:szCs w:val="24"/>
              </w:rPr>
            </w:pPr>
            <w:r w:rsidRPr="00797AEE">
              <w:rPr>
                <w:rFonts w:ascii="Trebuchet MS" w:hAnsi="Trebuchet MS"/>
                <w:sz w:val="24"/>
                <w:szCs w:val="24"/>
              </w:rPr>
              <w:t>Tombek</w:t>
            </w:r>
          </w:p>
        </w:tc>
        <w:tc>
          <w:tcPr>
            <w:tcW w:w="1770" w:type="dxa"/>
            <w:tcBorders>
              <w:right w:val="single" w:sz="4" w:space="0" w:color="auto"/>
            </w:tcBorders>
          </w:tcPr>
          <w:p w:rsidR="00797AEE" w:rsidRPr="00797AEE" w:rsidRDefault="00797AEE" w:rsidP="00797AEE">
            <w:pPr>
              <w:spacing w:line="360" w:lineRule="auto"/>
              <w:jc w:val="both"/>
              <w:rPr>
                <w:rFonts w:ascii="Trebuchet MS" w:hAnsi="Trebuchet MS"/>
                <w:bCs/>
                <w:sz w:val="24"/>
                <w:szCs w:val="24"/>
                <w:lang w:val="en-GB"/>
              </w:rPr>
            </w:pPr>
            <w:r w:rsidRPr="00797AEE">
              <w:rPr>
                <w:rFonts w:ascii="Trebuchet MS" w:hAnsi="Trebuchet MS"/>
                <w:bCs/>
                <w:sz w:val="24"/>
                <w:szCs w:val="24"/>
                <w:lang w:val="en-GB"/>
              </w:rPr>
              <w:t>Swakle</w:t>
            </w:r>
          </w:p>
        </w:tc>
        <w:tc>
          <w:tcPr>
            <w:tcW w:w="1915" w:type="dxa"/>
            <w:tcBorders>
              <w:left w:val="single" w:sz="4" w:space="0" w:color="auto"/>
            </w:tcBorders>
          </w:tcPr>
          <w:p w:rsidR="00797AEE" w:rsidRPr="00797AEE" w:rsidRDefault="00797AEE" w:rsidP="00797AEE">
            <w:pPr>
              <w:spacing w:line="360" w:lineRule="auto"/>
              <w:jc w:val="both"/>
              <w:rPr>
                <w:rFonts w:ascii="Trebuchet MS" w:hAnsi="Trebuchet MS"/>
                <w:bCs/>
                <w:sz w:val="24"/>
                <w:szCs w:val="24"/>
                <w:lang w:val="en-GB"/>
              </w:rPr>
            </w:pPr>
            <w:r w:rsidRPr="00797AEE">
              <w:rPr>
                <w:rFonts w:ascii="Trebuchet MS" w:hAnsi="Trebuchet MS"/>
                <w:bCs/>
                <w:sz w:val="24"/>
                <w:szCs w:val="24"/>
                <w:lang w:val="en-GB"/>
              </w:rPr>
              <w:t>13,415</w:t>
            </w:r>
          </w:p>
        </w:tc>
        <w:tc>
          <w:tcPr>
            <w:tcW w:w="1985" w:type="dxa"/>
            <w:tcBorders>
              <w:right w:val="single" w:sz="4" w:space="0" w:color="auto"/>
            </w:tcBorders>
          </w:tcPr>
          <w:p w:rsidR="00797AEE" w:rsidRPr="00797AEE" w:rsidRDefault="00797AEE" w:rsidP="00797AEE">
            <w:pPr>
              <w:spacing w:line="360" w:lineRule="auto"/>
              <w:jc w:val="both"/>
              <w:rPr>
                <w:rFonts w:ascii="Trebuchet MS" w:hAnsi="Trebuchet MS"/>
                <w:sz w:val="24"/>
                <w:szCs w:val="24"/>
              </w:rPr>
            </w:pPr>
            <w:r w:rsidRPr="00797AEE">
              <w:rPr>
                <w:rFonts w:ascii="Trebuchet MS" w:hAnsi="Trebuchet MS"/>
                <w:sz w:val="24"/>
                <w:szCs w:val="24"/>
              </w:rPr>
              <w:t>41</w:t>
            </w:r>
          </w:p>
        </w:tc>
        <w:tc>
          <w:tcPr>
            <w:tcW w:w="2125" w:type="dxa"/>
            <w:vMerge/>
            <w:tcBorders>
              <w:left w:val="single" w:sz="4" w:space="0" w:color="auto"/>
            </w:tcBorders>
          </w:tcPr>
          <w:p w:rsidR="00797AEE" w:rsidRPr="00797AEE" w:rsidRDefault="00797AEE" w:rsidP="00797AEE">
            <w:pPr>
              <w:spacing w:line="360" w:lineRule="auto"/>
              <w:jc w:val="both"/>
              <w:rPr>
                <w:rFonts w:ascii="Trebuchet MS" w:hAnsi="Trebuchet MS"/>
                <w:sz w:val="24"/>
                <w:szCs w:val="24"/>
              </w:rPr>
            </w:pPr>
          </w:p>
        </w:tc>
      </w:tr>
      <w:tr w:rsidR="00797AEE" w:rsidRPr="00797AEE" w:rsidTr="003007F5">
        <w:tc>
          <w:tcPr>
            <w:tcW w:w="1555" w:type="dxa"/>
          </w:tcPr>
          <w:p w:rsidR="00797AEE" w:rsidRPr="00797AEE" w:rsidRDefault="00797AEE" w:rsidP="00797AEE">
            <w:pPr>
              <w:spacing w:line="360" w:lineRule="auto"/>
              <w:jc w:val="both"/>
              <w:rPr>
                <w:rFonts w:ascii="Trebuchet MS" w:hAnsi="Trebuchet MS"/>
                <w:sz w:val="24"/>
                <w:szCs w:val="24"/>
              </w:rPr>
            </w:pPr>
            <w:r w:rsidRPr="00797AEE">
              <w:rPr>
                <w:rFonts w:ascii="Trebuchet MS" w:hAnsi="Trebuchet MS"/>
                <w:sz w:val="24"/>
                <w:szCs w:val="24"/>
              </w:rPr>
              <w:t xml:space="preserve">Total </w:t>
            </w:r>
          </w:p>
        </w:tc>
        <w:tc>
          <w:tcPr>
            <w:tcW w:w="1770" w:type="dxa"/>
            <w:tcBorders>
              <w:right w:val="single" w:sz="4" w:space="0" w:color="auto"/>
            </w:tcBorders>
          </w:tcPr>
          <w:p w:rsidR="00797AEE" w:rsidRPr="00797AEE" w:rsidRDefault="00797AEE" w:rsidP="00797AEE">
            <w:pPr>
              <w:spacing w:line="360" w:lineRule="auto"/>
              <w:jc w:val="both"/>
              <w:rPr>
                <w:rFonts w:ascii="Trebuchet MS" w:hAnsi="Trebuchet MS"/>
                <w:bCs/>
                <w:sz w:val="24"/>
                <w:szCs w:val="24"/>
                <w:lang w:val="en-GB"/>
              </w:rPr>
            </w:pPr>
          </w:p>
        </w:tc>
        <w:tc>
          <w:tcPr>
            <w:tcW w:w="1915" w:type="dxa"/>
            <w:tcBorders>
              <w:left w:val="single" w:sz="4" w:space="0" w:color="auto"/>
            </w:tcBorders>
          </w:tcPr>
          <w:p w:rsidR="00797AEE" w:rsidRPr="00797AEE" w:rsidRDefault="00797AEE" w:rsidP="00797AEE">
            <w:pPr>
              <w:spacing w:line="360" w:lineRule="auto"/>
              <w:jc w:val="both"/>
              <w:rPr>
                <w:rFonts w:ascii="Trebuchet MS" w:hAnsi="Trebuchet MS"/>
                <w:bCs/>
                <w:sz w:val="24"/>
                <w:szCs w:val="24"/>
                <w:lang w:val="en-GB"/>
              </w:rPr>
            </w:pPr>
            <w:r w:rsidRPr="00797AEE">
              <w:rPr>
                <w:rFonts w:ascii="Trebuchet MS" w:hAnsi="Trebuchet MS"/>
                <w:bCs/>
                <w:sz w:val="24"/>
                <w:szCs w:val="24"/>
                <w:lang w:val="en-GB"/>
              </w:rPr>
              <w:t>126,106</w:t>
            </w:r>
          </w:p>
        </w:tc>
        <w:tc>
          <w:tcPr>
            <w:tcW w:w="1985" w:type="dxa"/>
            <w:tcBorders>
              <w:right w:val="single" w:sz="4" w:space="0" w:color="auto"/>
            </w:tcBorders>
          </w:tcPr>
          <w:p w:rsidR="00797AEE" w:rsidRPr="00797AEE" w:rsidRDefault="00797AEE" w:rsidP="00797AEE">
            <w:pPr>
              <w:spacing w:line="360" w:lineRule="auto"/>
              <w:jc w:val="both"/>
              <w:rPr>
                <w:rFonts w:ascii="Trebuchet MS" w:hAnsi="Trebuchet MS"/>
                <w:sz w:val="24"/>
                <w:szCs w:val="24"/>
              </w:rPr>
            </w:pPr>
            <w:r w:rsidRPr="00797AEE">
              <w:rPr>
                <w:rFonts w:ascii="Trebuchet MS" w:hAnsi="Trebuchet MS"/>
                <w:sz w:val="24"/>
                <w:szCs w:val="24"/>
              </w:rPr>
              <w:t>384</w:t>
            </w:r>
          </w:p>
        </w:tc>
        <w:tc>
          <w:tcPr>
            <w:tcW w:w="2125" w:type="dxa"/>
            <w:tcBorders>
              <w:left w:val="single" w:sz="4" w:space="0" w:color="auto"/>
            </w:tcBorders>
          </w:tcPr>
          <w:p w:rsidR="00797AEE" w:rsidRPr="00797AEE" w:rsidRDefault="00797AEE" w:rsidP="00797AEE">
            <w:pPr>
              <w:spacing w:line="360" w:lineRule="auto"/>
              <w:jc w:val="both"/>
              <w:rPr>
                <w:rFonts w:ascii="Trebuchet MS" w:hAnsi="Trebuchet MS"/>
                <w:sz w:val="24"/>
                <w:szCs w:val="24"/>
              </w:rPr>
            </w:pPr>
            <w:r w:rsidRPr="00797AEE">
              <w:rPr>
                <w:rFonts w:ascii="Trebuchet MS" w:hAnsi="Trebuchet MS"/>
                <w:sz w:val="24"/>
                <w:szCs w:val="24"/>
              </w:rPr>
              <w:t>4</w:t>
            </w:r>
          </w:p>
        </w:tc>
      </w:tr>
    </w:tbl>
    <w:p w:rsidR="00797AEE" w:rsidRPr="00797AEE" w:rsidRDefault="00797AEE" w:rsidP="00797AEE">
      <w:pPr>
        <w:spacing w:line="360" w:lineRule="auto"/>
        <w:jc w:val="both"/>
        <w:rPr>
          <w:rFonts w:ascii="Trebuchet MS" w:hAnsi="Trebuchet MS"/>
          <w:i/>
          <w:sz w:val="24"/>
          <w:szCs w:val="24"/>
        </w:rPr>
      </w:pPr>
      <w:r w:rsidRPr="00797AEE">
        <w:rPr>
          <w:rFonts w:ascii="Trebuchet MS" w:hAnsi="Trebuchet MS"/>
          <w:i/>
          <w:sz w:val="24"/>
          <w:szCs w:val="24"/>
        </w:rPr>
        <w:t>Source: Demographic data from DHIS 2</w:t>
      </w:r>
    </w:p>
    <w:p w:rsidR="00797AEE" w:rsidRPr="00797AEE" w:rsidRDefault="00797AEE" w:rsidP="00797AEE">
      <w:pPr>
        <w:keepNext/>
        <w:keepLines/>
        <w:spacing w:before="480" w:after="0" w:line="360" w:lineRule="auto"/>
        <w:outlineLvl w:val="0"/>
        <w:rPr>
          <w:rFonts w:ascii="Trebuchet MS" w:eastAsia="SimSun" w:hAnsi="Trebuchet MS"/>
          <w:bCs/>
          <w:i/>
          <w:sz w:val="24"/>
          <w:szCs w:val="24"/>
        </w:rPr>
      </w:pPr>
      <w:bookmarkStart w:id="97" w:name="_Toc143332515"/>
      <w:r w:rsidRPr="00797AEE">
        <w:rPr>
          <w:rFonts w:ascii="Trebuchet MS" w:eastAsia="SimSun" w:hAnsi="Trebuchet MS"/>
          <w:b/>
          <w:bCs/>
          <w:i/>
          <w:sz w:val="24"/>
          <w:szCs w:val="24"/>
        </w:rPr>
        <w:t>3.</w:t>
      </w:r>
      <w:r>
        <w:rPr>
          <w:rFonts w:ascii="Trebuchet MS" w:eastAsia="SimSun" w:hAnsi="Trebuchet MS"/>
          <w:b/>
          <w:bCs/>
          <w:i/>
          <w:sz w:val="24"/>
          <w:szCs w:val="24"/>
        </w:rPr>
        <w:t>5</w:t>
      </w:r>
      <w:r w:rsidRPr="00797AEE">
        <w:rPr>
          <w:rFonts w:ascii="Trebuchet MS" w:eastAsia="SimSun" w:hAnsi="Trebuchet MS"/>
          <w:b/>
          <w:bCs/>
          <w:i/>
          <w:sz w:val="24"/>
          <w:szCs w:val="24"/>
        </w:rPr>
        <w:t>.</w:t>
      </w:r>
      <w:r>
        <w:rPr>
          <w:rFonts w:ascii="Trebuchet MS" w:eastAsia="SimSun" w:hAnsi="Trebuchet MS"/>
          <w:b/>
          <w:bCs/>
          <w:i/>
          <w:sz w:val="24"/>
          <w:szCs w:val="24"/>
        </w:rPr>
        <w:t>4</w:t>
      </w:r>
      <w:r w:rsidRPr="00797AEE">
        <w:rPr>
          <w:rFonts w:ascii="Trebuchet MS" w:eastAsia="SimSun" w:hAnsi="Trebuchet MS"/>
          <w:b/>
          <w:bCs/>
          <w:i/>
          <w:sz w:val="24"/>
          <w:szCs w:val="24"/>
        </w:rPr>
        <w:t>. Purposive sampling</w:t>
      </w:r>
      <w:bookmarkEnd w:id="97"/>
    </w:p>
    <w:p w:rsidR="00797AEE" w:rsidRPr="00797AEE" w:rsidRDefault="00797AEE" w:rsidP="00797AEE">
      <w:pPr>
        <w:spacing w:line="360" w:lineRule="auto"/>
        <w:rPr>
          <w:rFonts w:ascii="Trebuchet MS" w:hAnsi="Trebuchet MS"/>
          <w:sz w:val="24"/>
          <w:szCs w:val="24"/>
        </w:rPr>
      </w:pPr>
      <w:r w:rsidRPr="00797AEE">
        <w:rPr>
          <w:rFonts w:ascii="Trebuchet MS" w:hAnsi="Trebuchet MS"/>
          <w:sz w:val="24"/>
          <w:szCs w:val="24"/>
        </w:rPr>
        <w:t xml:space="preserve">For qualitative data collection, purposive sampling was used for the selection of key informants which were clinic in-charges and midwives/nurses in the four primary health care centers providing family planning services and a key informant guide were administered after obtaining individual informed consent. There were six (6) key informant interviews conducted. </w:t>
      </w:r>
    </w:p>
    <w:p w:rsidR="00A54A1A" w:rsidRDefault="00797AEE" w:rsidP="00797AEE">
      <w:pPr>
        <w:spacing w:line="360" w:lineRule="auto"/>
        <w:rPr>
          <w:rFonts w:ascii="Trebuchet MS" w:hAnsi="Trebuchet MS"/>
          <w:sz w:val="24"/>
          <w:szCs w:val="24"/>
        </w:rPr>
      </w:pPr>
      <w:r w:rsidRPr="00797AEE">
        <w:rPr>
          <w:rFonts w:ascii="Trebuchet MS" w:hAnsi="Trebuchet MS"/>
          <w:sz w:val="24"/>
          <w:szCs w:val="24"/>
        </w:rPr>
        <w:t xml:space="preserve">Purposive sampling was also used for the selection of women of reproductive age (15-49 years) </w:t>
      </w:r>
      <w:r w:rsidR="0089651F">
        <w:rPr>
          <w:rFonts w:ascii="Trebuchet MS" w:hAnsi="Trebuchet MS"/>
          <w:sz w:val="24"/>
          <w:szCs w:val="24"/>
        </w:rPr>
        <w:t xml:space="preserve">to </w:t>
      </w:r>
      <w:r w:rsidRPr="00797AEE">
        <w:rPr>
          <w:rFonts w:ascii="Trebuchet MS" w:hAnsi="Trebuchet MS"/>
          <w:sz w:val="24"/>
          <w:szCs w:val="24"/>
        </w:rPr>
        <w:t>participate in focus group discussions</w:t>
      </w:r>
      <w:r w:rsidR="0089651F">
        <w:rPr>
          <w:rFonts w:ascii="Trebuchet MS" w:hAnsi="Trebuchet MS"/>
          <w:sz w:val="24"/>
          <w:szCs w:val="24"/>
        </w:rPr>
        <w:t xml:space="preserve"> and each focus group discussion consisted of </w:t>
      </w:r>
      <w:r w:rsidRPr="00797AEE">
        <w:rPr>
          <w:rFonts w:ascii="Trebuchet MS" w:hAnsi="Trebuchet MS"/>
          <w:sz w:val="24"/>
          <w:szCs w:val="24"/>
        </w:rPr>
        <w:t xml:space="preserve">8-10 members and a focus group discussion guide was used after obtaining group consent where they agreed as a group and one member signed the consent form on behalf of the group. There were ten (10) focus group discussions </w:t>
      </w:r>
      <w:r w:rsidRPr="00797AEE">
        <w:rPr>
          <w:rFonts w:ascii="Trebuchet MS" w:hAnsi="Trebuchet MS"/>
          <w:sz w:val="24"/>
          <w:szCs w:val="24"/>
        </w:rPr>
        <w:lastRenderedPageBreak/>
        <w:t>conducted and this depended on the saturation level of the information. The participants of the focus group discussion were women of reproductive age who did not participate in any of the interviews.</w:t>
      </w:r>
    </w:p>
    <w:p w:rsidR="00853DC1" w:rsidRPr="00D24A23" w:rsidRDefault="000D70F3" w:rsidP="00020058">
      <w:pPr>
        <w:pStyle w:val="Heading1"/>
        <w:spacing w:before="0" w:line="360" w:lineRule="auto"/>
        <w:rPr>
          <w:rFonts w:ascii="Trebuchet MS" w:hAnsi="Trebuchet MS"/>
          <w:b w:val="0"/>
          <w:color w:val="auto"/>
          <w:sz w:val="24"/>
          <w:szCs w:val="24"/>
        </w:rPr>
      </w:pPr>
      <w:bookmarkStart w:id="98" w:name="_Toc143332516"/>
      <w:r w:rsidRPr="00D24A23">
        <w:rPr>
          <w:rFonts w:ascii="Trebuchet MS" w:hAnsi="Trebuchet MS"/>
          <w:color w:val="auto"/>
          <w:sz w:val="24"/>
          <w:szCs w:val="24"/>
        </w:rPr>
        <w:t>3.6. Study variables</w:t>
      </w:r>
      <w:bookmarkEnd w:id="98"/>
    </w:p>
    <w:p w:rsidR="00853DC1" w:rsidRPr="00D24A23" w:rsidRDefault="000D70F3" w:rsidP="00020058">
      <w:pPr>
        <w:pStyle w:val="Heading1"/>
        <w:spacing w:before="0" w:line="360" w:lineRule="auto"/>
        <w:rPr>
          <w:rFonts w:ascii="Trebuchet MS" w:hAnsi="Trebuchet MS"/>
          <w:b w:val="0"/>
          <w:i/>
          <w:color w:val="auto"/>
          <w:sz w:val="24"/>
          <w:szCs w:val="24"/>
        </w:rPr>
      </w:pPr>
      <w:bookmarkStart w:id="99" w:name="_Toc143332517"/>
      <w:r w:rsidRPr="00D24A23">
        <w:rPr>
          <w:rFonts w:ascii="Trebuchet MS" w:hAnsi="Trebuchet MS"/>
          <w:color w:val="auto"/>
          <w:sz w:val="24"/>
          <w:szCs w:val="24"/>
        </w:rPr>
        <w:t>3.6.1</w:t>
      </w:r>
      <w:r w:rsidRPr="00D24A23">
        <w:rPr>
          <w:rFonts w:ascii="Trebuchet MS" w:hAnsi="Trebuchet MS"/>
          <w:i/>
          <w:color w:val="auto"/>
          <w:sz w:val="24"/>
          <w:szCs w:val="24"/>
        </w:rPr>
        <w:t>. Independent variables</w:t>
      </w:r>
      <w:bookmarkEnd w:id="99"/>
    </w:p>
    <w:p w:rsidR="00853DC1" w:rsidRPr="00D24A23" w:rsidRDefault="0021508C" w:rsidP="00D24A23">
      <w:pPr>
        <w:spacing w:line="360" w:lineRule="auto"/>
        <w:jc w:val="both"/>
        <w:rPr>
          <w:rFonts w:ascii="Trebuchet MS" w:hAnsi="Trebuchet MS"/>
          <w:sz w:val="24"/>
          <w:szCs w:val="24"/>
        </w:rPr>
      </w:pPr>
      <w:r w:rsidRPr="00D24A23">
        <w:rPr>
          <w:rFonts w:ascii="Trebuchet MS" w:hAnsi="Trebuchet MS"/>
          <w:b/>
          <w:i/>
          <w:sz w:val="24"/>
          <w:szCs w:val="24"/>
        </w:rPr>
        <w:t>Socio-demographic</w:t>
      </w:r>
      <w:r w:rsidR="000D70F3" w:rsidRPr="00D24A23">
        <w:rPr>
          <w:rFonts w:ascii="Trebuchet MS" w:hAnsi="Trebuchet MS"/>
          <w:b/>
          <w:i/>
          <w:sz w:val="24"/>
          <w:szCs w:val="24"/>
        </w:rPr>
        <w:t xml:space="preserve"> characteristics;</w:t>
      </w:r>
      <w:r w:rsidR="007949EA">
        <w:rPr>
          <w:rFonts w:ascii="Trebuchet MS" w:hAnsi="Trebuchet MS"/>
          <w:b/>
          <w:i/>
          <w:sz w:val="24"/>
          <w:szCs w:val="24"/>
        </w:rPr>
        <w:t xml:space="preserve"> </w:t>
      </w:r>
      <w:r w:rsidR="00426A18" w:rsidRPr="00426A18">
        <w:rPr>
          <w:rFonts w:ascii="Trebuchet MS" w:hAnsi="Trebuchet MS"/>
          <w:bCs/>
          <w:iCs/>
          <w:sz w:val="24"/>
          <w:szCs w:val="24"/>
        </w:rPr>
        <w:t>They were measured by univariate and bivariate regression analysis and they include</w:t>
      </w:r>
      <w:r w:rsidR="007949EA">
        <w:rPr>
          <w:rFonts w:ascii="Trebuchet MS" w:hAnsi="Trebuchet MS"/>
          <w:bCs/>
          <w:iCs/>
          <w:sz w:val="24"/>
          <w:szCs w:val="24"/>
        </w:rPr>
        <w:t xml:space="preserve"> </w:t>
      </w:r>
      <w:r w:rsidR="00426A18">
        <w:rPr>
          <w:rFonts w:ascii="Trebuchet MS" w:hAnsi="Trebuchet MS"/>
          <w:sz w:val="24"/>
          <w:szCs w:val="24"/>
        </w:rPr>
        <w:t>a</w:t>
      </w:r>
      <w:r w:rsidR="000D70F3" w:rsidRPr="00D24A23">
        <w:rPr>
          <w:rFonts w:ascii="Trebuchet MS" w:hAnsi="Trebuchet MS"/>
          <w:sz w:val="24"/>
          <w:szCs w:val="24"/>
        </w:rPr>
        <w:t>ge of woman, age of partner, marital status, woman education, partner education, occupation of woman, partner occupation, place of residence, family income, religion, ethnicity, number of live children and age first sex.</w:t>
      </w:r>
    </w:p>
    <w:p w:rsidR="005679F4" w:rsidRDefault="00F54F2F" w:rsidP="00D24A23">
      <w:pPr>
        <w:spacing w:line="360" w:lineRule="auto"/>
        <w:jc w:val="both"/>
        <w:rPr>
          <w:rFonts w:ascii="Trebuchet MS" w:hAnsi="Trebuchet MS"/>
          <w:sz w:val="24"/>
          <w:szCs w:val="24"/>
        </w:rPr>
      </w:pPr>
      <w:r w:rsidRPr="00D24A23">
        <w:rPr>
          <w:rFonts w:ascii="Trebuchet MS" w:hAnsi="Trebuchet MS"/>
          <w:b/>
          <w:i/>
          <w:sz w:val="24"/>
          <w:szCs w:val="24"/>
        </w:rPr>
        <w:t>Health service delivery;</w:t>
      </w:r>
      <w:r w:rsidR="007949EA">
        <w:rPr>
          <w:rFonts w:ascii="Trebuchet MS" w:hAnsi="Trebuchet MS"/>
          <w:b/>
          <w:i/>
          <w:sz w:val="24"/>
          <w:szCs w:val="24"/>
        </w:rPr>
        <w:t xml:space="preserve"> </w:t>
      </w:r>
      <w:r w:rsidR="00CC69F7" w:rsidRPr="00D24A23">
        <w:rPr>
          <w:rFonts w:ascii="Trebuchet MS" w:hAnsi="Trebuchet MS"/>
          <w:sz w:val="24"/>
          <w:szCs w:val="24"/>
        </w:rPr>
        <w:t xml:space="preserve">Access to health facility, distance, cost of services, knowledge on modern contraceptives (MC), waiting time, safety on road, access to information, attitudes to modern contraceptives (MC), partner’s </w:t>
      </w:r>
      <w:r w:rsidR="009755C3" w:rsidRPr="00D24A23">
        <w:rPr>
          <w:rFonts w:ascii="Trebuchet MS" w:hAnsi="Trebuchet MS"/>
          <w:sz w:val="24"/>
          <w:szCs w:val="24"/>
        </w:rPr>
        <w:t>support and</w:t>
      </w:r>
      <w:r w:rsidR="00CC69F7" w:rsidRPr="00D24A23">
        <w:rPr>
          <w:rFonts w:ascii="Trebuchet MS" w:hAnsi="Trebuchet MS"/>
          <w:sz w:val="24"/>
          <w:szCs w:val="24"/>
        </w:rPr>
        <w:t xml:space="preserve"> roles of traditional healers. </w:t>
      </w:r>
    </w:p>
    <w:p w:rsidR="00F6311B" w:rsidRPr="00D24A23" w:rsidRDefault="00F6311B" w:rsidP="00D24A23">
      <w:pPr>
        <w:spacing w:line="360" w:lineRule="auto"/>
        <w:jc w:val="both"/>
        <w:rPr>
          <w:rFonts w:ascii="Trebuchet MS" w:hAnsi="Trebuchet MS"/>
          <w:sz w:val="24"/>
          <w:szCs w:val="24"/>
        </w:rPr>
      </w:pPr>
      <w:r>
        <w:rPr>
          <w:rFonts w:ascii="Trebuchet MS" w:hAnsi="Trebuchet MS"/>
          <w:sz w:val="24"/>
          <w:szCs w:val="24"/>
        </w:rPr>
        <w:t>The independent variables were measured in terms of their frequencies, Chi-square, prevalence (95%</w:t>
      </w:r>
      <w:r w:rsidR="002A0663">
        <w:rPr>
          <w:rFonts w:ascii="Trebuchet MS" w:hAnsi="Trebuchet MS"/>
          <w:sz w:val="24"/>
          <w:szCs w:val="24"/>
        </w:rPr>
        <w:t xml:space="preserve"> CI</w:t>
      </w:r>
      <w:r>
        <w:rPr>
          <w:rFonts w:ascii="Trebuchet MS" w:hAnsi="Trebuchet MS"/>
          <w:sz w:val="24"/>
          <w:szCs w:val="24"/>
        </w:rPr>
        <w:t xml:space="preserve">) </w:t>
      </w:r>
      <w:r w:rsidR="002A0663">
        <w:rPr>
          <w:rFonts w:ascii="Trebuchet MS" w:hAnsi="Trebuchet MS"/>
          <w:sz w:val="24"/>
          <w:szCs w:val="24"/>
        </w:rPr>
        <w:t xml:space="preserve">and </w:t>
      </w:r>
      <w:r>
        <w:rPr>
          <w:rFonts w:ascii="Trebuchet MS" w:hAnsi="Trebuchet MS"/>
          <w:sz w:val="24"/>
          <w:szCs w:val="24"/>
        </w:rPr>
        <w:t>logistic regression</w:t>
      </w:r>
      <w:r w:rsidR="002A0663">
        <w:rPr>
          <w:rFonts w:ascii="Trebuchet MS" w:hAnsi="Trebuchet MS"/>
          <w:sz w:val="24"/>
          <w:szCs w:val="24"/>
        </w:rPr>
        <w:t xml:space="preserve"> (AOR) to determine the predictor value</w:t>
      </w:r>
      <w:r>
        <w:rPr>
          <w:rFonts w:ascii="Trebuchet MS" w:hAnsi="Trebuchet MS"/>
          <w:sz w:val="24"/>
          <w:szCs w:val="24"/>
        </w:rPr>
        <w:t xml:space="preserve">. </w:t>
      </w:r>
    </w:p>
    <w:p w:rsidR="00853DC1" w:rsidRPr="00D24A23" w:rsidRDefault="000D70F3" w:rsidP="00020058">
      <w:pPr>
        <w:pStyle w:val="ListParagraph"/>
        <w:numPr>
          <w:ilvl w:val="2"/>
          <w:numId w:val="8"/>
        </w:numPr>
        <w:spacing w:after="0" w:line="360" w:lineRule="auto"/>
        <w:jc w:val="both"/>
        <w:outlineLvl w:val="0"/>
        <w:rPr>
          <w:rFonts w:ascii="Trebuchet MS" w:hAnsi="Trebuchet MS"/>
          <w:b/>
          <w:i/>
          <w:sz w:val="24"/>
          <w:szCs w:val="24"/>
        </w:rPr>
      </w:pPr>
      <w:bookmarkStart w:id="100" w:name="_Toc143332518"/>
      <w:r w:rsidRPr="00D24A23">
        <w:rPr>
          <w:rFonts w:ascii="Trebuchet MS" w:hAnsi="Trebuchet MS"/>
          <w:b/>
          <w:i/>
          <w:sz w:val="24"/>
          <w:szCs w:val="24"/>
        </w:rPr>
        <w:t>Intervening variables</w:t>
      </w:r>
      <w:bookmarkEnd w:id="100"/>
    </w:p>
    <w:p w:rsidR="003D59BD" w:rsidRPr="00D24A23" w:rsidRDefault="003D59BD" w:rsidP="00020058">
      <w:pPr>
        <w:spacing w:after="0" w:line="360" w:lineRule="auto"/>
        <w:jc w:val="both"/>
        <w:rPr>
          <w:rFonts w:ascii="Trebuchet MS" w:hAnsi="Trebuchet MS"/>
          <w:sz w:val="24"/>
          <w:szCs w:val="24"/>
        </w:rPr>
      </w:pPr>
      <w:r w:rsidRPr="00D24A23">
        <w:rPr>
          <w:rFonts w:ascii="Trebuchet MS" w:hAnsi="Trebuchet MS"/>
          <w:sz w:val="24"/>
          <w:szCs w:val="24"/>
        </w:rPr>
        <w:t>Provider’s behavior and sex of providers</w:t>
      </w:r>
    </w:p>
    <w:p w:rsidR="00853DC1" w:rsidRPr="00D24A23" w:rsidRDefault="000D70F3" w:rsidP="00020058">
      <w:pPr>
        <w:pStyle w:val="ListParagraph"/>
        <w:numPr>
          <w:ilvl w:val="2"/>
          <w:numId w:val="8"/>
        </w:numPr>
        <w:spacing w:after="0" w:line="360" w:lineRule="auto"/>
        <w:jc w:val="both"/>
        <w:outlineLvl w:val="0"/>
        <w:rPr>
          <w:rFonts w:ascii="Trebuchet MS" w:hAnsi="Trebuchet MS"/>
          <w:b/>
          <w:i/>
          <w:sz w:val="24"/>
          <w:szCs w:val="24"/>
        </w:rPr>
      </w:pPr>
      <w:bookmarkStart w:id="101" w:name="_Toc143332519"/>
      <w:r w:rsidRPr="00D24A23">
        <w:rPr>
          <w:rFonts w:ascii="Trebuchet MS" w:hAnsi="Trebuchet MS"/>
          <w:b/>
          <w:i/>
          <w:sz w:val="24"/>
          <w:szCs w:val="24"/>
        </w:rPr>
        <w:t>Dependent variable</w:t>
      </w:r>
      <w:bookmarkEnd w:id="101"/>
    </w:p>
    <w:p w:rsidR="00320B37" w:rsidRPr="00A51A77" w:rsidRDefault="003D59BD" w:rsidP="00020058">
      <w:pPr>
        <w:spacing w:after="0" w:line="360" w:lineRule="auto"/>
        <w:jc w:val="both"/>
        <w:rPr>
          <w:rFonts w:ascii="Trebuchet MS" w:hAnsi="Trebuchet MS"/>
          <w:sz w:val="24"/>
          <w:szCs w:val="24"/>
        </w:rPr>
      </w:pPr>
      <w:r w:rsidRPr="00D24A23">
        <w:rPr>
          <w:rFonts w:ascii="Trebuchet MS" w:hAnsi="Trebuchet MS"/>
          <w:sz w:val="24"/>
          <w:szCs w:val="24"/>
        </w:rPr>
        <w:t xml:space="preserve">Women of reproductive age (15-49 years) who are currently on contraceptives and types of </w:t>
      </w:r>
      <w:r w:rsidRPr="00A51A77">
        <w:rPr>
          <w:rFonts w:ascii="Trebuchet MS" w:hAnsi="Trebuchet MS"/>
          <w:sz w:val="24"/>
          <w:szCs w:val="24"/>
        </w:rPr>
        <w:t>contraceptives being used.</w:t>
      </w:r>
    </w:p>
    <w:p w:rsidR="00797AEE" w:rsidRPr="00604CFD" w:rsidRDefault="001A6702" w:rsidP="00020058">
      <w:pPr>
        <w:pStyle w:val="ListParagraph"/>
        <w:numPr>
          <w:ilvl w:val="1"/>
          <w:numId w:val="8"/>
        </w:numPr>
        <w:spacing w:after="0" w:line="360" w:lineRule="auto"/>
        <w:outlineLvl w:val="0"/>
        <w:rPr>
          <w:rFonts w:ascii="Trebuchet MS" w:hAnsi="Trebuchet MS"/>
          <w:b/>
          <w:i/>
          <w:sz w:val="24"/>
          <w:szCs w:val="24"/>
        </w:rPr>
      </w:pPr>
      <w:bookmarkStart w:id="102" w:name="_Toc143332520"/>
      <w:bookmarkStart w:id="103" w:name="_Hlk108164445"/>
      <w:r w:rsidRPr="00A51A77">
        <w:rPr>
          <w:rFonts w:ascii="Trebuchet MS" w:hAnsi="Trebuchet MS"/>
          <w:b/>
          <w:i/>
          <w:sz w:val="24"/>
          <w:szCs w:val="24"/>
        </w:rPr>
        <w:t>Data C</w:t>
      </w:r>
      <w:r w:rsidR="000D70F3" w:rsidRPr="00A51A77">
        <w:rPr>
          <w:rFonts w:ascii="Trebuchet MS" w:hAnsi="Trebuchet MS"/>
          <w:b/>
          <w:i/>
          <w:sz w:val="24"/>
          <w:szCs w:val="24"/>
        </w:rPr>
        <w:t>ollection</w:t>
      </w:r>
      <w:r w:rsidRPr="00A51A77">
        <w:rPr>
          <w:rFonts w:ascii="Trebuchet MS" w:hAnsi="Trebuchet MS"/>
          <w:b/>
          <w:i/>
          <w:sz w:val="24"/>
          <w:szCs w:val="24"/>
        </w:rPr>
        <w:t xml:space="preserve"> Procedure</w:t>
      </w:r>
      <w:bookmarkStart w:id="104" w:name="_Hlk143180401"/>
      <w:bookmarkEnd w:id="102"/>
    </w:p>
    <w:p w:rsidR="00797AEE" w:rsidRDefault="00797AEE" w:rsidP="00D24A23">
      <w:pPr>
        <w:spacing w:line="360" w:lineRule="auto"/>
        <w:jc w:val="both"/>
        <w:rPr>
          <w:rFonts w:ascii="Trebuchet MS" w:hAnsi="Trebuchet MS"/>
          <w:bCs/>
          <w:sz w:val="24"/>
          <w:szCs w:val="24"/>
          <w:lang w:val="en-GB"/>
        </w:rPr>
      </w:pPr>
      <w:r w:rsidRPr="00797AEE">
        <w:rPr>
          <w:rFonts w:ascii="Trebuchet MS" w:hAnsi="Trebuchet MS"/>
          <w:bCs/>
          <w:sz w:val="24"/>
          <w:szCs w:val="24"/>
          <w:lang w:val="en-GB"/>
        </w:rPr>
        <w:t xml:space="preserve">This study was based on a questionnaire, </w:t>
      </w:r>
      <w:r w:rsidR="00604CFD">
        <w:rPr>
          <w:rFonts w:ascii="Trebuchet MS" w:hAnsi="Trebuchet MS"/>
          <w:bCs/>
          <w:sz w:val="24"/>
          <w:szCs w:val="24"/>
          <w:lang w:val="en-GB"/>
        </w:rPr>
        <w:t xml:space="preserve">focus group discussions and </w:t>
      </w:r>
      <w:r>
        <w:rPr>
          <w:rFonts w:ascii="Trebuchet MS" w:hAnsi="Trebuchet MS"/>
          <w:bCs/>
          <w:sz w:val="24"/>
          <w:szCs w:val="24"/>
          <w:lang w:val="en-GB"/>
        </w:rPr>
        <w:t xml:space="preserve">key informant </w:t>
      </w:r>
      <w:r w:rsidRPr="00797AEE">
        <w:rPr>
          <w:rFonts w:ascii="Trebuchet MS" w:hAnsi="Trebuchet MS"/>
          <w:bCs/>
          <w:sz w:val="24"/>
          <w:szCs w:val="24"/>
          <w:lang w:val="en-GB"/>
        </w:rPr>
        <w:t>interview</w:t>
      </w:r>
      <w:r>
        <w:rPr>
          <w:rFonts w:ascii="Trebuchet MS" w:hAnsi="Trebuchet MS"/>
          <w:bCs/>
          <w:sz w:val="24"/>
          <w:szCs w:val="24"/>
          <w:lang w:val="en-GB"/>
        </w:rPr>
        <w:t>s</w:t>
      </w:r>
      <w:r w:rsidR="00604CFD">
        <w:rPr>
          <w:rFonts w:ascii="Trebuchet MS" w:hAnsi="Trebuchet MS"/>
          <w:bCs/>
          <w:sz w:val="24"/>
          <w:szCs w:val="24"/>
          <w:lang w:val="en-GB"/>
        </w:rPr>
        <w:t xml:space="preserve"> </w:t>
      </w:r>
      <w:r w:rsidRPr="00797AEE">
        <w:rPr>
          <w:rFonts w:ascii="Trebuchet MS" w:hAnsi="Trebuchet MS"/>
          <w:bCs/>
          <w:sz w:val="24"/>
          <w:szCs w:val="24"/>
          <w:lang w:val="en-GB"/>
        </w:rPr>
        <w:t>as methods of data collection.</w:t>
      </w:r>
    </w:p>
    <w:p w:rsidR="00853DC1" w:rsidRPr="00D24A23" w:rsidRDefault="001A6702" w:rsidP="00020058">
      <w:pPr>
        <w:pStyle w:val="Heading1"/>
        <w:spacing w:before="0" w:line="360" w:lineRule="auto"/>
        <w:rPr>
          <w:rFonts w:ascii="Trebuchet MS" w:hAnsi="Trebuchet MS"/>
          <w:b w:val="0"/>
          <w:color w:val="auto"/>
          <w:sz w:val="24"/>
          <w:szCs w:val="24"/>
        </w:rPr>
      </w:pPr>
      <w:bookmarkStart w:id="105" w:name="_Toc143332521"/>
      <w:bookmarkEnd w:id="103"/>
      <w:bookmarkEnd w:id="104"/>
      <w:r w:rsidRPr="00D24A23">
        <w:rPr>
          <w:rFonts w:ascii="Trebuchet MS" w:hAnsi="Trebuchet MS"/>
          <w:color w:val="auto"/>
          <w:sz w:val="24"/>
          <w:szCs w:val="24"/>
        </w:rPr>
        <w:t>3.8. Data C</w:t>
      </w:r>
      <w:r w:rsidR="000D70F3" w:rsidRPr="00D24A23">
        <w:rPr>
          <w:rFonts w:ascii="Trebuchet MS" w:hAnsi="Trebuchet MS"/>
          <w:color w:val="auto"/>
          <w:sz w:val="24"/>
          <w:szCs w:val="24"/>
        </w:rPr>
        <w:t xml:space="preserve">ollection </w:t>
      </w:r>
      <w:r w:rsidRPr="00D24A23">
        <w:rPr>
          <w:rFonts w:ascii="Trebuchet MS" w:hAnsi="Trebuchet MS"/>
          <w:color w:val="auto"/>
          <w:sz w:val="24"/>
          <w:szCs w:val="24"/>
        </w:rPr>
        <w:t>Tools</w:t>
      </w:r>
      <w:bookmarkEnd w:id="105"/>
    </w:p>
    <w:p w:rsidR="00853DC1" w:rsidRPr="00D24A23" w:rsidRDefault="001A6702" w:rsidP="00020058">
      <w:pPr>
        <w:pStyle w:val="Heading1"/>
        <w:spacing w:before="0" w:line="360" w:lineRule="auto"/>
        <w:rPr>
          <w:rFonts w:ascii="Trebuchet MS" w:hAnsi="Trebuchet MS"/>
          <w:b w:val="0"/>
          <w:i/>
          <w:color w:val="auto"/>
          <w:sz w:val="24"/>
          <w:szCs w:val="24"/>
        </w:rPr>
      </w:pPr>
      <w:bookmarkStart w:id="106" w:name="_Toc143332522"/>
      <w:r w:rsidRPr="00D24A23">
        <w:rPr>
          <w:rFonts w:ascii="Trebuchet MS" w:hAnsi="Trebuchet MS"/>
          <w:i/>
          <w:color w:val="auto"/>
          <w:sz w:val="24"/>
          <w:szCs w:val="24"/>
        </w:rPr>
        <w:t>3.8.1. Structured Q</w:t>
      </w:r>
      <w:r w:rsidR="000D70F3" w:rsidRPr="00D24A23">
        <w:rPr>
          <w:rFonts w:ascii="Trebuchet MS" w:hAnsi="Trebuchet MS"/>
          <w:i/>
          <w:color w:val="auto"/>
          <w:sz w:val="24"/>
          <w:szCs w:val="24"/>
        </w:rPr>
        <w:t>uestionnaire</w:t>
      </w:r>
      <w:bookmarkEnd w:id="106"/>
    </w:p>
    <w:p w:rsidR="00853DC1" w:rsidRDefault="000D70F3" w:rsidP="00D24A23">
      <w:pPr>
        <w:spacing w:line="360" w:lineRule="auto"/>
        <w:jc w:val="both"/>
        <w:rPr>
          <w:rFonts w:ascii="Trebuchet MS" w:hAnsi="Trebuchet MS"/>
          <w:sz w:val="24"/>
          <w:szCs w:val="24"/>
        </w:rPr>
      </w:pPr>
      <w:r w:rsidRPr="00D24A23">
        <w:rPr>
          <w:rFonts w:ascii="Trebuchet MS" w:hAnsi="Trebuchet MS"/>
          <w:sz w:val="24"/>
          <w:szCs w:val="24"/>
        </w:rPr>
        <w:t xml:space="preserve">A structured questionnaire </w:t>
      </w:r>
      <w:r w:rsidR="00A401D9" w:rsidRPr="00D24A23">
        <w:rPr>
          <w:rFonts w:ascii="Trebuchet MS" w:hAnsi="Trebuchet MS"/>
          <w:sz w:val="24"/>
          <w:szCs w:val="24"/>
        </w:rPr>
        <w:t>was</w:t>
      </w:r>
      <w:r w:rsidRPr="00D24A23">
        <w:rPr>
          <w:rFonts w:ascii="Trebuchet MS" w:hAnsi="Trebuchet MS"/>
          <w:sz w:val="24"/>
          <w:szCs w:val="24"/>
        </w:rPr>
        <w:t xml:space="preserve"> designed and administered to women of reproductive age</w:t>
      </w:r>
      <w:r w:rsidR="00AD16C0" w:rsidRPr="00D24A23">
        <w:rPr>
          <w:rFonts w:ascii="Trebuchet MS" w:hAnsi="Trebuchet MS"/>
          <w:sz w:val="24"/>
          <w:szCs w:val="24"/>
        </w:rPr>
        <w:t xml:space="preserve"> by the trained Research Assistants</w:t>
      </w:r>
      <w:r w:rsidR="00C769DF" w:rsidRPr="00D24A23">
        <w:rPr>
          <w:rFonts w:ascii="Trebuchet MS" w:hAnsi="Trebuchet MS"/>
          <w:sz w:val="24"/>
          <w:szCs w:val="24"/>
        </w:rPr>
        <w:t xml:space="preserve"> under the supervision of the Researcher</w:t>
      </w:r>
      <w:r w:rsidRPr="00D24A23">
        <w:rPr>
          <w:rFonts w:ascii="Trebuchet MS" w:hAnsi="Trebuchet MS"/>
          <w:sz w:val="24"/>
          <w:szCs w:val="24"/>
        </w:rPr>
        <w:t xml:space="preserve">; the questionnaire </w:t>
      </w:r>
      <w:r w:rsidR="00A401D9" w:rsidRPr="00D24A23">
        <w:rPr>
          <w:rFonts w:ascii="Trebuchet MS" w:hAnsi="Trebuchet MS"/>
          <w:sz w:val="24"/>
          <w:szCs w:val="24"/>
        </w:rPr>
        <w:t>was to</w:t>
      </w:r>
      <w:r w:rsidRPr="00D24A23">
        <w:rPr>
          <w:rFonts w:ascii="Trebuchet MS" w:hAnsi="Trebuchet MS"/>
          <w:sz w:val="24"/>
          <w:szCs w:val="24"/>
        </w:rPr>
        <w:t xml:space="preserve"> assist in getting quantified data related to the study objectives. </w:t>
      </w:r>
    </w:p>
    <w:p w:rsidR="00423AB4" w:rsidRPr="00423AB4" w:rsidRDefault="00423AB4" w:rsidP="00020058">
      <w:pPr>
        <w:spacing w:after="0" w:line="360" w:lineRule="auto"/>
        <w:jc w:val="both"/>
        <w:rPr>
          <w:rFonts w:ascii="Trebuchet MS" w:hAnsi="Trebuchet MS"/>
          <w:bCs/>
          <w:i/>
          <w:sz w:val="24"/>
          <w:szCs w:val="24"/>
        </w:rPr>
      </w:pPr>
      <w:r w:rsidRPr="00423AB4">
        <w:rPr>
          <w:rFonts w:ascii="Trebuchet MS" w:hAnsi="Trebuchet MS"/>
          <w:b/>
          <w:bCs/>
          <w:i/>
          <w:sz w:val="24"/>
          <w:szCs w:val="24"/>
        </w:rPr>
        <w:lastRenderedPageBreak/>
        <w:t>3.8.</w:t>
      </w:r>
      <w:r>
        <w:rPr>
          <w:rFonts w:ascii="Trebuchet MS" w:hAnsi="Trebuchet MS"/>
          <w:b/>
          <w:bCs/>
          <w:i/>
          <w:sz w:val="24"/>
          <w:szCs w:val="24"/>
        </w:rPr>
        <w:t>2</w:t>
      </w:r>
      <w:r w:rsidRPr="00423AB4">
        <w:rPr>
          <w:rFonts w:ascii="Trebuchet MS" w:hAnsi="Trebuchet MS"/>
          <w:b/>
          <w:bCs/>
          <w:i/>
          <w:sz w:val="24"/>
          <w:szCs w:val="24"/>
        </w:rPr>
        <w:t>. Focus Group Discussion Guide</w:t>
      </w:r>
    </w:p>
    <w:p w:rsidR="00423AB4" w:rsidRPr="00D24A23" w:rsidRDefault="00423AB4" w:rsidP="00020058">
      <w:pPr>
        <w:spacing w:after="0" w:line="360" w:lineRule="auto"/>
        <w:jc w:val="both"/>
        <w:rPr>
          <w:rFonts w:ascii="Trebuchet MS" w:hAnsi="Trebuchet MS"/>
          <w:sz w:val="24"/>
          <w:szCs w:val="24"/>
        </w:rPr>
      </w:pPr>
      <w:r w:rsidRPr="00423AB4">
        <w:rPr>
          <w:rFonts w:ascii="Trebuchet MS" w:hAnsi="Trebuchet MS"/>
          <w:sz w:val="24"/>
          <w:szCs w:val="24"/>
          <w:lang w:val="en-GB"/>
        </w:rPr>
        <w:t>Some women of reproductive age were subjected to focus group discussions. This was done using focus group discussion guide (FGD-G) based on the study objectives. Each FGD comprised of 8-10 participants</w:t>
      </w:r>
      <w:r w:rsidR="00477CBF">
        <w:rPr>
          <w:rFonts w:ascii="Trebuchet MS" w:hAnsi="Trebuchet MS"/>
          <w:sz w:val="24"/>
          <w:szCs w:val="24"/>
          <w:lang w:val="en-GB"/>
        </w:rPr>
        <w:t xml:space="preserve"> – women aged 15-49 years</w:t>
      </w:r>
      <w:r w:rsidRPr="00423AB4">
        <w:rPr>
          <w:rFonts w:ascii="Trebuchet MS" w:hAnsi="Trebuchet MS"/>
          <w:sz w:val="24"/>
          <w:szCs w:val="24"/>
          <w:lang w:val="en-GB"/>
        </w:rPr>
        <w:t xml:space="preserve"> from the </w:t>
      </w:r>
      <w:r w:rsidR="00477CBF">
        <w:rPr>
          <w:rFonts w:ascii="Trebuchet MS" w:hAnsi="Trebuchet MS"/>
          <w:sz w:val="24"/>
          <w:szCs w:val="24"/>
          <w:lang w:val="en-GB"/>
        </w:rPr>
        <w:t>four</w:t>
      </w:r>
      <w:r w:rsidRPr="00423AB4">
        <w:rPr>
          <w:rFonts w:ascii="Trebuchet MS" w:hAnsi="Trebuchet MS"/>
          <w:sz w:val="24"/>
          <w:szCs w:val="24"/>
          <w:lang w:val="en-GB"/>
        </w:rPr>
        <w:t xml:space="preserve"> selected </w:t>
      </w:r>
      <w:r w:rsidR="00477CBF">
        <w:rPr>
          <w:rFonts w:ascii="Trebuchet MS" w:hAnsi="Trebuchet MS"/>
          <w:sz w:val="24"/>
          <w:szCs w:val="24"/>
          <w:lang w:val="en-GB"/>
        </w:rPr>
        <w:t>Payam</w:t>
      </w:r>
      <w:r w:rsidRPr="00423AB4">
        <w:rPr>
          <w:rFonts w:ascii="Trebuchet MS" w:hAnsi="Trebuchet MS"/>
          <w:sz w:val="24"/>
          <w:szCs w:val="24"/>
          <w:lang w:val="en-GB"/>
        </w:rPr>
        <w:t>s of Terekeka County</w:t>
      </w:r>
      <w:r w:rsidRPr="00423AB4">
        <w:rPr>
          <w:rFonts w:ascii="Trebuchet MS" w:hAnsi="Trebuchet MS"/>
          <w:sz w:val="24"/>
          <w:szCs w:val="24"/>
        </w:rPr>
        <w:t>.The discussion was mainly on the study objectives.</w:t>
      </w:r>
    </w:p>
    <w:p w:rsidR="00941FC0" w:rsidRPr="00D24A23" w:rsidRDefault="00941FC0" w:rsidP="00D24A23">
      <w:pPr>
        <w:pStyle w:val="Heading1"/>
        <w:spacing w:line="360" w:lineRule="auto"/>
        <w:rPr>
          <w:rFonts w:ascii="Trebuchet MS" w:hAnsi="Trebuchet MS"/>
          <w:b w:val="0"/>
          <w:i/>
          <w:color w:val="auto"/>
          <w:sz w:val="24"/>
          <w:szCs w:val="24"/>
        </w:rPr>
      </w:pPr>
      <w:bookmarkStart w:id="107" w:name="_Toc143332523"/>
      <w:r w:rsidRPr="00D24A23">
        <w:rPr>
          <w:rFonts w:ascii="Trebuchet MS" w:hAnsi="Trebuchet MS"/>
          <w:i/>
          <w:color w:val="auto"/>
          <w:sz w:val="24"/>
          <w:szCs w:val="24"/>
        </w:rPr>
        <w:t>3.8.</w:t>
      </w:r>
      <w:r w:rsidR="00423AB4">
        <w:rPr>
          <w:rFonts w:ascii="Trebuchet MS" w:hAnsi="Trebuchet MS"/>
          <w:i/>
          <w:color w:val="auto"/>
          <w:sz w:val="24"/>
          <w:szCs w:val="24"/>
        </w:rPr>
        <w:t>3</w:t>
      </w:r>
      <w:r w:rsidRPr="00D24A23">
        <w:rPr>
          <w:rFonts w:ascii="Trebuchet MS" w:hAnsi="Trebuchet MS"/>
          <w:i/>
          <w:color w:val="auto"/>
          <w:sz w:val="24"/>
          <w:szCs w:val="24"/>
        </w:rPr>
        <w:t>. Key informant interview guide.</w:t>
      </w:r>
      <w:bookmarkEnd w:id="107"/>
    </w:p>
    <w:p w:rsidR="00423AB4" w:rsidRPr="00D24A23" w:rsidRDefault="00941FC0" w:rsidP="00D24A23">
      <w:pPr>
        <w:spacing w:line="360" w:lineRule="auto"/>
        <w:jc w:val="both"/>
        <w:rPr>
          <w:rFonts w:ascii="Trebuchet MS" w:hAnsi="Trebuchet MS"/>
          <w:sz w:val="24"/>
          <w:szCs w:val="24"/>
        </w:rPr>
      </w:pPr>
      <w:r w:rsidRPr="00D24A23">
        <w:rPr>
          <w:rFonts w:ascii="Trebuchet MS" w:hAnsi="Trebuchet MS"/>
          <w:sz w:val="24"/>
          <w:szCs w:val="24"/>
          <w:lang w:val="en-GB"/>
        </w:rPr>
        <w:t>Interviews were carried out with Key Informants among family planning service providers–clinic in-charge and a midwife/nurse</w:t>
      </w:r>
      <w:r w:rsidRPr="00D24A23">
        <w:rPr>
          <w:rFonts w:ascii="Trebuchet MS" w:hAnsi="Trebuchet MS"/>
          <w:sz w:val="24"/>
          <w:szCs w:val="24"/>
        </w:rPr>
        <w:t>. This was to help obtain qualitative information related to the study objectives and interviews were done face-to-face from the workplaces of these participants but making sure that Coronavirus preventive measures are observed.</w:t>
      </w:r>
    </w:p>
    <w:p w:rsidR="00853DC1" w:rsidRPr="00D24A23" w:rsidRDefault="000D70F3" w:rsidP="00D24A23">
      <w:pPr>
        <w:pStyle w:val="Heading1"/>
        <w:spacing w:line="360" w:lineRule="auto"/>
        <w:rPr>
          <w:rFonts w:ascii="Trebuchet MS" w:hAnsi="Trebuchet MS"/>
          <w:b w:val="0"/>
          <w:i/>
          <w:color w:val="auto"/>
          <w:sz w:val="24"/>
          <w:szCs w:val="24"/>
        </w:rPr>
      </w:pPr>
      <w:bookmarkStart w:id="108" w:name="_Toc143332524"/>
      <w:r w:rsidRPr="00D24A23">
        <w:rPr>
          <w:rFonts w:ascii="Trebuchet MS" w:hAnsi="Trebuchet MS"/>
          <w:i/>
          <w:color w:val="auto"/>
          <w:sz w:val="24"/>
          <w:szCs w:val="24"/>
        </w:rPr>
        <w:t>3.8.4. Tape recorder</w:t>
      </w:r>
      <w:bookmarkEnd w:id="108"/>
    </w:p>
    <w:p w:rsidR="00647C29" w:rsidRPr="00D24A23" w:rsidRDefault="000D70F3" w:rsidP="00D24A23">
      <w:pPr>
        <w:spacing w:line="360" w:lineRule="auto"/>
        <w:jc w:val="both"/>
        <w:rPr>
          <w:rFonts w:ascii="Trebuchet MS" w:hAnsi="Trebuchet MS"/>
          <w:sz w:val="24"/>
          <w:szCs w:val="24"/>
        </w:rPr>
      </w:pPr>
      <w:r w:rsidRPr="00D24A23">
        <w:rPr>
          <w:rFonts w:ascii="Trebuchet MS" w:hAnsi="Trebuchet MS"/>
          <w:sz w:val="24"/>
          <w:szCs w:val="24"/>
        </w:rPr>
        <w:t xml:space="preserve">A tape recorder </w:t>
      </w:r>
      <w:r w:rsidR="00EF560C" w:rsidRPr="00D24A23">
        <w:rPr>
          <w:rFonts w:ascii="Trebuchet MS" w:hAnsi="Trebuchet MS"/>
          <w:sz w:val="24"/>
          <w:szCs w:val="24"/>
        </w:rPr>
        <w:t>was</w:t>
      </w:r>
      <w:r w:rsidRPr="00D24A23">
        <w:rPr>
          <w:rFonts w:ascii="Trebuchet MS" w:hAnsi="Trebuchet MS"/>
          <w:sz w:val="24"/>
          <w:szCs w:val="24"/>
        </w:rPr>
        <w:t xml:space="preserve"> used to record spoken statements from the participants during the focus group discussions to ascertain clarity.</w:t>
      </w:r>
    </w:p>
    <w:p w:rsidR="00853DC1" w:rsidRPr="00D24A23" w:rsidRDefault="001A6702" w:rsidP="00020058">
      <w:pPr>
        <w:pStyle w:val="Heading1"/>
        <w:spacing w:before="0" w:line="360" w:lineRule="auto"/>
        <w:rPr>
          <w:rFonts w:ascii="Trebuchet MS" w:hAnsi="Trebuchet MS"/>
          <w:b w:val="0"/>
          <w:color w:val="auto"/>
          <w:sz w:val="24"/>
          <w:szCs w:val="24"/>
        </w:rPr>
      </w:pPr>
      <w:bookmarkStart w:id="109" w:name="_Toc143332525"/>
      <w:r w:rsidRPr="00D24A23">
        <w:rPr>
          <w:rFonts w:ascii="Trebuchet MS" w:hAnsi="Trebuchet MS"/>
          <w:color w:val="auto"/>
          <w:sz w:val="24"/>
          <w:szCs w:val="24"/>
        </w:rPr>
        <w:t>3.9. Quality C</w:t>
      </w:r>
      <w:r w:rsidR="000D70F3" w:rsidRPr="00D24A23">
        <w:rPr>
          <w:rFonts w:ascii="Trebuchet MS" w:hAnsi="Trebuchet MS"/>
          <w:color w:val="auto"/>
          <w:sz w:val="24"/>
          <w:szCs w:val="24"/>
        </w:rPr>
        <w:t>ontrol</w:t>
      </w:r>
      <w:bookmarkEnd w:id="109"/>
    </w:p>
    <w:p w:rsidR="00853DC1" w:rsidRPr="00D24A23" w:rsidRDefault="000D70F3" w:rsidP="007A7AA5">
      <w:pPr>
        <w:pStyle w:val="Heading1"/>
        <w:spacing w:before="0" w:line="360" w:lineRule="auto"/>
        <w:rPr>
          <w:rFonts w:ascii="Trebuchet MS" w:hAnsi="Trebuchet MS" w:cs="Times New Roman"/>
          <w:b w:val="0"/>
          <w:i/>
          <w:color w:val="auto"/>
          <w:sz w:val="24"/>
          <w:szCs w:val="24"/>
        </w:rPr>
      </w:pPr>
      <w:bookmarkStart w:id="110" w:name="_Toc143332526"/>
      <w:r w:rsidRPr="00D24A23">
        <w:rPr>
          <w:rFonts w:ascii="Trebuchet MS" w:hAnsi="Trebuchet MS"/>
          <w:i/>
          <w:color w:val="auto"/>
          <w:sz w:val="24"/>
          <w:szCs w:val="24"/>
        </w:rPr>
        <w:t>3.9.1. Validity</w:t>
      </w:r>
      <w:bookmarkEnd w:id="110"/>
    </w:p>
    <w:p w:rsidR="008D73A5" w:rsidRPr="00D24A23" w:rsidRDefault="000D70F3" w:rsidP="007A7AA5">
      <w:pPr>
        <w:spacing w:before="240" w:after="0" w:line="360" w:lineRule="auto"/>
        <w:jc w:val="both"/>
        <w:rPr>
          <w:rFonts w:ascii="Trebuchet MS" w:hAnsi="Trebuchet MS"/>
          <w:sz w:val="24"/>
          <w:szCs w:val="24"/>
        </w:rPr>
      </w:pPr>
      <w:r w:rsidRPr="00D24A23">
        <w:rPr>
          <w:rFonts w:ascii="Trebuchet MS" w:hAnsi="Trebuchet MS"/>
          <w:sz w:val="24"/>
          <w:szCs w:val="24"/>
        </w:rPr>
        <w:t xml:space="preserve">To ensure that the study findings measure what it </w:t>
      </w:r>
      <w:r w:rsidR="00EF560C" w:rsidRPr="00D24A23">
        <w:rPr>
          <w:rFonts w:ascii="Trebuchet MS" w:hAnsi="Trebuchet MS"/>
          <w:sz w:val="24"/>
          <w:szCs w:val="24"/>
        </w:rPr>
        <w:t>was</w:t>
      </w:r>
      <w:r w:rsidRPr="00D24A23">
        <w:rPr>
          <w:rFonts w:ascii="Trebuchet MS" w:hAnsi="Trebuchet MS"/>
          <w:sz w:val="24"/>
          <w:szCs w:val="24"/>
        </w:rPr>
        <w:t xml:space="preserve"> supposed to measure, </w:t>
      </w:r>
      <w:r w:rsidR="00172C8D" w:rsidRPr="00D24A23">
        <w:rPr>
          <w:rFonts w:ascii="Trebuchet MS" w:hAnsi="Trebuchet MS"/>
          <w:sz w:val="24"/>
          <w:szCs w:val="24"/>
        </w:rPr>
        <w:t>Scientific methods were used for sample size determination</w:t>
      </w:r>
      <w:r w:rsidR="009021C8" w:rsidRPr="00D24A23">
        <w:rPr>
          <w:rFonts w:ascii="Trebuchet MS" w:hAnsi="Trebuchet MS"/>
          <w:sz w:val="24"/>
          <w:szCs w:val="24"/>
        </w:rPr>
        <w:t xml:space="preserve"> (Kish Leslie formula)</w:t>
      </w:r>
      <w:r w:rsidR="00172C8D" w:rsidRPr="00D24A23">
        <w:rPr>
          <w:rFonts w:ascii="Trebuchet MS" w:hAnsi="Trebuchet MS"/>
          <w:sz w:val="24"/>
          <w:szCs w:val="24"/>
        </w:rPr>
        <w:t xml:space="preserve"> as well as the selection of the participants</w:t>
      </w:r>
      <w:r w:rsidR="00020058">
        <w:rPr>
          <w:rFonts w:ascii="Trebuchet MS" w:hAnsi="Trebuchet MS"/>
          <w:sz w:val="24"/>
          <w:szCs w:val="24"/>
        </w:rPr>
        <w:t>.</w:t>
      </w:r>
      <w:r w:rsidR="00172C8D" w:rsidRPr="00D24A23">
        <w:rPr>
          <w:rFonts w:ascii="Trebuchet MS" w:hAnsi="Trebuchet MS"/>
          <w:sz w:val="24"/>
          <w:szCs w:val="24"/>
        </w:rPr>
        <w:t xml:space="preserve"> </w:t>
      </w:r>
      <w:r w:rsidR="00020058">
        <w:rPr>
          <w:rFonts w:ascii="Trebuchet MS" w:hAnsi="Trebuchet MS"/>
          <w:sz w:val="24"/>
          <w:szCs w:val="24"/>
        </w:rPr>
        <w:t>Six</w:t>
      </w:r>
      <w:r w:rsidR="00172DB1" w:rsidRPr="00D24A23">
        <w:rPr>
          <w:rFonts w:ascii="Trebuchet MS" w:hAnsi="Trebuchet MS"/>
          <w:sz w:val="24"/>
          <w:szCs w:val="24"/>
        </w:rPr>
        <w:t xml:space="preserve"> competent Research </w:t>
      </w:r>
      <w:r w:rsidR="00020058">
        <w:rPr>
          <w:rFonts w:ascii="Trebuchet MS" w:hAnsi="Trebuchet MS"/>
          <w:sz w:val="24"/>
          <w:szCs w:val="24"/>
        </w:rPr>
        <w:t xml:space="preserve">Supervisors and twenty-two </w:t>
      </w:r>
      <w:r w:rsidR="00172DB1" w:rsidRPr="00D24A23">
        <w:rPr>
          <w:rFonts w:ascii="Trebuchet MS" w:hAnsi="Trebuchet MS"/>
          <w:sz w:val="24"/>
          <w:szCs w:val="24"/>
        </w:rPr>
        <w:t xml:space="preserve">Assistants were recruited and trained for two days. Research </w:t>
      </w:r>
      <w:r w:rsidR="00020058">
        <w:rPr>
          <w:rFonts w:ascii="Trebuchet MS" w:hAnsi="Trebuchet MS"/>
          <w:sz w:val="24"/>
          <w:szCs w:val="24"/>
        </w:rPr>
        <w:t>team was</w:t>
      </w:r>
      <w:r w:rsidR="00172DB1" w:rsidRPr="00D24A23">
        <w:rPr>
          <w:rFonts w:ascii="Trebuchet MS" w:hAnsi="Trebuchet MS"/>
          <w:sz w:val="24"/>
          <w:szCs w:val="24"/>
        </w:rPr>
        <w:t xml:space="preserve"> also trained on Coronavirus preventive measures.</w:t>
      </w:r>
    </w:p>
    <w:p w:rsidR="00853DC1" w:rsidRPr="00D24A23" w:rsidRDefault="000D70F3" w:rsidP="007A7AA5">
      <w:pPr>
        <w:pStyle w:val="Heading1"/>
        <w:spacing w:line="360" w:lineRule="auto"/>
        <w:rPr>
          <w:rFonts w:ascii="Trebuchet MS" w:hAnsi="Trebuchet MS"/>
          <w:b w:val="0"/>
          <w:i/>
          <w:color w:val="auto"/>
          <w:sz w:val="24"/>
          <w:szCs w:val="24"/>
          <w:lang w:val="en-GB"/>
        </w:rPr>
      </w:pPr>
      <w:bookmarkStart w:id="111" w:name="_Toc143332527"/>
      <w:r w:rsidRPr="00D24A23">
        <w:rPr>
          <w:rFonts w:ascii="Trebuchet MS" w:hAnsi="Trebuchet MS"/>
          <w:i/>
          <w:color w:val="auto"/>
          <w:sz w:val="24"/>
          <w:szCs w:val="24"/>
          <w:lang w:val="en-GB"/>
        </w:rPr>
        <w:t>3.9.2. Reliability</w:t>
      </w:r>
      <w:bookmarkEnd w:id="111"/>
    </w:p>
    <w:p w:rsidR="00853DC1" w:rsidRPr="00D24A23" w:rsidRDefault="000D70F3" w:rsidP="00D24A23">
      <w:pPr>
        <w:spacing w:line="360" w:lineRule="auto"/>
        <w:jc w:val="both"/>
        <w:rPr>
          <w:rFonts w:ascii="Trebuchet MS" w:hAnsi="Trebuchet MS"/>
          <w:sz w:val="24"/>
          <w:szCs w:val="24"/>
        </w:rPr>
      </w:pPr>
      <w:r w:rsidRPr="00D24A23">
        <w:rPr>
          <w:rFonts w:ascii="Trebuchet MS" w:hAnsi="Trebuchet MS"/>
          <w:sz w:val="24"/>
          <w:szCs w:val="24"/>
        </w:rPr>
        <w:t xml:space="preserve">To ensure reliability of the </w:t>
      </w:r>
      <w:r w:rsidR="00AE7BE1" w:rsidRPr="00D24A23">
        <w:rPr>
          <w:rFonts w:ascii="Trebuchet MS" w:hAnsi="Trebuchet MS"/>
          <w:sz w:val="24"/>
          <w:szCs w:val="24"/>
        </w:rPr>
        <w:t xml:space="preserve">findings, the study </w:t>
      </w:r>
      <w:r w:rsidRPr="00D24A23">
        <w:rPr>
          <w:rFonts w:ascii="Trebuchet MS" w:hAnsi="Trebuchet MS"/>
          <w:sz w:val="24"/>
          <w:szCs w:val="24"/>
        </w:rPr>
        <w:t>tools</w:t>
      </w:r>
      <w:r w:rsidR="00AE7BE1" w:rsidRPr="00D24A23">
        <w:rPr>
          <w:rFonts w:ascii="Trebuchet MS" w:hAnsi="Trebuchet MS"/>
          <w:sz w:val="24"/>
          <w:szCs w:val="24"/>
        </w:rPr>
        <w:t xml:space="preserve"> like </w:t>
      </w:r>
      <w:bookmarkStart w:id="112" w:name="_Hlk108168755"/>
      <w:r w:rsidR="00AE7BE1" w:rsidRPr="00D24A23">
        <w:rPr>
          <w:rFonts w:ascii="Trebuchet MS" w:hAnsi="Trebuchet MS"/>
          <w:sz w:val="24"/>
          <w:szCs w:val="24"/>
        </w:rPr>
        <w:t xml:space="preserve">questionnaire, </w:t>
      </w:r>
      <w:r w:rsidR="005641EC" w:rsidRPr="00D24A23">
        <w:rPr>
          <w:rFonts w:ascii="Trebuchet MS" w:hAnsi="Trebuchet MS"/>
          <w:sz w:val="24"/>
          <w:szCs w:val="24"/>
        </w:rPr>
        <w:t>focus group discussion guide (</w:t>
      </w:r>
      <w:r w:rsidR="00AE7BE1" w:rsidRPr="00D24A23">
        <w:rPr>
          <w:rFonts w:ascii="Trebuchet MS" w:hAnsi="Trebuchet MS"/>
          <w:sz w:val="24"/>
          <w:szCs w:val="24"/>
        </w:rPr>
        <w:t>FGD</w:t>
      </w:r>
      <w:r w:rsidR="005641EC" w:rsidRPr="00D24A23">
        <w:rPr>
          <w:rFonts w:ascii="Trebuchet MS" w:hAnsi="Trebuchet MS"/>
          <w:sz w:val="24"/>
          <w:szCs w:val="24"/>
        </w:rPr>
        <w:t xml:space="preserve">-G) </w:t>
      </w:r>
      <w:r w:rsidR="00AE7BE1" w:rsidRPr="00D24A23">
        <w:rPr>
          <w:rFonts w:ascii="Trebuchet MS" w:hAnsi="Trebuchet MS"/>
          <w:sz w:val="24"/>
          <w:szCs w:val="24"/>
        </w:rPr>
        <w:t xml:space="preserve">and </w:t>
      </w:r>
      <w:r w:rsidR="005641EC" w:rsidRPr="00D24A23">
        <w:rPr>
          <w:rFonts w:ascii="Trebuchet MS" w:hAnsi="Trebuchet MS"/>
          <w:sz w:val="24"/>
          <w:szCs w:val="24"/>
        </w:rPr>
        <w:t>key informant interview guide (</w:t>
      </w:r>
      <w:r w:rsidRPr="00D24A23">
        <w:rPr>
          <w:rFonts w:ascii="Trebuchet MS" w:hAnsi="Trebuchet MS"/>
          <w:sz w:val="24"/>
          <w:szCs w:val="24"/>
        </w:rPr>
        <w:t>KI</w:t>
      </w:r>
      <w:r w:rsidR="00AE7BE1" w:rsidRPr="00D24A23">
        <w:rPr>
          <w:rFonts w:ascii="Trebuchet MS" w:hAnsi="Trebuchet MS"/>
          <w:sz w:val="24"/>
          <w:szCs w:val="24"/>
        </w:rPr>
        <w:t>I</w:t>
      </w:r>
      <w:r w:rsidR="005641EC" w:rsidRPr="00D24A23">
        <w:rPr>
          <w:rFonts w:ascii="Trebuchet MS" w:hAnsi="Trebuchet MS"/>
          <w:sz w:val="24"/>
          <w:szCs w:val="24"/>
        </w:rPr>
        <w:t>-G)</w:t>
      </w:r>
      <w:bookmarkEnd w:id="112"/>
      <w:r w:rsidR="00F160A7">
        <w:rPr>
          <w:rFonts w:ascii="Trebuchet MS" w:hAnsi="Trebuchet MS"/>
          <w:sz w:val="24"/>
          <w:szCs w:val="24"/>
        </w:rPr>
        <w:t xml:space="preserve"> </w:t>
      </w:r>
      <w:r w:rsidR="00EF560C" w:rsidRPr="00D24A23">
        <w:rPr>
          <w:rFonts w:ascii="Trebuchet MS" w:hAnsi="Trebuchet MS"/>
          <w:sz w:val="24"/>
          <w:szCs w:val="24"/>
        </w:rPr>
        <w:t>were</w:t>
      </w:r>
      <w:r w:rsidR="00AE7BE1" w:rsidRPr="00D24A23">
        <w:rPr>
          <w:rFonts w:ascii="Trebuchet MS" w:hAnsi="Trebuchet MS"/>
          <w:sz w:val="24"/>
          <w:szCs w:val="24"/>
        </w:rPr>
        <w:t xml:space="preserve"> translated into </w:t>
      </w:r>
      <w:r w:rsidR="007504E3">
        <w:rPr>
          <w:rFonts w:ascii="Trebuchet MS" w:hAnsi="Trebuchet MS"/>
          <w:sz w:val="24"/>
          <w:szCs w:val="24"/>
        </w:rPr>
        <w:t xml:space="preserve">local </w:t>
      </w:r>
      <w:r w:rsidR="00AE7BE1" w:rsidRPr="00D24A23">
        <w:rPr>
          <w:rFonts w:ascii="Trebuchet MS" w:hAnsi="Trebuchet MS"/>
          <w:sz w:val="24"/>
          <w:szCs w:val="24"/>
        </w:rPr>
        <w:t xml:space="preserve">language (Bari). And all the study tools including tape recorder </w:t>
      </w:r>
      <w:r w:rsidR="00EF560C" w:rsidRPr="00D24A23">
        <w:rPr>
          <w:rFonts w:ascii="Trebuchet MS" w:hAnsi="Trebuchet MS"/>
          <w:sz w:val="24"/>
          <w:szCs w:val="24"/>
        </w:rPr>
        <w:t>were</w:t>
      </w:r>
      <w:r w:rsidRPr="00D24A23">
        <w:rPr>
          <w:rFonts w:ascii="Trebuchet MS" w:hAnsi="Trebuchet MS"/>
          <w:sz w:val="24"/>
          <w:szCs w:val="24"/>
        </w:rPr>
        <w:t xml:space="preserve"> pretested </w:t>
      </w:r>
      <w:r w:rsidRPr="00D24A23">
        <w:rPr>
          <w:rFonts w:ascii="Trebuchet MS" w:hAnsi="Trebuchet MS"/>
          <w:sz w:val="24"/>
          <w:szCs w:val="24"/>
        </w:rPr>
        <w:lastRenderedPageBreak/>
        <w:t>and</w:t>
      </w:r>
      <w:r w:rsidR="005076C3">
        <w:rPr>
          <w:rFonts w:ascii="Trebuchet MS" w:hAnsi="Trebuchet MS"/>
          <w:sz w:val="24"/>
          <w:szCs w:val="24"/>
        </w:rPr>
        <w:t xml:space="preserve"> </w:t>
      </w:r>
      <w:r w:rsidRPr="00D24A23">
        <w:rPr>
          <w:rFonts w:ascii="Trebuchet MS" w:hAnsi="Trebuchet MS"/>
          <w:sz w:val="24"/>
          <w:szCs w:val="24"/>
        </w:rPr>
        <w:t>mistakes</w:t>
      </w:r>
      <w:r w:rsidR="00CA269B" w:rsidRPr="00D24A23">
        <w:rPr>
          <w:rFonts w:ascii="Trebuchet MS" w:hAnsi="Trebuchet MS"/>
          <w:sz w:val="24"/>
          <w:szCs w:val="24"/>
        </w:rPr>
        <w:t xml:space="preserve"> were</w:t>
      </w:r>
      <w:r w:rsidRPr="00D24A23">
        <w:rPr>
          <w:rFonts w:ascii="Trebuchet MS" w:hAnsi="Trebuchet MS"/>
          <w:sz w:val="24"/>
          <w:szCs w:val="24"/>
        </w:rPr>
        <w:t xml:space="preserve"> immediate correct</w:t>
      </w:r>
      <w:r w:rsidR="00CA269B" w:rsidRPr="00D24A23">
        <w:rPr>
          <w:rFonts w:ascii="Trebuchet MS" w:hAnsi="Trebuchet MS"/>
          <w:sz w:val="24"/>
          <w:szCs w:val="24"/>
        </w:rPr>
        <w:t>ed</w:t>
      </w:r>
      <w:r w:rsidR="005076C3">
        <w:rPr>
          <w:rFonts w:ascii="Trebuchet MS" w:hAnsi="Trebuchet MS"/>
          <w:sz w:val="24"/>
          <w:szCs w:val="24"/>
        </w:rPr>
        <w:t xml:space="preserve"> </w:t>
      </w:r>
      <w:r w:rsidR="006165F3" w:rsidRPr="00D24A23">
        <w:rPr>
          <w:rFonts w:ascii="Trebuchet MS" w:hAnsi="Trebuchet MS"/>
          <w:sz w:val="24"/>
          <w:szCs w:val="24"/>
        </w:rPr>
        <w:t>such that the study tools</w:t>
      </w:r>
      <w:r w:rsidRPr="00D24A23">
        <w:rPr>
          <w:rFonts w:ascii="Trebuchet MS" w:hAnsi="Trebuchet MS"/>
          <w:sz w:val="24"/>
          <w:szCs w:val="24"/>
        </w:rPr>
        <w:t xml:space="preserve"> produce the same results every time they </w:t>
      </w:r>
      <w:r w:rsidR="00CA269B" w:rsidRPr="00D24A23">
        <w:rPr>
          <w:rFonts w:ascii="Trebuchet MS" w:hAnsi="Trebuchet MS"/>
          <w:sz w:val="24"/>
          <w:szCs w:val="24"/>
        </w:rPr>
        <w:t>had been</w:t>
      </w:r>
      <w:r w:rsidRPr="00D24A23">
        <w:rPr>
          <w:rFonts w:ascii="Trebuchet MS" w:hAnsi="Trebuchet MS"/>
          <w:sz w:val="24"/>
          <w:szCs w:val="24"/>
        </w:rPr>
        <w:t xml:space="preserve"> used.</w:t>
      </w:r>
    </w:p>
    <w:p w:rsidR="00853DC1" w:rsidRPr="00D24A23" w:rsidRDefault="001A6702" w:rsidP="00020058">
      <w:pPr>
        <w:pStyle w:val="Heading1"/>
        <w:spacing w:before="0" w:line="360" w:lineRule="auto"/>
        <w:rPr>
          <w:rFonts w:ascii="Trebuchet MS" w:hAnsi="Trebuchet MS"/>
          <w:b w:val="0"/>
          <w:color w:val="auto"/>
          <w:sz w:val="24"/>
          <w:szCs w:val="24"/>
        </w:rPr>
      </w:pPr>
      <w:bookmarkStart w:id="113" w:name="_Toc143332528"/>
      <w:r w:rsidRPr="00D24A23">
        <w:rPr>
          <w:rFonts w:ascii="Trebuchet MS" w:hAnsi="Trebuchet MS"/>
          <w:color w:val="auto"/>
          <w:sz w:val="24"/>
          <w:szCs w:val="24"/>
        </w:rPr>
        <w:t>3.10. Data Processing and A</w:t>
      </w:r>
      <w:r w:rsidR="000D70F3" w:rsidRPr="00D24A23">
        <w:rPr>
          <w:rFonts w:ascii="Trebuchet MS" w:hAnsi="Trebuchet MS"/>
          <w:color w:val="auto"/>
          <w:sz w:val="24"/>
          <w:szCs w:val="24"/>
        </w:rPr>
        <w:t>nalysis</w:t>
      </w:r>
      <w:bookmarkEnd w:id="113"/>
    </w:p>
    <w:p w:rsidR="00853DC1" w:rsidRPr="00D24A23" w:rsidRDefault="000D70F3" w:rsidP="00020058">
      <w:pPr>
        <w:pStyle w:val="Heading1"/>
        <w:spacing w:before="0" w:line="360" w:lineRule="auto"/>
        <w:rPr>
          <w:rFonts w:ascii="Trebuchet MS" w:hAnsi="Trebuchet MS" w:cs="Times New Roman"/>
          <w:b w:val="0"/>
          <w:i/>
          <w:color w:val="auto"/>
          <w:sz w:val="24"/>
          <w:szCs w:val="24"/>
        </w:rPr>
      </w:pPr>
      <w:bookmarkStart w:id="114" w:name="_Toc143332529"/>
      <w:r w:rsidRPr="00D24A23">
        <w:rPr>
          <w:rFonts w:ascii="Trebuchet MS" w:hAnsi="Trebuchet MS"/>
          <w:i/>
          <w:color w:val="auto"/>
          <w:sz w:val="24"/>
          <w:szCs w:val="24"/>
        </w:rPr>
        <w:t>3.10.1. Quantitative data</w:t>
      </w:r>
      <w:bookmarkEnd w:id="114"/>
    </w:p>
    <w:p w:rsidR="00172DB1" w:rsidRPr="00D24A23" w:rsidRDefault="00C079AD" w:rsidP="00D24A23">
      <w:pPr>
        <w:spacing w:line="360" w:lineRule="auto"/>
        <w:jc w:val="both"/>
        <w:rPr>
          <w:rFonts w:ascii="Trebuchet MS" w:hAnsi="Trebuchet MS" w:cs="Times New Roman"/>
          <w:sz w:val="24"/>
          <w:szCs w:val="24"/>
          <w:lang w:val="en-GB" w:eastAsia="en-GB"/>
        </w:rPr>
      </w:pPr>
      <w:r w:rsidRPr="00D24A23">
        <w:rPr>
          <w:rFonts w:ascii="Trebuchet MS" w:hAnsi="Trebuchet MS" w:cs="Times New Roman"/>
          <w:sz w:val="24"/>
          <w:szCs w:val="24"/>
          <w:lang w:val="en-GB" w:eastAsia="en-GB"/>
        </w:rPr>
        <w:t>Data from the questionnaire w</w:t>
      </w:r>
      <w:r w:rsidR="00CA269B" w:rsidRPr="00D24A23">
        <w:rPr>
          <w:rFonts w:ascii="Trebuchet MS" w:hAnsi="Trebuchet MS" w:cs="Times New Roman"/>
          <w:sz w:val="24"/>
          <w:szCs w:val="24"/>
          <w:lang w:val="en-GB" w:eastAsia="en-GB"/>
        </w:rPr>
        <w:t>as</w:t>
      </w:r>
      <w:r w:rsidR="00FD29BD" w:rsidRPr="00D24A23">
        <w:rPr>
          <w:rFonts w:ascii="Trebuchet MS" w:hAnsi="Trebuchet MS" w:cs="Times New Roman"/>
          <w:sz w:val="24"/>
          <w:szCs w:val="24"/>
          <w:lang w:val="en-GB" w:eastAsia="en-GB"/>
        </w:rPr>
        <w:t xml:space="preserve"> cleaned and entered into E</w:t>
      </w:r>
      <w:r w:rsidRPr="00D24A23">
        <w:rPr>
          <w:rFonts w:ascii="Trebuchet MS" w:hAnsi="Trebuchet MS" w:cs="Times New Roman"/>
          <w:sz w:val="24"/>
          <w:szCs w:val="24"/>
          <w:lang w:val="en-GB" w:eastAsia="en-GB"/>
        </w:rPr>
        <w:t>xcel 2019 and w</w:t>
      </w:r>
      <w:r w:rsidR="00CA269B" w:rsidRPr="00D24A23">
        <w:rPr>
          <w:rFonts w:ascii="Trebuchet MS" w:hAnsi="Trebuchet MS" w:cs="Times New Roman"/>
          <w:sz w:val="24"/>
          <w:szCs w:val="24"/>
          <w:lang w:val="en-GB" w:eastAsia="en-GB"/>
        </w:rPr>
        <w:t>as</w:t>
      </w:r>
      <w:r w:rsidRPr="00D24A23">
        <w:rPr>
          <w:rFonts w:ascii="Trebuchet MS" w:hAnsi="Trebuchet MS" w:cs="Times New Roman"/>
          <w:sz w:val="24"/>
          <w:szCs w:val="24"/>
          <w:lang w:val="en-GB" w:eastAsia="en-GB"/>
        </w:rPr>
        <w:t xml:space="preserve"> later exported to</w:t>
      </w:r>
      <w:r w:rsidR="000D70F3" w:rsidRPr="00D24A23">
        <w:rPr>
          <w:rFonts w:ascii="Trebuchet MS" w:hAnsi="Trebuchet MS" w:cs="Times New Roman"/>
          <w:sz w:val="24"/>
          <w:szCs w:val="24"/>
          <w:lang w:val="en-GB" w:eastAsia="en-GB"/>
        </w:rPr>
        <w:t xml:space="preserve"> (SPSS</w:t>
      </w:r>
      <w:r w:rsidR="00D9755F" w:rsidRPr="00D24A23">
        <w:rPr>
          <w:rFonts w:ascii="Trebuchet MS" w:hAnsi="Trebuchet MS" w:cs="Times New Roman"/>
          <w:sz w:val="24"/>
          <w:szCs w:val="24"/>
          <w:lang w:val="en-GB" w:eastAsia="en-GB"/>
        </w:rPr>
        <w:t>) version 23</w:t>
      </w:r>
      <w:r w:rsidRPr="00D24A23">
        <w:rPr>
          <w:rFonts w:ascii="Trebuchet MS" w:hAnsi="Trebuchet MS" w:cs="Times New Roman"/>
          <w:sz w:val="24"/>
          <w:szCs w:val="24"/>
          <w:lang w:val="en-GB" w:eastAsia="en-GB"/>
        </w:rPr>
        <w:t>.0 for analysis</w:t>
      </w:r>
      <w:r w:rsidR="000D70F3" w:rsidRPr="00D24A23">
        <w:rPr>
          <w:rFonts w:ascii="Trebuchet MS" w:hAnsi="Trebuchet MS" w:cs="Times New Roman"/>
          <w:sz w:val="24"/>
          <w:szCs w:val="24"/>
          <w:lang w:val="en-GB" w:eastAsia="en-GB"/>
        </w:rPr>
        <w:t xml:space="preserve">. </w:t>
      </w:r>
      <w:r w:rsidRPr="00D24A23">
        <w:rPr>
          <w:rFonts w:ascii="Trebuchet MS" w:hAnsi="Trebuchet MS" w:cs="Times New Roman"/>
          <w:sz w:val="24"/>
          <w:szCs w:val="24"/>
          <w:lang w:val="en-GB" w:eastAsia="en-GB"/>
        </w:rPr>
        <w:t>Categorical data w</w:t>
      </w:r>
      <w:r w:rsidR="00CA269B" w:rsidRPr="00D24A23">
        <w:rPr>
          <w:rFonts w:ascii="Trebuchet MS" w:hAnsi="Trebuchet MS" w:cs="Times New Roman"/>
          <w:sz w:val="24"/>
          <w:szCs w:val="24"/>
          <w:lang w:val="en-GB" w:eastAsia="en-GB"/>
        </w:rPr>
        <w:t>as</w:t>
      </w:r>
      <w:r w:rsidRPr="00D24A23">
        <w:rPr>
          <w:rFonts w:ascii="Trebuchet MS" w:hAnsi="Trebuchet MS" w:cs="Times New Roman"/>
          <w:sz w:val="24"/>
          <w:szCs w:val="24"/>
          <w:lang w:val="en-GB" w:eastAsia="en-GB"/>
        </w:rPr>
        <w:t xml:space="preserve"> summarized as percentages </w:t>
      </w:r>
      <w:r w:rsidR="00EF4398" w:rsidRPr="00D24A23">
        <w:rPr>
          <w:rFonts w:ascii="Trebuchet MS" w:hAnsi="Trebuchet MS" w:cs="Times New Roman"/>
          <w:sz w:val="24"/>
          <w:szCs w:val="24"/>
          <w:lang w:val="en-GB" w:eastAsia="en-GB"/>
        </w:rPr>
        <w:t xml:space="preserve">and </w:t>
      </w:r>
      <w:r w:rsidRPr="00D24A23">
        <w:rPr>
          <w:rFonts w:ascii="Trebuchet MS" w:hAnsi="Trebuchet MS" w:cs="Times New Roman"/>
          <w:sz w:val="24"/>
          <w:szCs w:val="24"/>
          <w:lang w:val="en-GB" w:eastAsia="en-GB"/>
        </w:rPr>
        <w:t xml:space="preserve">frequencies </w:t>
      </w:r>
      <w:r w:rsidR="00EF4398" w:rsidRPr="00D24A23">
        <w:rPr>
          <w:rFonts w:ascii="Trebuchet MS" w:hAnsi="Trebuchet MS" w:cs="Times New Roman"/>
          <w:sz w:val="24"/>
          <w:szCs w:val="24"/>
          <w:lang w:val="en-GB" w:eastAsia="en-GB"/>
        </w:rPr>
        <w:t xml:space="preserve">of </w:t>
      </w:r>
      <w:r w:rsidRPr="00D24A23">
        <w:rPr>
          <w:rFonts w:ascii="Trebuchet MS" w:hAnsi="Trebuchet MS" w:cs="Times New Roman"/>
          <w:sz w:val="24"/>
          <w:szCs w:val="24"/>
          <w:lang w:val="en-GB" w:eastAsia="en-GB"/>
        </w:rPr>
        <w:t xml:space="preserve">independent </w:t>
      </w:r>
      <w:r w:rsidR="000D70F3" w:rsidRPr="00D24A23">
        <w:rPr>
          <w:rFonts w:ascii="Trebuchet MS" w:hAnsi="Trebuchet MS" w:cs="Times New Roman"/>
          <w:sz w:val="24"/>
          <w:szCs w:val="24"/>
          <w:lang w:val="en-GB" w:eastAsia="en-GB"/>
        </w:rPr>
        <w:t>variable</w:t>
      </w:r>
      <w:r w:rsidRPr="00D24A23">
        <w:rPr>
          <w:rFonts w:ascii="Trebuchet MS" w:hAnsi="Trebuchet MS" w:cs="Times New Roman"/>
          <w:sz w:val="24"/>
          <w:szCs w:val="24"/>
          <w:lang w:val="en-GB" w:eastAsia="en-GB"/>
        </w:rPr>
        <w:t>s</w:t>
      </w:r>
      <w:r w:rsidR="000D70F3" w:rsidRPr="00D24A23">
        <w:rPr>
          <w:rFonts w:ascii="Trebuchet MS" w:hAnsi="Trebuchet MS" w:cs="Times New Roman"/>
          <w:sz w:val="24"/>
          <w:szCs w:val="24"/>
          <w:lang w:val="en-GB" w:eastAsia="en-GB"/>
        </w:rPr>
        <w:t xml:space="preserve">. </w:t>
      </w:r>
      <w:r w:rsidR="00676F97" w:rsidRPr="00D24A23">
        <w:rPr>
          <w:rFonts w:ascii="Trebuchet MS" w:hAnsi="Trebuchet MS" w:cs="Times New Roman"/>
          <w:sz w:val="24"/>
          <w:szCs w:val="24"/>
          <w:lang w:val="en-GB" w:eastAsia="en-GB"/>
        </w:rPr>
        <w:t xml:space="preserve">Univariate </w:t>
      </w:r>
      <w:r w:rsidR="00480300" w:rsidRPr="00D24A23">
        <w:rPr>
          <w:rFonts w:ascii="Trebuchet MS" w:hAnsi="Trebuchet MS" w:cs="Times New Roman"/>
          <w:sz w:val="24"/>
          <w:szCs w:val="24"/>
          <w:lang w:val="en-GB" w:eastAsia="en-GB"/>
        </w:rPr>
        <w:t>and Bivariate</w:t>
      </w:r>
      <w:r w:rsidR="00C6069B" w:rsidRPr="00D24A23">
        <w:rPr>
          <w:rFonts w:ascii="Trebuchet MS" w:hAnsi="Trebuchet MS" w:cs="Times New Roman"/>
          <w:sz w:val="24"/>
          <w:szCs w:val="24"/>
          <w:lang w:val="en-GB" w:eastAsia="en-GB"/>
        </w:rPr>
        <w:t xml:space="preserve"> analysis w</w:t>
      </w:r>
      <w:r w:rsidR="00CA269B" w:rsidRPr="00D24A23">
        <w:rPr>
          <w:rFonts w:ascii="Trebuchet MS" w:hAnsi="Trebuchet MS" w:cs="Times New Roman"/>
          <w:sz w:val="24"/>
          <w:szCs w:val="24"/>
          <w:lang w:val="en-GB" w:eastAsia="en-GB"/>
        </w:rPr>
        <w:t>as</w:t>
      </w:r>
      <w:r w:rsidR="00C6069B" w:rsidRPr="00D24A23">
        <w:rPr>
          <w:rFonts w:ascii="Trebuchet MS" w:hAnsi="Trebuchet MS" w:cs="Times New Roman"/>
          <w:sz w:val="24"/>
          <w:szCs w:val="24"/>
          <w:lang w:val="en-GB" w:eastAsia="en-GB"/>
        </w:rPr>
        <w:t xml:space="preserve"> performed for the independent variables. To test for each predictor against the dependent variabl</w:t>
      </w:r>
      <w:r w:rsidR="00D25D5B" w:rsidRPr="00D24A23">
        <w:rPr>
          <w:rFonts w:ascii="Trebuchet MS" w:hAnsi="Trebuchet MS" w:cs="Times New Roman"/>
          <w:sz w:val="24"/>
          <w:szCs w:val="24"/>
          <w:lang w:val="en-GB" w:eastAsia="en-GB"/>
        </w:rPr>
        <w:t>e</w:t>
      </w:r>
      <w:r w:rsidR="00CA269B" w:rsidRPr="00D24A23">
        <w:rPr>
          <w:rFonts w:ascii="Trebuchet MS" w:hAnsi="Trebuchet MS" w:cs="Times New Roman"/>
          <w:sz w:val="24"/>
          <w:szCs w:val="24"/>
          <w:lang w:val="en-GB" w:eastAsia="en-GB"/>
        </w:rPr>
        <w:t>,</w:t>
      </w:r>
      <w:r w:rsidR="00D25D5B" w:rsidRPr="00D24A23">
        <w:rPr>
          <w:rFonts w:ascii="Trebuchet MS" w:hAnsi="Trebuchet MS" w:cs="Times New Roman"/>
          <w:sz w:val="24"/>
          <w:szCs w:val="24"/>
          <w:lang w:val="en-GB" w:eastAsia="en-GB"/>
        </w:rPr>
        <w:t xml:space="preserve"> binary logistic</w:t>
      </w:r>
      <w:r w:rsidR="00C6069B" w:rsidRPr="00D24A23">
        <w:rPr>
          <w:rFonts w:ascii="Trebuchet MS" w:hAnsi="Trebuchet MS" w:cs="Times New Roman"/>
          <w:sz w:val="24"/>
          <w:szCs w:val="24"/>
          <w:lang w:val="en-GB" w:eastAsia="en-GB"/>
        </w:rPr>
        <w:t xml:space="preserve"> regression</w:t>
      </w:r>
      <w:r w:rsidR="00CA269B" w:rsidRPr="00D24A23">
        <w:rPr>
          <w:rFonts w:ascii="Trebuchet MS" w:hAnsi="Trebuchet MS" w:cs="Times New Roman"/>
          <w:sz w:val="24"/>
          <w:szCs w:val="24"/>
          <w:lang w:val="en-GB" w:eastAsia="en-GB"/>
        </w:rPr>
        <w:t xml:space="preserve"> was performed</w:t>
      </w:r>
      <w:r w:rsidR="00C6069B" w:rsidRPr="00D24A23">
        <w:rPr>
          <w:rFonts w:ascii="Trebuchet MS" w:hAnsi="Trebuchet MS" w:cs="Times New Roman"/>
          <w:sz w:val="24"/>
          <w:szCs w:val="24"/>
          <w:lang w:val="en-GB" w:eastAsia="en-GB"/>
        </w:rPr>
        <w:t>.</w:t>
      </w:r>
      <w:r w:rsidR="006212C8" w:rsidRPr="00D24A23">
        <w:rPr>
          <w:rFonts w:ascii="Trebuchet MS" w:hAnsi="Trebuchet MS" w:cs="Times New Roman"/>
          <w:sz w:val="24"/>
          <w:szCs w:val="24"/>
          <w:lang w:val="en-GB" w:eastAsia="en-GB"/>
        </w:rPr>
        <w:t xml:space="preserve"> A variable w</w:t>
      </w:r>
      <w:r w:rsidR="00CA269B" w:rsidRPr="00D24A23">
        <w:rPr>
          <w:rFonts w:ascii="Trebuchet MS" w:hAnsi="Trebuchet MS" w:cs="Times New Roman"/>
          <w:sz w:val="24"/>
          <w:szCs w:val="24"/>
          <w:lang w:val="en-GB" w:eastAsia="en-GB"/>
        </w:rPr>
        <w:t xml:space="preserve">as </w:t>
      </w:r>
      <w:r w:rsidR="006212C8" w:rsidRPr="00D24A23">
        <w:rPr>
          <w:rFonts w:ascii="Trebuchet MS" w:hAnsi="Trebuchet MS" w:cs="Times New Roman"/>
          <w:sz w:val="24"/>
          <w:szCs w:val="24"/>
          <w:lang w:val="en-GB" w:eastAsia="en-GB"/>
        </w:rPr>
        <w:t xml:space="preserve">considered a </w:t>
      </w:r>
      <w:r w:rsidR="009755C3" w:rsidRPr="00D24A23">
        <w:rPr>
          <w:rFonts w:ascii="Trebuchet MS" w:hAnsi="Trebuchet MS" w:cs="Times New Roman"/>
          <w:sz w:val="24"/>
          <w:szCs w:val="24"/>
          <w:lang w:val="en-GB" w:eastAsia="en-GB"/>
        </w:rPr>
        <w:t>predictor</w:t>
      </w:r>
      <w:r w:rsidR="006212C8" w:rsidRPr="00D24A23">
        <w:rPr>
          <w:rFonts w:ascii="Trebuchet MS" w:hAnsi="Trebuchet MS" w:cs="Times New Roman"/>
          <w:sz w:val="24"/>
          <w:szCs w:val="24"/>
          <w:lang w:val="en-GB" w:eastAsia="en-GB"/>
        </w:rPr>
        <w:t xml:space="preserve"> when p-value=0.05 at 95% confidence interval (CI).</w:t>
      </w:r>
    </w:p>
    <w:p w:rsidR="00853DC1" w:rsidRPr="00D24A23" w:rsidRDefault="000D70F3" w:rsidP="00D24A23">
      <w:pPr>
        <w:pStyle w:val="Heading1"/>
        <w:spacing w:line="360" w:lineRule="auto"/>
        <w:rPr>
          <w:rFonts w:ascii="Trebuchet MS" w:hAnsi="Trebuchet MS" w:cs="Times New Roman"/>
          <w:b w:val="0"/>
          <w:i/>
          <w:color w:val="auto"/>
          <w:sz w:val="24"/>
          <w:szCs w:val="24"/>
        </w:rPr>
      </w:pPr>
      <w:bookmarkStart w:id="115" w:name="_Toc143332530"/>
      <w:r w:rsidRPr="00D24A23">
        <w:rPr>
          <w:rFonts w:ascii="Trebuchet MS" w:hAnsi="Trebuchet MS"/>
          <w:i/>
          <w:color w:val="auto"/>
          <w:sz w:val="24"/>
          <w:szCs w:val="24"/>
        </w:rPr>
        <w:t>3.10.2. Qualitative data</w:t>
      </w:r>
      <w:bookmarkEnd w:id="115"/>
    </w:p>
    <w:p w:rsidR="004329D2" w:rsidRPr="00D24A23" w:rsidRDefault="000D70F3" w:rsidP="00D24A23">
      <w:pPr>
        <w:spacing w:line="360" w:lineRule="auto"/>
        <w:jc w:val="both"/>
        <w:rPr>
          <w:rFonts w:ascii="Trebuchet MS" w:hAnsi="Trebuchet MS" w:cs="Times New Roman"/>
          <w:sz w:val="24"/>
          <w:szCs w:val="24"/>
        </w:rPr>
      </w:pPr>
      <w:r w:rsidRPr="00D24A23">
        <w:rPr>
          <w:rFonts w:ascii="Trebuchet MS" w:hAnsi="Trebuchet MS" w:cs="Times New Roman"/>
          <w:sz w:val="24"/>
          <w:szCs w:val="24"/>
        </w:rPr>
        <w:t xml:space="preserve">Qualitative data obtained from </w:t>
      </w:r>
      <w:r w:rsidRPr="00D24A23">
        <w:rPr>
          <w:rFonts w:ascii="Trebuchet MS" w:hAnsi="Trebuchet MS"/>
          <w:sz w:val="24"/>
          <w:szCs w:val="24"/>
        </w:rPr>
        <w:t xml:space="preserve">Key informant </w:t>
      </w:r>
      <w:r w:rsidRPr="00D24A23">
        <w:rPr>
          <w:rFonts w:ascii="Trebuchet MS" w:hAnsi="Trebuchet MS" w:cs="Times New Roman"/>
          <w:sz w:val="24"/>
          <w:szCs w:val="24"/>
        </w:rPr>
        <w:t xml:space="preserve">interviews and </w:t>
      </w:r>
      <w:r w:rsidR="009D1BD3" w:rsidRPr="00D24A23">
        <w:rPr>
          <w:rFonts w:ascii="Trebuchet MS" w:hAnsi="Trebuchet MS" w:cs="Times New Roman"/>
          <w:sz w:val="24"/>
          <w:szCs w:val="24"/>
        </w:rPr>
        <w:t xml:space="preserve">focus group discussions </w:t>
      </w:r>
      <w:r w:rsidR="0087789F" w:rsidRPr="00D24A23">
        <w:rPr>
          <w:rFonts w:ascii="Trebuchet MS" w:hAnsi="Trebuchet MS" w:cs="Times New Roman"/>
          <w:sz w:val="24"/>
          <w:szCs w:val="24"/>
        </w:rPr>
        <w:t xml:space="preserve">were </w:t>
      </w:r>
      <w:r w:rsidRPr="00D24A23">
        <w:rPr>
          <w:rFonts w:ascii="Trebuchet MS" w:hAnsi="Trebuchet MS" w:cs="Times New Roman"/>
          <w:sz w:val="24"/>
          <w:szCs w:val="24"/>
        </w:rPr>
        <w:t xml:space="preserve">presented verbatim with quotations for each objective. Under here thematic content analysis </w:t>
      </w:r>
      <w:r w:rsidR="0087789F" w:rsidRPr="00D24A23">
        <w:rPr>
          <w:rFonts w:ascii="Trebuchet MS" w:hAnsi="Trebuchet MS" w:cs="Times New Roman"/>
          <w:sz w:val="24"/>
          <w:szCs w:val="24"/>
        </w:rPr>
        <w:t>was</w:t>
      </w:r>
      <w:r w:rsidRPr="00D24A23">
        <w:rPr>
          <w:rFonts w:ascii="Trebuchet MS" w:hAnsi="Trebuchet MS" w:cs="Times New Roman"/>
          <w:sz w:val="24"/>
          <w:szCs w:val="24"/>
        </w:rPr>
        <w:t xml:space="preserve"> used to create meaning out of the views expressed in line with the study objectives.</w:t>
      </w:r>
    </w:p>
    <w:p w:rsidR="00853DC1" w:rsidRPr="00D24A23" w:rsidRDefault="001A6702" w:rsidP="00D24A23">
      <w:pPr>
        <w:pStyle w:val="Heading1"/>
        <w:spacing w:line="360" w:lineRule="auto"/>
        <w:rPr>
          <w:rFonts w:ascii="Trebuchet MS" w:hAnsi="Trebuchet MS"/>
          <w:b w:val="0"/>
          <w:i/>
          <w:color w:val="auto"/>
          <w:sz w:val="24"/>
          <w:szCs w:val="24"/>
        </w:rPr>
      </w:pPr>
      <w:bookmarkStart w:id="116" w:name="_Toc143332531"/>
      <w:r w:rsidRPr="00D24A23">
        <w:rPr>
          <w:rFonts w:ascii="Trebuchet MS" w:hAnsi="Trebuchet MS"/>
          <w:i/>
          <w:color w:val="auto"/>
          <w:sz w:val="24"/>
          <w:szCs w:val="24"/>
        </w:rPr>
        <w:t>3.11. Ethical C</w:t>
      </w:r>
      <w:r w:rsidR="000D70F3" w:rsidRPr="00D24A23">
        <w:rPr>
          <w:rFonts w:ascii="Trebuchet MS" w:hAnsi="Trebuchet MS"/>
          <w:i/>
          <w:color w:val="auto"/>
          <w:sz w:val="24"/>
          <w:szCs w:val="24"/>
        </w:rPr>
        <w:t>onsiderations</w:t>
      </w:r>
      <w:bookmarkEnd w:id="116"/>
    </w:p>
    <w:p w:rsidR="00F160A7" w:rsidRPr="00D24A23" w:rsidRDefault="000D70F3" w:rsidP="00D24A23">
      <w:pPr>
        <w:spacing w:line="360" w:lineRule="auto"/>
        <w:jc w:val="both"/>
        <w:rPr>
          <w:rFonts w:ascii="Trebuchet MS" w:hAnsi="Trebuchet MS"/>
          <w:sz w:val="24"/>
          <w:szCs w:val="24"/>
        </w:rPr>
      </w:pPr>
      <w:r w:rsidRPr="00D24A23">
        <w:rPr>
          <w:rFonts w:ascii="Trebuchet MS" w:hAnsi="Trebuchet MS"/>
          <w:sz w:val="24"/>
          <w:szCs w:val="24"/>
        </w:rPr>
        <w:t xml:space="preserve">Before data collection, approval of </w:t>
      </w:r>
      <w:r w:rsidR="00BE1743" w:rsidRPr="00D24A23">
        <w:rPr>
          <w:rFonts w:ascii="Trebuchet MS" w:hAnsi="Trebuchet MS"/>
          <w:sz w:val="24"/>
          <w:szCs w:val="24"/>
        </w:rPr>
        <w:t xml:space="preserve">the study </w:t>
      </w:r>
      <w:r w:rsidRPr="00D24A23">
        <w:rPr>
          <w:rFonts w:ascii="Trebuchet MS" w:hAnsi="Trebuchet MS"/>
          <w:sz w:val="24"/>
          <w:szCs w:val="24"/>
        </w:rPr>
        <w:t>w</w:t>
      </w:r>
      <w:r w:rsidR="0087789F" w:rsidRPr="00D24A23">
        <w:rPr>
          <w:rFonts w:ascii="Trebuchet MS" w:hAnsi="Trebuchet MS"/>
          <w:sz w:val="24"/>
          <w:szCs w:val="24"/>
        </w:rPr>
        <w:t>as</w:t>
      </w:r>
      <w:r w:rsidRPr="00D24A23">
        <w:rPr>
          <w:rFonts w:ascii="Trebuchet MS" w:hAnsi="Trebuchet MS"/>
          <w:sz w:val="24"/>
          <w:szCs w:val="24"/>
        </w:rPr>
        <w:t xml:space="preserve"> sought from the </w:t>
      </w:r>
      <w:bookmarkStart w:id="117" w:name="_Hlk108166422"/>
      <w:r w:rsidRPr="00D24A23">
        <w:rPr>
          <w:rFonts w:ascii="Trebuchet MS" w:hAnsi="Trebuchet MS"/>
          <w:sz w:val="24"/>
          <w:szCs w:val="24"/>
        </w:rPr>
        <w:t>Research Ethics Committee (REC) of Uganda Chris</w:t>
      </w:r>
      <w:r w:rsidR="009D1BD3" w:rsidRPr="00D24A23">
        <w:rPr>
          <w:rFonts w:ascii="Trebuchet MS" w:hAnsi="Trebuchet MS"/>
          <w:sz w:val="24"/>
          <w:szCs w:val="24"/>
        </w:rPr>
        <w:t>tian University (UCU)</w:t>
      </w:r>
      <w:bookmarkEnd w:id="117"/>
      <w:r w:rsidR="009D1BD3" w:rsidRPr="00D24A23">
        <w:rPr>
          <w:rFonts w:ascii="Trebuchet MS" w:hAnsi="Trebuchet MS"/>
          <w:sz w:val="24"/>
          <w:szCs w:val="24"/>
        </w:rPr>
        <w:t xml:space="preserve">. </w:t>
      </w:r>
      <w:r w:rsidR="001E6CC9" w:rsidRPr="00D24A23">
        <w:rPr>
          <w:rFonts w:ascii="Trebuchet MS" w:hAnsi="Trebuchet MS"/>
          <w:sz w:val="24"/>
          <w:szCs w:val="24"/>
        </w:rPr>
        <w:t xml:space="preserve">Again, the approved proposal by Research Ethics Committee (REC) of Uganda Christian University (UCU) was submitted to </w:t>
      </w:r>
      <w:r w:rsidR="00723CEE" w:rsidRPr="00D24A23">
        <w:rPr>
          <w:rFonts w:ascii="Trebuchet MS" w:hAnsi="Trebuchet MS"/>
          <w:sz w:val="24"/>
          <w:szCs w:val="24"/>
        </w:rPr>
        <w:t>Ministry of Health Research Ethics Review Board (MOH-RERB) – Republic of South Sudan for second approval</w:t>
      </w:r>
      <w:r w:rsidR="001E556A" w:rsidRPr="00D24A23">
        <w:rPr>
          <w:rFonts w:ascii="Trebuchet MS" w:hAnsi="Trebuchet MS"/>
          <w:sz w:val="24"/>
          <w:szCs w:val="24"/>
        </w:rPr>
        <w:t xml:space="preserve">, thereafter the </w:t>
      </w:r>
      <w:r w:rsidR="00723CEE" w:rsidRPr="00D24A23">
        <w:rPr>
          <w:rFonts w:ascii="Trebuchet MS" w:hAnsi="Trebuchet MS"/>
          <w:sz w:val="24"/>
          <w:szCs w:val="24"/>
        </w:rPr>
        <w:t xml:space="preserve">two approval letters were presented to concerned authorities of South Sudan at </w:t>
      </w:r>
      <w:r w:rsidR="001E556A" w:rsidRPr="00D24A23">
        <w:rPr>
          <w:rFonts w:ascii="Trebuchet MS" w:hAnsi="Trebuchet MS"/>
          <w:sz w:val="24"/>
          <w:szCs w:val="24"/>
        </w:rPr>
        <w:t>C</w:t>
      </w:r>
      <w:r w:rsidR="00723CEE" w:rsidRPr="00D24A23">
        <w:rPr>
          <w:rFonts w:ascii="Trebuchet MS" w:hAnsi="Trebuchet MS"/>
          <w:sz w:val="24"/>
          <w:szCs w:val="24"/>
        </w:rPr>
        <w:t xml:space="preserve">ounty, </w:t>
      </w:r>
      <w:r w:rsidR="001E556A" w:rsidRPr="00D24A23">
        <w:rPr>
          <w:rFonts w:ascii="Trebuchet MS" w:hAnsi="Trebuchet MS"/>
          <w:sz w:val="24"/>
          <w:szCs w:val="24"/>
        </w:rPr>
        <w:t>P</w:t>
      </w:r>
      <w:r w:rsidR="00723CEE" w:rsidRPr="00D24A23">
        <w:rPr>
          <w:rFonts w:ascii="Trebuchet MS" w:hAnsi="Trebuchet MS"/>
          <w:sz w:val="24"/>
          <w:szCs w:val="24"/>
        </w:rPr>
        <w:t xml:space="preserve">ayam and </w:t>
      </w:r>
      <w:r w:rsidR="001E556A" w:rsidRPr="00D24A23">
        <w:rPr>
          <w:rFonts w:ascii="Trebuchet MS" w:hAnsi="Trebuchet MS"/>
          <w:sz w:val="24"/>
          <w:szCs w:val="24"/>
        </w:rPr>
        <w:t>Boma levels. All the study</w:t>
      </w:r>
      <w:r w:rsidR="00104A05" w:rsidRPr="00D24A23">
        <w:rPr>
          <w:rFonts w:ascii="Trebuchet MS" w:hAnsi="Trebuchet MS"/>
          <w:sz w:val="24"/>
          <w:szCs w:val="24"/>
        </w:rPr>
        <w:t xml:space="preserve"> participants/respondents were briefed on the purposes of the study and more so </w:t>
      </w:r>
      <w:r w:rsidR="0075006B" w:rsidRPr="00D24A23">
        <w:rPr>
          <w:rFonts w:ascii="Trebuchet MS" w:hAnsi="Trebuchet MS"/>
          <w:sz w:val="24"/>
          <w:szCs w:val="24"/>
        </w:rPr>
        <w:t xml:space="preserve">signed </w:t>
      </w:r>
      <w:r w:rsidR="00104A05" w:rsidRPr="00D24A23">
        <w:rPr>
          <w:rFonts w:ascii="Trebuchet MS" w:hAnsi="Trebuchet MS"/>
          <w:sz w:val="24"/>
          <w:szCs w:val="24"/>
        </w:rPr>
        <w:t>informed consent was sought from the participants/respondents without coercion before data collection. Ensured confidentiality of the data by not writing names of participants/respondents instead codes were provided to the study tools.</w:t>
      </w:r>
      <w:r w:rsidR="00FE7D2F">
        <w:rPr>
          <w:rFonts w:ascii="Trebuchet MS" w:hAnsi="Trebuchet MS"/>
          <w:sz w:val="24"/>
          <w:szCs w:val="24"/>
        </w:rPr>
        <w:t xml:space="preserve"> </w:t>
      </w:r>
      <w:r w:rsidR="00C878C1" w:rsidRPr="00D24A23">
        <w:rPr>
          <w:rFonts w:ascii="Trebuchet MS" w:hAnsi="Trebuchet MS"/>
          <w:sz w:val="24"/>
          <w:szCs w:val="24"/>
        </w:rPr>
        <w:t xml:space="preserve">The </w:t>
      </w:r>
      <w:r w:rsidR="00D666FF" w:rsidRPr="00D24A23">
        <w:rPr>
          <w:rFonts w:ascii="Trebuchet MS" w:hAnsi="Trebuchet MS"/>
          <w:sz w:val="24"/>
          <w:szCs w:val="24"/>
        </w:rPr>
        <w:t xml:space="preserve">Research </w:t>
      </w:r>
      <w:r w:rsidR="007504E3">
        <w:rPr>
          <w:rFonts w:ascii="Trebuchet MS" w:hAnsi="Trebuchet MS"/>
          <w:sz w:val="24"/>
          <w:szCs w:val="24"/>
        </w:rPr>
        <w:t>team</w:t>
      </w:r>
      <w:r w:rsidR="00D666FF" w:rsidRPr="00D24A23">
        <w:rPr>
          <w:rFonts w:ascii="Trebuchet MS" w:hAnsi="Trebuchet MS"/>
          <w:sz w:val="24"/>
          <w:szCs w:val="24"/>
        </w:rPr>
        <w:t xml:space="preserve"> w</w:t>
      </w:r>
      <w:r w:rsidR="007504E3">
        <w:rPr>
          <w:rFonts w:ascii="Trebuchet MS" w:hAnsi="Trebuchet MS"/>
          <w:sz w:val="24"/>
          <w:szCs w:val="24"/>
        </w:rPr>
        <w:t>as</w:t>
      </w:r>
      <w:r w:rsidR="00D666FF" w:rsidRPr="00D24A23">
        <w:rPr>
          <w:rFonts w:ascii="Trebuchet MS" w:hAnsi="Trebuchet MS"/>
          <w:sz w:val="24"/>
          <w:szCs w:val="24"/>
        </w:rPr>
        <w:t xml:space="preserve"> also trained on Coronavirus preventive measures</w:t>
      </w:r>
      <w:r w:rsidR="004D0DF1">
        <w:rPr>
          <w:rFonts w:ascii="Trebuchet MS" w:hAnsi="Trebuchet MS"/>
          <w:sz w:val="24"/>
          <w:szCs w:val="24"/>
        </w:rPr>
        <w:t xml:space="preserve"> and provided with face masks</w:t>
      </w:r>
      <w:r w:rsidR="00C878C1" w:rsidRPr="00D24A23">
        <w:rPr>
          <w:rFonts w:ascii="Trebuchet MS" w:hAnsi="Trebuchet MS"/>
          <w:sz w:val="24"/>
          <w:szCs w:val="24"/>
        </w:rPr>
        <w:t xml:space="preserve">. </w:t>
      </w:r>
    </w:p>
    <w:p w:rsidR="00F160A7" w:rsidRDefault="00F160A7" w:rsidP="00F160A7">
      <w:pPr>
        <w:pStyle w:val="Heading1"/>
        <w:spacing w:before="0" w:line="360" w:lineRule="auto"/>
        <w:jc w:val="center"/>
        <w:rPr>
          <w:rFonts w:ascii="Trebuchet MS" w:hAnsi="Trebuchet MS" w:cs="Times New Roman"/>
          <w:color w:val="auto"/>
          <w:sz w:val="24"/>
          <w:szCs w:val="24"/>
        </w:rPr>
      </w:pPr>
      <w:bookmarkStart w:id="118" w:name="_Toc143332532"/>
      <w:r w:rsidRPr="00C619FD">
        <w:rPr>
          <w:rFonts w:ascii="Trebuchet MS" w:hAnsi="Trebuchet MS" w:cs="Times New Roman"/>
          <w:color w:val="auto"/>
          <w:sz w:val="24"/>
          <w:szCs w:val="24"/>
        </w:rPr>
        <w:lastRenderedPageBreak/>
        <w:t>CHAPTER FOUR</w:t>
      </w:r>
      <w:bookmarkEnd w:id="118"/>
      <w:r w:rsidRPr="00C619FD">
        <w:rPr>
          <w:rFonts w:ascii="Trebuchet MS" w:hAnsi="Trebuchet MS" w:cs="Times New Roman"/>
          <w:color w:val="auto"/>
          <w:sz w:val="24"/>
          <w:szCs w:val="24"/>
        </w:rPr>
        <w:t xml:space="preserve"> </w:t>
      </w:r>
    </w:p>
    <w:p w:rsidR="00F160A7" w:rsidRPr="00C619FD" w:rsidRDefault="00F160A7" w:rsidP="00F160A7">
      <w:pPr>
        <w:pStyle w:val="Heading1"/>
        <w:spacing w:before="0" w:line="360" w:lineRule="auto"/>
        <w:jc w:val="center"/>
        <w:rPr>
          <w:rFonts w:ascii="Trebuchet MS" w:hAnsi="Trebuchet MS" w:cs="Times New Roman"/>
          <w:color w:val="auto"/>
          <w:sz w:val="24"/>
          <w:szCs w:val="24"/>
        </w:rPr>
      </w:pPr>
      <w:bookmarkStart w:id="119" w:name="_Toc143332533"/>
      <w:r w:rsidRPr="00C619FD">
        <w:rPr>
          <w:rFonts w:ascii="Trebuchet MS" w:hAnsi="Trebuchet MS" w:cs="Times New Roman"/>
          <w:color w:val="auto"/>
          <w:sz w:val="24"/>
          <w:szCs w:val="24"/>
        </w:rPr>
        <w:t>RESULTS</w:t>
      </w:r>
      <w:bookmarkEnd w:id="119"/>
    </w:p>
    <w:p w:rsidR="00486B4B" w:rsidRPr="004253A9" w:rsidRDefault="00486B4B" w:rsidP="004253A9">
      <w:pPr>
        <w:pStyle w:val="Heading1"/>
        <w:rPr>
          <w:rFonts w:ascii="Trebuchet MS" w:hAnsi="Trebuchet MS"/>
          <w:color w:val="000000" w:themeColor="text1"/>
          <w:sz w:val="24"/>
          <w:szCs w:val="24"/>
        </w:rPr>
      </w:pPr>
      <w:bookmarkStart w:id="120" w:name="_Toc143332534"/>
      <w:bookmarkStart w:id="121" w:name="_Toc108970501"/>
      <w:bookmarkStart w:id="122" w:name="_Toc111447964"/>
      <w:bookmarkStart w:id="123" w:name="_Hlk108865832"/>
      <w:r w:rsidRPr="004253A9">
        <w:rPr>
          <w:rFonts w:ascii="Trebuchet MS" w:hAnsi="Trebuchet MS"/>
          <w:color w:val="000000" w:themeColor="text1"/>
          <w:sz w:val="24"/>
          <w:szCs w:val="24"/>
        </w:rPr>
        <w:t>4.</w:t>
      </w:r>
      <w:r w:rsidR="00BF4682" w:rsidRPr="004253A9">
        <w:rPr>
          <w:rFonts w:ascii="Trebuchet MS" w:hAnsi="Trebuchet MS"/>
          <w:color w:val="000000" w:themeColor="text1"/>
          <w:sz w:val="24"/>
          <w:szCs w:val="24"/>
        </w:rPr>
        <w:t>0</w:t>
      </w:r>
      <w:r w:rsidRPr="004253A9">
        <w:rPr>
          <w:rFonts w:ascii="Trebuchet MS" w:hAnsi="Trebuchet MS"/>
          <w:color w:val="000000" w:themeColor="text1"/>
          <w:sz w:val="24"/>
          <w:szCs w:val="24"/>
        </w:rPr>
        <w:t>. Introduction</w:t>
      </w:r>
      <w:bookmarkEnd w:id="120"/>
    </w:p>
    <w:p w:rsidR="007F629D" w:rsidRDefault="00486B4B" w:rsidP="00BF4682">
      <w:pPr>
        <w:autoSpaceDE w:val="0"/>
        <w:autoSpaceDN w:val="0"/>
        <w:adjustRightInd w:val="0"/>
        <w:spacing w:after="0" w:line="360" w:lineRule="auto"/>
        <w:mirrorIndents/>
        <w:jc w:val="both"/>
        <w:rPr>
          <w:rFonts w:ascii="Trebuchet MS" w:hAnsi="Trebuchet MS" w:cs="Times New Roman"/>
          <w:color w:val="000000" w:themeColor="text1"/>
          <w:sz w:val="24"/>
          <w:szCs w:val="24"/>
        </w:rPr>
      </w:pPr>
      <w:r>
        <w:rPr>
          <w:rFonts w:ascii="Trebuchet MS" w:hAnsi="Trebuchet MS" w:cs="Times New Roman"/>
          <w:color w:val="000000" w:themeColor="text1"/>
          <w:sz w:val="24"/>
          <w:szCs w:val="24"/>
        </w:rPr>
        <w:t xml:space="preserve">This chapter presents the findings from the study. It includes descriptions of the </w:t>
      </w:r>
      <w:r w:rsidR="00BF4682">
        <w:rPr>
          <w:rFonts w:ascii="Trebuchet MS" w:hAnsi="Trebuchet MS" w:cs="Times New Roman"/>
          <w:color w:val="000000" w:themeColor="text1"/>
          <w:sz w:val="24"/>
          <w:szCs w:val="24"/>
        </w:rPr>
        <w:t>socio-demographic</w:t>
      </w:r>
      <w:r>
        <w:rPr>
          <w:rFonts w:ascii="Trebuchet MS" w:hAnsi="Trebuchet MS" w:cs="Times New Roman"/>
          <w:color w:val="000000" w:themeColor="text1"/>
          <w:sz w:val="24"/>
          <w:szCs w:val="24"/>
        </w:rPr>
        <w:t xml:space="preserve"> characteristics, prevalence</w:t>
      </w:r>
      <w:r w:rsidR="00BF4682">
        <w:rPr>
          <w:rFonts w:ascii="Trebuchet MS" w:hAnsi="Trebuchet MS" w:cs="Times New Roman"/>
          <w:color w:val="000000" w:themeColor="text1"/>
          <w:sz w:val="24"/>
          <w:szCs w:val="24"/>
        </w:rPr>
        <w:t xml:space="preserve"> and health services factors influencing </w:t>
      </w:r>
      <w:r w:rsidR="004253A9">
        <w:rPr>
          <w:rFonts w:ascii="Trebuchet MS" w:hAnsi="Trebuchet MS" w:cs="Times New Roman"/>
          <w:color w:val="000000" w:themeColor="text1"/>
          <w:sz w:val="24"/>
          <w:szCs w:val="24"/>
        </w:rPr>
        <w:t>modern contraceptives utilization among women of reproductive age in Terekeka County.</w:t>
      </w:r>
    </w:p>
    <w:p w:rsidR="00233148" w:rsidRDefault="00233148" w:rsidP="00BF4682">
      <w:pPr>
        <w:autoSpaceDE w:val="0"/>
        <w:autoSpaceDN w:val="0"/>
        <w:adjustRightInd w:val="0"/>
        <w:spacing w:after="0" w:line="360" w:lineRule="auto"/>
        <w:mirrorIndents/>
        <w:jc w:val="both"/>
        <w:rPr>
          <w:rFonts w:ascii="Trebuchet MS" w:hAnsi="Trebuchet MS" w:cs="Times New Roman"/>
          <w:color w:val="000000" w:themeColor="text1"/>
          <w:sz w:val="24"/>
          <w:szCs w:val="24"/>
        </w:rPr>
      </w:pPr>
    </w:p>
    <w:p w:rsidR="00F160A7" w:rsidRPr="00BF31F0" w:rsidRDefault="00F160A7" w:rsidP="007F629D">
      <w:pPr>
        <w:pStyle w:val="Heading1"/>
        <w:spacing w:before="0" w:line="360" w:lineRule="auto"/>
        <w:rPr>
          <w:rFonts w:ascii="Trebuchet MS" w:hAnsi="Trebuchet MS"/>
          <w:b w:val="0"/>
          <w:color w:val="auto"/>
          <w:sz w:val="24"/>
          <w:szCs w:val="24"/>
        </w:rPr>
      </w:pPr>
      <w:bookmarkStart w:id="124" w:name="_Toc143332535"/>
      <w:r>
        <w:rPr>
          <w:rFonts w:ascii="Trebuchet MS" w:hAnsi="Trebuchet MS"/>
          <w:color w:val="auto"/>
          <w:sz w:val="24"/>
          <w:szCs w:val="24"/>
        </w:rPr>
        <w:t>4</w:t>
      </w:r>
      <w:r w:rsidRPr="00D24A23">
        <w:rPr>
          <w:rFonts w:ascii="Trebuchet MS" w:hAnsi="Trebuchet MS"/>
          <w:color w:val="auto"/>
          <w:sz w:val="24"/>
          <w:szCs w:val="24"/>
        </w:rPr>
        <w:t>.1. Socio-demographic Characteristics influencing modern contraceptive utilization among women of reproductive age in Terekeka</w:t>
      </w:r>
      <w:r>
        <w:rPr>
          <w:rFonts w:ascii="Trebuchet MS" w:hAnsi="Trebuchet MS"/>
          <w:color w:val="auto"/>
          <w:sz w:val="24"/>
          <w:szCs w:val="24"/>
        </w:rPr>
        <w:t xml:space="preserve"> </w:t>
      </w:r>
      <w:r w:rsidRPr="00D24A23">
        <w:rPr>
          <w:rFonts w:ascii="Trebuchet MS" w:hAnsi="Trebuchet MS"/>
          <w:color w:val="auto"/>
          <w:sz w:val="24"/>
          <w:szCs w:val="24"/>
        </w:rPr>
        <w:t>County</w:t>
      </w:r>
      <w:bookmarkEnd w:id="124"/>
    </w:p>
    <w:p w:rsidR="00F160A7" w:rsidRPr="00377FC8" w:rsidRDefault="00F160A7" w:rsidP="007F629D">
      <w:pPr>
        <w:pStyle w:val="Heading1"/>
        <w:spacing w:before="0"/>
        <w:rPr>
          <w:rFonts w:ascii="Trebuchet MS" w:hAnsi="Trebuchet MS" w:cs="Times New Roman"/>
          <w:b w:val="0"/>
          <w:i/>
          <w:color w:val="000000" w:themeColor="text1"/>
          <w:sz w:val="24"/>
        </w:rPr>
      </w:pPr>
      <w:bookmarkStart w:id="125" w:name="_Toc118547712"/>
      <w:bookmarkStart w:id="126" w:name="_Toc119761030"/>
      <w:bookmarkStart w:id="127" w:name="_Toc120446832"/>
      <w:bookmarkStart w:id="128" w:name="_Toc121214499"/>
      <w:bookmarkStart w:id="129" w:name="_Toc143332536"/>
      <w:r w:rsidRPr="00377FC8">
        <w:rPr>
          <w:rFonts w:ascii="Trebuchet MS" w:hAnsi="Trebuchet MS" w:cs="Times New Roman"/>
          <w:b w:val="0"/>
          <w:i/>
          <w:color w:val="000000" w:themeColor="text1"/>
          <w:sz w:val="24"/>
        </w:rPr>
        <w:t>Table 2: Distribution of women of reproductive age by Socio-demographic characteristics</w:t>
      </w:r>
      <w:bookmarkEnd w:id="121"/>
      <w:bookmarkEnd w:id="122"/>
      <w:bookmarkEnd w:id="125"/>
      <w:bookmarkEnd w:id="126"/>
      <w:bookmarkEnd w:id="127"/>
      <w:bookmarkEnd w:id="128"/>
      <w:bookmarkEnd w:id="129"/>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9"/>
        <w:gridCol w:w="3821"/>
      </w:tblGrid>
      <w:tr w:rsidR="00F160A7" w:rsidRPr="00E70555" w:rsidTr="00F160A7">
        <w:tc>
          <w:tcPr>
            <w:tcW w:w="5529" w:type="dxa"/>
            <w:tcBorders>
              <w:top w:val="single" w:sz="12" w:space="0" w:color="auto"/>
              <w:bottom w:val="single" w:sz="12" w:space="0" w:color="auto"/>
            </w:tcBorders>
          </w:tcPr>
          <w:p w:rsidR="00F160A7" w:rsidRPr="00E70555" w:rsidRDefault="00F160A7" w:rsidP="00F160A7">
            <w:pPr>
              <w:spacing w:line="360" w:lineRule="auto"/>
              <w:rPr>
                <w:rFonts w:ascii="Trebuchet MS" w:hAnsi="Trebuchet MS" w:cs="Times New Roman"/>
                <w:b/>
              </w:rPr>
            </w:pPr>
            <w:r w:rsidRPr="00E70555">
              <w:rPr>
                <w:rFonts w:ascii="Trebuchet MS" w:hAnsi="Trebuchet MS" w:cs="Times New Roman"/>
                <w:b/>
              </w:rPr>
              <w:t>Characteristics</w:t>
            </w:r>
          </w:p>
        </w:tc>
        <w:tc>
          <w:tcPr>
            <w:tcW w:w="3821" w:type="dxa"/>
            <w:tcBorders>
              <w:top w:val="single" w:sz="12" w:space="0" w:color="auto"/>
              <w:bottom w:val="single" w:sz="12" w:space="0" w:color="auto"/>
            </w:tcBorders>
          </w:tcPr>
          <w:p w:rsidR="00F160A7" w:rsidRPr="00E70555" w:rsidRDefault="00F160A7" w:rsidP="00F160A7">
            <w:pPr>
              <w:spacing w:line="360" w:lineRule="auto"/>
              <w:rPr>
                <w:rFonts w:ascii="Trebuchet MS" w:hAnsi="Trebuchet MS" w:cs="Times New Roman"/>
                <w:b/>
              </w:rPr>
            </w:pPr>
            <w:r w:rsidRPr="00E70555">
              <w:rPr>
                <w:rFonts w:ascii="Trebuchet MS" w:hAnsi="Trebuchet MS" w:cs="Times New Roman"/>
                <w:b/>
              </w:rPr>
              <w:t>n (%)</w:t>
            </w:r>
          </w:p>
        </w:tc>
      </w:tr>
      <w:tr w:rsidR="00F160A7" w:rsidRPr="00E70555" w:rsidTr="00F160A7">
        <w:tc>
          <w:tcPr>
            <w:tcW w:w="5529" w:type="dxa"/>
            <w:tcBorders>
              <w:top w:val="single" w:sz="12" w:space="0" w:color="auto"/>
            </w:tcBorders>
          </w:tcPr>
          <w:p w:rsidR="00F160A7" w:rsidRPr="00E70555" w:rsidRDefault="00F160A7" w:rsidP="00F160A7">
            <w:pPr>
              <w:spacing w:line="360" w:lineRule="auto"/>
              <w:rPr>
                <w:rFonts w:ascii="Trebuchet MS" w:hAnsi="Trebuchet MS" w:cs="Times New Roman"/>
                <w:b/>
              </w:rPr>
            </w:pPr>
            <w:bookmarkStart w:id="130" w:name="_Hlk115374641"/>
            <w:bookmarkEnd w:id="123"/>
            <w:r w:rsidRPr="00E70555">
              <w:rPr>
                <w:rFonts w:ascii="Trebuchet MS" w:hAnsi="Trebuchet MS" w:cs="Times New Roman"/>
                <w:b/>
              </w:rPr>
              <w:t>Age of women (Years)</w:t>
            </w:r>
          </w:p>
        </w:tc>
        <w:tc>
          <w:tcPr>
            <w:tcW w:w="3821" w:type="dxa"/>
            <w:tcBorders>
              <w:top w:val="single" w:sz="12" w:space="0" w:color="auto"/>
            </w:tcBorders>
          </w:tcPr>
          <w:p w:rsidR="00F160A7" w:rsidRPr="00E70555" w:rsidRDefault="00F160A7" w:rsidP="00F160A7">
            <w:pPr>
              <w:spacing w:line="360" w:lineRule="auto"/>
              <w:rPr>
                <w:rFonts w:ascii="Trebuchet MS" w:hAnsi="Trebuchet MS" w:cs="Times New Roman"/>
              </w:rPr>
            </w:pPr>
          </w:p>
        </w:tc>
      </w:tr>
      <w:tr w:rsidR="00F160A7" w:rsidRPr="00E70555" w:rsidTr="00F160A7">
        <w:tc>
          <w:tcPr>
            <w:tcW w:w="5529" w:type="dxa"/>
          </w:tcPr>
          <w:p w:rsidR="00F160A7" w:rsidRPr="00E70555" w:rsidRDefault="00F160A7" w:rsidP="00F160A7">
            <w:pPr>
              <w:spacing w:line="360" w:lineRule="auto"/>
              <w:rPr>
                <w:rFonts w:ascii="Trebuchet MS" w:hAnsi="Trebuchet MS" w:cs="Times New Roman"/>
                <w:b/>
              </w:rPr>
            </w:pPr>
            <w:r w:rsidRPr="00E70555">
              <w:rPr>
                <w:rFonts w:ascii="Trebuchet MS" w:hAnsi="Trebuchet MS" w:cs="Times New Roman"/>
              </w:rPr>
              <w:t>15 - 24</w:t>
            </w:r>
          </w:p>
        </w:tc>
        <w:tc>
          <w:tcPr>
            <w:tcW w:w="3821"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125 (32.60)</w:t>
            </w:r>
          </w:p>
        </w:tc>
      </w:tr>
      <w:tr w:rsidR="00F160A7" w:rsidRPr="00E70555" w:rsidTr="00F160A7">
        <w:tc>
          <w:tcPr>
            <w:tcW w:w="5529" w:type="dxa"/>
          </w:tcPr>
          <w:p w:rsidR="00F160A7" w:rsidRPr="00E70555" w:rsidRDefault="00F160A7" w:rsidP="00F160A7">
            <w:pPr>
              <w:spacing w:line="360" w:lineRule="auto"/>
              <w:rPr>
                <w:rFonts w:ascii="Trebuchet MS" w:hAnsi="Trebuchet MS" w:cs="Times New Roman"/>
                <w:b/>
              </w:rPr>
            </w:pPr>
            <w:r w:rsidRPr="00E70555">
              <w:rPr>
                <w:rFonts w:ascii="Trebuchet MS" w:hAnsi="Trebuchet MS" w:cs="Times New Roman"/>
              </w:rPr>
              <w:t>25 - 30</w:t>
            </w:r>
          </w:p>
        </w:tc>
        <w:tc>
          <w:tcPr>
            <w:tcW w:w="3821"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133 (34.60)</w:t>
            </w:r>
          </w:p>
        </w:tc>
      </w:tr>
      <w:tr w:rsidR="00F160A7" w:rsidRPr="00E70555" w:rsidTr="00F160A7">
        <w:tc>
          <w:tcPr>
            <w:tcW w:w="5529"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31 -35</w:t>
            </w:r>
          </w:p>
        </w:tc>
        <w:tc>
          <w:tcPr>
            <w:tcW w:w="3821"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51 (13.30)</w:t>
            </w:r>
          </w:p>
        </w:tc>
      </w:tr>
      <w:tr w:rsidR="00F160A7" w:rsidRPr="00E70555" w:rsidTr="00F160A7">
        <w:tc>
          <w:tcPr>
            <w:tcW w:w="5529" w:type="dxa"/>
          </w:tcPr>
          <w:p w:rsidR="00F160A7" w:rsidRPr="00E70555" w:rsidRDefault="00F160A7" w:rsidP="00F160A7">
            <w:pPr>
              <w:spacing w:line="360" w:lineRule="auto"/>
              <w:rPr>
                <w:rFonts w:ascii="Trebuchet MS" w:hAnsi="Trebuchet MS" w:cs="Times New Roman"/>
                <w:b/>
              </w:rPr>
            </w:pPr>
            <w:r w:rsidRPr="00E70555">
              <w:rPr>
                <w:rFonts w:ascii="Trebuchet MS" w:hAnsi="Trebuchet MS" w:cs="Times New Roman"/>
              </w:rPr>
              <w:t>35 – 49</w:t>
            </w:r>
          </w:p>
        </w:tc>
        <w:tc>
          <w:tcPr>
            <w:tcW w:w="3821"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75 (19.50)</w:t>
            </w:r>
          </w:p>
        </w:tc>
      </w:tr>
      <w:tr w:rsidR="00F160A7" w:rsidRPr="00E70555" w:rsidTr="00F160A7">
        <w:tc>
          <w:tcPr>
            <w:tcW w:w="5529"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 xml:space="preserve">Total </w:t>
            </w:r>
          </w:p>
        </w:tc>
        <w:tc>
          <w:tcPr>
            <w:tcW w:w="3821"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384 (100)</w:t>
            </w:r>
          </w:p>
        </w:tc>
      </w:tr>
      <w:bookmarkEnd w:id="130"/>
      <w:tr w:rsidR="00F160A7" w:rsidRPr="00E70555" w:rsidTr="00F160A7">
        <w:tc>
          <w:tcPr>
            <w:tcW w:w="5529"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b/>
              </w:rPr>
              <w:t xml:space="preserve">Age of partner </w:t>
            </w:r>
            <w:r w:rsidR="003E754A">
              <w:rPr>
                <w:rFonts w:ascii="Trebuchet MS" w:hAnsi="Trebuchet MS" w:cs="Times New Roman"/>
                <w:b/>
              </w:rPr>
              <w:t>(Years)</w:t>
            </w:r>
          </w:p>
        </w:tc>
        <w:tc>
          <w:tcPr>
            <w:tcW w:w="3821" w:type="dxa"/>
          </w:tcPr>
          <w:p w:rsidR="00F160A7" w:rsidRPr="00E70555" w:rsidRDefault="00F160A7" w:rsidP="00F160A7">
            <w:pPr>
              <w:spacing w:line="360" w:lineRule="auto"/>
              <w:rPr>
                <w:rFonts w:ascii="Trebuchet MS" w:hAnsi="Trebuchet MS" w:cs="Times New Roman"/>
              </w:rPr>
            </w:pPr>
          </w:p>
        </w:tc>
      </w:tr>
      <w:tr w:rsidR="00F160A7" w:rsidRPr="00E70555" w:rsidTr="00F160A7">
        <w:tc>
          <w:tcPr>
            <w:tcW w:w="5529"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20 – 29</w:t>
            </w:r>
          </w:p>
        </w:tc>
        <w:tc>
          <w:tcPr>
            <w:tcW w:w="3821"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41 (10.70)</w:t>
            </w:r>
          </w:p>
        </w:tc>
      </w:tr>
      <w:tr w:rsidR="00F160A7" w:rsidRPr="00E70555" w:rsidTr="00F160A7">
        <w:tc>
          <w:tcPr>
            <w:tcW w:w="5529"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30 - 34</w:t>
            </w:r>
          </w:p>
        </w:tc>
        <w:tc>
          <w:tcPr>
            <w:tcW w:w="3821"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64 (16.70)</w:t>
            </w:r>
          </w:p>
        </w:tc>
      </w:tr>
      <w:tr w:rsidR="00F160A7" w:rsidRPr="00E70555" w:rsidTr="00F160A7">
        <w:tc>
          <w:tcPr>
            <w:tcW w:w="5529"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35 - 39</w:t>
            </w:r>
          </w:p>
        </w:tc>
        <w:tc>
          <w:tcPr>
            <w:tcW w:w="3821"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70 (18.20)</w:t>
            </w:r>
          </w:p>
        </w:tc>
      </w:tr>
      <w:tr w:rsidR="00F160A7" w:rsidRPr="00E70555" w:rsidTr="00F160A7">
        <w:tc>
          <w:tcPr>
            <w:tcW w:w="5529"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40 – 44</w:t>
            </w:r>
          </w:p>
        </w:tc>
        <w:tc>
          <w:tcPr>
            <w:tcW w:w="3821"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65 (16.90)</w:t>
            </w:r>
          </w:p>
        </w:tc>
      </w:tr>
      <w:tr w:rsidR="00F160A7" w:rsidRPr="00E70555" w:rsidTr="00F160A7">
        <w:tc>
          <w:tcPr>
            <w:tcW w:w="5529"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45 – 62</w:t>
            </w:r>
          </w:p>
        </w:tc>
        <w:tc>
          <w:tcPr>
            <w:tcW w:w="3821"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72 (18.80)</w:t>
            </w:r>
          </w:p>
        </w:tc>
      </w:tr>
      <w:tr w:rsidR="00F160A7" w:rsidRPr="00E70555" w:rsidTr="00F160A7">
        <w:tc>
          <w:tcPr>
            <w:tcW w:w="5529"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Missing values (women without partners)</w:t>
            </w:r>
          </w:p>
        </w:tc>
        <w:tc>
          <w:tcPr>
            <w:tcW w:w="3821"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72 (18.80)</w:t>
            </w:r>
          </w:p>
        </w:tc>
      </w:tr>
      <w:tr w:rsidR="00F160A7" w:rsidRPr="00E70555" w:rsidTr="00F160A7">
        <w:tc>
          <w:tcPr>
            <w:tcW w:w="5529"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Total</w:t>
            </w:r>
          </w:p>
        </w:tc>
        <w:tc>
          <w:tcPr>
            <w:tcW w:w="3821"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384 (100)</w:t>
            </w:r>
          </w:p>
        </w:tc>
      </w:tr>
      <w:tr w:rsidR="00F160A7" w:rsidRPr="00E70555" w:rsidTr="00F160A7">
        <w:tc>
          <w:tcPr>
            <w:tcW w:w="5529" w:type="dxa"/>
          </w:tcPr>
          <w:p w:rsidR="00F160A7" w:rsidRPr="00E70555" w:rsidRDefault="00F160A7" w:rsidP="00F160A7">
            <w:pPr>
              <w:spacing w:line="360" w:lineRule="auto"/>
              <w:rPr>
                <w:rFonts w:ascii="Trebuchet MS" w:hAnsi="Trebuchet MS" w:cs="Times New Roman"/>
                <w:b/>
              </w:rPr>
            </w:pPr>
            <w:r w:rsidRPr="00E70555">
              <w:rPr>
                <w:rFonts w:ascii="Trebuchet MS" w:hAnsi="Trebuchet MS" w:cs="Times New Roman"/>
                <w:b/>
              </w:rPr>
              <w:t xml:space="preserve">Marital status </w:t>
            </w:r>
          </w:p>
        </w:tc>
        <w:tc>
          <w:tcPr>
            <w:tcW w:w="3821" w:type="dxa"/>
          </w:tcPr>
          <w:p w:rsidR="00F160A7" w:rsidRPr="00E70555" w:rsidRDefault="00F160A7" w:rsidP="00F160A7">
            <w:pPr>
              <w:spacing w:line="360" w:lineRule="auto"/>
              <w:rPr>
                <w:rFonts w:ascii="Trebuchet MS" w:hAnsi="Trebuchet MS" w:cs="Times New Roman"/>
                <w:b/>
              </w:rPr>
            </w:pPr>
          </w:p>
        </w:tc>
      </w:tr>
      <w:tr w:rsidR="00F160A7" w:rsidRPr="00E70555" w:rsidTr="00F160A7">
        <w:tc>
          <w:tcPr>
            <w:tcW w:w="5529"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Single</w:t>
            </w:r>
          </w:p>
        </w:tc>
        <w:tc>
          <w:tcPr>
            <w:tcW w:w="3821" w:type="dxa"/>
          </w:tcPr>
          <w:p w:rsidR="00F160A7" w:rsidRPr="00E70555" w:rsidRDefault="00514A6E" w:rsidP="00F160A7">
            <w:pPr>
              <w:spacing w:line="360" w:lineRule="auto"/>
              <w:rPr>
                <w:rFonts w:ascii="Trebuchet MS" w:hAnsi="Trebuchet MS" w:cs="Times New Roman"/>
              </w:rPr>
            </w:pPr>
            <w:r>
              <w:rPr>
                <w:rFonts w:ascii="Trebuchet MS" w:hAnsi="Trebuchet MS" w:cs="Times New Roman"/>
              </w:rPr>
              <w:t>72</w:t>
            </w:r>
            <w:r w:rsidR="00F160A7" w:rsidRPr="00E70555">
              <w:rPr>
                <w:rFonts w:ascii="Trebuchet MS" w:hAnsi="Trebuchet MS" w:cs="Times New Roman"/>
              </w:rPr>
              <w:t xml:space="preserve"> (</w:t>
            </w:r>
            <w:r>
              <w:rPr>
                <w:rFonts w:ascii="Trebuchet MS" w:hAnsi="Trebuchet MS" w:cs="Times New Roman"/>
              </w:rPr>
              <w:t>18.8</w:t>
            </w:r>
            <w:r w:rsidR="00F160A7" w:rsidRPr="00E70555">
              <w:rPr>
                <w:rFonts w:ascii="Trebuchet MS" w:hAnsi="Trebuchet MS" w:cs="Times New Roman"/>
              </w:rPr>
              <w:t>0)</w:t>
            </w:r>
          </w:p>
        </w:tc>
      </w:tr>
      <w:tr w:rsidR="00F160A7" w:rsidRPr="00E70555" w:rsidTr="00F160A7">
        <w:tc>
          <w:tcPr>
            <w:tcW w:w="5529" w:type="dxa"/>
          </w:tcPr>
          <w:p w:rsidR="00F160A7" w:rsidRPr="00E70555" w:rsidRDefault="00F160A7" w:rsidP="00F160A7">
            <w:pPr>
              <w:spacing w:line="360" w:lineRule="auto"/>
              <w:rPr>
                <w:rFonts w:ascii="Trebuchet MS" w:hAnsi="Trebuchet MS" w:cs="Times New Roman"/>
                <w:b/>
              </w:rPr>
            </w:pPr>
            <w:r w:rsidRPr="00E70555">
              <w:rPr>
                <w:rFonts w:ascii="Trebuchet MS" w:hAnsi="Trebuchet MS" w:cs="Times New Roman"/>
              </w:rPr>
              <w:t>Married</w:t>
            </w:r>
          </w:p>
        </w:tc>
        <w:tc>
          <w:tcPr>
            <w:tcW w:w="3821"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301 (78.40)</w:t>
            </w:r>
          </w:p>
        </w:tc>
      </w:tr>
      <w:tr w:rsidR="003007F5" w:rsidRPr="00E70555" w:rsidTr="00F160A7">
        <w:tc>
          <w:tcPr>
            <w:tcW w:w="5529" w:type="dxa"/>
          </w:tcPr>
          <w:p w:rsidR="003007F5" w:rsidRPr="00E70555" w:rsidRDefault="00514A6E" w:rsidP="00F160A7">
            <w:pPr>
              <w:spacing w:line="360" w:lineRule="auto"/>
              <w:rPr>
                <w:rFonts w:ascii="Trebuchet MS" w:hAnsi="Trebuchet MS" w:cs="Times New Roman"/>
              </w:rPr>
            </w:pPr>
            <w:r>
              <w:rPr>
                <w:rFonts w:ascii="Trebuchet MS" w:hAnsi="Trebuchet MS" w:cs="Times New Roman"/>
              </w:rPr>
              <w:t xml:space="preserve">Separated/divorced </w:t>
            </w:r>
          </w:p>
        </w:tc>
        <w:tc>
          <w:tcPr>
            <w:tcW w:w="3821" w:type="dxa"/>
          </w:tcPr>
          <w:p w:rsidR="003007F5" w:rsidRPr="00E70555" w:rsidRDefault="00514A6E" w:rsidP="00F160A7">
            <w:pPr>
              <w:spacing w:line="360" w:lineRule="auto"/>
              <w:rPr>
                <w:rFonts w:ascii="Trebuchet MS" w:hAnsi="Trebuchet MS" w:cs="Times New Roman"/>
              </w:rPr>
            </w:pPr>
            <w:r>
              <w:rPr>
                <w:rFonts w:ascii="Trebuchet MS" w:hAnsi="Trebuchet MS" w:cs="Times New Roman"/>
              </w:rPr>
              <w:t>5 (1.30)</w:t>
            </w:r>
          </w:p>
        </w:tc>
      </w:tr>
      <w:tr w:rsidR="00514A6E" w:rsidRPr="00E70555" w:rsidTr="00F160A7">
        <w:tc>
          <w:tcPr>
            <w:tcW w:w="5529" w:type="dxa"/>
          </w:tcPr>
          <w:p w:rsidR="00514A6E" w:rsidRDefault="00514A6E" w:rsidP="00F160A7">
            <w:pPr>
              <w:spacing w:line="360" w:lineRule="auto"/>
              <w:rPr>
                <w:rFonts w:ascii="Trebuchet MS" w:hAnsi="Trebuchet MS" w:cs="Times New Roman"/>
              </w:rPr>
            </w:pPr>
            <w:r>
              <w:rPr>
                <w:rFonts w:ascii="Trebuchet MS" w:hAnsi="Trebuchet MS" w:cs="Times New Roman"/>
              </w:rPr>
              <w:t xml:space="preserve">Widow </w:t>
            </w:r>
          </w:p>
        </w:tc>
        <w:tc>
          <w:tcPr>
            <w:tcW w:w="3821" w:type="dxa"/>
          </w:tcPr>
          <w:p w:rsidR="00514A6E" w:rsidRPr="00E70555" w:rsidRDefault="00514A6E" w:rsidP="00F160A7">
            <w:pPr>
              <w:spacing w:line="360" w:lineRule="auto"/>
              <w:rPr>
                <w:rFonts w:ascii="Trebuchet MS" w:hAnsi="Trebuchet MS" w:cs="Times New Roman"/>
              </w:rPr>
            </w:pPr>
            <w:r>
              <w:rPr>
                <w:rFonts w:ascii="Trebuchet MS" w:hAnsi="Trebuchet MS" w:cs="Times New Roman"/>
              </w:rPr>
              <w:t>6 (1.60)</w:t>
            </w:r>
          </w:p>
        </w:tc>
      </w:tr>
      <w:tr w:rsidR="00F160A7" w:rsidRPr="00E70555" w:rsidTr="00F160A7">
        <w:tc>
          <w:tcPr>
            <w:tcW w:w="5529"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 xml:space="preserve">Total </w:t>
            </w:r>
          </w:p>
        </w:tc>
        <w:tc>
          <w:tcPr>
            <w:tcW w:w="3821"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384 (100)</w:t>
            </w:r>
          </w:p>
        </w:tc>
      </w:tr>
      <w:tr w:rsidR="00F160A7" w:rsidRPr="00E70555" w:rsidTr="00F160A7">
        <w:tc>
          <w:tcPr>
            <w:tcW w:w="9350" w:type="dxa"/>
            <w:gridSpan w:val="2"/>
          </w:tcPr>
          <w:p w:rsidR="00F160A7" w:rsidRPr="00E70555" w:rsidRDefault="00F160A7" w:rsidP="00F160A7">
            <w:pPr>
              <w:spacing w:line="360" w:lineRule="auto"/>
              <w:rPr>
                <w:rFonts w:ascii="Trebuchet MS" w:hAnsi="Trebuchet MS" w:cs="Times New Roman"/>
                <w:b/>
              </w:rPr>
            </w:pPr>
            <w:r w:rsidRPr="00E70555">
              <w:rPr>
                <w:rFonts w:ascii="Trebuchet MS" w:hAnsi="Trebuchet MS" w:cs="Times New Roman"/>
                <w:b/>
              </w:rPr>
              <w:lastRenderedPageBreak/>
              <w:t xml:space="preserve">Education level of Woman </w:t>
            </w:r>
          </w:p>
        </w:tc>
      </w:tr>
      <w:tr w:rsidR="00F160A7" w:rsidRPr="00E70555" w:rsidTr="00F160A7">
        <w:tc>
          <w:tcPr>
            <w:tcW w:w="5529"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 xml:space="preserve">Never attended formal education </w:t>
            </w:r>
          </w:p>
        </w:tc>
        <w:tc>
          <w:tcPr>
            <w:tcW w:w="3821"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232 (60.40)</w:t>
            </w:r>
          </w:p>
        </w:tc>
      </w:tr>
      <w:tr w:rsidR="00F160A7" w:rsidRPr="00E70555" w:rsidTr="00F160A7">
        <w:tc>
          <w:tcPr>
            <w:tcW w:w="5529"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Primary</w:t>
            </w:r>
          </w:p>
        </w:tc>
        <w:tc>
          <w:tcPr>
            <w:tcW w:w="3821" w:type="dxa"/>
          </w:tcPr>
          <w:p w:rsidR="00F160A7" w:rsidRPr="00E70555" w:rsidRDefault="00F160A7" w:rsidP="00F160A7">
            <w:pPr>
              <w:spacing w:line="360" w:lineRule="auto"/>
              <w:rPr>
                <w:rFonts w:ascii="Trebuchet MS" w:hAnsi="Trebuchet MS" w:cs="Times New Roman"/>
              </w:rPr>
            </w:pPr>
            <w:r w:rsidRPr="00E70555">
              <w:rPr>
                <w:rFonts w:ascii="Trebuchet MS" w:hAnsi="Trebuchet MS" w:cs="Times New Roman"/>
              </w:rPr>
              <w:t>80 (20.80)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Secondar</w:t>
            </w:r>
            <w:r>
              <w:rPr>
                <w:rFonts w:ascii="Trebuchet MS" w:hAnsi="Trebuchet MS" w:cs="Times New Roman"/>
              </w:rPr>
              <w:t>y</w:t>
            </w:r>
          </w:p>
        </w:tc>
        <w:tc>
          <w:tcPr>
            <w:tcW w:w="3821" w:type="dxa"/>
          </w:tcPr>
          <w:p w:rsidR="00514A6E" w:rsidRPr="00E70555" w:rsidRDefault="00514A6E" w:rsidP="00514A6E">
            <w:pPr>
              <w:spacing w:line="360" w:lineRule="auto"/>
              <w:rPr>
                <w:rFonts w:ascii="Trebuchet MS" w:hAnsi="Trebuchet MS" w:cs="Times New Roman"/>
              </w:rPr>
            </w:pPr>
            <w:r>
              <w:rPr>
                <w:rFonts w:ascii="Trebuchet MS" w:hAnsi="Trebuchet MS" w:cs="Times New Roman"/>
              </w:rPr>
              <w:t>61</w:t>
            </w:r>
            <w:r w:rsidRPr="00E70555">
              <w:rPr>
                <w:rFonts w:ascii="Trebuchet MS" w:hAnsi="Trebuchet MS" w:cs="Times New Roman"/>
              </w:rPr>
              <w:t xml:space="preserve"> (1</w:t>
            </w:r>
            <w:r>
              <w:rPr>
                <w:rFonts w:ascii="Trebuchet MS" w:hAnsi="Trebuchet MS" w:cs="Times New Roman"/>
              </w:rPr>
              <w:t>5.9</w:t>
            </w:r>
            <w:r w:rsidRPr="00E70555">
              <w:rPr>
                <w:rFonts w:ascii="Trebuchet MS" w:hAnsi="Trebuchet MS" w:cs="Times New Roman"/>
              </w:rPr>
              <w:t>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Certificate/Diploma</w:t>
            </w:r>
          </w:p>
        </w:tc>
        <w:tc>
          <w:tcPr>
            <w:tcW w:w="3821" w:type="dxa"/>
          </w:tcPr>
          <w:p w:rsidR="00514A6E" w:rsidRPr="00E70555" w:rsidRDefault="00514A6E" w:rsidP="00514A6E">
            <w:pPr>
              <w:spacing w:line="360" w:lineRule="auto"/>
              <w:rPr>
                <w:rFonts w:ascii="Trebuchet MS" w:hAnsi="Trebuchet MS" w:cs="Times New Roman"/>
              </w:rPr>
            </w:pPr>
            <w:r>
              <w:rPr>
                <w:rFonts w:ascii="Trebuchet MS" w:hAnsi="Trebuchet MS" w:cs="Times New Roman"/>
              </w:rPr>
              <w:t>6</w:t>
            </w:r>
            <w:r w:rsidRPr="00E70555">
              <w:rPr>
                <w:rFonts w:ascii="Trebuchet MS" w:hAnsi="Trebuchet MS" w:cs="Times New Roman"/>
              </w:rPr>
              <w:t xml:space="preserve"> (</w:t>
            </w:r>
            <w:r>
              <w:rPr>
                <w:rFonts w:ascii="Trebuchet MS" w:hAnsi="Trebuchet MS" w:cs="Times New Roman"/>
              </w:rPr>
              <w:t>1.60</w:t>
            </w:r>
            <w:r w:rsidRPr="00E70555">
              <w:rPr>
                <w:rFonts w:ascii="Trebuchet MS" w:hAnsi="Trebuchet MS" w:cs="Times New Roman"/>
              </w:rPr>
              <w:t>)</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University</w:t>
            </w:r>
          </w:p>
        </w:tc>
        <w:tc>
          <w:tcPr>
            <w:tcW w:w="3821" w:type="dxa"/>
          </w:tcPr>
          <w:p w:rsidR="00514A6E" w:rsidRPr="00E70555" w:rsidRDefault="00514A6E" w:rsidP="00514A6E">
            <w:pPr>
              <w:spacing w:line="360" w:lineRule="auto"/>
              <w:rPr>
                <w:rFonts w:ascii="Trebuchet MS" w:hAnsi="Trebuchet MS" w:cs="Times New Roman"/>
              </w:rPr>
            </w:pPr>
            <w:r>
              <w:rPr>
                <w:rFonts w:ascii="Trebuchet MS" w:hAnsi="Trebuchet MS" w:cs="Times New Roman"/>
              </w:rPr>
              <w:t>5</w:t>
            </w:r>
            <w:r w:rsidRPr="00E70555">
              <w:rPr>
                <w:rFonts w:ascii="Trebuchet MS" w:hAnsi="Trebuchet MS" w:cs="Times New Roman"/>
              </w:rPr>
              <w:t xml:space="preserve"> (1</w:t>
            </w:r>
            <w:r>
              <w:rPr>
                <w:rFonts w:ascii="Trebuchet MS" w:hAnsi="Trebuchet MS" w:cs="Times New Roman"/>
              </w:rPr>
              <w:t>.30</w:t>
            </w:r>
            <w:r w:rsidRPr="00E70555">
              <w:rPr>
                <w:rFonts w:ascii="Trebuchet MS" w:hAnsi="Trebuchet MS" w:cs="Times New Roman"/>
              </w:rPr>
              <w:t>)</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 xml:space="preserve">Total </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384 (100)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b/>
              </w:rPr>
              <w:t>Education level of partner</w:t>
            </w:r>
          </w:p>
        </w:tc>
        <w:tc>
          <w:tcPr>
            <w:tcW w:w="3821" w:type="dxa"/>
          </w:tcPr>
          <w:p w:rsidR="00514A6E" w:rsidRPr="00E70555" w:rsidRDefault="00514A6E" w:rsidP="00514A6E">
            <w:pPr>
              <w:spacing w:line="360" w:lineRule="auto"/>
              <w:rPr>
                <w:rFonts w:ascii="Trebuchet MS" w:hAnsi="Trebuchet MS" w:cs="Times New Roman"/>
              </w:rPr>
            </w:pP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 xml:space="preserve">Never attended formal education </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190 (49.</w:t>
            </w:r>
            <w:r w:rsidR="00465681">
              <w:rPr>
                <w:rFonts w:ascii="Trebuchet MS" w:hAnsi="Trebuchet MS" w:cs="Times New Roman"/>
              </w:rPr>
              <w:t>50</w:t>
            </w:r>
            <w:r w:rsidRPr="00E70555">
              <w:rPr>
                <w:rFonts w:ascii="Trebuchet MS" w:hAnsi="Trebuchet MS" w:cs="Times New Roman"/>
              </w:rPr>
              <w:t>)</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Primary</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45 (11.7</w:t>
            </w:r>
            <w:r w:rsidR="00465681">
              <w:rPr>
                <w:rFonts w:ascii="Trebuchet MS" w:hAnsi="Trebuchet MS" w:cs="Times New Roman"/>
              </w:rPr>
              <w:t>0</w:t>
            </w:r>
            <w:r w:rsidRPr="00E70555">
              <w:rPr>
                <w:rFonts w:ascii="Trebuchet MS" w:hAnsi="Trebuchet MS" w:cs="Times New Roman"/>
              </w:rPr>
              <w:t>)</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Secondary</w:t>
            </w:r>
          </w:p>
        </w:tc>
        <w:tc>
          <w:tcPr>
            <w:tcW w:w="3821" w:type="dxa"/>
          </w:tcPr>
          <w:p w:rsidR="00514A6E" w:rsidRPr="00E70555" w:rsidRDefault="00B47AAA" w:rsidP="00514A6E">
            <w:pPr>
              <w:spacing w:line="360" w:lineRule="auto"/>
              <w:rPr>
                <w:rFonts w:ascii="Trebuchet MS" w:hAnsi="Trebuchet MS" w:cs="Times New Roman"/>
              </w:rPr>
            </w:pPr>
            <w:r>
              <w:rPr>
                <w:rFonts w:ascii="Trebuchet MS" w:hAnsi="Trebuchet MS" w:cs="Times New Roman"/>
              </w:rPr>
              <w:t>55</w:t>
            </w:r>
            <w:r w:rsidR="00514A6E" w:rsidRPr="00E70555">
              <w:rPr>
                <w:rFonts w:ascii="Trebuchet MS" w:hAnsi="Trebuchet MS" w:cs="Times New Roman"/>
              </w:rPr>
              <w:t xml:space="preserve"> (</w:t>
            </w:r>
            <w:r>
              <w:rPr>
                <w:rFonts w:ascii="Trebuchet MS" w:hAnsi="Trebuchet MS" w:cs="Times New Roman"/>
              </w:rPr>
              <w:t>14</w:t>
            </w:r>
            <w:r w:rsidR="00514A6E" w:rsidRPr="00E70555">
              <w:rPr>
                <w:rFonts w:ascii="Trebuchet MS" w:hAnsi="Trebuchet MS" w:cs="Times New Roman"/>
              </w:rPr>
              <w:t>.</w:t>
            </w:r>
            <w:r>
              <w:rPr>
                <w:rFonts w:ascii="Trebuchet MS" w:hAnsi="Trebuchet MS" w:cs="Times New Roman"/>
              </w:rPr>
              <w:t>30</w:t>
            </w:r>
            <w:r w:rsidR="00514A6E" w:rsidRPr="00E70555">
              <w:rPr>
                <w:rFonts w:ascii="Trebuchet MS" w:hAnsi="Trebuchet MS" w:cs="Times New Roman"/>
              </w:rPr>
              <w:t>)</w:t>
            </w:r>
          </w:p>
        </w:tc>
      </w:tr>
      <w:tr w:rsidR="00B47AAA" w:rsidRPr="00E70555" w:rsidTr="00F160A7">
        <w:tc>
          <w:tcPr>
            <w:tcW w:w="5529" w:type="dxa"/>
          </w:tcPr>
          <w:p w:rsidR="00B47AAA" w:rsidRPr="00E70555" w:rsidRDefault="00B47AAA" w:rsidP="00514A6E">
            <w:pPr>
              <w:spacing w:line="360" w:lineRule="auto"/>
              <w:rPr>
                <w:rFonts w:ascii="Trebuchet MS" w:hAnsi="Trebuchet MS" w:cs="Times New Roman"/>
              </w:rPr>
            </w:pPr>
            <w:r w:rsidRPr="00E70555">
              <w:rPr>
                <w:rFonts w:ascii="Trebuchet MS" w:hAnsi="Trebuchet MS" w:cs="Times New Roman"/>
              </w:rPr>
              <w:t>Certificate/Diploma</w:t>
            </w:r>
          </w:p>
        </w:tc>
        <w:tc>
          <w:tcPr>
            <w:tcW w:w="3821" w:type="dxa"/>
          </w:tcPr>
          <w:p w:rsidR="00B47AAA" w:rsidRPr="00E70555" w:rsidRDefault="00B47AAA" w:rsidP="00514A6E">
            <w:pPr>
              <w:spacing w:line="360" w:lineRule="auto"/>
              <w:rPr>
                <w:rFonts w:ascii="Trebuchet MS" w:hAnsi="Trebuchet MS" w:cs="Times New Roman"/>
              </w:rPr>
            </w:pPr>
            <w:r>
              <w:rPr>
                <w:rFonts w:ascii="Trebuchet MS" w:hAnsi="Trebuchet MS" w:cs="Times New Roman"/>
              </w:rPr>
              <w:t>6</w:t>
            </w:r>
            <w:r w:rsidRPr="00E70555">
              <w:rPr>
                <w:rFonts w:ascii="Trebuchet MS" w:hAnsi="Trebuchet MS" w:cs="Times New Roman"/>
              </w:rPr>
              <w:t xml:space="preserve"> (</w:t>
            </w:r>
            <w:r>
              <w:rPr>
                <w:rFonts w:ascii="Trebuchet MS" w:hAnsi="Trebuchet MS" w:cs="Times New Roman"/>
              </w:rPr>
              <w:t>1.60</w:t>
            </w:r>
            <w:r w:rsidRPr="00E70555">
              <w:rPr>
                <w:rFonts w:ascii="Trebuchet MS" w:hAnsi="Trebuchet MS" w:cs="Times New Roman"/>
              </w:rPr>
              <w:t>)</w:t>
            </w:r>
          </w:p>
        </w:tc>
      </w:tr>
      <w:tr w:rsidR="00B47AAA" w:rsidRPr="00E70555" w:rsidTr="00F160A7">
        <w:tc>
          <w:tcPr>
            <w:tcW w:w="5529" w:type="dxa"/>
          </w:tcPr>
          <w:p w:rsidR="00B47AAA" w:rsidRPr="00E70555" w:rsidRDefault="00B47AAA" w:rsidP="00514A6E">
            <w:pPr>
              <w:spacing w:line="360" w:lineRule="auto"/>
              <w:rPr>
                <w:rFonts w:ascii="Trebuchet MS" w:hAnsi="Trebuchet MS" w:cs="Times New Roman"/>
              </w:rPr>
            </w:pPr>
            <w:r w:rsidRPr="00E70555">
              <w:rPr>
                <w:rFonts w:ascii="Trebuchet MS" w:hAnsi="Trebuchet MS" w:cs="Times New Roman"/>
              </w:rPr>
              <w:t>University</w:t>
            </w:r>
          </w:p>
        </w:tc>
        <w:tc>
          <w:tcPr>
            <w:tcW w:w="3821" w:type="dxa"/>
          </w:tcPr>
          <w:p w:rsidR="00B47AAA" w:rsidRPr="00E70555" w:rsidRDefault="00B47AAA" w:rsidP="00514A6E">
            <w:pPr>
              <w:spacing w:line="360" w:lineRule="auto"/>
              <w:rPr>
                <w:rFonts w:ascii="Trebuchet MS" w:hAnsi="Trebuchet MS" w:cs="Times New Roman"/>
              </w:rPr>
            </w:pPr>
            <w:r>
              <w:rPr>
                <w:rFonts w:ascii="Trebuchet MS" w:hAnsi="Trebuchet MS" w:cs="Times New Roman"/>
              </w:rPr>
              <w:t>16</w:t>
            </w:r>
            <w:r w:rsidRPr="00E70555">
              <w:rPr>
                <w:rFonts w:ascii="Trebuchet MS" w:hAnsi="Trebuchet MS" w:cs="Times New Roman"/>
              </w:rPr>
              <w:t xml:space="preserve"> (</w:t>
            </w:r>
            <w:r>
              <w:rPr>
                <w:rFonts w:ascii="Trebuchet MS" w:hAnsi="Trebuchet MS" w:cs="Times New Roman"/>
              </w:rPr>
              <w:t>4</w:t>
            </w:r>
            <w:r w:rsidRPr="00E70555">
              <w:rPr>
                <w:rFonts w:ascii="Trebuchet MS" w:hAnsi="Trebuchet MS" w:cs="Times New Roman"/>
              </w:rPr>
              <w:t>.</w:t>
            </w:r>
            <w:r>
              <w:rPr>
                <w:rFonts w:ascii="Trebuchet MS" w:hAnsi="Trebuchet MS" w:cs="Times New Roman"/>
              </w:rPr>
              <w:t>20</w:t>
            </w:r>
            <w:r w:rsidRPr="00E70555">
              <w:rPr>
                <w:rFonts w:ascii="Trebuchet MS" w:hAnsi="Trebuchet MS" w:cs="Times New Roman"/>
              </w:rPr>
              <w:t>)</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Missing values (women without partners)</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72 (18.</w:t>
            </w:r>
            <w:r w:rsidR="00FB551A">
              <w:rPr>
                <w:rFonts w:ascii="Trebuchet MS" w:hAnsi="Trebuchet MS" w:cs="Times New Roman"/>
              </w:rPr>
              <w:t>7</w:t>
            </w:r>
            <w:r w:rsidRPr="00E70555">
              <w:rPr>
                <w:rFonts w:ascii="Trebuchet MS" w:hAnsi="Trebuchet MS" w:cs="Times New Roman"/>
              </w:rPr>
              <w:t>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 xml:space="preserve">Total </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 xml:space="preserve">384 (100) </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b/>
              </w:rPr>
              <w:t xml:space="preserve">Occupation of women </w:t>
            </w:r>
          </w:p>
        </w:tc>
        <w:tc>
          <w:tcPr>
            <w:tcW w:w="3821" w:type="dxa"/>
          </w:tcPr>
          <w:p w:rsidR="00514A6E" w:rsidRPr="00E70555" w:rsidRDefault="00514A6E" w:rsidP="00514A6E">
            <w:pPr>
              <w:spacing w:line="360" w:lineRule="auto"/>
              <w:rPr>
                <w:rFonts w:ascii="Trebuchet MS" w:hAnsi="Trebuchet MS" w:cs="Times New Roman"/>
              </w:rPr>
            </w:pP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 xml:space="preserve">Peasant </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351 (91.40)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Formal Occupations (Office/business)</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33 (08.60)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 xml:space="preserve">Total </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384 (100)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b/>
              </w:rPr>
              <w:t xml:space="preserve">Partner occupation </w:t>
            </w:r>
          </w:p>
        </w:tc>
        <w:tc>
          <w:tcPr>
            <w:tcW w:w="3821" w:type="dxa"/>
          </w:tcPr>
          <w:p w:rsidR="00514A6E" w:rsidRPr="00E70555" w:rsidRDefault="00514A6E" w:rsidP="00514A6E">
            <w:pPr>
              <w:spacing w:line="360" w:lineRule="auto"/>
              <w:rPr>
                <w:rFonts w:ascii="Trebuchet MS" w:hAnsi="Trebuchet MS" w:cs="Times New Roman"/>
              </w:rPr>
            </w:pP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 xml:space="preserve">Peasant </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218 (56.80)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 xml:space="preserve">Formal Employment </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64 (16.70)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 xml:space="preserve">Small Scale Business </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30 (07.80)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Missing values (women without partners)</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72 (18.70)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 xml:space="preserve">Total </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384 (100)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b/>
              </w:rPr>
              <w:t>Place of residence (Payam)</w:t>
            </w:r>
          </w:p>
        </w:tc>
        <w:tc>
          <w:tcPr>
            <w:tcW w:w="3821" w:type="dxa"/>
          </w:tcPr>
          <w:p w:rsidR="00514A6E" w:rsidRPr="00E70555" w:rsidRDefault="00514A6E" w:rsidP="00514A6E">
            <w:pPr>
              <w:spacing w:line="360" w:lineRule="auto"/>
              <w:rPr>
                <w:rFonts w:ascii="Trebuchet MS" w:hAnsi="Trebuchet MS" w:cs="Times New Roman"/>
              </w:rPr>
            </w:pP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 xml:space="preserve">Tali </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149 (38.80)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 xml:space="preserve">Terekeka </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106 (27.60)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Muni/Tombek</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129 (33.60)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Total</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384 (100)</w:t>
            </w:r>
          </w:p>
        </w:tc>
      </w:tr>
      <w:tr w:rsidR="00514A6E" w:rsidRPr="00E70555" w:rsidTr="00F160A7">
        <w:tc>
          <w:tcPr>
            <w:tcW w:w="9350" w:type="dxa"/>
            <w:gridSpan w:val="2"/>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b/>
              </w:rPr>
              <w:t>Monthly Family Income (South Sudanese Pounds)</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0 – 2500</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126 (32.80)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2501 – 5000</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75 (19.50)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lastRenderedPageBreak/>
              <w:t>5001 – 10000</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54 (14.10)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 10001</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129 (33.60)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 xml:space="preserve">Total </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384 (100)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b/>
              </w:rPr>
              <w:t xml:space="preserve">Religion of woman </w:t>
            </w:r>
          </w:p>
        </w:tc>
        <w:tc>
          <w:tcPr>
            <w:tcW w:w="3821" w:type="dxa"/>
          </w:tcPr>
          <w:p w:rsidR="00514A6E" w:rsidRPr="00E70555" w:rsidRDefault="00514A6E" w:rsidP="00514A6E">
            <w:pPr>
              <w:spacing w:line="360" w:lineRule="auto"/>
              <w:rPr>
                <w:rFonts w:ascii="Trebuchet MS" w:hAnsi="Trebuchet MS" w:cs="Times New Roman"/>
              </w:rPr>
            </w:pP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 xml:space="preserve">Catholic </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268 (69.80)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 xml:space="preserve">Protestant </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98 (25.50)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 xml:space="preserve">Muslim </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18 (04.70)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 xml:space="preserve">Total </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384 (100)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b/>
              </w:rPr>
              <w:t xml:space="preserve">Ethnicity </w:t>
            </w:r>
          </w:p>
        </w:tc>
        <w:tc>
          <w:tcPr>
            <w:tcW w:w="3821" w:type="dxa"/>
          </w:tcPr>
          <w:p w:rsidR="00514A6E" w:rsidRPr="00E70555" w:rsidRDefault="00514A6E" w:rsidP="00514A6E">
            <w:pPr>
              <w:spacing w:line="360" w:lineRule="auto"/>
              <w:rPr>
                <w:rFonts w:ascii="Trebuchet MS" w:hAnsi="Trebuchet MS" w:cs="Times New Roman"/>
              </w:rPr>
            </w:pP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Mundari</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347 (90.40)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Others (Muru, Bari, Dinka, Dafur, Congolese, Acholi)</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37 (09.60)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 xml:space="preserve">Total </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384 (100)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b/>
              </w:rPr>
              <w:t>Number of live children</w:t>
            </w:r>
          </w:p>
        </w:tc>
        <w:tc>
          <w:tcPr>
            <w:tcW w:w="3821" w:type="dxa"/>
          </w:tcPr>
          <w:p w:rsidR="00514A6E" w:rsidRPr="00E70555" w:rsidRDefault="00514A6E" w:rsidP="00514A6E">
            <w:pPr>
              <w:spacing w:line="360" w:lineRule="auto"/>
              <w:rPr>
                <w:rFonts w:ascii="Trebuchet MS" w:hAnsi="Trebuchet MS" w:cs="Times New Roman"/>
              </w:rPr>
            </w:pP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 xml:space="preserve">0 </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78 (20.30)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1 – 5</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210 (54.10)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6 – 12</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96 (25.00)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Total</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384 (100)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b/>
              </w:rPr>
              <w:t>Age at first sex (Years)</w:t>
            </w:r>
          </w:p>
        </w:tc>
        <w:tc>
          <w:tcPr>
            <w:tcW w:w="3821" w:type="dxa"/>
          </w:tcPr>
          <w:p w:rsidR="00514A6E" w:rsidRPr="00E70555" w:rsidRDefault="00514A6E" w:rsidP="00514A6E">
            <w:pPr>
              <w:spacing w:line="360" w:lineRule="auto"/>
              <w:rPr>
                <w:rFonts w:ascii="Trebuchet MS" w:hAnsi="Trebuchet MS" w:cs="Times New Roman"/>
              </w:rPr>
            </w:pP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9 – 14</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79 (20.60)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15 – 17</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131 (34.10)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18 – 26</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98 (25.50)</w:t>
            </w:r>
          </w:p>
        </w:tc>
      </w:tr>
      <w:tr w:rsidR="00514A6E" w:rsidRPr="00E70555" w:rsidTr="00F160A7">
        <w:tc>
          <w:tcPr>
            <w:tcW w:w="5529"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Missing values (refused to respond to question)</w:t>
            </w:r>
          </w:p>
        </w:tc>
        <w:tc>
          <w:tcPr>
            <w:tcW w:w="3821" w:type="dxa"/>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 xml:space="preserve">76 (19.80)  </w:t>
            </w:r>
          </w:p>
        </w:tc>
      </w:tr>
      <w:tr w:rsidR="00514A6E" w:rsidRPr="00E70555" w:rsidTr="00F160A7">
        <w:tc>
          <w:tcPr>
            <w:tcW w:w="5529" w:type="dxa"/>
            <w:tcBorders>
              <w:bottom w:val="single" w:sz="12" w:space="0" w:color="auto"/>
            </w:tcBorders>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 xml:space="preserve">Total </w:t>
            </w:r>
          </w:p>
        </w:tc>
        <w:tc>
          <w:tcPr>
            <w:tcW w:w="3821" w:type="dxa"/>
            <w:tcBorders>
              <w:bottom w:val="single" w:sz="12" w:space="0" w:color="auto"/>
            </w:tcBorders>
          </w:tcPr>
          <w:p w:rsidR="00514A6E" w:rsidRPr="00E70555" w:rsidRDefault="00514A6E" w:rsidP="00514A6E">
            <w:pPr>
              <w:spacing w:line="360" w:lineRule="auto"/>
              <w:rPr>
                <w:rFonts w:ascii="Trebuchet MS" w:hAnsi="Trebuchet MS" w:cs="Times New Roman"/>
              </w:rPr>
            </w:pPr>
            <w:r w:rsidRPr="00E70555">
              <w:rPr>
                <w:rFonts w:ascii="Trebuchet MS" w:hAnsi="Trebuchet MS" w:cs="Times New Roman"/>
              </w:rPr>
              <w:t>384 (100)</w:t>
            </w:r>
          </w:p>
        </w:tc>
      </w:tr>
    </w:tbl>
    <w:p w:rsidR="00F160A7" w:rsidRPr="00E70555" w:rsidRDefault="00F160A7" w:rsidP="00F160A7">
      <w:pPr>
        <w:pStyle w:val="ListParagraph"/>
        <w:spacing w:after="0" w:line="480" w:lineRule="auto"/>
        <w:ind w:left="0" w:right="864"/>
        <w:jc w:val="both"/>
        <w:rPr>
          <w:rFonts w:ascii="Trebuchet MS" w:hAnsi="Trebuchet MS" w:cs="Times New Roman"/>
          <w:i/>
          <w:szCs w:val="24"/>
        </w:rPr>
      </w:pPr>
      <w:r w:rsidRPr="00E70555">
        <w:rPr>
          <w:rFonts w:ascii="Trebuchet MS" w:hAnsi="Trebuchet MS" w:cs="Times New Roman"/>
          <w:i/>
          <w:szCs w:val="24"/>
        </w:rPr>
        <w:t>Source: Primary Data from the Field</w:t>
      </w:r>
    </w:p>
    <w:p w:rsidR="00F160A7" w:rsidRDefault="00F160A7" w:rsidP="00A24077">
      <w:pPr>
        <w:spacing w:line="360" w:lineRule="auto"/>
        <w:jc w:val="both"/>
        <w:rPr>
          <w:rFonts w:ascii="Trebuchet MS" w:hAnsi="Trebuchet MS" w:cs="Times New Roman"/>
          <w:sz w:val="24"/>
          <w:szCs w:val="24"/>
        </w:rPr>
      </w:pPr>
      <w:r w:rsidRPr="00E70555">
        <w:rPr>
          <w:rFonts w:ascii="Trebuchet MS" w:hAnsi="Trebuchet MS" w:cs="Times New Roman"/>
          <w:sz w:val="24"/>
          <w:szCs w:val="24"/>
        </w:rPr>
        <w:t xml:space="preserve">Results from table 2 shows that (34.60%) of the women were aged 25-30 years while (18.80%) of their partners 45-62 years and majority (78.40%) of the women were married. (60.40%) of the women never attended formal education compared to (49.48%) of their partners. Regarding occupation, (91.40%) of the women were peasants compared to 56.80% of their partners.  In terms of place of residence, (38.80%) were from Tali. (33.60%) of the women were earning monthly income above 10,000 South Sudanese pounds and (69.80%) of the women were Catholics. Regarding ethnicity, </w:t>
      </w:r>
      <w:r w:rsidRPr="00E70555">
        <w:rPr>
          <w:rFonts w:ascii="Trebuchet MS" w:hAnsi="Trebuchet MS" w:cs="Times New Roman"/>
          <w:sz w:val="24"/>
          <w:szCs w:val="24"/>
        </w:rPr>
        <w:lastRenderedPageBreak/>
        <w:t xml:space="preserve">(90.40%) of the women were Mundari. (54.10%) have number of children between 1-5 and (34.10%) of the women had their first sex between age of 15-17 years. </w:t>
      </w:r>
    </w:p>
    <w:p w:rsidR="00F160A7" w:rsidRPr="004253A9" w:rsidRDefault="00F160A7" w:rsidP="004253A9">
      <w:pPr>
        <w:pStyle w:val="Heading1"/>
        <w:rPr>
          <w:rFonts w:ascii="Trebuchet MS" w:hAnsi="Trebuchet MS" w:cs="Times New Roman"/>
          <w:color w:val="000000" w:themeColor="text1"/>
          <w:sz w:val="24"/>
        </w:rPr>
      </w:pPr>
      <w:bookmarkStart w:id="131" w:name="_Toc118547713"/>
      <w:bookmarkStart w:id="132" w:name="_Toc119761031"/>
      <w:bookmarkStart w:id="133" w:name="_Toc120446833"/>
      <w:bookmarkStart w:id="134" w:name="_Toc121214500"/>
      <w:bookmarkStart w:id="135" w:name="_Toc143332537"/>
      <w:r w:rsidRPr="000739EB">
        <w:rPr>
          <w:rFonts w:ascii="Trebuchet MS" w:hAnsi="Trebuchet MS" w:cs="Times New Roman"/>
          <w:color w:val="000000" w:themeColor="text1"/>
          <w:sz w:val="24"/>
        </w:rPr>
        <w:t>Table 3: Bivariate analysis of socio-demographic characteristics of women of reproductive age and modern contraceptive utilization in Terekeka County</w:t>
      </w:r>
      <w:bookmarkEnd w:id="131"/>
      <w:bookmarkEnd w:id="132"/>
      <w:bookmarkEnd w:id="133"/>
      <w:bookmarkEnd w:id="134"/>
      <w:bookmarkEnd w:id="135"/>
      <w:r w:rsidRPr="000739EB">
        <w:rPr>
          <w:rFonts w:ascii="Trebuchet MS" w:hAnsi="Trebuchet MS" w:cs="Times New Roman"/>
          <w:color w:val="000000" w:themeColor="text1"/>
          <w:sz w:val="24"/>
        </w:rPr>
        <w:t xml:space="preserve"> </w:t>
      </w:r>
    </w:p>
    <w:tbl>
      <w:tblPr>
        <w:tblStyle w:val="GridTable5Dark"/>
        <w:tblW w:w="0" w:type="auto"/>
        <w:shd w:val="clear" w:color="auto" w:fill="FFFFFF" w:themeFill="background1"/>
        <w:tblLook w:val="04A0" w:firstRow="1" w:lastRow="0" w:firstColumn="1" w:lastColumn="0" w:noHBand="0" w:noVBand="1"/>
      </w:tblPr>
      <w:tblGrid>
        <w:gridCol w:w="3895"/>
        <w:gridCol w:w="1860"/>
        <w:gridCol w:w="1260"/>
        <w:gridCol w:w="2335"/>
      </w:tblGrid>
      <w:tr w:rsidR="00F160A7" w:rsidRPr="00B55891" w:rsidTr="00F160A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tcBorders>
              <w:top w:val="single" w:sz="12" w:space="0" w:color="auto"/>
            </w:tcBorders>
            <w:shd w:val="clear" w:color="auto" w:fill="FFFFFF" w:themeFill="background1"/>
          </w:tcPr>
          <w:p w:rsidR="00F160A7" w:rsidRPr="009627AD" w:rsidRDefault="00F160A7" w:rsidP="00F160A7">
            <w:pPr>
              <w:spacing w:line="360" w:lineRule="auto"/>
              <w:rPr>
                <w:rFonts w:ascii="Trebuchet MS" w:hAnsi="Trebuchet MS" w:cs="Times New Roman"/>
                <w:color w:val="auto"/>
                <w:sz w:val="20"/>
                <w:szCs w:val="20"/>
              </w:rPr>
            </w:pPr>
            <w:r w:rsidRPr="009627AD">
              <w:rPr>
                <w:rFonts w:ascii="Trebuchet MS" w:hAnsi="Trebuchet MS" w:cs="Times New Roman"/>
                <w:color w:val="auto"/>
                <w:sz w:val="20"/>
                <w:szCs w:val="20"/>
              </w:rPr>
              <w:t>Characteristics</w:t>
            </w:r>
          </w:p>
        </w:tc>
        <w:tc>
          <w:tcPr>
            <w:tcW w:w="3120" w:type="dxa"/>
            <w:gridSpan w:val="2"/>
            <w:tcBorders>
              <w:top w:val="single" w:sz="12" w:space="0" w:color="auto"/>
              <w:bottom w:val="single" w:sz="12" w:space="0" w:color="auto"/>
            </w:tcBorders>
            <w:shd w:val="clear" w:color="auto" w:fill="FFFFFF" w:themeFill="background1"/>
          </w:tcPr>
          <w:p w:rsidR="00F160A7" w:rsidRPr="009627AD" w:rsidRDefault="00F160A7" w:rsidP="00F160A7">
            <w:pPr>
              <w:spacing w:line="360" w:lineRule="auto"/>
              <w:cnfStyle w:val="100000000000" w:firstRow="1" w:lastRow="0" w:firstColumn="0" w:lastColumn="0" w:oddVBand="0" w:evenVBand="0" w:oddHBand="0" w:evenHBand="0" w:firstRowFirstColumn="0" w:firstRowLastColumn="0" w:lastRowFirstColumn="0" w:lastRowLastColumn="0"/>
              <w:rPr>
                <w:rFonts w:ascii="Trebuchet MS" w:hAnsi="Trebuchet MS" w:cs="Times New Roman"/>
                <w:color w:val="auto"/>
                <w:sz w:val="20"/>
                <w:szCs w:val="20"/>
              </w:rPr>
            </w:pPr>
            <w:r w:rsidRPr="009627AD">
              <w:rPr>
                <w:rFonts w:ascii="Trebuchet MS" w:hAnsi="Trebuchet MS" w:cs="Times New Roman"/>
                <w:color w:val="auto"/>
                <w:sz w:val="20"/>
                <w:szCs w:val="20"/>
              </w:rPr>
              <w:t>Modern Contraceptive Use</w:t>
            </w:r>
          </w:p>
        </w:tc>
        <w:tc>
          <w:tcPr>
            <w:tcW w:w="2335" w:type="dxa"/>
            <w:tcBorders>
              <w:top w:val="single" w:sz="12" w:space="0" w:color="auto"/>
              <w:bottom w:val="single" w:sz="12" w:space="0" w:color="auto"/>
            </w:tcBorders>
            <w:shd w:val="clear" w:color="auto" w:fill="FFFFFF" w:themeFill="background1"/>
          </w:tcPr>
          <w:p w:rsidR="00F160A7" w:rsidRPr="009627AD" w:rsidRDefault="00F160A7" w:rsidP="00F160A7">
            <w:pPr>
              <w:spacing w:line="360" w:lineRule="auto"/>
              <w:cnfStyle w:val="100000000000" w:firstRow="1" w:lastRow="0" w:firstColumn="0" w:lastColumn="0" w:oddVBand="0" w:evenVBand="0" w:oddHBand="0" w:evenHBand="0" w:firstRowFirstColumn="0" w:firstRowLastColumn="0" w:lastRowFirstColumn="0" w:lastRowLastColumn="0"/>
              <w:rPr>
                <w:rFonts w:ascii="Trebuchet MS" w:hAnsi="Trebuchet MS" w:cs="Times New Roman"/>
                <w:color w:val="auto"/>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Height w:val="420"/>
        </w:trPr>
        <w:tc>
          <w:tcPr>
            <w:cnfStyle w:val="001000000000" w:firstRow="0" w:lastRow="0" w:firstColumn="1" w:lastColumn="0" w:oddVBand="0" w:evenVBand="0" w:oddHBand="0" w:evenHBand="0" w:firstRowFirstColumn="0" w:firstRowLastColumn="0" w:lastRowFirstColumn="0" w:lastRowLastColumn="0"/>
            <w:tcW w:w="3895" w:type="dxa"/>
            <w:tcBorders>
              <w:bottom w:val="single" w:sz="12" w:space="0" w:color="auto"/>
            </w:tcBorders>
            <w:shd w:val="clear" w:color="auto" w:fill="FFFFFF" w:themeFill="background1"/>
          </w:tcPr>
          <w:p w:rsidR="00F160A7" w:rsidRPr="009627AD" w:rsidRDefault="00F160A7" w:rsidP="00F160A7">
            <w:pPr>
              <w:spacing w:line="360" w:lineRule="auto"/>
              <w:rPr>
                <w:rFonts w:ascii="Trebuchet MS" w:hAnsi="Trebuchet MS" w:cs="Times New Roman"/>
                <w:color w:val="auto"/>
                <w:sz w:val="20"/>
                <w:szCs w:val="20"/>
              </w:rPr>
            </w:pPr>
          </w:p>
        </w:tc>
        <w:tc>
          <w:tcPr>
            <w:tcW w:w="1860" w:type="dxa"/>
            <w:tcBorders>
              <w:top w:val="single" w:sz="12" w:space="0" w:color="auto"/>
              <w:bottom w:val="single" w:sz="12" w:space="0" w:color="auto"/>
            </w:tcBorders>
            <w:shd w:val="clear" w:color="auto" w:fill="FFFFFF" w:themeFill="background1"/>
          </w:tcPr>
          <w:p w:rsidR="00F160A7" w:rsidRPr="009627AD" w:rsidRDefault="00F160A7" w:rsidP="00F160A7">
            <w:pPr>
              <w:cnfStyle w:val="000000100000" w:firstRow="0" w:lastRow="0" w:firstColumn="0" w:lastColumn="0" w:oddVBand="0" w:evenVBand="0" w:oddHBand="1" w:evenHBand="0" w:firstRowFirstColumn="0" w:firstRowLastColumn="0" w:lastRowFirstColumn="0" w:lastRowLastColumn="0"/>
              <w:rPr>
                <w:rFonts w:ascii="Trebuchet MS" w:hAnsi="Trebuchet MS" w:cs="Times New Roman"/>
                <w:b/>
                <w:sz w:val="20"/>
                <w:szCs w:val="20"/>
              </w:rPr>
            </w:pPr>
            <w:r w:rsidRPr="009627AD">
              <w:rPr>
                <w:rFonts w:ascii="Trebuchet MS" w:hAnsi="Trebuchet MS" w:cs="Times New Roman"/>
                <w:b/>
                <w:sz w:val="20"/>
                <w:szCs w:val="20"/>
              </w:rPr>
              <w:t xml:space="preserve">Yes </w:t>
            </w:r>
          </w:p>
          <w:p w:rsidR="00F160A7" w:rsidRPr="009627AD" w:rsidRDefault="00F160A7" w:rsidP="00F160A7">
            <w:pPr>
              <w:cnfStyle w:val="000000100000" w:firstRow="0" w:lastRow="0" w:firstColumn="0" w:lastColumn="0" w:oddVBand="0" w:evenVBand="0" w:oddHBand="1" w:evenHBand="0" w:firstRowFirstColumn="0" w:firstRowLastColumn="0" w:lastRowFirstColumn="0" w:lastRowLastColumn="0"/>
              <w:rPr>
                <w:rFonts w:ascii="Trebuchet MS" w:hAnsi="Trebuchet MS" w:cs="Times New Roman"/>
                <w:b/>
                <w:sz w:val="20"/>
                <w:szCs w:val="20"/>
              </w:rPr>
            </w:pPr>
            <w:r w:rsidRPr="009627AD">
              <w:rPr>
                <w:rFonts w:ascii="Trebuchet MS" w:hAnsi="Trebuchet MS" w:cs="Times New Roman"/>
                <w:b/>
                <w:sz w:val="20"/>
                <w:szCs w:val="20"/>
              </w:rPr>
              <w:t>n (%)</w:t>
            </w:r>
          </w:p>
        </w:tc>
        <w:tc>
          <w:tcPr>
            <w:tcW w:w="1260" w:type="dxa"/>
            <w:tcBorders>
              <w:top w:val="single" w:sz="12" w:space="0" w:color="auto"/>
              <w:bottom w:val="single" w:sz="12" w:space="0" w:color="auto"/>
            </w:tcBorders>
            <w:shd w:val="clear" w:color="auto" w:fill="FFFFFF" w:themeFill="background1"/>
          </w:tcPr>
          <w:p w:rsidR="00F160A7" w:rsidRPr="009627AD" w:rsidRDefault="00F160A7" w:rsidP="00F160A7">
            <w:pPr>
              <w:cnfStyle w:val="000000100000" w:firstRow="0" w:lastRow="0" w:firstColumn="0" w:lastColumn="0" w:oddVBand="0" w:evenVBand="0" w:oddHBand="1" w:evenHBand="0" w:firstRowFirstColumn="0" w:firstRowLastColumn="0" w:lastRowFirstColumn="0" w:lastRowLastColumn="0"/>
              <w:rPr>
                <w:rFonts w:ascii="Trebuchet MS" w:hAnsi="Trebuchet MS" w:cs="Times New Roman"/>
                <w:b/>
                <w:sz w:val="20"/>
                <w:szCs w:val="20"/>
              </w:rPr>
            </w:pPr>
            <w:r w:rsidRPr="009627AD">
              <w:rPr>
                <w:rFonts w:ascii="Trebuchet MS" w:hAnsi="Trebuchet MS" w:cs="Times New Roman"/>
                <w:b/>
                <w:sz w:val="20"/>
                <w:szCs w:val="20"/>
              </w:rPr>
              <w:t>No</w:t>
            </w:r>
          </w:p>
          <w:p w:rsidR="00F160A7" w:rsidRPr="009627AD" w:rsidRDefault="00F160A7" w:rsidP="00F160A7">
            <w:pPr>
              <w:cnfStyle w:val="000000100000" w:firstRow="0" w:lastRow="0" w:firstColumn="0" w:lastColumn="0" w:oddVBand="0" w:evenVBand="0" w:oddHBand="1" w:evenHBand="0" w:firstRowFirstColumn="0" w:firstRowLastColumn="0" w:lastRowFirstColumn="0" w:lastRowLastColumn="0"/>
              <w:rPr>
                <w:rFonts w:ascii="Trebuchet MS" w:hAnsi="Trebuchet MS" w:cs="Times New Roman"/>
                <w:b/>
                <w:sz w:val="20"/>
                <w:szCs w:val="20"/>
              </w:rPr>
            </w:pPr>
            <w:r w:rsidRPr="009627AD">
              <w:rPr>
                <w:rFonts w:ascii="Trebuchet MS" w:hAnsi="Trebuchet MS" w:cs="Times New Roman"/>
                <w:b/>
                <w:sz w:val="20"/>
                <w:szCs w:val="20"/>
              </w:rPr>
              <w:t>n (%)</w:t>
            </w:r>
          </w:p>
        </w:tc>
        <w:tc>
          <w:tcPr>
            <w:tcW w:w="2335" w:type="dxa"/>
            <w:tcBorders>
              <w:top w:val="single" w:sz="12" w:space="0" w:color="auto"/>
              <w:bottom w:val="single" w:sz="12" w:space="0" w:color="auto"/>
            </w:tcBorders>
            <w:shd w:val="clear" w:color="auto" w:fill="FFFFFF" w:themeFill="background1"/>
          </w:tcPr>
          <w:p w:rsidR="00F160A7" w:rsidRPr="009627AD" w:rsidRDefault="00F160A7" w:rsidP="00F160A7">
            <w:pPr>
              <w:cnfStyle w:val="000000100000" w:firstRow="0" w:lastRow="0" w:firstColumn="0" w:lastColumn="0" w:oddVBand="0" w:evenVBand="0" w:oddHBand="1" w:evenHBand="0" w:firstRowFirstColumn="0" w:firstRowLastColumn="0" w:lastRowFirstColumn="0" w:lastRowLastColumn="0"/>
              <w:rPr>
                <w:rFonts w:ascii="Trebuchet MS" w:hAnsi="Trebuchet MS" w:cs="Times New Roman"/>
                <w:b/>
                <w:sz w:val="20"/>
                <w:szCs w:val="20"/>
              </w:rPr>
            </w:pPr>
            <w:r w:rsidRPr="009627AD">
              <w:rPr>
                <w:rFonts w:ascii="Trebuchet MS" w:hAnsi="Trebuchet MS" w:cs="Times New Roman"/>
                <w:b/>
                <w:sz w:val="20"/>
                <w:szCs w:val="20"/>
              </w:rPr>
              <w:t>Chi-square (p-value)</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sz w:val="20"/>
                <w:szCs w:val="20"/>
              </w:rPr>
            </w:pPr>
            <w:r w:rsidRPr="009627AD">
              <w:rPr>
                <w:rFonts w:ascii="Trebuchet MS" w:hAnsi="Trebuchet MS" w:cs="Times New Roman"/>
                <w:color w:val="auto"/>
                <w:sz w:val="20"/>
                <w:szCs w:val="20"/>
              </w:rPr>
              <w:t>Women Age (years)</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15 - 24</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26 (20.80)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99 (79.20)</w:t>
            </w:r>
          </w:p>
        </w:tc>
        <w:tc>
          <w:tcPr>
            <w:tcW w:w="2335" w:type="dxa"/>
            <w:vMerge w:val="restart"/>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5.75 (0.12)</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25 - 30</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27 (20.30)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106 (79.70)</w:t>
            </w:r>
          </w:p>
        </w:tc>
        <w:tc>
          <w:tcPr>
            <w:tcW w:w="2335" w:type="dxa"/>
            <w:vMerge/>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31 - 35</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17 (33.30)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34 (66.70)</w:t>
            </w:r>
          </w:p>
        </w:tc>
        <w:tc>
          <w:tcPr>
            <w:tcW w:w="2335" w:type="dxa"/>
            <w:vMerge/>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36 - 49</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12 (16.00)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63 (84.00)</w:t>
            </w:r>
          </w:p>
        </w:tc>
        <w:tc>
          <w:tcPr>
            <w:tcW w:w="2335" w:type="dxa"/>
            <w:vMerge/>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color w:val="auto"/>
                <w:sz w:val="20"/>
                <w:szCs w:val="20"/>
              </w:rPr>
            </w:pPr>
            <w:r w:rsidRPr="009627AD">
              <w:rPr>
                <w:rFonts w:ascii="Trebuchet MS" w:hAnsi="Trebuchet MS" w:cs="Times New Roman"/>
                <w:color w:val="auto"/>
                <w:sz w:val="20"/>
                <w:szCs w:val="20"/>
              </w:rPr>
              <w:t>Partners Age (Years)</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20-29</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11 (26.80)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30 (73.20)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11.97 (0.018)</w:t>
            </w: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30 -34</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14 (21.90)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50 (78.10)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35 - 39</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12 (17.10)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58 (82.90)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40 - 44</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22 (33.80)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43 (66.20)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45 - 62</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08 (11.10)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64 (88.90)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color w:val="auto"/>
                <w:sz w:val="20"/>
                <w:szCs w:val="20"/>
              </w:rPr>
            </w:pPr>
            <w:r w:rsidRPr="009627AD">
              <w:rPr>
                <w:rFonts w:ascii="Trebuchet MS" w:hAnsi="Trebuchet MS" w:cs="Times New Roman"/>
                <w:color w:val="auto"/>
                <w:sz w:val="20"/>
                <w:szCs w:val="20"/>
              </w:rPr>
              <w:t>Marital status</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Single/widow/separated</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19 (22.90)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64 (77.10)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0.15 (0.70)</w:t>
            </w: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 xml:space="preserve">Married </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63 (20.90)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238 (79.10)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color w:val="auto"/>
                <w:sz w:val="20"/>
                <w:szCs w:val="20"/>
              </w:rPr>
            </w:pPr>
            <w:r w:rsidRPr="009627AD">
              <w:rPr>
                <w:rFonts w:ascii="Trebuchet MS" w:hAnsi="Trebuchet MS" w:cs="Times New Roman"/>
                <w:color w:val="auto"/>
                <w:sz w:val="20"/>
                <w:szCs w:val="20"/>
              </w:rPr>
              <w:t xml:space="preserve">Education level of woman </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Never attended formal education</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23 (09.90)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209 (90.10)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51.43 (&lt;0.001)</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Primary</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25 (31.30)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55 (68.80)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Secondary/college/university</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34 (47.20)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38 (52.80)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color w:val="auto"/>
                <w:sz w:val="20"/>
                <w:szCs w:val="20"/>
              </w:rPr>
            </w:pPr>
            <w:r w:rsidRPr="009627AD">
              <w:rPr>
                <w:rFonts w:ascii="Trebuchet MS" w:hAnsi="Trebuchet MS" w:cs="Times New Roman"/>
                <w:color w:val="auto"/>
                <w:sz w:val="20"/>
                <w:szCs w:val="20"/>
              </w:rPr>
              <w:t>Partner`s education level</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Never attended formal education</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18 (09.50)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172 (90.50)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62.69 (&lt;0.001)</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Primary</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08 (17.80)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37 (82.20)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Secondary/college/university</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41 (53.20)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36 (46.80)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color w:val="auto"/>
                <w:sz w:val="20"/>
                <w:szCs w:val="20"/>
              </w:rPr>
            </w:pPr>
            <w:r w:rsidRPr="009627AD">
              <w:rPr>
                <w:rFonts w:ascii="Trebuchet MS" w:hAnsi="Trebuchet MS" w:cs="Times New Roman"/>
                <w:color w:val="auto"/>
                <w:sz w:val="20"/>
                <w:szCs w:val="20"/>
              </w:rPr>
              <w:t>Occupation of wom</w:t>
            </w:r>
            <w:r>
              <w:rPr>
                <w:rFonts w:ascii="Trebuchet MS" w:hAnsi="Trebuchet MS" w:cs="Times New Roman"/>
                <w:color w:val="auto"/>
                <w:sz w:val="20"/>
                <w:szCs w:val="20"/>
              </w:rPr>
              <w:t>e</w:t>
            </w:r>
            <w:r w:rsidRPr="009627AD">
              <w:rPr>
                <w:rFonts w:ascii="Trebuchet MS" w:hAnsi="Trebuchet MS" w:cs="Times New Roman"/>
                <w:color w:val="auto"/>
                <w:sz w:val="20"/>
                <w:szCs w:val="20"/>
              </w:rPr>
              <w:t xml:space="preserve">n </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b/>
                <w:sz w:val="20"/>
                <w:szCs w:val="20"/>
              </w:rPr>
            </w:pP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b/>
                <w:sz w:val="20"/>
                <w:szCs w:val="20"/>
              </w:rPr>
            </w:pP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b/>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Peasant/small scale business</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65 (18.50)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286 (81.50)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19.56 (&lt;0.001)</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Formal employment</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17 (51.50)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16 (48.50)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color w:val="auto"/>
                <w:sz w:val="20"/>
                <w:szCs w:val="20"/>
              </w:rPr>
            </w:pPr>
            <w:r w:rsidRPr="009627AD">
              <w:rPr>
                <w:rFonts w:ascii="Trebuchet MS" w:hAnsi="Trebuchet MS" w:cs="Times New Roman"/>
                <w:color w:val="auto"/>
                <w:sz w:val="20"/>
                <w:szCs w:val="20"/>
              </w:rPr>
              <w:t>Partners Occupation</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 xml:space="preserve">Peasant </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22 (10.10)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196 (89.90)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57.21 (&lt;0.001)</w:t>
            </w: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Formal employment</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33 (51.60)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31 (48.40)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lastRenderedPageBreak/>
              <w:t>Small scale business</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12 (40.00)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18 (60.00)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color w:val="auto"/>
                <w:sz w:val="20"/>
                <w:szCs w:val="20"/>
              </w:rPr>
              <w:t>Monthly Family income (South Sudanese Pound)</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0 – 2500</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18 (14.30)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108 (85.70)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6.41 (0.09)</w:t>
            </w: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2501 – 5000</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17 (22.70)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58 (77.30)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5001 – 10,000</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12 (22.20)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42 (77.80)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10001 &amp; above</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35 (27.10)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94 (72.90)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color w:val="auto"/>
                <w:sz w:val="20"/>
                <w:szCs w:val="20"/>
              </w:rPr>
            </w:pPr>
            <w:r w:rsidRPr="009627AD">
              <w:rPr>
                <w:rFonts w:ascii="Trebuchet MS" w:hAnsi="Trebuchet MS" w:cs="Times New Roman"/>
                <w:color w:val="auto"/>
                <w:sz w:val="20"/>
                <w:szCs w:val="20"/>
              </w:rPr>
              <w:t>Religion</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Roman catholic</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50 (18.70)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218 (81.30)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7.45 (0.02)</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Protestant</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24 (24.50)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74 (75.50)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Muslim</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08 (44.40)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10 (55.60)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color w:val="auto"/>
                <w:sz w:val="20"/>
                <w:szCs w:val="20"/>
              </w:rPr>
            </w:pPr>
            <w:r w:rsidRPr="009627AD">
              <w:rPr>
                <w:rFonts w:ascii="Trebuchet MS" w:hAnsi="Trebuchet MS" w:cs="Times New Roman"/>
                <w:color w:val="auto"/>
                <w:sz w:val="20"/>
                <w:szCs w:val="20"/>
              </w:rPr>
              <w:t>Ethnicity</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 xml:space="preserve">Mundari </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72 (20.70)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275 (79.30)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0.79 (0.34)</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Others</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10 (27.0)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27 (73.00)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color w:val="auto"/>
                <w:sz w:val="20"/>
                <w:szCs w:val="20"/>
              </w:rPr>
            </w:pPr>
            <w:r w:rsidRPr="009627AD">
              <w:rPr>
                <w:rFonts w:ascii="Trebuchet MS" w:hAnsi="Trebuchet MS" w:cs="Times New Roman"/>
                <w:color w:val="auto"/>
                <w:sz w:val="20"/>
                <w:szCs w:val="20"/>
              </w:rPr>
              <w:t>Number of children alive</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No child</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14 (17.90)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64 (82.10)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0.84 (0.66)</w:t>
            </w: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1 – 5</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48 (22.90)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162 (77.10)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6 – 12</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20 (20.80)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76 (79.20)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55" w:type="dxa"/>
            <w:gridSpan w:val="2"/>
            <w:tcBorders>
              <w:bottom w:val="single" w:sz="12" w:space="0" w:color="auto"/>
            </w:tcBorders>
            <w:shd w:val="clear" w:color="auto" w:fill="FFFFFF" w:themeFill="background1"/>
          </w:tcPr>
          <w:p w:rsidR="00F160A7" w:rsidRPr="00B55891" w:rsidRDefault="00F160A7" w:rsidP="00F160A7">
            <w:pPr>
              <w:rPr>
                <w:rFonts w:ascii="Times New Roman" w:hAnsi="Times New Roman" w:cs="Times New Roman"/>
                <w:sz w:val="20"/>
              </w:rPr>
            </w:pPr>
            <w:r>
              <w:rPr>
                <w:rFonts w:ascii="Times New Roman" w:hAnsi="Times New Roman" w:cs="Times New Roman"/>
                <w:sz w:val="20"/>
              </w:rPr>
              <w:t xml:space="preserve">                </w:t>
            </w:r>
          </w:p>
        </w:tc>
        <w:tc>
          <w:tcPr>
            <w:tcW w:w="1260" w:type="dxa"/>
            <w:tcBorders>
              <w:bottom w:val="single" w:sz="12" w:space="0" w:color="auto"/>
            </w:tcBorders>
            <w:shd w:val="clear" w:color="auto" w:fill="FFFFFF" w:themeFill="background1"/>
          </w:tcPr>
          <w:p w:rsidR="00F160A7" w:rsidRPr="00B55891" w:rsidRDefault="00F160A7" w:rsidP="00F160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p>
        </w:tc>
        <w:tc>
          <w:tcPr>
            <w:tcW w:w="2335" w:type="dxa"/>
            <w:tcBorders>
              <w:bottom w:val="single" w:sz="12" w:space="0" w:color="auto"/>
            </w:tcBorders>
            <w:shd w:val="clear" w:color="auto" w:fill="FFFFFF" w:themeFill="background1"/>
          </w:tcPr>
          <w:p w:rsidR="00F160A7" w:rsidRPr="00B55891" w:rsidRDefault="00F160A7" w:rsidP="00F160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p>
        </w:tc>
      </w:tr>
    </w:tbl>
    <w:p w:rsidR="007F629D" w:rsidRDefault="007F629D" w:rsidP="00F160A7">
      <w:pPr>
        <w:spacing w:line="360" w:lineRule="auto"/>
        <w:jc w:val="both"/>
        <w:rPr>
          <w:rFonts w:ascii="Trebuchet MS" w:hAnsi="Trebuchet MS" w:cs="Times New Roman"/>
          <w:sz w:val="24"/>
        </w:rPr>
      </w:pPr>
      <w:bookmarkStart w:id="136" w:name="_Hlk118019232"/>
    </w:p>
    <w:p w:rsidR="00F160A7" w:rsidRDefault="00F160A7" w:rsidP="00A24077">
      <w:pPr>
        <w:spacing w:line="360" w:lineRule="auto"/>
        <w:jc w:val="both"/>
        <w:rPr>
          <w:rFonts w:ascii="Trebuchet MS" w:hAnsi="Trebuchet MS" w:cs="Times New Roman"/>
          <w:sz w:val="24"/>
        </w:rPr>
      </w:pPr>
      <w:r w:rsidRPr="002B2057">
        <w:rPr>
          <w:rFonts w:ascii="Trebuchet MS" w:hAnsi="Trebuchet MS" w:cs="Times New Roman"/>
          <w:sz w:val="24"/>
        </w:rPr>
        <w:t xml:space="preserve">Chi-square results from table </w:t>
      </w:r>
      <w:r>
        <w:rPr>
          <w:rFonts w:ascii="Trebuchet MS" w:hAnsi="Trebuchet MS" w:cs="Times New Roman"/>
          <w:sz w:val="24"/>
        </w:rPr>
        <w:t>3</w:t>
      </w:r>
      <w:r w:rsidRPr="002B2057">
        <w:rPr>
          <w:rFonts w:ascii="Trebuchet MS" w:hAnsi="Trebuchet MS" w:cs="Times New Roman"/>
          <w:sz w:val="24"/>
        </w:rPr>
        <w:t xml:space="preserve"> shows that </w:t>
      </w:r>
      <w:r>
        <w:rPr>
          <w:rFonts w:ascii="Trebuchet MS" w:hAnsi="Trebuchet MS" w:cs="Times New Roman"/>
          <w:sz w:val="24"/>
        </w:rPr>
        <w:t>the</w:t>
      </w:r>
      <w:r w:rsidRPr="002B2057">
        <w:rPr>
          <w:rFonts w:ascii="Trebuchet MS" w:hAnsi="Trebuchet MS" w:cs="Times New Roman"/>
          <w:sz w:val="24"/>
        </w:rPr>
        <w:t xml:space="preserve"> factors associated with modern contraceptive utilization</w:t>
      </w:r>
      <w:r>
        <w:rPr>
          <w:rFonts w:ascii="Trebuchet MS" w:hAnsi="Trebuchet MS" w:cs="Times New Roman"/>
          <w:sz w:val="24"/>
        </w:rPr>
        <w:t xml:space="preserve"> were</w:t>
      </w:r>
      <w:r w:rsidRPr="002B2057">
        <w:rPr>
          <w:rFonts w:ascii="Trebuchet MS" w:hAnsi="Trebuchet MS" w:cs="Times New Roman"/>
          <w:sz w:val="24"/>
        </w:rPr>
        <w:t>; age of partner (</w:t>
      </w:r>
      <w:r w:rsidRPr="002B2057">
        <w:rPr>
          <w:rFonts w:ascii="Trebuchet MS" w:hAnsi="Trebuchet MS" w:cs="Times New Roman"/>
          <w:iCs/>
          <w:sz w:val="24"/>
        </w:rPr>
        <w:t>X</w:t>
      </w:r>
      <w:r w:rsidRPr="002B2057">
        <w:rPr>
          <w:rFonts w:ascii="Trebuchet MS" w:hAnsi="Trebuchet MS" w:cs="Times New Roman"/>
          <w:sz w:val="24"/>
          <w:vertAlign w:val="superscript"/>
        </w:rPr>
        <w:t>2</w:t>
      </w:r>
      <w:r w:rsidRPr="002B2057">
        <w:rPr>
          <w:rFonts w:ascii="Trebuchet MS" w:hAnsi="Trebuchet MS" w:cs="Times New Roman"/>
          <w:sz w:val="24"/>
        </w:rPr>
        <w:t>=11.97, p-value</w:t>
      </w:r>
      <w:r w:rsidR="005F301D">
        <w:rPr>
          <w:rFonts w:ascii="Trebuchet MS" w:hAnsi="Trebuchet MS" w:cs="Times New Roman"/>
          <w:sz w:val="24"/>
        </w:rPr>
        <w:t>=</w:t>
      </w:r>
      <w:r w:rsidRPr="002B2057">
        <w:rPr>
          <w:rFonts w:ascii="Trebuchet MS" w:hAnsi="Trebuchet MS" w:cs="Times New Roman"/>
          <w:sz w:val="24"/>
        </w:rPr>
        <w:t>0.018), education</w:t>
      </w:r>
      <w:r>
        <w:rPr>
          <w:rFonts w:ascii="Trebuchet MS" w:hAnsi="Trebuchet MS" w:cs="Times New Roman"/>
          <w:sz w:val="24"/>
        </w:rPr>
        <w:t xml:space="preserve"> </w:t>
      </w:r>
      <w:r w:rsidRPr="002B2057">
        <w:rPr>
          <w:rFonts w:ascii="Trebuchet MS" w:hAnsi="Trebuchet MS" w:cs="Times New Roman"/>
          <w:sz w:val="24"/>
        </w:rPr>
        <w:t>level of women (</w:t>
      </w:r>
      <w:r w:rsidRPr="002B2057">
        <w:rPr>
          <w:rFonts w:ascii="Trebuchet MS" w:hAnsi="Trebuchet MS" w:cs="Times New Roman"/>
          <w:iCs/>
          <w:sz w:val="24"/>
        </w:rPr>
        <w:t>X</w:t>
      </w:r>
      <w:r w:rsidRPr="002B2057">
        <w:rPr>
          <w:rFonts w:ascii="Trebuchet MS" w:hAnsi="Trebuchet MS" w:cs="Times New Roman"/>
          <w:sz w:val="24"/>
          <w:vertAlign w:val="superscript"/>
        </w:rPr>
        <w:t>2</w:t>
      </w:r>
      <w:r w:rsidRPr="002B2057">
        <w:rPr>
          <w:rFonts w:ascii="Trebuchet MS" w:hAnsi="Trebuchet MS" w:cs="Times New Roman"/>
          <w:sz w:val="24"/>
        </w:rPr>
        <w:t>=51.43, p-value &lt;0.001)</w:t>
      </w:r>
      <w:r>
        <w:rPr>
          <w:rFonts w:ascii="Trebuchet MS" w:hAnsi="Trebuchet MS" w:cs="Times New Roman"/>
          <w:sz w:val="24"/>
        </w:rPr>
        <w:t xml:space="preserve"> and </w:t>
      </w:r>
      <w:r w:rsidRPr="002B2057">
        <w:rPr>
          <w:rFonts w:ascii="Trebuchet MS" w:hAnsi="Trebuchet MS" w:cs="Times New Roman"/>
          <w:sz w:val="24"/>
        </w:rPr>
        <w:t>partners education level (</w:t>
      </w:r>
      <w:r w:rsidRPr="002B2057">
        <w:rPr>
          <w:rFonts w:ascii="Trebuchet MS" w:hAnsi="Trebuchet MS" w:cs="Times New Roman"/>
          <w:iCs/>
          <w:sz w:val="24"/>
        </w:rPr>
        <w:t>X</w:t>
      </w:r>
      <w:r w:rsidRPr="002B2057">
        <w:rPr>
          <w:rFonts w:ascii="Trebuchet MS" w:hAnsi="Trebuchet MS" w:cs="Times New Roman"/>
          <w:sz w:val="24"/>
          <w:vertAlign w:val="superscript"/>
        </w:rPr>
        <w:t>2</w:t>
      </w:r>
      <w:r w:rsidRPr="002B2057">
        <w:rPr>
          <w:rFonts w:ascii="Trebuchet MS" w:hAnsi="Trebuchet MS" w:cs="Times New Roman"/>
          <w:sz w:val="24"/>
        </w:rPr>
        <w:t>=62.69, p-value &lt;0.001)</w:t>
      </w:r>
      <w:r>
        <w:rPr>
          <w:rFonts w:ascii="Trebuchet MS" w:hAnsi="Trebuchet MS" w:cs="Times New Roman"/>
          <w:sz w:val="24"/>
        </w:rPr>
        <w:t xml:space="preserve">. </w:t>
      </w:r>
    </w:p>
    <w:p w:rsidR="00F160A7" w:rsidRPr="00E918C2" w:rsidRDefault="00F160A7" w:rsidP="00A24077">
      <w:pPr>
        <w:spacing w:line="360" w:lineRule="auto"/>
        <w:jc w:val="both"/>
        <w:rPr>
          <w:rFonts w:ascii="Trebuchet MS" w:hAnsi="Trebuchet MS"/>
          <w:i/>
          <w:sz w:val="24"/>
          <w:szCs w:val="24"/>
        </w:rPr>
      </w:pPr>
      <w:r w:rsidRPr="00D24A23">
        <w:rPr>
          <w:rFonts w:ascii="Trebuchet MS" w:hAnsi="Trebuchet MS"/>
          <w:iCs/>
          <w:sz w:val="24"/>
          <w:szCs w:val="24"/>
        </w:rPr>
        <w:t>From the qualitative information gathered, participants revealed that age of partner determin</w:t>
      </w:r>
      <w:r>
        <w:rPr>
          <w:rFonts w:ascii="Trebuchet MS" w:hAnsi="Trebuchet MS"/>
          <w:iCs/>
          <w:sz w:val="24"/>
          <w:szCs w:val="24"/>
        </w:rPr>
        <w:t xml:space="preserve">es </w:t>
      </w:r>
      <w:r w:rsidRPr="00D24A23">
        <w:rPr>
          <w:rFonts w:ascii="Trebuchet MS" w:hAnsi="Trebuchet MS"/>
          <w:iCs/>
          <w:sz w:val="24"/>
          <w:szCs w:val="24"/>
        </w:rPr>
        <w:t>modern contraceptive utilization among women of reproductive age</w:t>
      </w:r>
      <w:r w:rsidRPr="00D24A23">
        <w:rPr>
          <w:rFonts w:ascii="Trebuchet MS" w:hAnsi="Trebuchet MS"/>
          <w:i/>
          <w:sz w:val="24"/>
          <w:szCs w:val="24"/>
        </w:rPr>
        <w:t xml:space="preserve">. </w:t>
      </w:r>
    </w:p>
    <w:p w:rsidR="00F160A7" w:rsidRPr="00C716B7" w:rsidRDefault="00F160A7" w:rsidP="00A24077">
      <w:pPr>
        <w:spacing w:line="360" w:lineRule="auto"/>
        <w:jc w:val="both"/>
        <w:rPr>
          <w:rFonts w:ascii="Trebuchet MS" w:hAnsi="Trebuchet MS"/>
          <w:i/>
          <w:sz w:val="24"/>
          <w:szCs w:val="24"/>
        </w:rPr>
      </w:pPr>
      <w:r w:rsidRPr="00D24A23">
        <w:rPr>
          <w:rFonts w:ascii="Trebuchet MS" w:hAnsi="Trebuchet MS"/>
          <w:i/>
          <w:sz w:val="24"/>
          <w:szCs w:val="24"/>
        </w:rPr>
        <w:t>‘’</w:t>
      </w:r>
      <w:r>
        <w:rPr>
          <w:rFonts w:ascii="Trebuchet MS" w:hAnsi="Trebuchet MS"/>
          <w:i/>
          <w:sz w:val="24"/>
          <w:szCs w:val="24"/>
        </w:rPr>
        <w:t xml:space="preserve">.. </w:t>
      </w:r>
      <w:r w:rsidRPr="00D24A23">
        <w:rPr>
          <w:rFonts w:ascii="Trebuchet MS" w:hAnsi="Trebuchet MS"/>
          <w:i/>
          <w:sz w:val="24"/>
          <w:szCs w:val="24"/>
        </w:rPr>
        <w:t>In this community, age of the partner of the wom</w:t>
      </w:r>
      <w:r>
        <w:rPr>
          <w:rFonts w:ascii="Trebuchet MS" w:hAnsi="Trebuchet MS"/>
          <w:i/>
          <w:sz w:val="24"/>
          <w:szCs w:val="24"/>
        </w:rPr>
        <w:t>en</w:t>
      </w:r>
      <w:r w:rsidRPr="00D24A23">
        <w:rPr>
          <w:rFonts w:ascii="Trebuchet MS" w:hAnsi="Trebuchet MS"/>
          <w:i/>
          <w:sz w:val="24"/>
          <w:szCs w:val="24"/>
        </w:rPr>
        <w:t xml:space="preserve"> influence the utilization of modern contraceptives’’ </w:t>
      </w:r>
      <w:r w:rsidRPr="00D24A23">
        <w:rPr>
          <w:rFonts w:ascii="Trebuchet MS" w:hAnsi="Trebuchet MS"/>
          <w:iCs/>
          <w:sz w:val="24"/>
          <w:szCs w:val="24"/>
        </w:rPr>
        <w:t>(In-charge Tali Primary Health Center).</w:t>
      </w:r>
    </w:p>
    <w:p w:rsidR="00F160A7" w:rsidRDefault="00F160A7" w:rsidP="00A24077">
      <w:pPr>
        <w:spacing w:line="360" w:lineRule="auto"/>
        <w:jc w:val="both"/>
        <w:rPr>
          <w:rFonts w:ascii="Trebuchet MS" w:hAnsi="Trebuchet MS" w:cs="Times New Roman"/>
          <w:sz w:val="24"/>
        </w:rPr>
      </w:pPr>
      <w:r>
        <w:rPr>
          <w:rFonts w:ascii="Trebuchet MS" w:hAnsi="Trebuchet MS" w:cs="Times New Roman"/>
          <w:sz w:val="24"/>
        </w:rPr>
        <w:t>O</w:t>
      </w:r>
      <w:r w:rsidRPr="002B2057">
        <w:rPr>
          <w:rFonts w:ascii="Trebuchet MS" w:hAnsi="Trebuchet MS" w:cs="Times New Roman"/>
          <w:sz w:val="24"/>
        </w:rPr>
        <w:t>ccupation of women (</w:t>
      </w:r>
      <w:r w:rsidRPr="002B2057">
        <w:rPr>
          <w:rFonts w:ascii="Trebuchet MS" w:hAnsi="Trebuchet MS" w:cs="Times New Roman"/>
          <w:iCs/>
          <w:sz w:val="24"/>
        </w:rPr>
        <w:t>X</w:t>
      </w:r>
      <w:r w:rsidRPr="002B2057">
        <w:rPr>
          <w:rFonts w:ascii="Trebuchet MS" w:hAnsi="Trebuchet MS" w:cs="Times New Roman"/>
          <w:sz w:val="24"/>
          <w:vertAlign w:val="superscript"/>
        </w:rPr>
        <w:t>2</w:t>
      </w:r>
      <w:r w:rsidRPr="002B2057">
        <w:rPr>
          <w:rFonts w:ascii="Trebuchet MS" w:hAnsi="Trebuchet MS" w:cs="Times New Roman"/>
          <w:sz w:val="24"/>
        </w:rPr>
        <w:t>=19.56, p-value &lt;0.001), partners occupation (</w:t>
      </w:r>
      <w:r w:rsidRPr="002B2057">
        <w:rPr>
          <w:rFonts w:ascii="Trebuchet MS" w:hAnsi="Trebuchet MS" w:cs="Times New Roman"/>
          <w:iCs/>
          <w:sz w:val="24"/>
        </w:rPr>
        <w:t>X</w:t>
      </w:r>
      <w:r w:rsidRPr="002B2057">
        <w:rPr>
          <w:rFonts w:ascii="Trebuchet MS" w:hAnsi="Trebuchet MS" w:cs="Times New Roman"/>
          <w:sz w:val="24"/>
          <w:vertAlign w:val="superscript"/>
        </w:rPr>
        <w:t>2</w:t>
      </w:r>
      <w:r w:rsidRPr="002B2057">
        <w:rPr>
          <w:rFonts w:ascii="Trebuchet MS" w:hAnsi="Trebuchet MS" w:cs="Times New Roman"/>
          <w:sz w:val="24"/>
        </w:rPr>
        <w:t>=57.21, p-value &lt;0.001)</w:t>
      </w:r>
      <w:r>
        <w:rPr>
          <w:rFonts w:ascii="Trebuchet MS" w:hAnsi="Trebuchet MS" w:cs="Times New Roman"/>
          <w:sz w:val="24"/>
        </w:rPr>
        <w:t xml:space="preserve"> and </w:t>
      </w:r>
      <w:r w:rsidRPr="002B2057">
        <w:rPr>
          <w:rFonts w:ascii="Trebuchet MS" w:hAnsi="Trebuchet MS" w:cs="Times New Roman"/>
          <w:sz w:val="24"/>
        </w:rPr>
        <w:t>religion of women (</w:t>
      </w:r>
      <w:r w:rsidRPr="002B2057">
        <w:rPr>
          <w:rFonts w:ascii="Trebuchet MS" w:hAnsi="Trebuchet MS" w:cs="Times New Roman"/>
          <w:iCs/>
          <w:sz w:val="24"/>
        </w:rPr>
        <w:t>X</w:t>
      </w:r>
      <w:r w:rsidRPr="002B2057">
        <w:rPr>
          <w:rFonts w:ascii="Trebuchet MS" w:hAnsi="Trebuchet MS" w:cs="Times New Roman"/>
          <w:sz w:val="24"/>
          <w:vertAlign w:val="superscript"/>
        </w:rPr>
        <w:t>2</w:t>
      </w:r>
      <w:r w:rsidRPr="002B2057">
        <w:rPr>
          <w:rFonts w:ascii="Trebuchet MS" w:hAnsi="Trebuchet MS" w:cs="Times New Roman"/>
          <w:sz w:val="24"/>
        </w:rPr>
        <w:t>=7.45, p-value</w:t>
      </w:r>
      <w:r w:rsidR="005F301D">
        <w:rPr>
          <w:rFonts w:ascii="Trebuchet MS" w:hAnsi="Trebuchet MS" w:cs="Times New Roman"/>
          <w:sz w:val="24"/>
        </w:rPr>
        <w:t>=</w:t>
      </w:r>
      <w:r w:rsidRPr="002B2057">
        <w:rPr>
          <w:rFonts w:ascii="Trebuchet MS" w:hAnsi="Trebuchet MS" w:cs="Times New Roman"/>
          <w:sz w:val="24"/>
        </w:rPr>
        <w:t>0.02)</w:t>
      </w:r>
      <w:r>
        <w:rPr>
          <w:rFonts w:ascii="Trebuchet MS" w:hAnsi="Trebuchet MS" w:cs="Times New Roman"/>
          <w:sz w:val="24"/>
        </w:rPr>
        <w:t>.</w:t>
      </w:r>
      <w:r w:rsidRPr="002B2057">
        <w:rPr>
          <w:rFonts w:ascii="Trebuchet MS" w:hAnsi="Trebuchet MS" w:cs="Times New Roman"/>
          <w:sz w:val="24"/>
        </w:rPr>
        <w:t xml:space="preserve"> </w:t>
      </w:r>
      <w:bookmarkEnd w:id="136"/>
    </w:p>
    <w:p w:rsidR="00233148" w:rsidRDefault="00233148" w:rsidP="00F160A7">
      <w:pPr>
        <w:spacing w:line="360" w:lineRule="auto"/>
        <w:rPr>
          <w:rFonts w:ascii="Trebuchet MS" w:hAnsi="Trebuchet MS" w:cs="Times New Roman"/>
          <w:sz w:val="24"/>
        </w:rPr>
      </w:pPr>
    </w:p>
    <w:p w:rsidR="00377FC8" w:rsidRPr="000739EB" w:rsidRDefault="00F160A7" w:rsidP="000739EB">
      <w:pPr>
        <w:pStyle w:val="Heading1"/>
        <w:spacing w:line="240" w:lineRule="auto"/>
        <w:rPr>
          <w:rFonts w:ascii="Trebuchet MS" w:hAnsi="Trebuchet MS" w:cs="Times New Roman"/>
          <w:color w:val="000000" w:themeColor="text1"/>
          <w:sz w:val="24"/>
          <w:szCs w:val="24"/>
        </w:rPr>
      </w:pPr>
      <w:bookmarkStart w:id="137" w:name="_Toc118547714"/>
      <w:bookmarkStart w:id="138" w:name="_Toc119761032"/>
      <w:bookmarkStart w:id="139" w:name="_Toc120446834"/>
      <w:bookmarkStart w:id="140" w:name="_Toc121214501"/>
      <w:bookmarkStart w:id="141" w:name="_Toc143332538"/>
      <w:bookmarkStart w:id="142" w:name="_Hlk118012177"/>
      <w:r w:rsidRPr="000739EB">
        <w:rPr>
          <w:rFonts w:ascii="Trebuchet MS" w:hAnsi="Trebuchet MS" w:cs="Times New Roman"/>
          <w:color w:val="000000" w:themeColor="text1"/>
          <w:sz w:val="24"/>
          <w:szCs w:val="24"/>
        </w:rPr>
        <w:lastRenderedPageBreak/>
        <w:t>Table 4: Bivariate logistic regression of socio-demographic characteristics and modern contraceptive utilization among women of reproductive age in terekeka county</w:t>
      </w:r>
      <w:bookmarkEnd w:id="137"/>
      <w:bookmarkEnd w:id="138"/>
      <w:bookmarkEnd w:id="139"/>
      <w:bookmarkEnd w:id="140"/>
      <w:bookmarkEnd w:id="141"/>
      <w:r w:rsidRPr="000739EB">
        <w:rPr>
          <w:rFonts w:ascii="Trebuchet MS" w:hAnsi="Trebuchet MS" w:cs="Times New Roman"/>
          <w:color w:val="000000" w:themeColor="text1"/>
          <w:sz w:val="24"/>
          <w:szCs w:val="24"/>
        </w:rPr>
        <w:t xml:space="preserve"> </w:t>
      </w:r>
    </w:p>
    <w:bookmarkEnd w:id="142"/>
    <w:p w:rsidR="00F160A7" w:rsidRPr="0004237A" w:rsidRDefault="00F160A7" w:rsidP="00377FC8">
      <w:pPr>
        <w:spacing w:line="240" w:lineRule="auto"/>
        <w:rPr>
          <w:rFonts w:ascii="Trebuchet MS" w:hAnsi="Trebuchet MS" w:cs="Times New Roman"/>
          <w:b/>
          <w:i/>
          <w:sz w:val="24"/>
          <w:szCs w:val="24"/>
        </w:rPr>
      </w:pPr>
      <w:r w:rsidRPr="0004237A">
        <w:rPr>
          <w:rFonts w:ascii="Trebuchet MS" w:hAnsi="Trebuchet MS" w:cs="Times New Roman"/>
          <w:i/>
          <w:sz w:val="24"/>
          <w:szCs w:val="24"/>
        </w:rPr>
        <w:t>Crude, adjusted odds ratios, and 95% confidence interval for modern contraceptive utilization among women of reproductive age by socio-demographic characteristics.</w:t>
      </w:r>
    </w:p>
    <w:tbl>
      <w:tblPr>
        <w:tblStyle w:val="GridTable5Dark"/>
        <w:tblW w:w="0" w:type="auto"/>
        <w:tblLook w:val="04A0" w:firstRow="1" w:lastRow="0" w:firstColumn="1" w:lastColumn="0" w:noHBand="0" w:noVBand="1"/>
      </w:tblPr>
      <w:tblGrid>
        <w:gridCol w:w="3325"/>
        <w:gridCol w:w="2700"/>
        <w:gridCol w:w="2790"/>
      </w:tblGrid>
      <w:tr w:rsidR="00F160A7" w:rsidRPr="000930C6" w:rsidTr="00F160A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tcBorders>
              <w:top w:val="single" w:sz="4" w:space="0" w:color="auto"/>
              <w:bottom w:val="single" w:sz="4" w:space="0" w:color="auto"/>
            </w:tcBorders>
            <w:shd w:val="clear" w:color="auto" w:fill="auto"/>
          </w:tcPr>
          <w:p w:rsidR="00F160A7" w:rsidRPr="000930C6" w:rsidRDefault="00F160A7" w:rsidP="00F160A7">
            <w:pPr>
              <w:rPr>
                <w:rFonts w:ascii="Trebuchet MS" w:hAnsi="Trebuchet MS" w:cs="Times New Roman"/>
                <w:color w:val="auto"/>
                <w:sz w:val="20"/>
                <w:szCs w:val="20"/>
              </w:rPr>
            </w:pPr>
            <w:r w:rsidRPr="000930C6">
              <w:rPr>
                <w:rFonts w:ascii="Trebuchet MS" w:hAnsi="Trebuchet MS" w:cs="Times New Roman"/>
                <w:color w:val="auto"/>
                <w:sz w:val="20"/>
                <w:szCs w:val="20"/>
              </w:rPr>
              <w:t>Characteristics</w:t>
            </w:r>
          </w:p>
        </w:tc>
        <w:tc>
          <w:tcPr>
            <w:tcW w:w="2700" w:type="dxa"/>
            <w:tcBorders>
              <w:top w:val="single" w:sz="4" w:space="0" w:color="auto"/>
              <w:bottom w:val="single" w:sz="4" w:space="0" w:color="auto"/>
            </w:tcBorders>
            <w:shd w:val="clear" w:color="auto" w:fill="auto"/>
          </w:tcPr>
          <w:p w:rsidR="00F160A7" w:rsidRPr="000930C6" w:rsidRDefault="00F160A7" w:rsidP="00F160A7">
            <w:pPr>
              <w:cnfStyle w:val="100000000000" w:firstRow="1" w:lastRow="0" w:firstColumn="0" w:lastColumn="0" w:oddVBand="0" w:evenVBand="0" w:oddHBand="0" w:evenHBand="0" w:firstRowFirstColumn="0" w:firstRowLastColumn="0" w:lastRowFirstColumn="0" w:lastRowLastColumn="0"/>
              <w:rPr>
                <w:rFonts w:ascii="Trebuchet MS" w:hAnsi="Trebuchet MS" w:cs="Times New Roman"/>
                <w:color w:val="auto"/>
                <w:sz w:val="20"/>
                <w:szCs w:val="20"/>
              </w:rPr>
            </w:pPr>
            <w:r w:rsidRPr="000930C6">
              <w:rPr>
                <w:rFonts w:ascii="Trebuchet MS" w:hAnsi="Trebuchet MS" w:cs="Times New Roman"/>
                <w:color w:val="auto"/>
                <w:sz w:val="20"/>
                <w:szCs w:val="20"/>
              </w:rPr>
              <w:t>Unadjusted Odds ratio (95% Confidence Interval)</w:t>
            </w:r>
          </w:p>
        </w:tc>
        <w:tc>
          <w:tcPr>
            <w:tcW w:w="2790" w:type="dxa"/>
            <w:tcBorders>
              <w:top w:val="single" w:sz="4" w:space="0" w:color="auto"/>
              <w:bottom w:val="single" w:sz="4" w:space="0" w:color="auto"/>
            </w:tcBorders>
            <w:shd w:val="clear" w:color="auto" w:fill="auto"/>
          </w:tcPr>
          <w:p w:rsidR="00F160A7" w:rsidRPr="000930C6" w:rsidRDefault="00F160A7" w:rsidP="00F160A7">
            <w:pPr>
              <w:cnfStyle w:val="100000000000" w:firstRow="1" w:lastRow="0" w:firstColumn="0" w:lastColumn="0" w:oddVBand="0" w:evenVBand="0" w:oddHBand="0" w:evenHBand="0" w:firstRowFirstColumn="0" w:firstRowLastColumn="0" w:lastRowFirstColumn="0" w:lastRowLastColumn="0"/>
              <w:rPr>
                <w:rFonts w:ascii="Trebuchet MS" w:hAnsi="Trebuchet MS" w:cs="Times New Roman"/>
                <w:color w:val="auto"/>
                <w:sz w:val="20"/>
                <w:szCs w:val="20"/>
              </w:rPr>
            </w:pPr>
            <w:r w:rsidRPr="000930C6">
              <w:rPr>
                <w:rFonts w:ascii="Trebuchet MS" w:hAnsi="Trebuchet MS" w:cs="Times New Roman"/>
                <w:color w:val="auto"/>
                <w:sz w:val="20"/>
                <w:szCs w:val="20"/>
              </w:rPr>
              <w:t>Adjusted odds ratio (95% Confidence Interval)</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tcBorders>
              <w:top w:val="single" w:sz="4" w:space="0" w:color="auto"/>
            </w:tcBorders>
            <w:shd w:val="clear" w:color="auto" w:fill="auto"/>
          </w:tcPr>
          <w:p w:rsidR="00F160A7" w:rsidRPr="000930C6" w:rsidRDefault="00F160A7" w:rsidP="00F160A7">
            <w:pPr>
              <w:spacing w:line="360" w:lineRule="auto"/>
              <w:rPr>
                <w:rFonts w:ascii="Trebuchet MS" w:hAnsi="Trebuchet MS" w:cs="Times New Roman"/>
                <w:color w:val="auto"/>
                <w:sz w:val="20"/>
                <w:szCs w:val="20"/>
              </w:rPr>
            </w:pPr>
            <w:r w:rsidRPr="000930C6">
              <w:rPr>
                <w:rFonts w:ascii="Trebuchet MS" w:hAnsi="Trebuchet MS" w:cs="Times New Roman"/>
                <w:color w:val="auto"/>
                <w:sz w:val="20"/>
                <w:szCs w:val="20"/>
              </w:rPr>
              <w:t>Age of women (years)</w:t>
            </w:r>
          </w:p>
        </w:tc>
        <w:tc>
          <w:tcPr>
            <w:tcW w:w="2700" w:type="dxa"/>
            <w:tcBorders>
              <w:top w:val="single" w:sz="4" w:space="0" w:color="auto"/>
            </w:tcBorders>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2790" w:type="dxa"/>
            <w:tcBorders>
              <w:top w:val="single" w:sz="4" w:space="0" w:color="auto"/>
            </w:tcBorders>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15 – 24</w:t>
            </w:r>
          </w:p>
        </w:tc>
        <w:tc>
          <w:tcPr>
            <w:tcW w:w="270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1.00</w:t>
            </w:r>
          </w:p>
        </w:tc>
        <w:tc>
          <w:tcPr>
            <w:tcW w:w="279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1.00</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25 – 30</w:t>
            </w:r>
          </w:p>
        </w:tc>
        <w:tc>
          <w:tcPr>
            <w:tcW w:w="270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0.97 (0.53 – 1.78)</w:t>
            </w:r>
          </w:p>
        </w:tc>
        <w:tc>
          <w:tcPr>
            <w:tcW w:w="279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0.56 (0.23 – 1.40)</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31 – 35</w:t>
            </w:r>
          </w:p>
        </w:tc>
        <w:tc>
          <w:tcPr>
            <w:tcW w:w="270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1.90 (0.92 – 3.93)</w:t>
            </w:r>
          </w:p>
        </w:tc>
        <w:tc>
          <w:tcPr>
            <w:tcW w:w="279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1,26 (0.40 – 3.92)</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36 – 49</w:t>
            </w:r>
          </w:p>
        </w:tc>
        <w:tc>
          <w:tcPr>
            <w:tcW w:w="270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0.72 (0.34 – 1.54)</w:t>
            </w:r>
          </w:p>
        </w:tc>
        <w:tc>
          <w:tcPr>
            <w:tcW w:w="279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0.47 (0.14 – 3.33)</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color w:val="auto"/>
                <w:sz w:val="20"/>
                <w:szCs w:val="20"/>
              </w:rPr>
            </w:pPr>
            <w:r w:rsidRPr="000930C6">
              <w:rPr>
                <w:rFonts w:ascii="Trebuchet MS" w:hAnsi="Trebuchet MS" w:cs="Times New Roman"/>
                <w:color w:val="auto"/>
                <w:sz w:val="20"/>
                <w:szCs w:val="20"/>
              </w:rPr>
              <w:t>Partners age (Years)</w:t>
            </w:r>
          </w:p>
        </w:tc>
        <w:tc>
          <w:tcPr>
            <w:tcW w:w="270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279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20 – 29</w:t>
            </w:r>
          </w:p>
        </w:tc>
        <w:tc>
          <w:tcPr>
            <w:tcW w:w="270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1.00</w:t>
            </w:r>
          </w:p>
        </w:tc>
        <w:tc>
          <w:tcPr>
            <w:tcW w:w="279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NA</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30 – 34</w:t>
            </w:r>
          </w:p>
        </w:tc>
        <w:tc>
          <w:tcPr>
            <w:tcW w:w="270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0.76 (0.31 – 1.90)</w:t>
            </w:r>
          </w:p>
        </w:tc>
        <w:tc>
          <w:tcPr>
            <w:tcW w:w="279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NA</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35 – 39</w:t>
            </w:r>
          </w:p>
        </w:tc>
        <w:tc>
          <w:tcPr>
            <w:tcW w:w="270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0.56 (0.22 – 1.43)</w:t>
            </w:r>
          </w:p>
        </w:tc>
        <w:tc>
          <w:tcPr>
            <w:tcW w:w="279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sz w:val="20"/>
                <w:szCs w:val="20"/>
              </w:rPr>
            </w:pPr>
            <w:r w:rsidRPr="000930C6">
              <w:rPr>
                <w:rFonts w:ascii="Trebuchet MS" w:hAnsi="Trebuchet MS" w:cs="Times New Roman"/>
                <w:sz w:val="20"/>
                <w:szCs w:val="20"/>
              </w:rPr>
              <w:t>NA</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40 – 44</w:t>
            </w:r>
          </w:p>
        </w:tc>
        <w:tc>
          <w:tcPr>
            <w:tcW w:w="270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1.39 (0.59 – 3.20)</w:t>
            </w:r>
          </w:p>
        </w:tc>
        <w:tc>
          <w:tcPr>
            <w:tcW w:w="279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sz w:val="20"/>
                <w:szCs w:val="20"/>
              </w:rPr>
            </w:pPr>
            <w:r w:rsidRPr="000930C6">
              <w:rPr>
                <w:rFonts w:ascii="Trebuchet MS" w:hAnsi="Trebuchet MS" w:cs="Times New Roman"/>
                <w:sz w:val="20"/>
                <w:szCs w:val="20"/>
              </w:rPr>
              <w:t>NA</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45 – 62</w:t>
            </w:r>
          </w:p>
        </w:tc>
        <w:tc>
          <w:tcPr>
            <w:tcW w:w="270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0.34 (0.12 – 0.94)</w:t>
            </w:r>
          </w:p>
        </w:tc>
        <w:tc>
          <w:tcPr>
            <w:tcW w:w="279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sz w:val="20"/>
                <w:szCs w:val="20"/>
              </w:rPr>
            </w:pPr>
            <w:r w:rsidRPr="000930C6">
              <w:rPr>
                <w:rFonts w:ascii="Trebuchet MS" w:hAnsi="Trebuchet MS" w:cs="Times New Roman"/>
                <w:sz w:val="20"/>
                <w:szCs w:val="20"/>
              </w:rPr>
              <w:t>NA</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color w:val="auto"/>
                <w:sz w:val="20"/>
                <w:szCs w:val="20"/>
              </w:rPr>
            </w:pPr>
            <w:r w:rsidRPr="000930C6">
              <w:rPr>
                <w:rFonts w:ascii="Trebuchet MS" w:hAnsi="Trebuchet MS" w:cs="Times New Roman"/>
                <w:color w:val="auto"/>
                <w:sz w:val="20"/>
                <w:szCs w:val="20"/>
              </w:rPr>
              <w:t>Marital status</w:t>
            </w:r>
          </w:p>
        </w:tc>
        <w:tc>
          <w:tcPr>
            <w:tcW w:w="270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279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Single/Divorced/widow</w:t>
            </w:r>
          </w:p>
        </w:tc>
        <w:tc>
          <w:tcPr>
            <w:tcW w:w="270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1.00</w:t>
            </w:r>
          </w:p>
        </w:tc>
        <w:tc>
          <w:tcPr>
            <w:tcW w:w="279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1.00</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Married</w:t>
            </w:r>
          </w:p>
        </w:tc>
        <w:tc>
          <w:tcPr>
            <w:tcW w:w="270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0.89 (0.50 – 1.60)</w:t>
            </w:r>
          </w:p>
        </w:tc>
        <w:tc>
          <w:tcPr>
            <w:tcW w:w="279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0.68 (0.09 – 2.95)</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color w:val="auto"/>
                <w:sz w:val="20"/>
                <w:szCs w:val="20"/>
              </w:rPr>
            </w:pPr>
            <w:r w:rsidRPr="000930C6">
              <w:rPr>
                <w:rFonts w:ascii="Trebuchet MS" w:hAnsi="Trebuchet MS" w:cs="Times New Roman"/>
                <w:color w:val="auto"/>
                <w:sz w:val="20"/>
                <w:szCs w:val="20"/>
              </w:rPr>
              <w:t xml:space="preserve">Education Level of woman </w:t>
            </w:r>
          </w:p>
        </w:tc>
        <w:tc>
          <w:tcPr>
            <w:tcW w:w="270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279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Never attended formal education</w:t>
            </w:r>
          </w:p>
        </w:tc>
        <w:tc>
          <w:tcPr>
            <w:tcW w:w="270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1.00</w:t>
            </w:r>
          </w:p>
        </w:tc>
        <w:tc>
          <w:tcPr>
            <w:tcW w:w="279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1.00</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Primary</w:t>
            </w:r>
          </w:p>
        </w:tc>
        <w:tc>
          <w:tcPr>
            <w:tcW w:w="270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4.13 (2.18 – 7.83)</w:t>
            </w:r>
          </w:p>
        </w:tc>
        <w:tc>
          <w:tcPr>
            <w:tcW w:w="279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vertAlign w:val="superscript"/>
              </w:rPr>
            </w:pPr>
            <w:r w:rsidRPr="000930C6">
              <w:rPr>
                <w:rFonts w:ascii="Trebuchet MS" w:hAnsi="Trebuchet MS" w:cs="Times New Roman"/>
                <w:sz w:val="20"/>
                <w:szCs w:val="20"/>
              </w:rPr>
              <w:t>2.86 (1.32 – 6.22)</w:t>
            </w:r>
            <w:r w:rsidRPr="000930C6">
              <w:rPr>
                <w:rFonts w:ascii="Trebuchet MS" w:hAnsi="Trebuchet MS" w:cs="Times New Roman"/>
                <w:sz w:val="20"/>
                <w:szCs w:val="20"/>
                <w:vertAlign w:val="superscript"/>
              </w:rPr>
              <w:t xml:space="preserve"> </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Secondary/College/University</w:t>
            </w:r>
          </w:p>
        </w:tc>
        <w:tc>
          <w:tcPr>
            <w:tcW w:w="270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8.13 (4.32 – 15.29)</w:t>
            </w:r>
          </w:p>
        </w:tc>
        <w:tc>
          <w:tcPr>
            <w:tcW w:w="279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 xml:space="preserve">8.68 (3.22 – 23.42) </w:t>
            </w:r>
            <w:r w:rsidRPr="000930C6">
              <w:rPr>
                <w:rFonts w:ascii="Trebuchet MS" w:hAnsi="Trebuchet MS" w:cs="Times New Roman"/>
                <w:sz w:val="20"/>
                <w:szCs w:val="20"/>
                <w:vertAlign w:val="superscript"/>
              </w:rPr>
              <w:t>*</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color w:val="auto"/>
                <w:sz w:val="20"/>
                <w:szCs w:val="20"/>
              </w:rPr>
            </w:pPr>
            <w:r w:rsidRPr="000930C6">
              <w:rPr>
                <w:rFonts w:ascii="Trebuchet MS" w:hAnsi="Trebuchet MS" w:cs="Times New Roman"/>
                <w:color w:val="auto"/>
                <w:sz w:val="20"/>
                <w:szCs w:val="20"/>
              </w:rPr>
              <w:t>Partners Education Level</w:t>
            </w:r>
          </w:p>
        </w:tc>
        <w:tc>
          <w:tcPr>
            <w:tcW w:w="270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279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Never attended formal education</w:t>
            </w:r>
          </w:p>
        </w:tc>
        <w:tc>
          <w:tcPr>
            <w:tcW w:w="270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1.00</w:t>
            </w:r>
          </w:p>
        </w:tc>
        <w:tc>
          <w:tcPr>
            <w:tcW w:w="279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NA</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Primary</w:t>
            </w:r>
          </w:p>
        </w:tc>
        <w:tc>
          <w:tcPr>
            <w:tcW w:w="270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2.07 (0.84 – 5.11)</w:t>
            </w:r>
          </w:p>
        </w:tc>
        <w:tc>
          <w:tcPr>
            <w:tcW w:w="279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NA</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Secondary/College/University</w:t>
            </w:r>
          </w:p>
        </w:tc>
        <w:tc>
          <w:tcPr>
            <w:tcW w:w="270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10.88 (5.62 – 21.06)</w:t>
            </w:r>
          </w:p>
        </w:tc>
        <w:tc>
          <w:tcPr>
            <w:tcW w:w="279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NA</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color w:val="auto"/>
                <w:sz w:val="20"/>
                <w:szCs w:val="20"/>
              </w:rPr>
            </w:pPr>
            <w:r w:rsidRPr="000930C6">
              <w:rPr>
                <w:rFonts w:ascii="Trebuchet MS" w:hAnsi="Trebuchet MS" w:cs="Times New Roman"/>
                <w:color w:val="auto"/>
                <w:sz w:val="20"/>
                <w:szCs w:val="20"/>
              </w:rPr>
              <w:t xml:space="preserve">Occupation of woman </w:t>
            </w:r>
          </w:p>
        </w:tc>
        <w:tc>
          <w:tcPr>
            <w:tcW w:w="270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279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Peasant/small scale business</w:t>
            </w:r>
          </w:p>
        </w:tc>
        <w:tc>
          <w:tcPr>
            <w:tcW w:w="270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1.00</w:t>
            </w:r>
          </w:p>
        </w:tc>
        <w:tc>
          <w:tcPr>
            <w:tcW w:w="279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1.00</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Formal employment (NGOs/Government)</w:t>
            </w:r>
          </w:p>
        </w:tc>
        <w:tc>
          <w:tcPr>
            <w:tcW w:w="270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4.68 (2.24 – 9.74)</w:t>
            </w:r>
          </w:p>
        </w:tc>
        <w:tc>
          <w:tcPr>
            <w:tcW w:w="279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1.85 (0.65 – 5.22)</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color w:val="auto"/>
                <w:sz w:val="20"/>
                <w:szCs w:val="20"/>
              </w:rPr>
            </w:pPr>
            <w:r w:rsidRPr="000930C6">
              <w:rPr>
                <w:rFonts w:ascii="Trebuchet MS" w:hAnsi="Trebuchet MS" w:cs="Times New Roman"/>
                <w:color w:val="auto"/>
                <w:sz w:val="20"/>
                <w:szCs w:val="20"/>
              </w:rPr>
              <w:t>Family income</w:t>
            </w:r>
          </w:p>
        </w:tc>
        <w:tc>
          <w:tcPr>
            <w:tcW w:w="270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279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0 – 2500</w:t>
            </w:r>
          </w:p>
        </w:tc>
        <w:tc>
          <w:tcPr>
            <w:tcW w:w="270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1.00</w:t>
            </w:r>
          </w:p>
        </w:tc>
        <w:tc>
          <w:tcPr>
            <w:tcW w:w="279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1.00</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2501 – 5000</w:t>
            </w:r>
          </w:p>
        </w:tc>
        <w:tc>
          <w:tcPr>
            <w:tcW w:w="270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1.76 (0.84 – 3.67)</w:t>
            </w:r>
          </w:p>
        </w:tc>
        <w:tc>
          <w:tcPr>
            <w:tcW w:w="279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2.05 (0.79 – 5.30)</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5001 – 10000</w:t>
            </w:r>
          </w:p>
        </w:tc>
        <w:tc>
          <w:tcPr>
            <w:tcW w:w="270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1.71 (0.76 – 3.86)</w:t>
            </w:r>
          </w:p>
        </w:tc>
        <w:tc>
          <w:tcPr>
            <w:tcW w:w="279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1.20 (0.43 – 3.35)</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lastRenderedPageBreak/>
              <w:t>10001 &amp; above</w:t>
            </w:r>
          </w:p>
        </w:tc>
        <w:tc>
          <w:tcPr>
            <w:tcW w:w="270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2.23 (1.19 – 4.20)</w:t>
            </w:r>
          </w:p>
        </w:tc>
        <w:tc>
          <w:tcPr>
            <w:tcW w:w="279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1.60 (0.68 – 3.73)</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color w:val="auto"/>
                <w:sz w:val="20"/>
                <w:szCs w:val="20"/>
              </w:rPr>
            </w:pPr>
            <w:r w:rsidRPr="000930C6">
              <w:rPr>
                <w:rFonts w:ascii="Trebuchet MS" w:hAnsi="Trebuchet MS" w:cs="Times New Roman"/>
                <w:color w:val="auto"/>
                <w:sz w:val="20"/>
                <w:szCs w:val="20"/>
              </w:rPr>
              <w:t xml:space="preserve">Religion </w:t>
            </w:r>
          </w:p>
        </w:tc>
        <w:tc>
          <w:tcPr>
            <w:tcW w:w="270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279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Catholic</w:t>
            </w:r>
          </w:p>
        </w:tc>
        <w:tc>
          <w:tcPr>
            <w:tcW w:w="270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1.00</w:t>
            </w:r>
          </w:p>
        </w:tc>
        <w:tc>
          <w:tcPr>
            <w:tcW w:w="279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1.00</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Protestant</w:t>
            </w:r>
          </w:p>
        </w:tc>
        <w:tc>
          <w:tcPr>
            <w:tcW w:w="270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1.41 (0.81 – 2.46)</w:t>
            </w:r>
          </w:p>
        </w:tc>
        <w:tc>
          <w:tcPr>
            <w:tcW w:w="279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1.12 (0.55 – 2.26)</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Muslim</w:t>
            </w:r>
          </w:p>
        </w:tc>
        <w:tc>
          <w:tcPr>
            <w:tcW w:w="270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3.49 (1.31 – 9.29)</w:t>
            </w:r>
          </w:p>
        </w:tc>
        <w:tc>
          <w:tcPr>
            <w:tcW w:w="279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2.48 (0.63 – 9.72)</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color w:val="auto"/>
                <w:sz w:val="20"/>
                <w:szCs w:val="20"/>
              </w:rPr>
            </w:pPr>
            <w:r w:rsidRPr="000930C6">
              <w:rPr>
                <w:rFonts w:ascii="Trebuchet MS" w:hAnsi="Trebuchet MS" w:cs="Times New Roman"/>
                <w:color w:val="auto"/>
                <w:sz w:val="20"/>
                <w:szCs w:val="20"/>
              </w:rPr>
              <w:t xml:space="preserve">Number </w:t>
            </w:r>
            <w:r>
              <w:rPr>
                <w:rFonts w:ascii="Trebuchet MS" w:hAnsi="Trebuchet MS" w:cs="Times New Roman"/>
                <w:color w:val="auto"/>
                <w:sz w:val="20"/>
                <w:szCs w:val="20"/>
              </w:rPr>
              <w:t xml:space="preserve">of </w:t>
            </w:r>
            <w:r w:rsidRPr="000930C6">
              <w:rPr>
                <w:rFonts w:ascii="Trebuchet MS" w:hAnsi="Trebuchet MS" w:cs="Times New Roman"/>
                <w:color w:val="auto"/>
                <w:sz w:val="20"/>
                <w:szCs w:val="20"/>
              </w:rPr>
              <w:t xml:space="preserve">live children </w:t>
            </w:r>
          </w:p>
        </w:tc>
        <w:tc>
          <w:tcPr>
            <w:tcW w:w="270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279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0</w:t>
            </w:r>
          </w:p>
        </w:tc>
        <w:tc>
          <w:tcPr>
            <w:tcW w:w="270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1.00</w:t>
            </w:r>
          </w:p>
        </w:tc>
        <w:tc>
          <w:tcPr>
            <w:tcW w:w="2790" w:type="dxa"/>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1.00</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1 – 5</w:t>
            </w:r>
          </w:p>
        </w:tc>
        <w:tc>
          <w:tcPr>
            <w:tcW w:w="270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1.35 (0.69 – 2.63)</w:t>
            </w:r>
          </w:p>
        </w:tc>
        <w:tc>
          <w:tcPr>
            <w:tcW w:w="2790" w:type="dxa"/>
            <w:shd w:val="clear" w:color="auto" w:fill="auto"/>
          </w:tcPr>
          <w:p w:rsidR="00F160A7" w:rsidRPr="000930C6"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4.55 (0.72 – 28.81)</w:t>
            </w:r>
            <w:r w:rsidRPr="000930C6">
              <w:rPr>
                <w:rFonts w:ascii="Trebuchet MS" w:hAnsi="Trebuchet MS" w:cs="Times New Roman"/>
                <w:sz w:val="20"/>
                <w:szCs w:val="20"/>
                <w:vertAlign w:val="superscript"/>
              </w:rPr>
              <w:t xml:space="preserve"> *</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3325" w:type="dxa"/>
            <w:tcBorders>
              <w:bottom w:val="single" w:sz="4" w:space="0" w:color="FFFFFF" w:themeColor="background1"/>
            </w:tcBorders>
            <w:shd w:val="clear" w:color="auto" w:fill="auto"/>
          </w:tcPr>
          <w:p w:rsidR="00F160A7" w:rsidRPr="000930C6" w:rsidRDefault="00F160A7" w:rsidP="00F160A7">
            <w:pPr>
              <w:spacing w:line="360" w:lineRule="auto"/>
              <w:rPr>
                <w:rFonts w:ascii="Trebuchet MS" w:hAnsi="Trebuchet MS" w:cs="Times New Roman"/>
                <w:b w:val="0"/>
                <w:color w:val="auto"/>
                <w:sz w:val="20"/>
                <w:szCs w:val="20"/>
              </w:rPr>
            </w:pPr>
            <w:r w:rsidRPr="000930C6">
              <w:rPr>
                <w:rFonts w:ascii="Trebuchet MS" w:hAnsi="Trebuchet MS" w:cs="Times New Roman"/>
                <w:b w:val="0"/>
                <w:color w:val="auto"/>
                <w:sz w:val="20"/>
                <w:szCs w:val="20"/>
              </w:rPr>
              <w:t>6 – 12</w:t>
            </w:r>
          </w:p>
        </w:tc>
        <w:tc>
          <w:tcPr>
            <w:tcW w:w="2700" w:type="dxa"/>
            <w:tcBorders>
              <w:bottom w:val="single" w:sz="4" w:space="0" w:color="FFFFFF" w:themeColor="background1"/>
            </w:tcBorders>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1.20 (0.56 – 2.57)</w:t>
            </w:r>
          </w:p>
        </w:tc>
        <w:tc>
          <w:tcPr>
            <w:tcW w:w="2790" w:type="dxa"/>
            <w:tcBorders>
              <w:bottom w:val="single" w:sz="4" w:space="0" w:color="FFFFFF" w:themeColor="background1"/>
            </w:tcBorders>
            <w:shd w:val="clear" w:color="auto" w:fill="auto"/>
          </w:tcPr>
          <w:p w:rsidR="00F160A7" w:rsidRPr="000930C6"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0930C6">
              <w:rPr>
                <w:rFonts w:ascii="Trebuchet MS" w:hAnsi="Trebuchet MS" w:cs="Times New Roman"/>
                <w:sz w:val="20"/>
                <w:szCs w:val="20"/>
              </w:rPr>
              <w:t>5.36 (0.66 – 43.79)</w:t>
            </w:r>
            <w:r w:rsidRPr="000930C6">
              <w:rPr>
                <w:rFonts w:ascii="Trebuchet MS" w:hAnsi="Trebuchet MS" w:cs="Times New Roman"/>
                <w:sz w:val="20"/>
                <w:szCs w:val="20"/>
                <w:vertAlign w:val="superscript"/>
              </w:rPr>
              <w:t xml:space="preserve"> *</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tcBorders>
              <w:bottom w:val="single" w:sz="4" w:space="0" w:color="auto"/>
            </w:tcBorders>
            <w:shd w:val="clear" w:color="auto" w:fill="auto"/>
          </w:tcPr>
          <w:p w:rsidR="00F160A7" w:rsidRPr="000930C6" w:rsidRDefault="00F160A7" w:rsidP="00F160A7">
            <w:pPr>
              <w:rPr>
                <w:rFonts w:ascii="Trebuchet MS" w:hAnsi="Trebuchet MS" w:cs="Times New Roman"/>
                <w:b w:val="0"/>
                <w:color w:val="auto"/>
                <w:sz w:val="20"/>
                <w:szCs w:val="20"/>
              </w:rPr>
            </w:pPr>
          </w:p>
        </w:tc>
        <w:tc>
          <w:tcPr>
            <w:tcW w:w="2700" w:type="dxa"/>
            <w:tcBorders>
              <w:bottom w:val="single" w:sz="4" w:space="0" w:color="auto"/>
            </w:tcBorders>
            <w:shd w:val="clear" w:color="auto" w:fill="auto"/>
          </w:tcPr>
          <w:p w:rsidR="00F160A7" w:rsidRPr="000930C6" w:rsidRDefault="00F160A7" w:rsidP="00F160A7">
            <w:pPr>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2790" w:type="dxa"/>
            <w:tcBorders>
              <w:bottom w:val="single" w:sz="4" w:space="0" w:color="auto"/>
            </w:tcBorders>
            <w:shd w:val="clear" w:color="auto" w:fill="auto"/>
          </w:tcPr>
          <w:p w:rsidR="00F160A7" w:rsidRPr="000930C6" w:rsidRDefault="00F160A7" w:rsidP="00F160A7">
            <w:pPr>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bl>
    <w:p w:rsidR="00F160A7" w:rsidRPr="00EF6FB9" w:rsidRDefault="00F160A7" w:rsidP="00F160A7">
      <w:pPr>
        <w:spacing w:after="0"/>
        <w:rPr>
          <w:rFonts w:ascii="Trebuchet MS" w:hAnsi="Trebuchet MS" w:cs="Times New Roman"/>
          <w:i/>
          <w:sz w:val="18"/>
          <w:szCs w:val="20"/>
        </w:rPr>
      </w:pPr>
      <w:r w:rsidRPr="000930C6">
        <w:rPr>
          <w:rFonts w:ascii="Trebuchet MS" w:hAnsi="Trebuchet MS" w:cs="Times New Roman"/>
          <w:i/>
          <w:sz w:val="20"/>
          <w:szCs w:val="20"/>
        </w:rPr>
        <w:t xml:space="preserve"> </w:t>
      </w:r>
      <w:r w:rsidRPr="00EF6FB9">
        <w:rPr>
          <w:rFonts w:ascii="Trebuchet MS" w:hAnsi="Trebuchet MS" w:cs="Times New Roman"/>
          <w:i/>
          <w:sz w:val="18"/>
          <w:szCs w:val="20"/>
        </w:rPr>
        <w:t>Mutually adjusted for each other and for age of women, marital status, education level of women, occupation of women, monthly family income, and number of live children.</w:t>
      </w:r>
    </w:p>
    <w:p w:rsidR="00F160A7" w:rsidRPr="00EF6FB9" w:rsidRDefault="00F160A7" w:rsidP="00F160A7">
      <w:pPr>
        <w:spacing w:after="0"/>
        <w:rPr>
          <w:rFonts w:ascii="Trebuchet MS" w:hAnsi="Trebuchet MS" w:cs="Times New Roman"/>
          <w:i/>
          <w:sz w:val="18"/>
          <w:szCs w:val="20"/>
        </w:rPr>
      </w:pPr>
      <w:r w:rsidRPr="00EF6FB9">
        <w:rPr>
          <w:rFonts w:ascii="Trebuchet MS" w:hAnsi="Trebuchet MS" w:cs="Times New Roman"/>
          <w:i/>
          <w:sz w:val="18"/>
          <w:szCs w:val="20"/>
        </w:rPr>
        <w:t xml:space="preserve">NA=Not available, </w:t>
      </w:r>
      <w:r w:rsidRPr="00EF6FB9">
        <w:rPr>
          <w:rFonts w:ascii="Trebuchet MS" w:hAnsi="Trebuchet MS" w:cs="Times New Roman"/>
          <w:i/>
          <w:sz w:val="18"/>
          <w:szCs w:val="20"/>
          <w:vertAlign w:val="superscript"/>
        </w:rPr>
        <w:t xml:space="preserve">* </w:t>
      </w:r>
      <w:r w:rsidRPr="00EF6FB9">
        <w:rPr>
          <w:rFonts w:ascii="Trebuchet MS" w:hAnsi="Trebuchet MS" w:cs="Times New Roman"/>
          <w:i/>
          <w:sz w:val="18"/>
          <w:szCs w:val="20"/>
        </w:rPr>
        <w:t>= Statistically significant.</w:t>
      </w:r>
    </w:p>
    <w:p w:rsidR="00F160A7" w:rsidRPr="007B1EDA" w:rsidRDefault="00F160A7" w:rsidP="00F160A7">
      <w:pPr>
        <w:spacing w:after="0"/>
        <w:rPr>
          <w:rFonts w:ascii="Times New Roman" w:hAnsi="Times New Roman" w:cs="Times New Roman"/>
          <w:i/>
          <w:sz w:val="20"/>
        </w:rPr>
      </w:pPr>
    </w:p>
    <w:p w:rsidR="00F160A7" w:rsidRDefault="00F160A7" w:rsidP="00A24077">
      <w:pPr>
        <w:tabs>
          <w:tab w:val="left" w:pos="1628"/>
        </w:tabs>
        <w:spacing w:line="360" w:lineRule="auto"/>
        <w:jc w:val="both"/>
        <w:rPr>
          <w:rFonts w:ascii="Trebuchet MS" w:hAnsi="Trebuchet MS"/>
          <w:sz w:val="24"/>
          <w:szCs w:val="24"/>
        </w:rPr>
      </w:pPr>
      <w:bookmarkStart w:id="143" w:name="_Hlk118019327"/>
      <w:r w:rsidRPr="00ED68CB">
        <w:rPr>
          <w:rFonts w:ascii="Trebuchet MS" w:hAnsi="Trebuchet MS"/>
          <w:sz w:val="24"/>
          <w:szCs w:val="24"/>
        </w:rPr>
        <w:t xml:space="preserve">Logistic regression results from this table </w:t>
      </w:r>
      <w:r>
        <w:rPr>
          <w:rFonts w:ascii="Trebuchet MS" w:hAnsi="Trebuchet MS"/>
          <w:sz w:val="24"/>
          <w:szCs w:val="24"/>
        </w:rPr>
        <w:t>4</w:t>
      </w:r>
      <w:r w:rsidRPr="00ED68CB">
        <w:rPr>
          <w:rFonts w:ascii="Trebuchet MS" w:hAnsi="Trebuchet MS"/>
          <w:sz w:val="24"/>
          <w:szCs w:val="24"/>
        </w:rPr>
        <w:t xml:space="preserve"> shows that women who ha</w:t>
      </w:r>
      <w:r>
        <w:rPr>
          <w:rFonts w:ascii="Trebuchet MS" w:hAnsi="Trebuchet MS"/>
          <w:sz w:val="24"/>
          <w:szCs w:val="24"/>
        </w:rPr>
        <w:t>d</w:t>
      </w:r>
      <w:r w:rsidRPr="00ED68CB">
        <w:rPr>
          <w:rFonts w:ascii="Trebuchet MS" w:hAnsi="Trebuchet MS"/>
          <w:sz w:val="24"/>
          <w:szCs w:val="24"/>
        </w:rPr>
        <w:t xml:space="preserve"> secondary/</w:t>
      </w:r>
      <w:r>
        <w:rPr>
          <w:rFonts w:ascii="Trebuchet MS" w:hAnsi="Trebuchet MS"/>
          <w:sz w:val="24"/>
          <w:szCs w:val="24"/>
        </w:rPr>
        <w:t xml:space="preserve"> </w:t>
      </w:r>
      <w:r w:rsidRPr="00ED68CB">
        <w:rPr>
          <w:rFonts w:ascii="Trebuchet MS" w:hAnsi="Trebuchet MS"/>
          <w:sz w:val="24"/>
          <w:szCs w:val="24"/>
        </w:rPr>
        <w:t xml:space="preserve">college/university </w:t>
      </w:r>
      <w:r>
        <w:rPr>
          <w:rFonts w:ascii="Trebuchet MS" w:hAnsi="Trebuchet MS"/>
          <w:sz w:val="24"/>
          <w:szCs w:val="24"/>
        </w:rPr>
        <w:t>were</w:t>
      </w:r>
      <w:r w:rsidRPr="00ED68CB">
        <w:rPr>
          <w:rFonts w:ascii="Trebuchet MS" w:hAnsi="Trebuchet MS"/>
          <w:sz w:val="24"/>
          <w:szCs w:val="24"/>
        </w:rPr>
        <w:t xml:space="preserve"> 8.68 times more likely to use modern contraceptives (AOR=8.68, C</w:t>
      </w:r>
      <w:r w:rsidR="00085E54">
        <w:rPr>
          <w:rFonts w:ascii="Trebuchet MS" w:hAnsi="Trebuchet MS"/>
          <w:sz w:val="24"/>
          <w:szCs w:val="24"/>
        </w:rPr>
        <w:t>I</w:t>
      </w:r>
      <w:r w:rsidR="005F301D">
        <w:rPr>
          <w:rFonts w:ascii="Trebuchet MS" w:hAnsi="Trebuchet MS"/>
          <w:sz w:val="24"/>
          <w:szCs w:val="24"/>
        </w:rPr>
        <w:t xml:space="preserve">: </w:t>
      </w:r>
      <w:r w:rsidRPr="00ED68CB">
        <w:rPr>
          <w:rFonts w:ascii="Trebuchet MS" w:hAnsi="Trebuchet MS"/>
          <w:sz w:val="24"/>
          <w:szCs w:val="24"/>
        </w:rPr>
        <w:t xml:space="preserve">3.22-23.42). </w:t>
      </w:r>
      <w:r w:rsidR="005A333D">
        <w:rPr>
          <w:rFonts w:ascii="Trebuchet MS" w:hAnsi="Trebuchet MS"/>
          <w:sz w:val="24"/>
          <w:szCs w:val="24"/>
        </w:rPr>
        <w:t>Other factors associated with modern contraceptive use include w</w:t>
      </w:r>
      <w:r w:rsidRPr="00ED68CB">
        <w:rPr>
          <w:rFonts w:ascii="Trebuchet MS" w:hAnsi="Trebuchet MS"/>
          <w:sz w:val="24"/>
          <w:szCs w:val="24"/>
        </w:rPr>
        <w:t>omen who ha</w:t>
      </w:r>
      <w:r>
        <w:rPr>
          <w:rFonts w:ascii="Trebuchet MS" w:hAnsi="Trebuchet MS"/>
          <w:sz w:val="24"/>
          <w:szCs w:val="24"/>
        </w:rPr>
        <w:t>d</w:t>
      </w:r>
      <w:r w:rsidRPr="00ED68CB">
        <w:rPr>
          <w:rFonts w:ascii="Trebuchet MS" w:hAnsi="Trebuchet MS"/>
          <w:sz w:val="24"/>
          <w:szCs w:val="24"/>
        </w:rPr>
        <w:t xml:space="preserve"> between 1-5 number of live children </w:t>
      </w:r>
      <w:r>
        <w:rPr>
          <w:rFonts w:ascii="Trebuchet MS" w:hAnsi="Trebuchet MS"/>
          <w:sz w:val="24"/>
          <w:szCs w:val="24"/>
        </w:rPr>
        <w:t>were</w:t>
      </w:r>
      <w:r w:rsidRPr="00ED68CB">
        <w:rPr>
          <w:rFonts w:ascii="Trebuchet MS" w:hAnsi="Trebuchet MS"/>
          <w:sz w:val="24"/>
          <w:szCs w:val="24"/>
        </w:rPr>
        <w:t xml:space="preserve"> 4.55 times likely to use modern contraceptives (AOR=4.55, C</w:t>
      </w:r>
      <w:r w:rsidR="00085E54">
        <w:rPr>
          <w:rFonts w:ascii="Trebuchet MS" w:hAnsi="Trebuchet MS"/>
          <w:sz w:val="24"/>
          <w:szCs w:val="24"/>
        </w:rPr>
        <w:t>I</w:t>
      </w:r>
      <w:r w:rsidR="005F301D">
        <w:rPr>
          <w:rFonts w:ascii="Trebuchet MS" w:hAnsi="Trebuchet MS"/>
          <w:sz w:val="24"/>
          <w:szCs w:val="24"/>
        </w:rPr>
        <w:t xml:space="preserve">: </w:t>
      </w:r>
      <w:r w:rsidRPr="00ED68CB">
        <w:rPr>
          <w:rFonts w:ascii="Trebuchet MS" w:hAnsi="Trebuchet MS"/>
          <w:sz w:val="24"/>
          <w:szCs w:val="24"/>
        </w:rPr>
        <w:t xml:space="preserve">0.72-28.81) while those with </w:t>
      </w:r>
      <w:r>
        <w:rPr>
          <w:rFonts w:ascii="Trebuchet MS" w:hAnsi="Trebuchet MS"/>
          <w:sz w:val="24"/>
          <w:szCs w:val="24"/>
        </w:rPr>
        <w:t xml:space="preserve">number of live children </w:t>
      </w:r>
      <w:r w:rsidRPr="00ED68CB">
        <w:rPr>
          <w:rFonts w:ascii="Trebuchet MS" w:hAnsi="Trebuchet MS"/>
          <w:sz w:val="24"/>
          <w:szCs w:val="24"/>
        </w:rPr>
        <w:t xml:space="preserve">between 6-12 </w:t>
      </w:r>
      <w:r>
        <w:rPr>
          <w:rFonts w:ascii="Trebuchet MS" w:hAnsi="Trebuchet MS"/>
          <w:sz w:val="24"/>
          <w:szCs w:val="24"/>
        </w:rPr>
        <w:t>were</w:t>
      </w:r>
      <w:r w:rsidRPr="00ED68CB">
        <w:rPr>
          <w:rFonts w:ascii="Trebuchet MS" w:hAnsi="Trebuchet MS"/>
          <w:sz w:val="24"/>
          <w:szCs w:val="24"/>
        </w:rPr>
        <w:t xml:space="preserve"> 5.36 times mo</w:t>
      </w:r>
      <w:r>
        <w:rPr>
          <w:rFonts w:ascii="Trebuchet MS" w:hAnsi="Trebuchet MS"/>
          <w:sz w:val="24"/>
          <w:szCs w:val="24"/>
        </w:rPr>
        <w:t>re</w:t>
      </w:r>
      <w:r w:rsidRPr="00ED68CB">
        <w:rPr>
          <w:rFonts w:ascii="Trebuchet MS" w:hAnsi="Trebuchet MS"/>
          <w:sz w:val="24"/>
          <w:szCs w:val="24"/>
        </w:rPr>
        <w:t xml:space="preserve"> likely to use modern contraceptives (AOR=5.36, C</w:t>
      </w:r>
      <w:r w:rsidR="00085E54">
        <w:rPr>
          <w:rFonts w:ascii="Trebuchet MS" w:hAnsi="Trebuchet MS"/>
          <w:sz w:val="24"/>
          <w:szCs w:val="24"/>
        </w:rPr>
        <w:t>I</w:t>
      </w:r>
      <w:r w:rsidR="005F301D">
        <w:rPr>
          <w:rFonts w:ascii="Trebuchet MS" w:hAnsi="Trebuchet MS"/>
          <w:sz w:val="24"/>
          <w:szCs w:val="24"/>
        </w:rPr>
        <w:t xml:space="preserve">: </w:t>
      </w:r>
      <w:r w:rsidRPr="00ED68CB">
        <w:rPr>
          <w:rFonts w:ascii="Trebuchet MS" w:hAnsi="Trebuchet MS"/>
          <w:sz w:val="24"/>
          <w:szCs w:val="24"/>
        </w:rPr>
        <w:t xml:space="preserve">0.66-43.79). </w:t>
      </w:r>
    </w:p>
    <w:bookmarkEnd w:id="143"/>
    <w:p w:rsidR="00F160A7" w:rsidRDefault="00F160A7" w:rsidP="00A24077">
      <w:pPr>
        <w:tabs>
          <w:tab w:val="left" w:pos="1628"/>
        </w:tabs>
        <w:spacing w:line="360" w:lineRule="auto"/>
        <w:jc w:val="both"/>
        <w:rPr>
          <w:rFonts w:ascii="Trebuchet MS" w:hAnsi="Trebuchet MS"/>
          <w:sz w:val="24"/>
          <w:szCs w:val="24"/>
        </w:rPr>
      </w:pPr>
    </w:p>
    <w:p w:rsidR="00F160A7" w:rsidRDefault="00F160A7" w:rsidP="00A24077">
      <w:pPr>
        <w:tabs>
          <w:tab w:val="left" w:pos="1628"/>
        </w:tabs>
        <w:spacing w:line="360" w:lineRule="auto"/>
        <w:jc w:val="both"/>
        <w:rPr>
          <w:rFonts w:ascii="Trebuchet MS" w:hAnsi="Trebuchet MS"/>
          <w:sz w:val="24"/>
          <w:szCs w:val="24"/>
        </w:rPr>
      </w:pPr>
    </w:p>
    <w:p w:rsidR="00F160A7" w:rsidRDefault="00F160A7" w:rsidP="00F160A7">
      <w:pPr>
        <w:tabs>
          <w:tab w:val="left" w:pos="1628"/>
        </w:tabs>
        <w:spacing w:line="360" w:lineRule="auto"/>
        <w:rPr>
          <w:rFonts w:ascii="Trebuchet MS" w:hAnsi="Trebuchet MS"/>
          <w:sz w:val="24"/>
          <w:szCs w:val="24"/>
        </w:rPr>
      </w:pPr>
    </w:p>
    <w:p w:rsidR="00F160A7" w:rsidRDefault="00F160A7" w:rsidP="00F160A7">
      <w:pPr>
        <w:tabs>
          <w:tab w:val="left" w:pos="1628"/>
        </w:tabs>
        <w:spacing w:line="360" w:lineRule="auto"/>
        <w:rPr>
          <w:rFonts w:ascii="Trebuchet MS" w:hAnsi="Trebuchet MS"/>
          <w:sz w:val="24"/>
          <w:szCs w:val="24"/>
        </w:rPr>
      </w:pPr>
    </w:p>
    <w:p w:rsidR="00F160A7" w:rsidRDefault="00F160A7" w:rsidP="00F160A7">
      <w:pPr>
        <w:tabs>
          <w:tab w:val="left" w:pos="1628"/>
        </w:tabs>
        <w:spacing w:line="360" w:lineRule="auto"/>
        <w:rPr>
          <w:rFonts w:ascii="Trebuchet MS" w:hAnsi="Trebuchet MS"/>
          <w:sz w:val="24"/>
          <w:szCs w:val="24"/>
        </w:rPr>
      </w:pPr>
    </w:p>
    <w:p w:rsidR="00F160A7" w:rsidRDefault="00F160A7" w:rsidP="00F160A7">
      <w:pPr>
        <w:tabs>
          <w:tab w:val="left" w:pos="1628"/>
        </w:tabs>
        <w:spacing w:line="360" w:lineRule="auto"/>
        <w:rPr>
          <w:rFonts w:ascii="Trebuchet MS" w:hAnsi="Trebuchet MS"/>
          <w:sz w:val="24"/>
          <w:szCs w:val="24"/>
        </w:rPr>
      </w:pPr>
    </w:p>
    <w:p w:rsidR="00F160A7" w:rsidRDefault="00F160A7" w:rsidP="00F160A7">
      <w:pPr>
        <w:tabs>
          <w:tab w:val="left" w:pos="1628"/>
        </w:tabs>
        <w:spacing w:line="360" w:lineRule="auto"/>
        <w:rPr>
          <w:rFonts w:ascii="Trebuchet MS" w:hAnsi="Trebuchet MS"/>
          <w:sz w:val="24"/>
          <w:szCs w:val="24"/>
        </w:rPr>
      </w:pPr>
    </w:p>
    <w:p w:rsidR="00F160A7" w:rsidRDefault="00F160A7" w:rsidP="00F160A7">
      <w:pPr>
        <w:spacing w:before="240" w:line="360" w:lineRule="auto"/>
        <w:rPr>
          <w:rFonts w:ascii="Trebuchet MS" w:hAnsi="Trebuchet MS"/>
          <w:sz w:val="24"/>
          <w:szCs w:val="24"/>
        </w:rPr>
      </w:pPr>
    </w:p>
    <w:p w:rsidR="00233148" w:rsidRPr="00335F82" w:rsidRDefault="00233148" w:rsidP="00F160A7">
      <w:pPr>
        <w:spacing w:before="240" w:line="360" w:lineRule="auto"/>
        <w:rPr>
          <w:rFonts w:ascii="Trebuchet MS" w:hAnsi="Trebuchet MS" w:cs="Times New Roman"/>
          <w:sz w:val="24"/>
        </w:rPr>
      </w:pPr>
    </w:p>
    <w:p w:rsidR="00F160A7" w:rsidRPr="0004237A" w:rsidRDefault="00F160A7" w:rsidP="00233148">
      <w:pPr>
        <w:spacing w:after="0" w:line="360" w:lineRule="auto"/>
        <w:contextualSpacing/>
        <w:jc w:val="both"/>
        <w:rPr>
          <w:rFonts w:ascii="Trebuchet MS" w:hAnsi="Trebuchet MS"/>
          <w:b/>
          <w:sz w:val="24"/>
          <w:szCs w:val="24"/>
        </w:rPr>
      </w:pPr>
      <w:r w:rsidRPr="00335F82">
        <w:rPr>
          <w:rFonts w:ascii="Trebuchet MS" w:hAnsi="Trebuchet MS"/>
          <w:b/>
          <w:sz w:val="24"/>
          <w:szCs w:val="24"/>
        </w:rPr>
        <w:lastRenderedPageBreak/>
        <w:t>4.</w:t>
      </w:r>
      <w:r w:rsidR="00852B46">
        <w:rPr>
          <w:rFonts w:ascii="Trebuchet MS" w:hAnsi="Trebuchet MS"/>
          <w:b/>
          <w:sz w:val="24"/>
          <w:szCs w:val="24"/>
        </w:rPr>
        <w:t>2</w:t>
      </w:r>
      <w:r w:rsidRPr="00335F82">
        <w:rPr>
          <w:rFonts w:ascii="Trebuchet MS" w:hAnsi="Trebuchet MS"/>
          <w:b/>
          <w:sz w:val="24"/>
          <w:szCs w:val="24"/>
        </w:rPr>
        <w:t xml:space="preserve">. </w:t>
      </w:r>
      <w:bookmarkStart w:id="144" w:name="_Hlk118011770"/>
      <w:r w:rsidRPr="00335F82">
        <w:rPr>
          <w:rFonts w:ascii="Trebuchet MS" w:hAnsi="Trebuchet MS"/>
          <w:b/>
          <w:sz w:val="24"/>
          <w:szCs w:val="24"/>
        </w:rPr>
        <w:t>Health services factors influencing modern contraceptive utilization among women of reproductive age in Terekeka County.</w:t>
      </w:r>
    </w:p>
    <w:p w:rsidR="00F160A7" w:rsidRPr="00377FC8" w:rsidRDefault="00F160A7" w:rsidP="00233148">
      <w:pPr>
        <w:pStyle w:val="Heading1"/>
        <w:spacing w:before="0"/>
        <w:rPr>
          <w:rFonts w:ascii="Trebuchet MS" w:hAnsi="Trebuchet MS" w:cs="Times New Roman"/>
          <w:b w:val="0"/>
          <w:i/>
          <w:color w:val="000000" w:themeColor="text1"/>
          <w:sz w:val="24"/>
          <w:szCs w:val="24"/>
        </w:rPr>
      </w:pPr>
      <w:bookmarkStart w:id="145" w:name="_Toc118547716"/>
      <w:bookmarkStart w:id="146" w:name="_Toc119761034"/>
      <w:bookmarkStart w:id="147" w:name="_Toc120446836"/>
      <w:bookmarkStart w:id="148" w:name="_Toc121214503"/>
      <w:bookmarkStart w:id="149" w:name="_Toc143332539"/>
      <w:bookmarkEnd w:id="144"/>
      <w:r w:rsidRPr="00377FC8">
        <w:rPr>
          <w:rFonts w:ascii="Trebuchet MS" w:hAnsi="Trebuchet MS" w:cs="Times New Roman"/>
          <w:b w:val="0"/>
          <w:i/>
          <w:color w:val="000000" w:themeColor="text1"/>
          <w:sz w:val="24"/>
          <w:szCs w:val="24"/>
        </w:rPr>
        <w:t xml:space="preserve">Table </w:t>
      </w:r>
      <w:r w:rsidR="00852B46">
        <w:rPr>
          <w:rFonts w:ascii="Trebuchet MS" w:hAnsi="Trebuchet MS" w:cs="Times New Roman"/>
          <w:b w:val="0"/>
          <w:i/>
          <w:color w:val="000000" w:themeColor="text1"/>
          <w:sz w:val="24"/>
          <w:szCs w:val="24"/>
        </w:rPr>
        <w:t>5</w:t>
      </w:r>
      <w:r w:rsidRPr="00377FC8">
        <w:rPr>
          <w:rFonts w:ascii="Trebuchet MS" w:hAnsi="Trebuchet MS" w:cs="Times New Roman"/>
          <w:b w:val="0"/>
          <w:i/>
          <w:color w:val="000000" w:themeColor="text1"/>
          <w:sz w:val="24"/>
          <w:szCs w:val="24"/>
        </w:rPr>
        <w:t>: Distribution of Women of reproductive age by health services factors</w:t>
      </w:r>
      <w:bookmarkEnd w:id="145"/>
      <w:bookmarkEnd w:id="146"/>
      <w:bookmarkEnd w:id="147"/>
      <w:bookmarkEnd w:id="148"/>
      <w:bookmarkEnd w:id="149"/>
      <w:r w:rsidRPr="00377FC8">
        <w:rPr>
          <w:rFonts w:ascii="Trebuchet MS" w:hAnsi="Trebuchet MS" w:cs="Times New Roman"/>
          <w:b w:val="0"/>
          <w:i/>
          <w:color w:val="000000" w:themeColor="text1"/>
          <w:sz w:val="24"/>
          <w:szCs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0"/>
        <w:gridCol w:w="3410"/>
      </w:tblGrid>
      <w:tr w:rsidR="00F160A7" w:rsidRPr="009627AD" w:rsidTr="00F160A7">
        <w:trPr>
          <w:trHeight w:val="323"/>
        </w:trPr>
        <w:tc>
          <w:tcPr>
            <w:tcW w:w="5940" w:type="dxa"/>
            <w:tcBorders>
              <w:top w:val="single" w:sz="4" w:space="0" w:color="auto"/>
              <w:bottom w:val="single" w:sz="4" w:space="0" w:color="auto"/>
            </w:tcBorders>
          </w:tcPr>
          <w:p w:rsidR="00F160A7" w:rsidRPr="009627AD" w:rsidRDefault="00F160A7" w:rsidP="00233148">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 xml:space="preserve">Characteristics </w:t>
            </w:r>
          </w:p>
        </w:tc>
        <w:tc>
          <w:tcPr>
            <w:tcW w:w="3410" w:type="dxa"/>
            <w:tcBorders>
              <w:top w:val="single" w:sz="4" w:space="0" w:color="auto"/>
              <w:bottom w:val="single" w:sz="4" w:space="0" w:color="auto"/>
            </w:tcBorders>
          </w:tcPr>
          <w:p w:rsidR="00F160A7" w:rsidRPr="009627AD" w:rsidRDefault="00F160A7" w:rsidP="00233148">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n (%)</w:t>
            </w:r>
          </w:p>
        </w:tc>
      </w:tr>
      <w:tr w:rsidR="00F160A7" w:rsidRPr="009627AD" w:rsidTr="00F160A7">
        <w:trPr>
          <w:trHeight w:val="323"/>
        </w:trPr>
        <w:tc>
          <w:tcPr>
            <w:tcW w:w="9350" w:type="dxa"/>
            <w:gridSpan w:val="2"/>
            <w:tcBorders>
              <w:top w:val="single" w:sz="4" w:space="0" w:color="auto"/>
            </w:tcBorders>
            <w:hideMark/>
          </w:tcPr>
          <w:p w:rsidR="00F160A7" w:rsidRPr="009627AD" w:rsidRDefault="00F160A7" w:rsidP="00F160A7">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 xml:space="preserve">Heard about Modern Contraceptives </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Yes</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256 (66.70)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No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128 (33.30)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Total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384 (100)</w:t>
            </w:r>
          </w:p>
        </w:tc>
      </w:tr>
      <w:tr w:rsidR="00F160A7" w:rsidRPr="009627AD" w:rsidTr="00F160A7">
        <w:tc>
          <w:tcPr>
            <w:tcW w:w="9350" w:type="dxa"/>
            <w:gridSpan w:val="2"/>
            <w:hideMark/>
          </w:tcPr>
          <w:p w:rsidR="00F160A7" w:rsidRPr="009627AD" w:rsidRDefault="00F160A7" w:rsidP="00F160A7">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Source of information about Modern Contraceptives</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Health Facility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199 (51.80)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Radio, TV, Newspaper, Neighbors, Friends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57 (14.80)</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Missing values (not heard about contraceptives) </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128 (33.30)</w:t>
            </w:r>
          </w:p>
        </w:tc>
      </w:tr>
      <w:tr w:rsidR="00F160A7" w:rsidRPr="009627AD" w:rsidTr="00F160A7">
        <w:tc>
          <w:tcPr>
            <w:tcW w:w="9350" w:type="dxa"/>
            <w:gridSpan w:val="2"/>
            <w:hideMark/>
          </w:tcPr>
          <w:p w:rsidR="00F160A7" w:rsidRPr="009627AD" w:rsidRDefault="00F160A7" w:rsidP="00F160A7">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 xml:space="preserve">Modern Contraceptives you know </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Pills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63 (16.40)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Injectable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27 (07.00)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Implant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13 (03.40)</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IUD</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 (0.5)</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Condoms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139 (36.20)</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Others (Traditional – Abstinence)  </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140 (36.50)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Total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384 (100)</w:t>
            </w:r>
          </w:p>
        </w:tc>
      </w:tr>
      <w:tr w:rsidR="00F160A7" w:rsidRPr="009627AD" w:rsidTr="00F160A7">
        <w:tc>
          <w:tcPr>
            <w:tcW w:w="9350" w:type="dxa"/>
            <w:gridSpan w:val="2"/>
            <w:hideMark/>
          </w:tcPr>
          <w:p w:rsidR="00F160A7" w:rsidRPr="009627AD" w:rsidRDefault="00F160A7" w:rsidP="00F160A7">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Are Modern Contraceptives Good or Bad?</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Good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230 (59.90)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Bad</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27 (07.00)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I don’t know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127 (33.10)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Total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384 (100)</w:t>
            </w:r>
          </w:p>
        </w:tc>
      </w:tr>
      <w:tr w:rsidR="00F160A7" w:rsidRPr="009627AD" w:rsidTr="00F160A7">
        <w:tc>
          <w:tcPr>
            <w:tcW w:w="9350" w:type="dxa"/>
            <w:gridSpan w:val="2"/>
            <w:hideMark/>
          </w:tcPr>
          <w:p w:rsidR="00F160A7" w:rsidRPr="009627AD" w:rsidRDefault="00F160A7" w:rsidP="00F160A7">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Why are Modern Contraceptives good?</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b/>
                <w:color w:val="000000" w:themeColor="text1"/>
              </w:rPr>
            </w:pPr>
            <w:r w:rsidRPr="009627AD">
              <w:rPr>
                <w:rFonts w:ascii="Trebuchet MS" w:hAnsi="Trebuchet MS" w:cs="Times New Roman"/>
                <w:color w:val="000000" w:themeColor="text1"/>
              </w:rPr>
              <w:t>Healthy children</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113 (49.10)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Healthy mothers</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65 (28.30)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Save family income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52 (22.60)</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“Missing values”</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154 (40.10)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Total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384 (100)</w:t>
            </w:r>
          </w:p>
        </w:tc>
      </w:tr>
      <w:tr w:rsidR="00F160A7" w:rsidRPr="009627AD" w:rsidTr="00F160A7">
        <w:tc>
          <w:tcPr>
            <w:tcW w:w="9350" w:type="dxa"/>
            <w:gridSpan w:val="2"/>
            <w:hideMark/>
          </w:tcPr>
          <w:p w:rsidR="00F160A7" w:rsidRPr="009627AD" w:rsidRDefault="00F160A7" w:rsidP="00F160A7">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Why are Modern Contraceptives bad?</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b/>
                <w:color w:val="000000" w:themeColor="text1"/>
              </w:rPr>
            </w:pPr>
            <w:r w:rsidRPr="009627AD">
              <w:rPr>
                <w:rFonts w:ascii="Trebuchet MS" w:hAnsi="Trebuchet MS" w:cs="Times New Roman"/>
                <w:color w:val="000000" w:themeColor="text1"/>
              </w:rPr>
              <w:t xml:space="preserve">Delay pregnancy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09 (02.30)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lastRenderedPageBreak/>
              <w:t xml:space="preserve">Women can become impotent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06 (01.60)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Against my culture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12 (03.10)</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“Missing values”</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357 (92.97)</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Total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384 (100)</w:t>
            </w:r>
          </w:p>
        </w:tc>
      </w:tr>
      <w:tr w:rsidR="00F160A7" w:rsidRPr="009627AD" w:rsidTr="00F160A7">
        <w:tc>
          <w:tcPr>
            <w:tcW w:w="9350" w:type="dxa"/>
            <w:gridSpan w:val="2"/>
          </w:tcPr>
          <w:p w:rsidR="00F160A7" w:rsidRPr="009627AD" w:rsidRDefault="00F160A7" w:rsidP="00F160A7">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Are you currently using Modern Contraceptives?</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Yes</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82 (21.40)</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No </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302 (78.60)</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Total </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384 (100)</w:t>
            </w:r>
          </w:p>
        </w:tc>
      </w:tr>
      <w:tr w:rsidR="00F160A7" w:rsidRPr="009627AD" w:rsidTr="00F160A7">
        <w:tc>
          <w:tcPr>
            <w:tcW w:w="9350" w:type="dxa"/>
            <w:gridSpan w:val="2"/>
          </w:tcPr>
          <w:p w:rsidR="00F160A7" w:rsidRPr="009627AD" w:rsidRDefault="00F160A7" w:rsidP="00F160A7">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What Modern Contraceptives are you currently using?</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Pills </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20 (24.40)</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Injectable </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29 (35.40)</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Implants</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10 (12.20)</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IUD</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 (02.40)</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Condoms </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21 (25.60)</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Missing values</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302 (78.65)</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Total </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384 (100)</w:t>
            </w:r>
          </w:p>
        </w:tc>
      </w:tr>
      <w:tr w:rsidR="00F160A7" w:rsidRPr="009627AD" w:rsidTr="00F160A7">
        <w:tc>
          <w:tcPr>
            <w:tcW w:w="9350" w:type="dxa"/>
            <w:gridSpan w:val="2"/>
          </w:tcPr>
          <w:p w:rsidR="00F160A7" w:rsidRPr="009627AD" w:rsidRDefault="00F160A7" w:rsidP="00F160A7">
            <w:pPr>
              <w:spacing w:line="360" w:lineRule="auto"/>
              <w:rPr>
                <w:rFonts w:ascii="Trebuchet MS" w:hAnsi="Trebuchet MS" w:cs="Times New Roman"/>
                <w:b/>
                <w:bCs/>
                <w:color w:val="000000" w:themeColor="text1"/>
                <w:highlight w:val="yellow"/>
              </w:rPr>
            </w:pPr>
            <w:r w:rsidRPr="009627AD">
              <w:rPr>
                <w:rFonts w:ascii="Trebuchet MS" w:hAnsi="Trebuchet MS" w:cs="Times New Roman"/>
                <w:b/>
                <w:bCs/>
                <w:color w:val="000000" w:themeColor="text1"/>
              </w:rPr>
              <w:t>Why prefer specific Modern Contraceptives?</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b/>
                <w:color w:val="000000" w:themeColor="text1"/>
              </w:rPr>
            </w:pPr>
            <w:r w:rsidRPr="009627AD">
              <w:rPr>
                <w:rFonts w:ascii="Trebuchet MS" w:hAnsi="Trebuchet MS" w:cs="Times New Roman"/>
                <w:color w:val="000000" w:themeColor="text1"/>
              </w:rPr>
              <w:t xml:space="preserve">Easy to find </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12 (14.60)</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Easy to use </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55 (67.10)</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No side effects </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15 (18.30)</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Missing values</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302 (78.65)</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Total </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384 (100)</w:t>
            </w:r>
          </w:p>
        </w:tc>
      </w:tr>
      <w:tr w:rsidR="00F160A7" w:rsidRPr="009627AD" w:rsidTr="00F160A7">
        <w:tc>
          <w:tcPr>
            <w:tcW w:w="9350" w:type="dxa"/>
            <w:gridSpan w:val="2"/>
            <w:hideMark/>
          </w:tcPr>
          <w:p w:rsidR="00F160A7" w:rsidRPr="009627AD" w:rsidRDefault="00F160A7" w:rsidP="00F160A7">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Is there Health Facility providing Modern Contraceptives?</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b/>
                <w:color w:val="000000" w:themeColor="text1"/>
              </w:rPr>
            </w:pPr>
            <w:r w:rsidRPr="009627AD">
              <w:rPr>
                <w:rFonts w:ascii="Trebuchet MS" w:hAnsi="Trebuchet MS" w:cs="Times New Roman"/>
                <w:color w:val="000000" w:themeColor="text1"/>
              </w:rPr>
              <w:t xml:space="preserve">Yes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259 (67.40)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No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125 (32.60)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Total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384 (100)</w:t>
            </w:r>
          </w:p>
        </w:tc>
      </w:tr>
      <w:tr w:rsidR="00F160A7" w:rsidRPr="009627AD" w:rsidTr="00F160A7">
        <w:tc>
          <w:tcPr>
            <w:tcW w:w="9350" w:type="dxa"/>
            <w:gridSpan w:val="2"/>
            <w:hideMark/>
          </w:tcPr>
          <w:p w:rsidR="00F160A7" w:rsidRPr="009627AD" w:rsidRDefault="00F160A7" w:rsidP="00F160A7">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Health Facility type</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b/>
                <w:color w:val="000000" w:themeColor="text1"/>
              </w:rPr>
            </w:pPr>
            <w:r w:rsidRPr="009627AD">
              <w:rPr>
                <w:rFonts w:ascii="Trebuchet MS" w:hAnsi="Trebuchet MS" w:cs="Times New Roman"/>
                <w:color w:val="000000" w:themeColor="text1"/>
              </w:rPr>
              <w:t>PHCC</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273 (71.10)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PHCU</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23 (06.00)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Private clinic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24 (06.30)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Total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320 (100)</w:t>
            </w:r>
          </w:p>
        </w:tc>
      </w:tr>
      <w:tr w:rsidR="00F160A7" w:rsidRPr="009627AD" w:rsidTr="00F160A7">
        <w:tc>
          <w:tcPr>
            <w:tcW w:w="9350" w:type="dxa"/>
            <w:gridSpan w:val="2"/>
            <w:hideMark/>
          </w:tcPr>
          <w:p w:rsidR="00F160A7" w:rsidRPr="009627AD" w:rsidRDefault="00F160A7" w:rsidP="00F160A7">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 xml:space="preserve">Is there payment for Modern Contraceptives? </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b/>
                <w:color w:val="000000" w:themeColor="text1"/>
              </w:rPr>
            </w:pPr>
            <w:r w:rsidRPr="009627AD">
              <w:rPr>
                <w:rFonts w:ascii="Trebuchet MS" w:hAnsi="Trebuchet MS" w:cs="Times New Roman"/>
                <w:color w:val="000000" w:themeColor="text1"/>
              </w:rPr>
              <w:t xml:space="preserve">Yes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99 (25.80)           </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lastRenderedPageBreak/>
              <w:t xml:space="preserve">No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285 (74.20)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Total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384 (100)</w:t>
            </w:r>
          </w:p>
        </w:tc>
      </w:tr>
      <w:tr w:rsidR="00F160A7" w:rsidRPr="009627AD" w:rsidTr="00F160A7">
        <w:tc>
          <w:tcPr>
            <w:tcW w:w="9350" w:type="dxa"/>
            <w:gridSpan w:val="2"/>
            <w:hideMark/>
          </w:tcPr>
          <w:p w:rsidR="00F160A7" w:rsidRPr="009627AD" w:rsidRDefault="00F160A7" w:rsidP="00F160A7">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How much do you pay for Modern Contraceptives (South Sudanese Pounds)?</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b/>
                <w:color w:val="000000" w:themeColor="text1"/>
              </w:rPr>
            </w:pPr>
            <w:r w:rsidRPr="009627AD">
              <w:rPr>
                <w:rFonts w:ascii="Trebuchet MS" w:hAnsi="Trebuchet MS" w:cs="Times New Roman"/>
                <w:color w:val="000000" w:themeColor="text1"/>
              </w:rPr>
              <w:t>0</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285 (74.20)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 – 500</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81 (21.10)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501 – 1500</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05 (01.30)</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1501 – 2000</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02 (0.50</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2001 &amp; above</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11 (02.90)</w:t>
            </w:r>
          </w:p>
        </w:tc>
      </w:tr>
      <w:tr w:rsidR="00F160A7" w:rsidRPr="009627AD" w:rsidTr="00F160A7">
        <w:tc>
          <w:tcPr>
            <w:tcW w:w="9350" w:type="dxa"/>
            <w:gridSpan w:val="2"/>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b/>
                <w:color w:val="000000" w:themeColor="text1"/>
              </w:rPr>
              <w:t xml:space="preserve">Does the cost of Modern Contraceptives affect utilization </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b/>
                <w:color w:val="000000" w:themeColor="text1"/>
              </w:rPr>
            </w:pPr>
            <w:r w:rsidRPr="009627AD">
              <w:rPr>
                <w:rFonts w:ascii="Trebuchet MS" w:hAnsi="Trebuchet MS" w:cs="Times New Roman"/>
                <w:color w:val="000000" w:themeColor="text1"/>
              </w:rPr>
              <w:t xml:space="preserve">Yes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87 (22.70)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No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297 (77.30)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Total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384 (100)</w:t>
            </w:r>
          </w:p>
        </w:tc>
      </w:tr>
      <w:tr w:rsidR="00F160A7" w:rsidRPr="009627AD" w:rsidTr="00F160A7">
        <w:tc>
          <w:tcPr>
            <w:tcW w:w="9350" w:type="dxa"/>
            <w:gridSpan w:val="2"/>
            <w:hideMark/>
          </w:tcPr>
          <w:p w:rsidR="00F160A7" w:rsidRPr="009627AD" w:rsidRDefault="00F160A7" w:rsidP="00F160A7">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 xml:space="preserve">Distance to Health Facility (kilometers) </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b/>
                <w:color w:val="000000" w:themeColor="text1"/>
              </w:rPr>
            </w:pPr>
            <w:r w:rsidRPr="009627AD">
              <w:rPr>
                <w:rFonts w:ascii="Trebuchet MS" w:hAnsi="Trebuchet MS" w:cs="Times New Roman"/>
                <w:color w:val="000000" w:themeColor="text1"/>
              </w:rPr>
              <w:t>Less than 1</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123 (32.00)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1-2</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177 (46.10)</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3 - 4</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60 (15.60)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4.5 and above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24 (06.30)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Total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384 (100)</w:t>
            </w:r>
          </w:p>
        </w:tc>
      </w:tr>
      <w:tr w:rsidR="00F160A7" w:rsidRPr="009627AD" w:rsidTr="00F160A7">
        <w:tc>
          <w:tcPr>
            <w:tcW w:w="9350" w:type="dxa"/>
            <w:gridSpan w:val="2"/>
            <w:hideMark/>
          </w:tcPr>
          <w:p w:rsidR="00F160A7" w:rsidRPr="009627AD" w:rsidRDefault="00F160A7" w:rsidP="00F160A7">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 xml:space="preserve">Does distance to Health Facility prevent access to Modern Contraceptives? </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b/>
                <w:color w:val="000000" w:themeColor="text1"/>
              </w:rPr>
            </w:pPr>
            <w:r w:rsidRPr="009627AD">
              <w:rPr>
                <w:rFonts w:ascii="Trebuchet MS" w:hAnsi="Trebuchet MS" w:cs="Times New Roman"/>
                <w:color w:val="000000" w:themeColor="text1"/>
              </w:rPr>
              <w:t xml:space="preserve">Yes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126 (32.80)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No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258 (67.20)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Total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384 (100)</w:t>
            </w:r>
          </w:p>
        </w:tc>
      </w:tr>
      <w:tr w:rsidR="00F160A7" w:rsidRPr="009627AD" w:rsidTr="00F160A7">
        <w:tc>
          <w:tcPr>
            <w:tcW w:w="9350" w:type="dxa"/>
            <w:gridSpan w:val="2"/>
            <w:hideMark/>
          </w:tcPr>
          <w:p w:rsidR="00F160A7" w:rsidRPr="009627AD" w:rsidRDefault="00F160A7" w:rsidP="00F160A7">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Is it safe to travel to the Health Facility to access modern contraceptives?</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b/>
                <w:color w:val="000000" w:themeColor="text1"/>
              </w:rPr>
            </w:pPr>
            <w:r w:rsidRPr="009627AD">
              <w:rPr>
                <w:rFonts w:ascii="Trebuchet MS" w:hAnsi="Trebuchet MS" w:cs="Times New Roman"/>
                <w:color w:val="000000" w:themeColor="text1"/>
              </w:rPr>
              <w:t xml:space="preserve">Safe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240 (62.50)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Not safe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144 (37.50)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Total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384 (100)</w:t>
            </w:r>
          </w:p>
        </w:tc>
      </w:tr>
      <w:tr w:rsidR="00F160A7" w:rsidRPr="009627AD" w:rsidTr="00F160A7">
        <w:tc>
          <w:tcPr>
            <w:tcW w:w="9350" w:type="dxa"/>
            <w:gridSpan w:val="2"/>
            <w:hideMark/>
          </w:tcPr>
          <w:p w:rsidR="00F160A7" w:rsidRPr="009627AD" w:rsidRDefault="00F160A7" w:rsidP="00F160A7">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 xml:space="preserve">Waiting time at Health Facility </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b/>
                <w:color w:val="000000" w:themeColor="text1"/>
              </w:rPr>
            </w:pPr>
            <w:r w:rsidRPr="009627AD">
              <w:rPr>
                <w:rFonts w:ascii="Trebuchet MS" w:hAnsi="Trebuchet MS" w:cs="Times New Roman"/>
                <w:color w:val="000000" w:themeColor="text1"/>
              </w:rPr>
              <w:t>Less than 30 minutes</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99 (25.80)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30 minutes – less than 1 hour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121 (31.50)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1 hour and above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164 (42.70)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Total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384 (100)</w:t>
            </w:r>
          </w:p>
        </w:tc>
      </w:tr>
      <w:tr w:rsidR="00F160A7" w:rsidRPr="009627AD" w:rsidTr="00F160A7">
        <w:tc>
          <w:tcPr>
            <w:tcW w:w="9350" w:type="dxa"/>
            <w:gridSpan w:val="2"/>
            <w:hideMark/>
          </w:tcPr>
          <w:p w:rsidR="00F160A7" w:rsidRPr="009627AD" w:rsidRDefault="00F160A7" w:rsidP="00F160A7">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Is waiting time for services at Health Facility fair?</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b/>
                <w:color w:val="000000" w:themeColor="text1"/>
              </w:rPr>
            </w:pPr>
            <w:r w:rsidRPr="009627AD">
              <w:rPr>
                <w:rFonts w:ascii="Trebuchet MS" w:hAnsi="Trebuchet MS" w:cs="Times New Roman"/>
                <w:color w:val="000000" w:themeColor="text1"/>
              </w:rPr>
              <w:t xml:space="preserve">Yes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150 (39.10)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lastRenderedPageBreak/>
              <w:t xml:space="preserve">No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234 (60.90)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Total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384 (100)</w:t>
            </w:r>
          </w:p>
        </w:tc>
      </w:tr>
      <w:tr w:rsidR="00F160A7" w:rsidRPr="009627AD" w:rsidTr="00F160A7">
        <w:tc>
          <w:tcPr>
            <w:tcW w:w="9350" w:type="dxa"/>
            <w:gridSpan w:val="2"/>
            <w:hideMark/>
          </w:tcPr>
          <w:p w:rsidR="00F160A7" w:rsidRPr="009627AD" w:rsidRDefault="00F160A7" w:rsidP="00F160A7">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 xml:space="preserve">Husband support for Family Planning services </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b/>
                <w:color w:val="000000" w:themeColor="text1"/>
              </w:rPr>
            </w:pPr>
            <w:r w:rsidRPr="009627AD">
              <w:rPr>
                <w:rFonts w:ascii="Trebuchet MS" w:hAnsi="Trebuchet MS" w:cs="Times New Roman"/>
                <w:color w:val="000000" w:themeColor="text1"/>
              </w:rPr>
              <w:t>Yes</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136 (35.42)</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No</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176 (45.83)</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rPr>
              <w:t>Missing values (women without partners)</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72 (18.80)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Total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384 (100)</w:t>
            </w:r>
          </w:p>
        </w:tc>
      </w:tr>
      <w:tr w:rsidR="00F160A7" w:rsidRPr="009627AD" w:rsidTr="00F160A7">
        <w:tc>
          <w:tcPr>
            <w:tcW w:w="9350" w:type="dxa"/>
            <w:gridSpan w:val="2"/>
            <w:hideMark/>
          </w:tcPr>
          <w:p w:rsidR="00F160A7" w:rsidRPr="009627AD" w:rsidRDefault="00F160A7" w:rsidP="00F160A7">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What support Husband gives for Family Planning?</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b/>
                <w:color w:val="000000" w:themeColor="text1"/>
              </w:rPr>
            </w:pPr>
            <w:r w:rsidRPr="009627AD">
              <w:rPr>
                <w:rFonts w:ascii="Trebuchet MS" w:hAnsi="Trebuchet MS" w:cs="Times New Roman"/>
                <w:color w:val="000000" w:themeColor="text1"/>
              </w:rPr>
              <w:t xml:space="preserve">Escort me for Family Planning services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26 (19.10)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Deciding or approval of Family Planning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39 (28.70)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Financial support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71 (52.20)</w:t>
            </w:r>
          </w:p>
        </w:tc>
      </w:tr>
      <w:tr w:rsidR="00F160A7" w:rsidRPr="009627AD" w:rsidTr="00F160A7">
        <w:trPr>
          <w:trHeight w:val="467"/>
        </w:trPr>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Missing values</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248 (64.58%)</w:t>
            </w:r>
          </w:p>
        </w:tc>
      </w:tr>
      <w:tr w:rsidR="00F160A7" w:rsidRPr="009627AD" w:rsidTr="00F160A7">
        <w:trPr>
          <w:trHeight w:val="467"/>
        </w:trPr>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Total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384 (100)</w:t>
            </w:r>
          </w:p>
        </w:tc>
      </w:tr>
      <w:tr w:rsidR="00F160A7" w:rsidRPr="009627AD" w:rsidTr="00F160A7">
        <w:tc>
          <w:tcPr>
            <w:tcW w:w="9350" w:type="dxa"/>
            <w:gridSpan w:val="2"/>
            <w:hideMark/>
          </w:tcPr>
          <w:p w:rsidR="00F160A7" w:rsidRPr="009627AD" w:rsidRDefault="00F160A7" w:rsidP="00F160A7">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In the family who usually makes decision for use of modern contraceptives?</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b/>
                <w:color w:val="000000" w:themeColor="text1"/>
              </w:rPr>
            </w:pPr>
            <w:r w:rsidRPr="009627AD">
              <w:rPr>
                <w:rFonts w:ascii="Trebuchet MS" w:hAnsi="Trebuchet MS" w:cs="Times New Roman"/>
                <w:color w:val="000000" w:themeColor="text1"/>
              </w:rPr>
              <w:t>Myself</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114 (37.50)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My Husband</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154 (40.10)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Me and my Husband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86 (22.40)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Total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384 (100)</w:t>
            </w:r>
          </w:p>
        </w:tc>
      </w:tr>
      <w:tr w:rsidR="00F160A7" w:rsidRPr="009627AD" w:rsidTr="00F160A7">
        <w:tc>
          <w:tcPr>
            <w:tcW w:w="9350" w:type="dxa"/>
            <w:gridSpan w:val="2"/>
            <w:hideMark/>
          </w:tcPr>
          <w:p w:rsidR="00F160A7" w:rsidRPr="009627AD" w:rsidRDefault="00F160A7" w:rsidP="00F160A7">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Are there traditional healers providing modern contraceptives in the community?</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b/>
                <w:color w:val="000000" w:themeColor="text1"/>
              </w:rPr>
            </w:pPr>
            <w:r w:rsidRPr="009627AD">
              <w:rPr>
                <w:rFonts w:ascii="Trebuchet MS" w:hAnsi="Trebuchet MS" w:cs="Times New Roman"/>
                <w:color w:val="000000" w:themeColor="text1"/>
              </w:rPr>
              <w:t xml:space="preserve">Yes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56 (14.60)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No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328 (85.40)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Total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384 (100)</w:t>
            </w:r>
          </w:p>
        </w:tc>
      </w:tr>
      <w:tr w:rsidR="00F160A7" w:rsidRPr="009627AD" w:rsidTr="00F160A7">
        <w:tc>
          <w:tcPr>
            <w:tcW w:w="9350" w:type="dxa"/>
            <w:gridSpan w:val="2"/>
            <w:hideMark/>
          </w:tcPr>
          <w:p w:rsidR="00F160A7" w:rsidRPr="009627AD" w:rsidRDefault="00F160A7" w:rsidP="00F160A7">
            <w:pPr>
              <w:spacing w:line="360" w:lineRule="auto"/>
              <w:rPr>
                <w:rFonts w:ascii="Trebuchet MS" w:hAnsi="Trebuchet MS" w:cs="Times New Roman"/>
                <w:b/>
                <w:bCs/>
                <w:color w:val="000000" w:themeColor="text1"/>
              </w:rPr>
            </w:pPr>
            <w:r w:rsidRPr="009627AD">
              <w:rPr>
                <w:rFonts w:ascii="Trebuchet MS" w:hAnsi="Trebuchet MS" w:cs="Times New Roman"/>
                <w:b/>
                <w:bCs/>
                <w:color w:val="000000" w:themeColor="text1"/>
              </w:rPr>
              <w:t xml:space="preserve">What methods of modern contraceptives do traditional healers provide? </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b/>
                <w:color w:val="000000" w:themeColor="text1"/>
              </w:rPr>
            </w:pPr>
            <w:r w:rsidRPr="009627AD">
              <w:rPr>
                <w:rFonts w:ascii="Trebuchet MS" w:hAnsi="Trebuchet MS" w:cs="Times New Roman"/>
                <w:color w:val="000000" w:themeColor="text1"/>
              </w:rPr>
              <w:t>Advice on Family Planning</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48 (85.70)</w:t>
            </w:r>
          </w:p>
        </w:tc>
      </w:tr>
      <w:tr w:rsidR="00F160A7" w:rsidRPr="009627AD" w:rsidTr="00F160A7">
        <w:tc>
          <w:tcPr>
            <w:tcW w:w="594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Herbal medicines to prevent pregnancy </w:t>
            </w:r>
          </w:p>
        </w:tc>
        <w:tc>
          <w:tcPr>
            <w:tcW w:w="3410" w:type="dxa"/>
            <w:hideMark/>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08 (14.30)</w:t>
            </w:r>
          </w:p>
        </w:tc>
      </w:tr>
      <w:tr w:rsidR="00F160A7" w:rsidRPr="009627AD" w:rsidTr="00F160A7">
        <w:tc>
          <w:tcPr>
            <w:tcW w:w="594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Missing values </w:t>
            </w:r>
          </w:p>
        </w:tc>
        <w:tc>
          <w:tcPr>
            <w:tcW w:w="3410" w:type="dxa"/>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326 (84.90)</w:t>
            </w:r>
          </w:p>
        </w:tc>
      </w:tr>
      <w:tr w:rsidR="00F160A7" w:rsidRPr="009627AD" w:rsidTr="00F160A7">
        <w:tc>
          <w:tcPr>
            <w:tcW w:w="5940" w:type="dxa"/>
            <w:tcBorders>
              <w:bottom w:val="single" w:sz="4" w:space="0" w:color="auto"/>
            </w:tcBorders>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 xml:space="preserve">Total </w:t>
            </w:r>
          </w:p>
        </w:tc>
        <w:tc>
          <w:tcPr>
            <w:tcW w:w="3410" w:type="dxa"/>
            <w:tcBorders>
              <w:bottom w:val="single" w:sz="4" w:space="0" w:color="auto"/>
            </w:tcBorders>
          </w:tcPr>
          <w:p w:rsidR="00F160A7" w:rsidRPr="009627AD" w:rsidRDefault="00F160A7" w:rsidP="00F160A7">
            <w:pPr>
              <w:spacing w:line="360" w:lineRule="auto"/>
              <w:rPr>
                <w:rFonts w:ascii="Trebuchet MS" w:hAnsi="Trebuchet MS" w:cs="Times New Roman"/>
                <w:color w:val="000000" w:themeColor="text1"/>
              </w:rPr>
            </w:pPr>
            <w:r w:rsidRPr="009627AD">
              <w:rPr>
                <w:rFonts w:ascii="Trebuchet MS" w:hAnsi="Trebuchet MS" w:cs="Times New Roman"/>
                <w:color w:val="000000" w:themeColor="text1"/>
              </w:rPr>
              <w:t>384 (100)</w:t>
            </w:r>
          </w:p>
        </w:tc>
      </w:tr>
    </w:tbl>
    <w:p w:rsidR="00F160A7" w:rsidRPr="009627AD" w:rsidRDefault="00F160A7" w:rsidP="00F160A7">
      <w:pPr>
        <w:pStyle w:val="ListParagraph"/>
        <w:spacing w:after="0" w:line="480" w:lineRule="auto"/>
        <w:ind w:left="0" w:right="864"/>
        <w:jc w:val="both"/>
        <w:rPr>
          <w:rFonts w:ascii="Trebuchet MS" w:hAnsi="Trebuchet MS" w:cs="Times New Roman"/>
          <w:i/>
          <w:sz w:val="20"/>
        </w:rPr>
      </w:pPr>
      <w:r w:rsidRPr="009627AD">
        <w:rPr>
          <w:rFonts w:ascii="Trebuchet MS" w:hAnsi="Trebuchet MS" w:cs="Times New Roman"/>
          <w:i/>
          <w:sz w:val="20"/>
        </w:rPr>
        <w:t>Source: Primary Data from the Field</w:t>
      </w:r>
    </w:p>
    <w:p w:rsidR="00F160A7" w:rsidRPr="009627AD" w:rsidRDefault="00F160A7" w:rsidP="00A24077">
      <w:pPr>
        <w:spacing w:line="360" w:lineRule="auto"/>
        <w:jc w:val="both"/>
        <w:rPr>
          <w:rFonts w:ascii="Trebuchet MS" w:hAnsi="Trebuchet MS" w:cs="Times New Roman"/>
          <w:sz w:val="24"/>
        </w:rPr>
      </w:pPr>
      <w:r w:rsidRPr="009627AD">
        <w:rPr>
          <w:rFonts w:ascii="Trebuchet MS" w:hAnsi="Trebuchet MS" w:cs="Times New Roman"/>
          <w:sz w:val="24"/>
        </w:rPr>
        <w:t xml:space="preserve">Results from the table </w:t>
      </w:r>
      <w:r w:rsidR="00852B46">
        <w:rPr>
          <w:rFonts w:ascii="Trebuchet MS" w:hAnsi="Trebuchet MS" w:cs="Times New Roman"/>
          <w:sz w:val="24"/>
        </w:rPr>
        <w:t>5</w:t>
      </w:r>
      <w:r w:rsidRPr="009627AD">
        <w:rPr>
          <w:rFonts w:ascii="Trebuchet MS" w:hAnsi="Trebuchet MS" w:cs="Times New Roman"/>
          <w:sz w:val="24"/>
        </w:rPr>
        <w:t xml:space="preserve"> shows that majority (66.70%) of the women heard about modern contraceptives and (51.80%) of the women receive</w:t>
      </w:r>
      <w:r>
        <w:rPr>
          <w:rFonts w:ascii="Trebuchet MS" w:hAnsi="Trebuchet MS" w:cs="Times New Roman"/>
          <w:sz w:val="24"/>
        </w:rPr>
        <w:t>d</w:t>
      </w:r>
      <w:r w:rsidRPr="009627AD">
        <w:rPr>
          <w:rFonts w:ascii="Trebuchet MS" w:hAnsi="Trebuchet MS" w:cs="Times New Roman"/>
          <w:sz w:val="24"/>
        </w:rPr>
        <w:t xml:space="preserve"> the information from health facility and (36.20%) knew condoms while (36.50%) knew traditional methods – abstinence, etc. (59.90%) women said modern contraceptives are good and (49.10%) said it makes their children healthy while (2.30%) said modern contraceptives are bad </w:t>
      </w:r>
      <w:r w:rsidRPr="009627AD">
        <w:rPr>
          <w:rFonts w:ascii="Trebuchet MS" w:hAnsi="Trebuchet MS" w:cs="Times New Roman"/>
          <w:sz w:val="24"/>
        </w:rPr>
        <w:lastRenderedPageBreak/>
        <w:t>because it delays pregnancy. (21.40%) of the women said they are currently using modern contraceptives and 35.40% said they are on injectables, (67.10%) because they are easy to use.</w:t>
      </w:r>
    </w:p>
    <w:p w:rsidR="00F160A7" w:rsidRDefault="00F160A7" w:rsidP="00A24077">
      <w:pPr>
        <w:spacing w:line="360" w:lineRule="auto"/>
        <w:jc w:val="both"/>
        <w:rPr>
          <w:rFonts w:ascii="Trebuchet MS" w:hAnsi="Trebuchet MS" w:cs="Times New Roman"/>
          <w:sz w:val="24"/>
        </w:rPr>
      </w:pPr>
      <w:r w:rsidRPr="009627AD">
        <w:rPr>
          <w:rFonts w:ascii="Trebuchet MS" w:hAnsi="Trebuchet MS" w:cs="Times New Roman"/>
          <w:sz w:val="24"/>
        </w:rPr>
        <w:t xml:space="preserve"> Majority (67.40%) of the women said there are healthy facilities providing modern contraceptives and (71.10%) are primary health care centers. (74.20%) confirmed that there is no payment for modern contraceptives while (21.10%) said there is a payment of about 500 South Sudanese pounds and (77.30%) said the cost of modern contraceptives do not affect their utilization. (46.10%) of the women said the distance to health facility is between 1-2 hours and (67.20%) this distance to health facility do not prevent access to modern contraceptives. (62.50%) of the women said the road is safe to travel to health facility and (42.70%) said the waiting time at health facility is 1 hour an above hence (60.90%) said it is not fair. 45.83% of the women said they do not receive support for family planning from their husbands while 52.20% said they do receive financial support from their husbands. (40.10%) of the women said their husbands are the only decision makers for modern contraceptives. (85.40%) of the women there are no traditional healers providing other contraceptive methods while (85.70%) said they only provide advice on family planning. </w:t>
      </w:r>
    </w:p>
    <w:p w:rsidR="00F160A7" w:rsidRDefault="00F160A7" w:rsidP="00F160A7">
      <w:pPr>
        <w:spacing w:line="360" w:lineRule="auto"/>
        <w:rPr>
          <w:rFonts w:ascii="Trebuchet MS" w:hAnsi="Trebuchet MS" w:cs="Times New Roman"/>
          <w:sz w:val="24"/>
        </w:rPr>
      </w:pPr>
    </w:p>
    <w:p w:rsidR="00F160A7" w:rsidRDefault="00F160A7" w:rsidP="00F160A7">
      <w:pPr>
        <w:spacing w:line="360" w:lineRule="auto"/>
        <w:rPr>
          <w:rFonts w:ascii="Trebuchet MS" w:hAnsi="Trebuchet MS" w:cs="Times New Roman"/>
          <w:sz w:val="24"/>
        </w:rPr>
      </w:pPr>
    </w:p>
    <w:p w:rsidR="00F160A7" w:rsidRDefault="00F160A7" w:rsidP="00F160A7">
      <w:pPr>
        <w:spacing w:line="360" w:lineRule="auto"/>
        <w:rPr>
          <w:rFonts w:ascii="Trebuchet MS" w:hAnsi="Trebuchet MS" w:cs="Times New Roman"/>
          <w:sz w:val="24"/>
        </w:rPr>
      </w:pPr>
    </w:p>
    <w:p w:rsidR="00F160A7" w:rsidRDefault="00F160A7" w:rsidP="00F160A7">
      <w:pPr>
        <w:spacing w:line="360" w:lineRule="auto"/>
        <w:rPr>
          <w:rFonts w:ascii="Trebuchet MS" w:hAnsi="Trebuchet MS" w:cs="Times New Roman"/>
          <w:sz w:val="24"/>
        </w:rPr>
      </w:pPr>
    </w:p>
    <w:p w:rsidR="00F160A7" w:rsidRDefault="00F160A7" w:rsidP="00F160A7">
      <w:pPr>
        <w:spacing w:line="360" w:lineRule="auto"/>
        <w:rPr>
          <w:rFonts w:ascii="Trebuchet MS" w:hAnsi="Trebuchet MS" w:cs="Times New Roman"/>
          <w:sz w:val="24"/>
        </w:rPr>
      </w:pPr>
    </w:p>
    <w:p w:rsidR="00233148" w:rsidRDefault="00233148" w:rsidP="00F160A7">
      <w:pPr>
        <w:spacing w:line="360" w:lineRule="auto"/>
        <w:rPr>
          <w:rFonts w:ascii="Trebuchet MS" w:hAnsi="Trebuchet MS" w:cs="Times New Roman"/>
          <w:sz w:val="24"/>
        </w:rPr>
      </w:pPr>
    </w:p>
    <w:p w:rsidR="00F160A7" w:rsidRDefault="00F160A7" w:rsidP="00F160A7">
      <w:pPr>
        <w:spacing w:line="360" w:lineRule="auto"/>
        <w:rPr>
          <w:rFonts w:ascii="Trebuchet MS" w:hAnsi="Trebuchet MS" w:cs="Times New Roman"/>
          <w:sz w:val="24"/>
        </w:rPr>
      </w:pPr>
    </w:p>
    <w:p w:rsidR="004253A9" w:rsidRPr="00551FA3" w:rsidRDefault="004253A9" w:rsidP="00F160A7">
      <w:pPr>
        <w:spacing w:line="360" w:lineRule="auto"/>
        <w:rPr>
          <w:rFonts w:ascii="Trebuchet MS" w:hAnsi="Trebuchet MS" w:cs="Times New Roman"/>
          <w:sz w:val="24"/>
        </w:rPr>
      </w:pPr>
    </w:p>
    <w:p w:rsidR="00F160A7" w:rsidRPr="000739EB" w:rsidRDefault="00F160A7" w:rsidP="00377FC8">
      <w:pPr>
        <w:pStyle w:val="Heading1"/>
        <w:spacing w:line="276" w:lineRule="auto"/>
        <w:rPr>
          <w:rFonts w:ascii="Trebuchet MS" w:hAnsi="Trebuchet MS" w:cs="Times New Roman"/>
          <w:color w:val="000000" w:themeColor="text1"/>
          <w:sz w:val="24"/>
        </w:rPr>
      </w:pPr>
      <w:bookmarkStart w:id="150" w:name="_Toc118547717"/>
      <w:bookmarkStart w:id="151" w:name="_Toc119761035"/>
      <w:bookmarkStart w:id="152" w:name="_Toc120446837"/>
      <w:bookmarkStart w:id="153" w:name="_Toc121214504"/>
      <w:bookmarkStart w:id="154" w:name="_Toc143332540"/>
      <w:bookmarkStart w:id="155" w:name="_Hlk118009893"/>
      <w:r w:rsidRPr="000739EB">
        <w:rPr>
          <w:rFonts w:ascii="Trebuchet MS" w:hAnsi="Trebuchet MS" w:cs="Times New Roman"/>
          <w:color w:val="000000" w:themeColor="text1"/>
          <w:sz w:val="24"/>
        </w:rPr>
        <w:lastRenderedPageBreak/>
        <w:t xml:space="preserve">Table </w:t>
      </w:r>
      <w:r w:rsidR="00852B46">
        <w:rPr>
          <w:rFonts w:ascii="Trebuchet MS" w:hAnsi="Trebuchet MS" w:cs="Times New Roman"/>
          <w:color w:val="000000" w:themeColor="text1"/>
          <w:sz w:val="24"/>
        </w:rPr>
        <w:t>6</w:t>
      </w:r>
      <w:r w:rsidRPr="000739EB">
        <w:rPr>
          <w:rFonts w:ascii="Trebuchet MS" w:hAnsi="Trebuchet MS" w:cs="Times New Roman"/>
          <w:color w:val="000000" w:themeColor="text1"/>
          <w:sz w:val="24"/>
        </w:rPr>
        <w:t>: Bivariate analysis of Health Services Factors influencing modern contraceptive utilization among women of reproductive age in Terekeka County.</w:t>
      </w:r>
      <w:bookmarkEnd w:id="150"/>
      <w:bookmarkEnd w:id="151"/>
      <w:bookmarkEnd w:id="152"/>
      <w:bookmarkEnd w:id="153"/>
      <w:bookmarkEnd w:id="154"/>
    </w:p>
    <w:tbl>
      <w:tblPr>
        <w:tblStyle w:val="GridTable5Dark"/>
        <w:tblW w:w="0" w:type="auto"/>
        <w:shd w:val="clear" w:color="auto" w:fill="FFFFFF" w:themeFill="background1"/>
        <w:tblLook w:val="04A0" w:firstRow="1" w:lastRow="0" w:firstColumn="1" w:lastColumn="0" w:noHBand="0" w:noVBand="1"/>
      </w:tblPr>
      <w:tblGrid>
        <w:gridCol w:w="3895"/>
        <w:gridCol w:w="1860"/>
        <w:gridCol w:w="1260"/>
        <w:gridCol w:w="2335"/>
      </w:tblGrid>
      <w:tr w:rsidR="00F160A7" w:rsidRPr="00B55891" w:rsidTr="00F160A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tcBorders>
              <w:top w:val="single" w:sz="12" w:space="0" w:color="auto"/>
            </w:tcBorders>
            <w:shd w:val="clear" w:color="auto" w:fill="FFFFFF" w:themeFill="background1"/>
          </w:tcPr>
          <w:p w:rsidR="00F160A7" w:rsidRPr="009627AD" w:rsidRDefault="00F160A7" w:rsidP="00F160A7">
            <w:pPr>
              <w:spacing w:line="360" w:lineRule="auto"/>
              <w:rPr>
                <w:rFonts w:ascii="Trebuchet MS" w:hAnsi="Trebuchet MS" w:cs="Times New Roman"/>
                <w:color w:val="auto"/>
                <w:sz w:val="20"/>
                <w:szCs w:val="20"/>
              </w:rPr>
            </w:pPr>
            <w:r w:rsidRPr="009627AD">
              <w:rPr>
                <w:rFonts w:ascii="Trebuchet MS" w:hAnsi="Trebuchet MS" w:cs="Times New Roman"/>
                <w:color w:val="auto"/>
                <w:sz w:val="20"/>
                <w:szCs w:val="20"/>
              </w:rPr>
              <w:t>Characteristics</w:t>
            </w:r>
          </w:p>
        </w:tc>
        <w:tc>
          <w:tcPr>
            <w:tcW w:w="3120" w:type="dxa"/>
            <w:gridSpan w:val="2"/>
            <w:tcBorders>
              <w:top w:val="single" w:sz="12" w:space="0" w:color="auto"/>
              <w:bottom w:val="single" w:sz="12" w:space="0" w:color="auto"/>
            </w:tcBorders>
            <w:shd w:val="clear" w:color="auto" w:fill="FFFFFF" w:themeFill="background1"/>
          </w:tcPr>
          <w:p w:rsidR="00F160A7" w:rsidRPr="009627AD" w:rsidRDefault="00F160A7" w:rsidP="00F160A7">
            <w:pPr>
              <w:spacing w:line="360" w:lineRule="auto"/>
              <w:cnfStyle w:val="100000000000" w:firstRow="1" w:lastRow="0" w:firstColumn="0" w:lastColumn="0" w:oddVBand="0" w:evenVBand="0" w:oddHBand="0" w:evenHBand="0" w:firstRowFirstColumn="0" w:firstRowLastColumn="0" w:lastRowFirstColumn="0" w:lastRowLastColumn="0"/>
              <w:rPr>
                <w:rFonts w:ascii="Trebuchet MS" w:hAnsi="Trebuchet MS" w:cs="Times New Roman"/>
                <w:color w:val="auto"/>
                <w:sz w:val="20"/>
                <w:szCs w:val="20"/>
              </w:rPr>
            </w:pPr>
            <w:r w:rsidRPr="009627AD">
              <w:rPr>
                <w:rFonts w:ascii="Trebuchet MS" w:hAnsi="Trebuchet MS" w:cs="Times New Roman"/>
                <w:color w:val="auto"/>
                <w:sz w:val="20"/>
                <w:szCs w:val="20"/>
              </w:rPr>
              <w:t>Modern Contraceptive Use</w:t>
            </w:r>
          </w:p>
        </w:tc>
        <w:tc>
          <w:tcPr>
            <w:tcW w:w="2335" w:type="dxa"/>
            <w:tcBorders>
              <w:top w:val="single" w:sz="12" w:space="0" w:color="auto"/>
              <w:bottom w:val="single" w:sz="12" w:space="0" w:color="auto"/>
            </w:tcBorders>
            <w:shd w:val="clear" w:color="auto" w:fill="FFFFFF" w:themeFill="background1"/>
          </w:tcPr>
          <w:p w:rsidR="00F160A7" w:rsidRPr="009627AD" w:rsidRDefault="00F160A7" w:rsidP="00F160A7">
            <w:pPr>
              <w:spacing w:line="360" w:lineRule="auto"/>
              <w:cnfStyle w:val="100000000000" w:firstRow="1" w:lastRow="0" w:firstColumn="0" w:lastColumn="0" w:oddVBand="0" w:evenVBand="0" w:oddHBand="0" w:evenHBand="0" w:firstRowFirstColumn="0" w:firstRowLastColumn="0" w:lastRowFirstColumn="0" w:lastRowLastColumn="0"/>
              <w:rPr>
                <w:rFonts w:ascii="Trebuchet MS" w:hAnsi="Trebuchet MS" w:cs="Times New Roman"/>
                <w:color w:val="auto"/>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Height w:val="420"/>
        </w:trPr>
        <w:tc>
          <w:tcPr>
            <w:cnfStyle w:val="001000000000" w:firstRow="0" w:lastRow="0" w:firstColumn="1" w:lastColumn="0" w:oddVBand="0" w:evenVBand="0" w:oddHBand="0" w:evenHBand="0" w:firstRowFirstColumn="0" w:firstRowLastColumn="0" w:lastRowFirstColumn="0" w:lastRowLastColumn="0"/>
            <w:tcW w:w="3895" w:type="dxa"/>
            <w:tcBorders>
              <w:bottom w:val="single" w:sz="12" w:space="0" w:color="auto"/>
            </w:tcBorders>
            <w:shd w:val="clear" w:color="auto" w:fill="FFFFFF" w:themeFill="background1"/>
          </w:tcPr>
          <w:p w:rsidR="00F160A7" w:rsidRPr="009627AD" w:rsidRDefault="00F160A7" w:rsidP="00F160A7">
            <w:pPr>
              <w:spacing w:line="360" w:lineRule="auto"/>
              <w:rPr>
                <w:rFonts w:ascii="Trebuchet MS" w:hAnsi="Trebuchet MS" w:cs="Times New Roman"/>
                <w:color w:val="auto"/>
                <w:sz w:val="20"/>
                <w:szCs w:val="20"/>
              </w:rPr>
            </w:pPr>
          </w:p>
        </w:tc>
        <w:tc>
          <w:tcPr>
            <w:tcW w:w="1860" w:type="dxa"/>
            <w:tcBorders>
              <w:top w:val="single" w:sz="12" w:space="0" w:color="auto"/>
              <w:bottom w:val="single" w:sz="12" w:space="0" w:color="auto"/>
            </w:tcBorders>
            <w:shd w:val="clear" w:color="auto" w:fill="FFFFFF" w:themeFill="background1"/>
          </w:tcPr>
          <w:p w:rsidR="00F160A7" w:rsidRPr="009627AD" w:rsidRDefault="00F160A7" w:rsidP="00F160A7">
            <w:pPr>
              <w:cnfStyle w:val="000000100000" w:firstRow="0" w:lastRow="0" w:firstColumn="0" w:lastColumn="0" w:oddVBand="0" w:evenVBand="0" w:oddHBand="1" w:evenHBand="0" w:firstRowFirstColumn="0" w:firstRowLastColumn="0" w:lastRowFirstColumn="0" w:lastRowLastColumn="0"/>
              <w:rPr>
                <w:rFonts w:ascii="Trebuchet MS" w:hAnsi="Trebuchet MS" w:cs="Times New Roman"/>
                <w:b/>
                <w:sz w:val="20"/>
                <w:szCs w:val="20"/>
              </w:rPr>
            </w:pPr>
            <w:r w:rsidRPr="009627AD">
              <w:rPr>
                <w:rFonts w:ascii="Trebuchet MS" w:hAnsi="Trebuchet MS" w:cs="Times New Roman"/>
                <w:b/>
                <w:sz w:val="20"/>
                <w:szCs w:val="20"/>
              </w:rPr>
              <w:t xml:space="preserve">Yes </w:t>
            </w:r>
          </w:p>
          <w:p w:rsidR="00F160A7" w:rsidRPr="009627AD" w:rsidRDefault="00F160A7" w:rsidP="00F160A7">
            <w:pPr>
              <w:cnfStyle w:val="000000100000" w:firstRow="0" w:lastRow="0" w:firstColumn="0" w:lastColumn="0" w:oddVBand="0" w:evenVBand="0" w:oddHBand="1" w:evenHBand="0" w:firstRowFirstColumn="0" w:firstRowLastColumn="0" w:lastRowFirstColumn="0" w:lastRowLastColumn="0"/>
              <w:rPr>
                <w:rFonts w:ascii="Trebuchet MS" w:hAnsi="Trebuchet MS" w:cs="Times New Roman"/>
                <w:b/>
                <w:sz w:val="20"/>
                <w:szCs w:val="20"/>
              </w:rPr>
            </w:pPr>
            <w:r w:rsidRPr="009627AD">
              <w:rPr>
                <w:rFonts w:ascii="Trebuchet MS" w:hAnsi="Trebuchet MS" w:cs="Times New Roman"/>
                <w:b/>
                <w:sz w:val="20"/>
                <w:szCs w:val="20"/>
              </w:rPr>
              <w:t>n (%)</w:t>
            </w:r>
          </w:p>
        </w:tc>
        <w:tc>
          <w:tcPr>
            <w:tcW w:w="1260" w:type="dxa"/>
            <w:tcBorders>
              <w:top w:val="single" w:sz="12" w:space="0" w:color="auto"/>
              <w:bottom w:val="single" w:sz="12" w:space="0" w:color="auto"/>
            </w:tcBorders>
            <w:shd w:val="clear" w:color="auto" w:fill="FFFFFF" w:themeFill="background1"/>
          </w:tcPr>
          <w:p w:rsidR="00F160A7" w:rsidRPr="009627AD" w:rsidRDefault="00F160A7" w:rsidP="00F160A7">
            <w:pPr>
              <w:cnfStyle w:val="000000100000" w:firstRow="0" w:lastRow="0" w:firstColumn="0" w:lastColumn="0" w:oddVBand="0" w:evenVBand="0" w:oddHBand="1" w:evenHBand="0" w:firstRowFirstColumn="0" w:firstRowLastColumn="0" w:lastRowFirstColumn="0" w:lastRowLastColumn="0"/>
              <w:rPr>
                <w:rFonts w:ascii="Trebuchet MS" w:hAnsi="Trebuchet MS" w:cs="Times New Roman"/>
                <w:b/>
                <w:sz w:val="20"/>
                <w:szCs w:val="20"/>
              </w:rPr>
            </w:pPr>
            <w:r w:rsidRPr="009627AD">
              <w:rPr>
                <w:rFonts w:ascii="Trebuchet MS" w:hAnsi="Trebuchet MS" w:cs="Times New Roman"/>
                <w:b/>
                <w:sz w:val="20"/>
                <w:szCs w:val="20"/>
              </w:rPr>
              <w:t>No</w:t>
            </w:r>
          </w:p>
          <w:p w:rsidR="00F160A7" w:rsidRPr="009627AD" w:rsidRDefault="00F160A7" w:rsidP="00F160A7">
            <w:pPr>
              <w:cnfStyle w:val="000000100000" w:firstRow="0" w:lastRow="0" w:firstColumn="0" w:lastColumn="0" w:oddVBand="0" w:evenVBand="0" w:oddHBand="1" w:evenHBand="0" w:firstRowFirstColumn="0" w:firstRowLastColumn="0" w:lastRowFirstColumn="0" w:lastRowLastColumn="0"/>
              <w:rPr>
                <w:rFonts w:ascii="Trebuchet MS" w:hAnsi="Trebuchet MS" w:cs="Times New Roman"/>
                <w:b/>
                <w:sz w:val="20"/>
                <w:szCs w:val="20"/>
              </w:rPr>
            </w:pPr>
            <w:r w:rsidRPr="009627AD">
              <w:rPr>
                <w:rFonts w:ascii="Trebuchet MS" w:hAnsi="Trebuchet MS" w:cs="Times New Roman"/>
                <w:b/>
                <w:sz w:val="20"/>
                <w:szCs w:val="20"/>
              </w:rPr>
              <w:t>n (%)</w:t>
            </w:r>
          </w:p>
        </w:tc>
        <w:tc>
          <w:tcPr>
            <w:tcW w:w="2335" w:type="dxa"/>
            <w:tcBorders>
              <w:top w:val="single" w:sz="12" w:space="0" w:color="auto"/>
              <w:bottom w:val="single" w:sz="12" w:space="0" w:color="auto"/>
            </w:tcBorders>
            <w:shd w:val="clear" w:color="auto" w:fill="FFFFFF" w:themeFill="background1"/>
          </w:tcPr>
          <w:p w:rsidR="00F160A7" w:rsidRPr="009627AD" w:rsidRDefault="00F160A7" w:rsidP="00F160A7">
            <w:pPr>
              <w:cnfStyle w:val="000000100000" w:firstRow="0" w:lastRow="0" w:firstColumn="0" w:lastColumn="0" w:oddVBand="0" w:evenVBand="0" w:oddHBand="1" w:evenHBand="0" w:firstRowFirstColumn="0" w:firstRowLastColumn="0" w:lastRowFirstColumn="0" w:lastRowLastColumn="0"/>
              <w:rPr>
                <w:rFonts w:ascii="Trebuchet MS" w:hAnsi="Trebuchet MS" w:cs="Times New Roman"/>
                <w:b/>
                <w:sz w:val="20"/>
                <w:szCs w:val="20"/>
              </w:rPr>
            </w:pPr>
            <w:r w:rsidRPr="009627AD">
              <w:rPr>
                <w:rFonts w:ascii="Trebuchet MS" w:hAnsi="Trebuchet MS" w:cs="Times New Roman"/>
                <w:b/>
                <w:sz w:val="20"/>
                <w:szCs w:val="20"/>
              </w:rPr>
              <w:t>Chi-square (p-value)</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color w:val="auto"/>
                <w:sz w:val="20"/>
                <w:szCs w:val="20"/>
              </w:rPr>
            </w:pPr>
            <w:r w:rsidRPr="009627AD">
              <w:rPr>
                <w:rFonts w:ascii="Trebuchet MS" w:hAnsi="Trebuchet MS" w:cs="Times New Roman"/>
                <w:color w:val="auto"/>
                <w:sz w:val="20"/>
                <w:szCs w:val="20"/>
              </w:rPr>
              <w:t>Heard about modern contraceptives</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Yes</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71 (27.70)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185 (72.30)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18.62 (&lt;0.001)</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No</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11 (08.60)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117 (91.40)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F160A7" w:rsidRPr="009627AD" w:rsidRDefault="00F160A7" w:rsidP="00F160A7">
            <w:pPr>
              <w:spacing w:line="360" w:lineRule="auto"/>
              <w:rPr>
                <w:rFonts w:ascii="Trebuchet MS" w:hAnsi="Trebuchet MS" w:cs="Times New Roman"/>
                <w:sz w:val="20"/>
                <w:szCs w:val="20"/>
              </w:rPr>
            </w:pPr>
            <w:r w:rsidRPr="009627AD">
              <w:rPr>
                <w:rFonts w:ascii="Trebuchet MS" w:hAnsi="Trebuchet MS" w:cs="Times New Roman"/>
                <w:color w:val="auto"/>
                <w:sz w:val="20"/>
                <w:szCs w:val="20"/>
              </w:rPr>
              <w:t xml:space="preserve">Sources of information for modern contraceptives </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Health facility</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52 (26.10)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147 (73.90)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0.61 (0.44)</w:t>
            </w: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Friends/Relatives/Radio/TV/News papers</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12 (21.10)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45 (78.90)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color w:val="auto"/>
                <w:sz w:val="20"/>
                <w:szCs w:val="20"/>
              </w:rPr>
            </w:pPr>
            <w:r w:rsidRPr="009627AD">
              <w:rPr>
                <w:rFonts w:ascii="Trebuchet MS" w:hAnsi="Trebuchet MS" w:cs="Times New Roman"/>
                <w:color w:val="auto"/>
                <w:sz w:val="20"/>
                <w:szCs w:val="20"/>
              </w:rPr>
              <w:t>Why are modern contraceptives good</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Healthy children</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38 (33.60)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75 (66.40)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0.41 (0.81)</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Healthy mothers</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20 (30.80)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45 (69.20)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Saves Family incomes</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15 (28.80)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37 (71.20)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F160A7" w:rsidRPr="009627AD" w:rsidRDefault="00F160A7" w:rsidP="00F160A7">
            <w:pPr>
              <w:spacing w:line="360" w:lineRule="auto"/>
              <w:rPr>
                <w:rFonts w:ascii="Trebuchet MS" w:hAnsi="Trebuchet MS" w:cs="Times New Roman"/>
                <w:sz w:val="20"/>
                <w:szCs w:val="20"/>
              </w:rPr>
            </w:pPr>
            <w:r w:rsidRPr="009627AD">
              <w:rPr>
                <w:rFonts w:ascii="Trebuchet MS" w:hAnsi="Trebuchet MS" w:cs="Times New Roman"/>
                <w:color w:val="auto"/>
                <w:sz w:val="20"/>
                <w:szCs w:val="20"/>
              </w:rPr>
              <w:t>Are there health facilities with modern contraceptives?</w:t>
            </w: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Yes</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71 (27.40)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188 (72.60)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17.39 (&lt;0.001)</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No</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11 (08.80)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114 (91.20)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color w:val="auto"/>
                <w:sz w:val="20"/>
                <w:szCs w:val="20"/>
              </w:rPr>
            </w:pPr>
            <w:r w:rsidRPr="009627AD">
              <w:rPr>
                <w:rFonts w:ascii="Trebuchet MS" w:hAnsi="Trebuchet MS" w:cs="Times New Roman"/>
                <w:color w:val="auto"/>
                <w:sz w:val="20"/>
                <w:szCs w:val="20"/>
              </w:rPr>
              <w:t>Type of health facilities</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Public Primary Health Care Centers/Units)</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70 (23.60)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226 (76.40)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8.09 (0.004)</w:t>
            </w: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Private health facilities (small clinics)</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12 (50.00)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12 (50.00)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color w:val="auto"/>
                <w:sz w:val="20"/>
                <w:szCs w:val="20"/>
              </w:rPr>
              <w:t>Do women pay to get modern contraceptives from the health facilities?</w:t>
            </w: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Yes</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19 (19.20)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80 (80.80)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0.37 (0.54)</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No</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63 (22.10)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222 (77.90)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color w:val="auto"/>
                <w:sz w:val="20"/>
                <w:szCs w:val="20"/>
              </w:rPr>
              <w:t>How much do women pay for modern contraceptives (South Sudanese Pound)?</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No payment</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63 (22.10)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222 (77.90)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23.39 (&lt;0.001)</w:t>
            </w: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500 or less</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8 (09.90)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73 (90.10)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Above 500</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11 (61.10)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07 (38.90)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color w:val="auto"/>
                <w:sz w:val="20"/>
                <w:szCs w:val="20"/>
              </w:rPr>
              <w:t>Does the cost of modern contraceptives affect utilization?</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Yes</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18 (20.70)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69 (78.30)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0.03 (0.86)</w:t>
            </w: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No</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64 (21.50)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233 (78.50)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color w:val="auto"/>
                <w:sz w:val="20"/>
                <w:szCs w:val="20"/>
              </w:rPr>
            </w:pPr>
            <w:r w:rsidRPr="009627AD">
              <w:rPr>
                <w:rFonts w:ascii="Trebuchet MS" w:hAnsi="Trebuchet MS" w:cs="Times New Roman"/>
                <w:color w:val="auto"/>
                <w:sz w:val="20"/>
                <w:szCs w:val="20"/>
              </w:rPr>
              <w:t>Distance to health facility (Kilometers)</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Less 1</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25 (20.30)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98 (79.70)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0.30 (0.86)</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1 - 2</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40 (22.60)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137 (77.40)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lastRenderedPageBreak/>
              <w:t>3 &amp; above</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13 (21.70)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47 (78.30)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color w:val="auto"/>
                <w:sz w:val="20"/>
                <w:szCs w:val="20"/>
              </w:rPr>
              <w:t>Does distance to health facilities affect access to modern contraceptives?</w:t>
            </w: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Yes</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24 (19.00)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102 (81.00)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0.59 (0.44)</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No</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58 (22.50)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200 (77.50)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color w:val="auto"/>
                <w:sz w:val="20"/>
                <w:szCs w:val="20"/>
              </w:rPr>
              <w:t>Is it safe to travel to health facilities to get modern contraceptives?</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Safe</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68 (28.30)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172 (71.70)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18.56 (&lt;0.001)</w:t>
            </w: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Unsafe</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14 (09.70)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130 (90.30)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color w:val="auto"/>
                <w:sz w:val="20"/>
                <w:szCs w:val="20"/>
              </w:rPr>
              <w:t>Waiting time for receiving Modern contraceptives at health facility</w:t>
            </w: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Less than 30 minutes</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33 (33.30)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66 (66.70)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20.29 (&lt;0.001)</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30 minutes to 1 hour</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31 (25.60)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90 (74.40)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More than 1 hour</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18 (11.00)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146 (89.00)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color w:val="auto"/>
                <w:sz w:val="20"/>
                <w:szCs w:val="20"/>
              </w:rPr>
              <w:t>Is waiting time at health facilities fair</w:t>
            </w: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Yes</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50 (33.30)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100 (66.70)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21.03 (&lt;0.001)</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No</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32 (13.70)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202 (86.30)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F160A7" w:rsidRPr="009627AD" w:rsidRDefault="00F160A7" w:rsidP="00F160A7">
            <w:pPr>
              <w:spacing w:line="360" w:lineRule="auto"/>
              <w:rPr>
                <w:rFonts w:ascii="Trebuchet MS" w:hAnsi="Trebuchet MS" w:cs="Times New Roman"/>
                <w:sz w:val="20"/>
                <w:szCs w:val="20"/>
              </w:rPr>
            </w:pPr>
            <w:r w:rsidRPr="009627AD">
              <w:rPr>
                <w:rFonts w:ascii="Trebuchet MS" w:hAnsi="Trebuchet MS" w:cs="Times New Roman"/>
                <w:color w:val="auto"/>
                <w:sz w:val="20"/>
                <w:szCs w:val="20"/>
              </w:rPr>
              <w:t>Husband support use of modern contraceptives</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Yes</w:t>
            </w:r>
          </w:p>
        </w:tc>
        <w:tc>
          <w:tcPr>
            <w:tcW w:w="18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45 (33.10)</w:t>
            </w:r>
          </w:p>
        </w:tc>
        <w:tc>
          <w:tcPr>
            <w:tcW w:w="1260"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91 (66.90)</w:t>
            </w:r>
          </w:p>
        </w:tc>
        <w:tc>
          <w:tcPr>
            <w:tcW w:w="2335" w:type="dxa"/>
            <w:shd w:val="clear" w:color="auto" w:fill="FFFFFF" w:themeFill="background1"/>
          </w:tcPr>
          <w:p w:rsidR="00F160A7" w:rsidRPr="009627AD"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19.28 (&lt; 0.001)</w:t>
            </w: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b w:val="0"/>
                <w:color w:val="auto"/>
                <w:sz w:val="20"/>
                <w:szCs w:val="20"/>
              </w:rPr>
              <w:t>No</w:t>
            </w:r>
          </w:p>
        </w:tc>
        <w:tc>
          <w:tcPr>
            <w:tcW w:w="18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22 (12.50)</w:t>
            </w:r>
          </w:p>
        </w:tc>
        <w:tc>
          <w:tcPr>
            <w:tcW w:w="1260"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9627AD">
              <w:rPr>
                <w:rFonts w:ascii="Trebuchet MS" w:hAnsi="Trebuchet MS" w:cs="Times New Roman"/>
                <w:sz w:val="20"/>
                <w:szCs w:val="20"/>
              </w:rPr>
              <w:t>154 (87.50)</w:t>
            </w:r>
          </w:p>
        </w:tc>
        <w:tc>
          <w:tcPr>
            <w:tcW w:w="2335" w:type="dxa"/>
            <w:shd w:val="clear" w:color="auto" w:fill="FFFFFF" w:themeFill="background1"/>
          </w:tcPr>
          <w:p w:rsidR="00F160A7" w:rsidRPr="009627AD"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F160A7" w:rsidRPr="009627AD" w:rsidRDefault="00F160A7" w:rsidP="00F160A7">
            <w:pPr>
              <w:spacing w:line="360" w:lineRule="auto"/>
              <w:rPr>
                <w:rFonts w:ascii="Trebuchet MS" w:hAnsi="Trebuchet MS" w:cs="Times New Roman"/>
                <w:b w:val="0"/>
                <w:color w:val="auto"/>
                <w:sz w:val="20"/>
                <w:szCs w:val="20"/>
              </w:rPr>
            </w:pPr>
            <w:r w:rsidRPr="009627AD">
              <w:rPr>
                <w:rFonts w:ascii="Trebuchet MS" w:hAnsi="Trebuchet MS" w:cs="Times New Roman"/>
                <w:color w:val="auto"/>
                <w:sz w:val="20"/>
                <w:szCs w:val="20"/>
              </w:rPr>
              <w:t xml:space="preserve">Type of support provided by husband for modern contraceptives usage </w:t>
            </w: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2C55C1" w:rsidRDefault="00F160A7" w:rsidP="00F160A7">
            <w:pPr>
              <w:spacing w:line="360" w:lineRule="auto"/>
              <w:rPr>
                <w:rFonts w:ascii="Trebuchet MS" w:hAnsi="Trebuchet MS" w:cs="Times New Roman"/>
                <w:b w:val="0"/>
                <w:color w:val="auto"/>
                <w:sz w:val="20"/>
                <w:szCs w:val="20"/>
              </w:rPr>
            </w:pPr>
            <w:r w:rsidRPr="002C55C1">
              <w:rPr>
                <w:rFonts w:ascii="Trebuchet MS" w:hAnsi="Trebuchet MS" w:cs="Times New Roman"/>
                <w:b w:val="0"/>
                <w:color w:val="auto"/>
                <w:sz w:val="20"/>
                <w:szCs w:val="20"/>
              </w:rPr>
              <w:t>Escort wife to FP clinic</w:t>
            </w:r>
          </w:p>
        </w:tc>
        <w:tc>
          <w:tcPr>
            <w:tcW w:w="1860" w:type="dxa"/>
            <w:shd w:val="clear" w:color="auto" w:fill="FFFFFF" w:themeFill="background1"/>
          </w:tcPr>
          <w:p w:rsidR="00F160A7" w:rsidRPr="002C55C1"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2C55C1">
              <w:rPr>
                <w:rFonts w:ascii="Trebuchet MS" w:hAnsi="Trebuchet MS" w:cs="Times New Roman"/>
                <w:sz w:val="20"/>
                <w:szCs w:val="20"/>
              </w:rPr>
              <w:t>8 (30.80)</w:t>
            </w:r>
          </w:p>
        </w:tc>
        <w:tc>
          <w:tcPr>
            <w:tcW w:w="1260" w:type="dxa"/>
            <w:shd w:val="clear" w:color="auto" w:fill="FFFFFF" w:themeFill="background1"/>
          </w:tcPr>
          <w:p w:rsidR="00F160A7" w:rsidRPr="002C55C1"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2C55C1">
              <w:rPr>
                <w:rFonts w:ascii="Trebuchet MS" w:hAnsi="Trebuchet MS" w:cs="Times New Roman"/>
                <w:sz w:val="20"/>
                <w:szCs w:val="20"/>
              </w:rPr>
              <w:t>18 (69.20)</w:t>
            </w:r>
          </w:p>
        </w:tc>
        <w:tc>
          <w:tcPr>
            <w:tcW w:w="2335" w:type="dxa"/>
            <w:shd w:val="clear" w:color="auto" w:fill="FFFFFF" w:themeFill="background1"/>
          </w:tcPr>
          <w:p w:rsidR="00F160A7" w:rsidRPr="002C55C1"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2C55C1">
              <w:rPr>
                <w:rFonts w:ascii="Trebuchet MS" w:hAnsi="Trebuchet MS" w:cs="Times New Roman"/>
                <w:sz w:val="20"/>
                <w:szCs w:val="20"/>
              </w:rPr>
              <w:t>14.23 (0.001)</w:t>
            </w:r>
          </w:p>
        </w:tc>
      </w:tr>
      <w:tr w:rsidR="00F160A7" w:rsidRPr="00B55891" w:rsidTr="00F160A7">
        <w:tc>
          <w:tcPr>
            <w:cnfStyle w:val="001000000000" w:firstRow="0" w:lastRow="0" w:firstColumn="1" w:lastColumn="0" w:oddVBand="0" w:evenVBand="0" w:oddHBand="0" w:evenHBand="0" w:firstRowFirstColumn="0" w:firstRowLastColumn="0" w:lastRowFirstColumn="0" w:lastRowLastColumn="0"/>
            <w:tcW w:w="3895" w:type="dxa"/>
            <w:shd w:val="clear" w:color="auto" w:fill="FFFFFF" w:themeFill="background1"/>
          </w:tcPr>
          <w:p w:rsidR="00F160A7" w:rsidRPr="002C55C1" w:rsidRDefault="00F160A7" w:rsidP="00F160A7">
            <w:pPr>
              <w:spacing w:line="360" w:lineRule="auto"/>
              <w:rPr>
                <w:rFonts w:ascii="Trebuchet MS" w:hAnsi="Trebuchet MS" w:cs="Times New Roman"/>
                <w:b w:val="0"/>
                <w:color w:val="auto"/>
                <w:sz w:val="20"/>
                <w:szCs w:val="20"/>
              </w:rPr>
            </w:pPr>
            <w:r w:rsidRPr="002C55C1">
              <w:rPr>
                <w:rFonts w:ascii="Trebuchet MS" w:hAnsi="Trebuchet MS" w:cs="Times New Roman"/>
                <w:b w:val="0"/>
                <w:color w:val="auto"/>
                <w:sz w:val="20"/>
                <w:szCs w:val="20"/>
              </w:rPr>
              <w:t>Approve/Decide use of Modern Contraceptives</w:t>
            </w:r>
          </w:p>
        </w:tc>
        <w:tc>
          <w:tcPr>
            <w:tcW w:w="1860" w:type="dxa"/>
            <w:shd w:val="clear" w:color="auto" w:fill="FFFFFF" w:themeFill="background1"/>
          </w:tcPr>
          <w:p w:rsidR="00F160A7" w:rsidRPr="002C55C1"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2C55C1">
              <w:rPr>
                <w:rFonts w:ascii="Trebuchet MS" w:hAnsi="Trebuchet MS" w:cs="Times New Roman"/>
                <w:sz w:val="20"/>
                <w:szCs w:val="20"/>
              </w:rPr>
              <w:t>22 (56.40)</w:t>
            </w:r>
          </w:p>
        </w:tc>
        <w:tc>
          <w:tcPr>
            <w:tcW w:w="1260" w:type="dxa"/>
            <w:shd w:val="clear" w:color="auto" w:fill="FFFFFF" w:themeFill="background1"/>
          </w:tcPr>
          <w:p w:rsidR="00F160A7" w:rsidRPr="002C55C1"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2C55C1">
              <w:rPr>
                <w:rFonts w:ascii="Trebuchet MS" w:hAnsi="Trebuchet MS" w:cs="Times New Roman"/>
                <w:sz w:val="20"/>
                <w:szCs w:val="20"/>
              </w:rPr>
              <w:t>17 (43.60)</w:t>
            </w:r>
          </w:p>
        </w:tc>
        <w:tc>
          <w:tcPr>
            <w:tcW w:w="2335" w:type="dxa"/>
            <w:shd w:val="clear" w:color="auto" w:fill="FFFFFF" w:themeFill="background1"/>
          </w:tcPr>
          <w:p w:rsidR="00F160A7" w:rsidRPr="002C55C1"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F160A7" w:rsidRPr="00B55891"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95" w:type="dxa"/>
            <w:tcBorders>
              <w:bottom w:val="single" w:sz="4" w:space="0" w:color="FFFFFF" w:themeColor="background1"/>
            </w:tcBorders>
            <w:shd w:val="clear" w:color="auto" w:fill="FFFFFF" w:themeFill="background1"/>
          </w:tcPr>
          <w:p w:rsidR="00F160A7" w:rsidRPr="002C55C1" w:rsidRDefault="00F160A7" w:rsidP="00F160A7">
            <w:pPr>
              <w:spacing w:line="360" w:lineRule="auto"/>
              <w:rPr>
                <w:rFonts w:ascii="Trebuchet MS" w:hAnsi="Trebuchet MS" w:cs="Times New Roman"/>
                <w:b w:val="0"/>
                <w:color w:val="auto"/>
                <w:sz w:val="20"/>
                <w:szCs w:val="20"/>
              </w:rPr>
            </w:pPr>
            <w:bookmarkStart w:id="156" w:name="_Hlk117882698"/>
            <w:r w:rsidRPr="002C55C1">
              <w:rPr>
                <w:rFonts w:ascii="Trebuchet MS" w:hAnsi="Trebuchet MS" w:cs="Times New Roman"/>
                <w:b w:val="0"/>
                <w:color w:val="auto"/>
                <w:sz w:val="20"/>
                <w:szCs w:val="20"/>
              </w:rPr>
              <w:t>Provide financial support</w:t>
            </w:r>
          </w:p>
        </w:tc>
        <w:tc>
          <w:tcPr>
            <w:tcW w:w="1860" w:type="dxa"/>
            <w:tcBorders>
              <w:bottom w:val="single" w:sz="4" w:space="0" w:color="FFFFFF" w:themeColor="background1"/>
            </w:tcBorders>
            <w:shd w:val="clear" w:color="auto" w:fill="FFFFFF" w:themeFill="background1"/>
          </w:tcPr>
          <w:p w:rsidR="00F160A7" w:rsidRPr="002C55C1"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2C55C1">
              <w:rPr>
                <w:rFonts w:ascii="Trebuchet MS" w:hAnsi="Trebuchet MS" w:cs="Times New Roman"/>
                <w:sz w:val="20"/>
                <w:szCs w:val="20"/>
              </w:rPr>
              <w:t>15 (21.10)</w:t>
            </w:r>
          </w:p>
        </w:tc>
        <w:tc>
          <w:tcPr>
            <w:tcW w:w="1260" w:type="dxa"/>
            <w:tcBorders>
              <w:bottom w:val="single" w:sz="4" w:space="0" w:color="FFFFFF" w:themeColor="background1"/>
            </w:tcBorders>
            <w:shd w:val="clear" w:color="auto" w:fill="FFFFFF" w:themeFill="background1"/>
          </w:tcPr>
          <w:p w:rsidR="00F160A7" w:rsidRPr="002C55C1"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2C55C1">
              <w:rPr>
                <w:rFonts w:ascii="Trebuchet MS" w:hAnsi="Trebuchet MS" w:cs="Times New Roman"/>
                <w:sz w:val="20"/>
                <w:szCs w:val="20"/>
              </w:rPr>
              <w:t>56 (78.90)</w:t>
            </w:r>
          </w:p>
        </w:tc>
        <w:tc>
          <w:tcPr>
            <w:tcW w:w="2335" w:type="dxa"/>
            <w:tcBorders>
              <w:bottom w:val="single" w:sz="4" w:space="0" w:color="FFFFFF" w:themeColor="background1"/>
            </w:tcBorders>
            <w:shd w:val="clear" w:color="auto" w:fill="FFFFFF" w:themeFill="background1"/>
          </w:tcPr>
          <w:p w:rsidR="00F160A7" w:rsidRPr="002C55C1" w:rsidRDefault="00F160A7" w:rsidP="00F160A7">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bookmarkEnd w:id="156"/>
      <w:tr w:rsidR="00F160A7" w:rsidRPr="00B55891" w:rsidTr="00F160A7">
        <w:tc>
          <w:tcPr>
            <w:cnfStyle w:val="001000000000" w:firstRow="0" w:lastRow="0" w:firstColumn="1" w:lastColumn="0" w:oddVBand="0" w:evenVBand="0" w:oddHBand="0" w:evenHBand="0" w:firstRowFirstColumn="0" w:firstRowLastColumn="0" w:lastRowFirstColumn="0" w:lastRowLastColumn="0"/>
            <w:tcW w:w="5755" w:type="dxa"/>
            <w:gridSpan w:val="2"/>
            <w:tcBorders>
              <w:bottom w:val="single" w:sz="12" w:space="0" w:color="auto"/>
            </w:tcBorders>
            <w:shd w:val="clear" w:color="auto" w:fill="FFFFFF" w:themeFill="background1"/>
          </w:tcPr>
          <w:p w:rsidR="00F160A7" w:rsidRPr="00B55891" w:rsidRDefault="00F160A7" w:rsidP="00F160A7">
            <w:pPr>
              <w:spacing w:line="360" w:lineRule="auto"/>
              <w:rPr>
                <w:rFonts w:ascii="Times New Roman" w:hAnsi="Times New Roman" w:cs="Times New Roman"/>
                <w:sz w:val="20"/>
              </w:rPr>
            </w:pPr>
            <w:r>
              <w:rPr>
                <w:rFonts w:ascii="Times New Roman" w:hAnsi="Times New Roman" w:cs="Times New Roman"/>
                <w:sz w:val="20"/>
              </w:rPr>
              <w:t xml:space="preserve">                </w:t>
            </w:r>
          </w:p>
        </w:tc>
        <w:tc>
          <w:tcPr>
            <w:tcW w:w="1260" w:type="dxa"/>
            <w:tcBorders>
              <w:bottom w:val="single" w:sz="12" w:space="0" w:color="auto"/>
            </w:tcBorders>
            <w:shd w:val="clear" w:color="auto" w:fill="FFFFFF" w:themeFill="background1"/>
          </w:tcPr>
          <w:p w:rsidR="00F160A7" w:rsidRPr="00B55891"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p>
        </w:tc>
        <w:tc>
          <w:tcPr>
            <w:tcW w:w="2335" w:type="dxa"/>
            <w:tcBorders>
              <w:bottom w:val="single" w:sz="12" w:space="0" w:color="auto"/>
            </w:tcBorders>
            <w:shd w:val="clear" w:color="auto" w:fill="FFFFFF" w:themeFill="background1"/>
          </w:tcPr>
          <w:p w:rsidR="00F160A7" w:rsidRPr="00B55891" w:rsidRDefault="00F160A7" w:rsidP="00F160A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p>
        </w:tc>
      </w:tr>
    </w:tbl>
    <w:p w:rsidR="00233148" w:rsidRDefault="00233148" w:rsidP="00F160A7">
      <w:pPr>
        <w:spacing w:line="360" w:lineRule="auto"/>
        <w:jc w:val="both"/>
        <w:rPr>
          <w:rFonts w:ascii="Trebuchet MS" w:hAnsi="Trebuchet MS" w:cs="Times New Roman"/>
          <w:sz w:val="24"/>
        </w:rPr>
      </w:pPr>
    </w:p>
    <w:p w:rsidR="00F160A7" w:rsidRDefault="00F160A7" w:rsidP="00A24077">
      <w:pPr>
        <w:spacing w:line="360" w:lineRule="auto"/>
        <w:jc w:val="both"/>
        <w:rPr>
          <w:rFonts w:ascii="Trebuchet MS" w:hAnsi="Trebuchet MS" w:cs="Times New Roman"/>
          <w:sz w:val="24"/>
        </w:rPr>
      </w:pPr>
      <w:r w:rsidRPr="002B2057">
        <w:rPr>
          <w:rFonts w:ascii="Trebuchet MS" w:hAnsi="Trebuchet MS" w:cs="Times New Roman"/>
          <w:sz w:val="24"/>
        </w:rPr>
        <w:t xml:space="preserve">Chi-square results from table </w:t>
      </w:r>
      <w:r w:rsidR="00852B46">
        <w:rPr>
          <w:rFonts w:ascii="Trebuchet MS" w:hAnsi="Trebuchet MS" w:cs="Times New Roman"/>
          <w:sz w:val="24"/>
        </w:rPr>
        <w:t>6</w:t>
      </w:r>
      <w:r w:rsidRPr="002B2057">
        <w:rPr>
          <w:rFonts w:ascii="Trebuchet MS" w:hAnsi="Trebuchet MS" w:cs="Times New Roman"/>
          <w:sz w:val="24"/>
        </w:rPr>
        <w:t xml:space="preserve"> shows that </w:t>
      </w:r>
      <w:r>
        <w:rPr>
          <w:rFonts w:ascii="Trebuchet MS" w:hAnsi="Trebuchet MS" w:cs="Times New Roman"/>
          <w:sz w:val="24"/>
        </w:rPr>
        <w:t>the</w:t>
      </w:r>
      <w:r w:rsidRPr="002B2057">
        <w:rPr>
          <w:rFonts w:ascii="Trebuchet MS" w:hAnsi="Trebuchet MS" w:cs="Times New Roman"/>
          <w:sz w:val="24"/>
        </w:rPr>
        <w:t xml:space="preserve"> factors associated with modern contraceptive utilization</w:t>
      </w:r>
      <w:r>
        <w:rPr>
          <w:rFonts w:ascii="Trebuchet MS" w:hAnsi="Trebuchet MS" w:cs="Times New Roman"/>
          <w:sz w:val="24"/>
        </w:rPr>
        <w:t xml:space="preserve"> were</w:t>
      </w:r>
      <w:r w:rsidRPr="002B2057">
        <w:rPr>
          <w:rFonts w:ascii="Trebuchet MS" w:hAnsi="Trebuchet MS" w:cs="Times New Roman"/>
          <w:sz w:val="24"/>
        </w:rPr>
        <w:t xml:space="preserve">; </w:t>
      </w:r>
      <w:r>
        <w:rPr>
          <w:rFonts w:ascii="Trebuchet MS" w:hAnsi="Trebuchet MS" w:cs="Times New Roman"/>
          <w:sz w:val="24"/>
        </w:rPr>
        <w:t>H</w:t>
      </w:r>
      <w:r w:rsidRPr="002B2057">
        <w:rPr>
          <w:rFonts w:ascii="Trebuchet MS" w:hAnsi="Trebuchet MS" w:cs="Times New Roman"/>
          <w:sz w:val="24"/>
        </w:rPr>
        <w:t>eard about modern contraceptives (</w:t>
      </w:r>
      <w:r w:rsidRPr="002B2057">
        <w:rPr>
          <w:rFonts w:ascii="Trebuchet MS" w:hAnsi="Trebuchet MS" w:cs="Times New Roman"/>
          <w:iCs/>
          <w:sz w:val="24"/>
        </w:rPr>
        <w:t>X</w:t>
      </w:r>
      <w:r w:rsidRPr="002B2057">
        <w:rPr>
          <w:rFonts w:ascii="Trebuchet MS" w:hAnsi="Trebuchet MS" w:cs="Times New Roman"/>
          <w:sz w:val="24"/>
          <w:vertAlign w:val="superscript"/>
        </w:rPr>
        <w:t>2</w:t>
      </w:r>
      <w:r w:rsidRPr="002B2057">
        <w:rPr>
          <w:rFonts w:ascii="Trebuchet MS" w:hAnsi="Trebuchet MS" w:cs="Times New Roman"/>
          <w:sz w:val="24"/>
        </w:rPr>
        <w:t>=18.62, p-value &lt;0.001)</w:t>
      </w:r>
      <w:r>
        <w:rPr>
          <w:rFonts w:ascii="Trebuchet MS" w:hAnsi="Trebuchet MS" w:cs="Times New Roman"/>
          <w:sz w:val="24"/>
        </w:rPr>
        <w:t>.</w:t>
      </w:r>
    </w:p>
    <w:p w:rsidR="00F160A7" w:rsidRDefault="00F160A7" w:rsidP="00A24077">
      <w:pPr>
        <w:spacing w:line="360" w:lineRule="auto"/>
        <w:jc w:val="both"/>
        <w:rPr>
          <w:rFonts w:ascii="Trebuchet MS" w:hAnsi="Trebuchet MS"/>
          <w:iCs/>
          <w:sz w:val="24"/>
          <w:szCs w:val="24"/>
        </w:rPr>
      </w:pPr>
      <w:r w:rsidRPr="00D24A23">
        <w:rPr>
          <w:rFonts w:ascii="Trebuchet MS" w:hAnsi="Trebuchet MS"/>
          <w:iCs/>
          <w:sz w:val="24"/>
          <w:szCs w:val="24"/>
        </w:rPr>
        <w:t xml:space="preserve">Qualitative information revealed that half of the respondents knew the importance of modern contraceptives. </w:t>
      </w:r>
    </w:p>
    <w:p w:rsidR="00F160A7" w:rsidRPr="00D24A23" w:rsidRDefault="00F160A7" w:rsidP="00A24077">
      <w:pPr>
        <w:spacing w:line="360" w:lineRule="auto"/>
        <w:jc w:val="both"/>
        <w:rPr>
          <w:rFonts w:ascii="Trebuchet MS" w:hAnsi="Trebuchet MS"/>
          <w:iCs/>
          <w:sz w:val="24"/>
          <w:szCs w:val="24"/>
        </w:rPr>
      </w:pPr>
      <w:r w:rsidRPr="00D24A23">
        <w:rPr>
          <w:rFonts w:ascii="Trebuchet MS" w:hAnsi="Trebuchet MS"/>
          <w:i/>
          <w:sz w:val="24"/>
          <w:szCs w:val="24"/>
        </w:rPr>
        <w:t>‘’</w:t>
      </w:r>
      <w:r>
        <w:rPr>
          <w:rFonts w:ascii="Trebuchet MS" w:hAnsi="Trebuchet MS"/>
          <w:i/>
          <w:sz w:val="24"/>
          <w:szCs w:val="24"/>
        </w:rPr>
        <w:t xml:space="preserve">.. </w:t>
      </w:r>
      <w:r w:rsidRPr="00D24A23">
        <w:rPr>
          <w:rFonts w:ascii="Trebuchet MS" w:hAnsi="Trebuchet MS"/>
          <w:i/>
          <w:sz w:val="24"/>
          <w:szCs w:val="24"/>
        </w:rPr>
        <w:t>Modern contraceptives help in child spacing or prevent unwanted pregnancy and me as the mother of the child will be healthy’’</w:t>
      </w:r>
      <w:r w:rsidRPr="00D24A23">
        <w:rPr>
          <w:rFonts w:ascii="Trebuchet MS" w:hAnsi="Trebuchet MS"/>
          <w:iCs/>
          <w:sz w:val="24"/>
          <w:szCs w:val="24"/>
        </w:rPr>
        <w:t xml:space="preserve"> (Woman Tali Payam FGD).</w:t>
      </w:r>
    </w:p>
    <w:p w:rsidR="00F160A7" w:rsidRDefault="00F160A7" w:rsidP="00A24077">
      <w:pPr>
        <w:spacing w:line="360" w:lineRule="auto"/>
        <w:jc w:val="both"/>
        <w:rPr>
          <w:rFonts w:ascii="Trebuchet MS" w:hAnsi="Trebuchet MS"/>
          <w:iCs/>
          <w:sz w:val="24"/>
          <w:szCs w:val="24"/>
        </w:rPr>
      </w:pPr>
      <w:r w:rsidRPr="00D24A23">
        <w:rPr>
          <w:rFonts w:ascii="Trebuchet MS" w:hAnsi="Trebuchet MS"/>
          <w:iCs/>
          <w:sz w:val="24"/>
          <w:szCs w:val="24"/>
        </w:rPr>
        <w:t xml:space="preserve">According to the qualitative data, there were some negative attitudes towards other modern contraceptives.  </w:t>
      </w:r>
    </w:p>
    <w:p w:rsidR="00F160A7" w:rsidRPr="00D24A23" w:rsidRDefault="00F160A7" w:rsidP="00A24077">
      <w:pPr>
        <w:spacing w:line="360" w:lineRule="auto"/>
        <w:jc w:val="both"/>
        <w:rPr>
          <w:rFonts w:ascii="Trebuchet MS" w:hAnsi="Trebuchet MS"/>
          <w:iCs/>
          <w:sz w:val="24"/>
          <w:szCs w:val="24"/>
        </w:rPr>
      </w:pPr>
      <w:r w:rsidRPr="00D24A23">
        <w:rPr>
          <w:rFonts w:ascii="Trebuchet MS" w:hAnsi="Trebuchet MS"/>
          <w:i/>
          <w:sz w:val="24"/>
          <w:szCs w:val="24"/>
        </w:rPr>
        <w:lastRenderedPageBreak/>
        <w:t>‘’</w:t>
      </w:r>
      <w:r>
        <w:rPr>
          <w:rFonts w:ascii="Trebuchet MS" w:hAnsi="Trebuchet MS"/>
          <w:i/>
          <w:sz w:val="24"/>
          <w:szCs w:val="24"/>
        </w:rPr>
        <w:t xml:space="preserve">.. </w:t>
      </w:r>
      <w:r w:rsidRPr="00D24A23">
        <w:rPr>
          <w:rFonts w:ascii="Trebuchet MS" w:hAnsi="Trebuchet MS"/>
          <w:i/>
          <w:sz w:val="24"/>
          <w:szCs w:val="24"/>
        </w:rPr>
        <w:t>Some women and men in this community belief that implants can move to other parts of the body as a result the woman will not get pregnant anymore and it’s being witch/wizard when you use modern contraceptives’’</w:t>
      </w:r>
      <w:r w:rsidRPr="00D24A23">
        <w:rPr>
          <w:rFonts w:ascii="Trebuchet MS" w:hAnsi="Trebuchet MS"/>
          <w:iCs/>
          <w:sz w:val="24"/>
          <w:szCs w:val="24"/>
        </w:rPr>
        <w:t xml:space="preserve"> (Midwife Tail Primary Health Care Center). </w:t>
      </w:r>
    </w:p>
    <w:p w:rsidR="00F160A7" w:rsidRDefault="00F160A7" w:rsidP="00A24077">
      <w:pPr>
        <w:spacing w:line="360" w:lineRule="auto"/>
        <w:jc w:val="both"/>
        <w:rPr>
          <w:rFonts w:ascii="Trebuchet MS" w:hAnsi="Trebuchet MS" w:cs="Times New Roman"/>
          <w:sz w:val="24"/>
        </w:rPr>
      </w:pPr>
      <w:r>
        <w:rPr>
          <w:rFonts w:ascii="Trebuchet MS" w:hAnsi="Trebuchet MS" w:cs="Times New Roman"/>
          <w:sz w:val="24"/>
        </w:rPr>
        <w:t>A</w:t>
      </w:r>
      <w:r w:rsidRPr="002B2057">
        <w:rPr>
          <w:rFonts w:ascii="Trebuchet MS" w:hAnsi="Trebuchet MS" w:cs="Times New Roman"/>
          <w:sz w:val="24"/>
        </w:rPr>
        <w:t>ccess to health facilities with modern contraceptives (</w:t>
      </w:r>
      <w:r w:rsidRPr="002B2057">
        <w:rPr>
          <w:rFonts w:ascii="Trebuchet MS" w:hAnsi="Trebuchet MS" w:cs="Times New Roman"/>
          <w:iCs/>
          <w:sz w:val="24"/>
        </w:rPr>
        <w:t>X</w:t>
      </w:r>
      <w:r w:rsidRPr="002B2057">
        <w:rPr>
          <w:rFonts w:ascii="Trebuchet MS" w:hAnsi="Trebuchet MS" w:cs="Times New Roman"/>
          <w:sz w:val="24"/>
          <w:vertAlign w:val="superscript"/>
        </w:rPr>
        <w:t>2</w:t>
      </w:r>
      <w:r w:rsidRPr="002B2057">
        <w:rPr>
          <w:rFonts w:ascii="Trebuchet MS" w:hAnsi="Trebuchet MS" w:cs="Times New Roman"/>
          <w:sz w:val="24"/>
        </w:rPr>
        <w:t>=17.39, p-value &lt;0.001)</w:t>
      </w:r>
      <w:r>
        <w:rPr>
          <w:rFonts w:ascii="Trebuchet MS" w:hAnsi="Trebuchet MS" w:cs="Times New Roman"/>
          <w:sz w:val="24"/>
        </w:rPr>
        <w:t xml:space="preserve"> and </w:t>
      </w:r>
      <w:r w:rsidRPr="002B2057">
        <w:rPr>
          <w:rFonts w:ascii="Trebuchet MS" w:hAnsi="Trebuchet MS" w:cs="Times New Roman"/>
          <w:sz w:val="24"/>
        </w:rPr>
        <w:t>types of health facilities (</w:t>
      </w:r>
      <w:r w:rsidRPr="002B2057">
        <w:rPr>
          <w:rFonts w:ascii="Trebuchet MS" w:hAnsi="Trebuchet MS" w:cs="Times New Roman"/>
          <w:iCs/>
          <w:sz w:val="24"/>
        </w:rPr>
        <w:t>X</w:t>
      </w:r>
      <w:r w:rsidRPr="002B2057">
        <w:rPr>
          <w:rFonts w:ascii="Trebuchet MS" w:hAnsi="Trebuchet MS" w:cs="Times New Roman"/>
          <w:sz w:val="24"/>
          <w:vertAlign w:val="superscript"/>
        </w:rPr>
        <w:t>2</w:t>
      </w:r>
      <w:r w:rsidRPr="002B2057">
        <w:rPr>
          <w:rFonts w:ascii="Trebuchet MS" w:hAnsi="Trebuchet MS" w:cs="Times New Roman"/>
          <w:sz w:val="24"/>
        </w:rPr>
        <w:t>=8.09, p-value</w:t>
      </w:r>
      <w:r w:rsidR="005F301D">
        <w:rPr>
          <w:rFonts w:ascii="Trebuchet MS" w:hAnsi="Trebuchet MS" w:cs="Times New Roman"/>
          <w:sz w:val="24"/>
        </w:rPr>
        <w:t>=</w:t>
      </w:r>
      <w:r w:rsidRPr="002B2057">
        <w:rPr>
          <w:rFonts w:ascii="Trebuchet MS" w:hAnsi="Trebuchet MS" w:cs="Times New Roman"/>
          <w:sz w:val="24"/>
        </w:rPr>
        <w:t>0.004)</w:t>
      </w:r>
      <w:r>
        <w:rPr>
          <w:rFonts w:ascii="Trebuchet MS" w:hAnsi="Trebuchet MS" w:cs="Times New Roman"/>
          <w:sz w:val="24"/>
        </w:rPr>
        <w:t xml:space="preserve">. </w:t>
      </w:r>
    </w:p>
    <w:p w:rsidR="00F160A7" w:rsidRDefault="00F160A7" w:rsidP="00A24077">
      <w:pPr>
        <w:spacing w:line="360" w:lineRule="auto"/>
        <w:jc w:val="both"/>
        <w:rPr>
          <w:rFonts w:ascii="Trebuchet MS" w:hAnsi="Trebuchet MS"/>
          <w:iCs/>
          <w:sz w:val="24"/>
          <w:szCs w:val="24"/>
        </w:rPr>
      </w:pPr>
      <w:r w:rsidRPr="00D24A23">
        <w:rPr>
          <w:rFonts w:ascii="Trebuchet MS" w:hAnsi="Trebuchet MS"/>
          <w:iCs/>
          <w:sz w:val="24"/>
          <w:szCs w:val="24"/>
        </w:rPr>
        <w:t xml:space="preserve">Qualitative information revealed that there were health facilities providing modern contraceptives/family planning services. </w:t>
      </w:r>
    </w:p>
    <w:p w:rsidR="00F160A7" w:rsidRPr="00A337FE" w:rsidRDefault="00F160A7" w:rsidP="00A24077">
      <w:pPr>
        <w:spacing w:line="360" w:lineRule="auto"/>
        <w:jc w:val="both"/>
        <w:rPr>
          <w:rFonts w:ascii="Trebuchet MS" w:hAnsi="Trebuchet MS"/>
          <w:iCs/>
          <w:sz w:val="24"/>
          <w:szCs w:val="24"/>
        </w:rPr>
      </w:pPr>
      <w:r w:rsidRPr="00D24A23">
        <w:rPr>
          <w:rFonts w:ascii="Trebuchet MS" w:hAnsi="Trebuchet MS"/>
          <w:i/>
          <w:sz w:val="24"/>
          <w:szCs w:val="24"/>
        </w:rPr>
        <w:t>‘’</w:t>
      </w:r>
      <w:r>
        <w:rPr>
          <w:rFonts w:ascii="Trebuchet MS" w:hAnsi="Trebuchet MS"/>
          <w:i/>
          <w:sz w:val="24"/>
          <w:szCs w:val="24"/>
        </w:rPr>
        <w:t xml:space="preserve">.. </w:t>
      </w:r>
      <w:r w:rsidRPr="00D24A23">
        <w:rPr>
          <w:rFonts w:ascii="Trebuchet MS" w:hAnsi="Trebuchet MS"/>
          <w:i/>
          <w:sz w:val="24"/>
          <w:szCs w:val="24"/>
        </w:rPr>
        <w:t>In Muni primary health care center, the modern contraceptives we provide include injectables, pills, implants and condoms’’</w:t>
      </w:r>
      <w:r w:rsidRPr="00D24A23">
        <w:rPr>
          <w:rFonts w:ascii="Trebuchet MS" w:hAnsi="Trebuchet MS"/>
          <w:iCs/>
          <w:sz w:val="24"/>
          <w:szCs w:val="24"/>
        </w:rPr>
        <w:t xml:space="preserve"> (In-charge Muni Primary Health Care Center). </w:t>
      </w:r>
    </w:p>
    <w:p w:rsidR="00F160A7" w:rsidRDefault="00F160A7" w:rsidP="00A24077">
      <w:pPr>
        <w:spacing w:line="360" w:lineRule="auto"/>
        <w:jc w:val="both"/>
        <w:rPr>
          <w:rFonts w:ascii="Trebuchet MS" w:hAnsi="Trebuchet MS" w:cs="Times New Roman"/>
          <w:sz w:val="24"/>
        </w:rPr>
      </w:pPr>
      <w:r>
        <w:rPr>
          <w:rFonts w:ascii="Trebuchet MS" w:hAnsi="Trebuchet MS" w:cs="Times New Roman"/>
          <w:sz w:val="24"/>
        </w:rPr>
        <w:t>C</w:t>
      </w:r>
      <w:r w:rsidRPr="002B2057">
        <w:rPr>
          <w:rFonts w:ascii="Trebuchet MS" w:hAnsi="Trebuchet MS" w:cs="Times New Roman"/>
          <w:sz w:val="24"/>
        </w:rPr>
        <w:t>ost of modern contraceptives (</w:t>
      </w:r>
      <w:r w:rsidRPr="002B2057">
        <w:rPr>
          <w:rFonts w:ascii="Trebuchet MS" w:hAnsi="Trebuchet MS" w:cs="Times New Roman"/>
          <w:iCs/>
          <w:sz w:val="24"/>
        </w:rPr>
        <w:t>X</w:t>
      </w:r>
      <w:r w:rsidRPr="002B2057">
        <w:rPr>
          <w:rFonts w:ascii="Trebuchet MS" w:hAnsi="Trebuchet MS" w:cs="Times New Roman"/>
          <w:sz w:val="24"/>
          <w:vertAlign w:val="superscript"/>
        </w:rPr>
        <w:t>2</w:t>
      </w:r>
      <w:r w:rsidRPr="002B2057">
        <w:rPr>
          <w:rFonts w:ascii="Trebuchet MS" w:hAnsi="Trebuchet MS" w:cs="Times New Roman"/>
          <w:sz w:val="24"/>
        </w:rPr>
        <w:t>=23.39, p-value &lt;0.001), safety on road (</w:t>
      </w:r>
      <w:r w:rsidRPr="002B2057">
        <w:rPr>
          <w:rFonts w:ascii="Trebuchet MS" w:hAnsi="Trebuchet MS" w:cs="Times New Roman"/>
          <w:iCs/>
          <w:sz w:val="24"/>
        </w:rPr>
        <w:t>X</w:t>
      </w:r>
      <w:r w:rsidRPr="002B2057">
        <w:rPr>
          <w:rFonts w:ascii="Trebuchet MS" w:hAnsi="Trebuchet MS" w:cs="Times New Roman"/>
          <w:sz w:val="24"/>
          <w:vertAlign w:val="superscript"/>
        </w:rPr>
        <w:t>2</w:t>
      </w:r>
      <w:r w:rsidRPr="002B2057">
        <w:rPr>
          <w:rFonts w:ascii="Trebuchet MS" w:hAnsi="Trebuchet MS" w:cs="Times New Roman"/>
          <w:sz w:val="24"/>
        </w:rPr>
        <w:t>=18.56, p-value &lt;0.001), waiting time at health facility (</w:t>
      </w:r>
      <w:r w:rsidRPr="002B2057">
        <w:rPr>
          <w:rFonts w:ascii="Trebuchet MS" w:hAnsi="Trebuchet MS" w:cs="Times New Roman"/>
          <w:iCs/>
          <w:sz w:val="24"/>
        </w:rPr>
        <w:t>X</w:t>
      </w:r>
      <w:r w:rsidRPr="002B2057">
        <w:rPr>
          <w:rFonts w:ascii="Trebuchet MS" w:hAnsi="Trebuchet MS" w:cs="Times New Roman"/>
          <w:sz w:val="24"/>
          <w:vertAlign w:val="superscript"/>
        </w:rPr>
        <w:t>2</w:t>
      </w:r>
      <w:r w:rsidRPr="002B2057">
        <w:rPr>
          <w:rFonts w:ascii="Trebuchet MS" w:hAnsi="Trebuchet MS" w:cs="Times New Roman"/>
          <w:sz w:val="24"/>
        </w:rPr>
        <w:t>=20.29, p-value &lt;0.001), waiting time fair (</w:t>
      </w:r>
      <w:r w:rsidRPr="002B2057">
        <w:rPr>
          <w:rFonts w:ascii="Trebuchet MS" w:hAnsi="Trebuchet MS" w:cs="Times New Roman"/>
          <w:iCs/>
          <w:sz w:val="24"/>
        </w:rPr>
        <w:t>X</w:t>
      </w:r>
      <w:r w:rsidRPr="002B2057">
        <w:rPr>
          <w:rFonts w:ascii="Trebuchet MS" w:hAnsi="Trebuchet MS" w:cs="Times New Roman"/>
          <w:sz w:val="24"/>
          <w:vertAlign w:val="superscript"/>
        </w:rPr>
        <w:t>2</w:t>
      </w:r>
      <w:r w:rsidRPr="002B2057">
        <w:rPr>
          <w:rFonts w:ascii="Trebuchet MS" w:hAnsi="Trebuchet MS" w:cs="Times New Roman"/>
          <w:sz w:val="24"/>
        </w:rPr>
        <w:t>=21.03, p-value</w:t>
      </w:r>
      <w:r>
        <w:rPr>
          <w:rFonts w:ascii="Trebuchet MS" w:hAnsi="Trebuchet MS" w:cs="Times New Roman"/>
          <w:sz w:val="24"/>
        </w:rPr>
        <w:t xml:space="preserve"> </w:t>
      </w:r>
      <w:r w:rsidRPr="002B2057">
        <w:rPr>
          <w:rFonts w:ascii="Trebuchet MS" w:hAnsi="Trebuchet MS" w:cs="Times New Roman"/>
          <w:sz w:val="24"/>
        </w:rPr>
        <w:t>&lt;0.001), husband support for modern contraceptives (</w:t>
      </w:r>
      <w:r w:rsidRPr="002B2057">
        <w:rPr>
          <w:rFonts w:ascii="Trebuchet MS" w:hAnsi="Trebuchet MS" w:cs="Times New Roman"/>
          <w:iCs/>
          <w:sz w:val="24"/>
        </w:rPr>
        <w:t>X</w:t>
      </w:r>
      <w:r w:rsidRPr="002B2057">
        <w:rPr>
          <w:rFonts w:ascii="Trebuchet MS" w:hAnsi="Trebuchet MS" w:cs="Times New Roman"/>
          <w:sz w:val="24"/>
          <w:vertAlign w:val="superscript"/>
        </w:rPr>
        <w:t>2</w:t>
      </w:r>
      <w:r w:rsidRPr="002B2057">
        <w:rPr>
          <w:rFonts w:ascii="Trebuchet MS" w:hAnsi="Trebuchet MS" w:cs="Times New Roman"/>
          <w:sz w:val="24"/>
        </w:rPr>
        <w:t>=19.28, p-value &lt;0.001) and type of support provided by husband (</w:t>
      </w:r>
      <w:r w:rsidRPr="002B2057">
        <w:rPr>
          <w:rFonts w:ascii="Trebuchet MS" w:hAnsi="Trebuchet MS" w:cs="Times New Roman"/>
          <w:iCs/>
          <w:sz w:val="24"/>
        </w:rPr>
        <w:t>X</w:t>
      </w:r>
      <w:r w:rsidRPr="002B2057">
        <w:rPr>
          <w:rFonts w:ascii="Trebuchet MS" w:hAnsi="Trebuchet MS" w:cs="Times New Roman"/>
          <w:sz w:val="24"/>
          <w:vertAlign w:val="superscript"/>
        </w:rPr>
        <w:t>2</w:t>
      </w:r>
      <w:r w:rsidRPr="002B2057">
        <w:rPr>
          <w:rFonts w:ascii="Trebuchet MS" w:hAnsi="Trebuchet MS" w:cs="Times New Roman"/>
          <w:sz w:val="24"/>
        </w:rPr>
        <w:t xml:space="preserve">=14.23, p-value </w:t>
      </w:r>
      <w:r w:rsidR="002711C4">
        <w:rPr>
          <w:rFonts w:ascii="Trebuchet MS" w:hAnsi="Trebuchet MS" w:cs="Times New Roman"/>
          <w:sz w:val="24"/>
        </w:rPr>
        <w:t>&lt;</w:t>
      </w:r>
      <w:r w:rsidRPr="002B2057">
        <w:rPr>
          <w:rFonts w:ascii="Trebuchet MS" w:hAnsi="Trebuchet MS" w:cs="Times New Roman"/>
          <w:sz w:val="24"/>
        </w:rPr>
        <w:t>0.001).</w:t>
      </w:r>
    </w:p>
    <w:p w:rsidR="00F160A7" w:rsidRDefault="00F160A7" w:rsidP="00F160A7">
      <w:pPr>
        <w:spacing w:line="360" w:lineRule="auto"/>
        <w:rPr>
          <w:rFonts w:ascii="Trebuchet MS" w:hAnsi="Trebuchet MS" w:cs="Times New Roman"/>
          <w:sz w:val="24"/>
        </w:rPr>
      </w:pPr>
    </w:p>
    <w:p w:rsidR="00F160A7" w:rsidRDefault="00F160A7" w:rsidP="00F160A7">
      <w:pPr>
        <w:spacing w:line="360" w:lineRule="auto"/>
        <w:rPr>
          <w:rFonts w:ascii="Trebuchet MS" w:hAnsi="Trebuchet MS" w:cs="Times New Roman"/>
          <w:sz w:val="24"/>
        </w:rPr>
      </w:pPr>
    </w:p>
    <w:p w:rsidR="00F160A7" w:rsidRDefault="00F160A7" w:rsidP="00F160A7">
      <w:pPr>
        <w:spacing w:line="360" w:lineRule="auto"/>
        <w:rPr>
          <w:rFonts w:ascii="Trebuchet MS" w:hAnsi="Trebuchet MS" w:cs="Times New Roman"/>
          <w:sz w:val="24"/>
        </w:rPr>
      </w:pPr>
    </w:p>
    <w:p w:rsidR="00F160A7" w:rsidRDefault="00F160A7" w:rsidP="00F160A7">
      <w:pPr>
        <w:spacing w:line="360" w:lineRule="auto"/>
        <w:rPr>
          <w:rFonts w:ascii="Trebuchet MS" w:hAnsi="Trebuchet MS" w:cs="Times New Roman"/>
          <w:sz w:val="24"/>
        </w:rPr>
      </w:pPr>
    </w:p>
    <w:p w:rsidR="00F160A7" w:rsidRDefault="00F160A7" w:rsidP="00F160A7">
      <w:pPr>
        <w:spacing w:line="360" w:lineRule="auto"/>
        <w:rPr>
          <w:rFonts w:ascii="Trebuchet MS" w:hAnsi="Trebuchet MS" w:cs="Times New Roman"/>
          <w:sz w:val="24"/>
        </w:rPr>
      </w:pPr>
    </w:p>
    <w:p w:rsidR="00F160A7" w:rsidRDefault="00F160A7" w:rsidP="00F160A7">
      <w:pPr>
        <w:spacing w:line="360" w:lineRule="auto"/>
        <w:rPr>
          <w:rFonts w:ascii="Trebuchet MS" w:hAnsi="Trebuchet MS" w:cs="Times New Roman"/>
          <w:sz w:val="24"/>
        </w:rPr>
      </w:pPr>
    </w:p>
    <w:p w:rsidR="00F160A7" w:rsidRDefault="00F160A7" w:rsidP="00F160A7">
      <w:pPr>
        <w:spacing w:line="360" w:lineRule="auto"/>
        <w:rPr>
          <w:rFonts w:ascii="Trebuchet MS" w:hAnsi="Trebuchet MS" w:cs="Times New Roman"/>
          <w:sz w:val="24"/>
        </w:rPr>
      </w:pPr>
    </w:p>
    <w:p w:rsidR="00F160A7" w:rsidRDefault="00F160A7" w:rsidP="00F160A7">
      <w:pPr>
        <w:spacing w:line="360" w:lineRule="auto"/>
        <w:rPr>
          <w:rFonts w:ascii="Trebuchet MS" w:hAnsi="Trebuchet MS" w:cs="Times New Roman"/>
          <w:sz w:val="24"/>
        </w:rPr>
      </w:pPr>
    </w:p>
    <w:p w:rsidR="00F160A7" w:rsidRDefault="00F160A7" w:rsidP="00F160A7">
      <w:pPr>
        <w:spacing w:line="360" w:lineRule="auto"/>
        <w:rPr>
          <w:rFonts w:ascii="Trebuchet MS" w:hAnsi="Trebuchet MS" w:cs="Times New Roman"/>
          <w:sz w:val="24"/>
        </w:rPr>
      </w:pPr>
    </w:p>
    <w:p w:rsidR="00F160A7" w:rsidRPr="00377FC8" w:rsidRDefault="00F160A7" w:rsidP="00377FC8">
      <w:pPr>
        <w:pStyle w:val="Heading1"/>
        <w:spacing w:line="276" w:lineRule="auto"/>
        <w:rPr>
          <w:rFonts w:ascii="Trebuchet MS" w:hAnsi="Trebuchet MS" w:cs="Times New Roman"/>
          <w:color w:val="000000" w:themeColor="text1"/>
          <w:sz w:val="24"/>
          <w:szCs w:val="24"/>
        </w:rPr>
      </w:pPr>
      <w:bookmarkStart w:id="157" w:name="_Toc118547718"/>
      <w:bookmarkStart w:id="158" w:name="_Toc119761036"/>
      <w:bookmarkStart w:id="159" w:name="_Toc120446838"/>
      <w:bookmarkStart w:id="160" w:name="_Toc121214505"/>
      <w:bookmarkStart w:id="161" w:name="_Toc143332541"/>
      <w:bookmarkEnd w:id="155"/>
      <w:r w:rsidRPr="00377FC8">
        <w:rPr>
          <w:rFonts w:ascii="Trebuchet MS" w:hAnsi="Trebuchet MS" w:cs="Times New Roman"/>
          <w:color w:val="000000" w:themeColor="text1"/>
          <w:sz w:val="24"/>
          <w:szCs w:val="24"/>
        </w:rPr>
        <w:lastRenderedPageBreak/>
        <w:t xml:space="preserve">Table </w:t>
      </w:r>
      <w:r w:rsidR="00852B46">
        <w:rPr>
          <w:rFonts w:ascii="Trebuchet MS" w:hAnsi="Trebuchet MS" w:cs="Times New Roman"/>
          <w:color w:val="000000" w:themeColor="text1"/>
          <w:sz w:val="24"/>
          <w:szCs w:val="24"/>
        </w:rPr>
        <w:t>7</w:t>
      </w:r>
      <w:r w:rsidRPr="00377FC8">
        <w:rPr>
          <w:rFonts w:ascii="Trebuchet MS" w:hAnsi="Trebuchet MS" w:cs="Times New Roman"/>
          <w:color w:val="000000" w:themeColor="text1"/>
          <w:sz w:val="24"/>
          <w:szCs w:val="24"/>
        </w:rPr>
        <w:t>: Bivariate logistic regression of Health Services Factors and modern contraceptive utilization among women of reproductive age in Terekeka County</w:t>
      </w:r>
      <w:bookmarkEnd w:id="157"/>
      <w:bookmarkEnd w:id="158"/>
      <w:bookmarkEnd w:id="159"/>
      <w:bookmarkEnd w:id="160"/>
      <w:bookmarkEnd w:id="161"/>
      <w:r w:rsidRPr="00377FC8">
        <w:rPr>
          <w:rFonts w:ascii="Trebuchet MS" w:hAnsi="Trebuchet MS" w:cs="Times New Roman"/>
          <w:color w:val="000000" w:themeColor="text1"/>
          <w:sz w:val="24"/>
          <w:szCs w:val="24"/>
        </w:rPr>
        <w:t xml:space="preserve"> </w:t>
      </w:r>
    </w:p>
    <w:p w:rsidR="00F160A7" w:rsidRPr="0004237A" w:rsidRDefault="00F160A7" w:rsidP="00377FC8">
      <w:pPr>
        <w:spacing w:line="276" w:lineRule="auto"/>
        <w:rPr>
          <w:rFonts w:ascii="Trebuchet MS" w:hAnsi="Trebuchet MS" w:cs="Times New Roman"/>
          <w:b/>
          <w:i/>
          <w:sz w:val="24"/>
        </w:rPr>
      </w:pPr>
      <w:r w:rsidRPr="0004237A">
        <w:rPr>
          <w:rFonts w:ascii="Trebuchet MS" w:hAnsi="Trebuchet MS" w:cs="Times New Roman"/>
          <w:i/>
          <w:sz w:val="24"/>
        </w:rPr>
        <w:t>Crude, adjusted odds ratios, and 95% confidence interval for modern contraceptive utilization among women of reproductive age by health service factors</w:t>
      </w:r>
    </w:p>
    <w:tbl>
      <w:tblPr>
        <w:tblStyle w:val="GridTable5Dark"/>
        <w:tblW w:w="0" w:type="auto"/>
        <w:shd w:val="clear" w:color="auto" w:fill="FFFFFF" w:themeFill="background1"/>
        <w:tblLook w:val="04A0" w:firstRow="1" w:lastRow="0" w:firstColumn="1" w:lastColumn="0" w:noHBand="0" w:noVBand="1"/>
      </w:tblPr>
      <w:tblGrid>
        <w:gridCol w:w="4508"/>
        <w:gridCol w:w="2422"/>
        <w:gridCol w:w="2420"/>
      </w:tblGrid>
      <w:tr w:rsidR="00F160A7" w:rsidRPr="000930C6" w:rsidTr="00F160A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47" w:type="dxa"/>
            <w:tcBorders>
              <w:top w:val="single" w:sz="4" w:space="0" w:color="auto"/>
              <w:bottom w:val="single" w:sz="4" w:space="0" w:color="auto"/>
            </w:tcBorders>
            <w:shd w:val="clear" w:color="auto" w:fill="FFFFFF" w:themeFill="background1"/>
          </w:tcPr>
          <w:p w:rsidR="00F160A7" w:rsidRPr="000930C6" w:rsidRDefault="00F160A7" w:rsidP="00F160A7">
            <w:pPr>
              <w:spacing w:line="276" w:lineRule="auto"/>
              <w:rPr>
                <w:rFonts w:ascii="Trebuchet MS" w:hAnsi="Trebuchet MS" w:cs="Times New Roman"/>
                <w:color w:val="auto"/>
                <w:sz w:val="20"/>
              </w:rPr>
            </w:pPr>
            <w:r w:rsidRPr="000930C6">
              <w:rPr>
                <w:rFonts w:ascii="Trebuchet MS" w:hAnsi="Trebuchet MS" w:cs="Times New Roman"/>
                <w:color w:val="auto"/>
                <w:sz w:val="20"/>
              </w:rPr>
              <w:t>Characteristics</w:t>
            </w:r>
          </w:p>
        </w:tc>
        <w:tc>
          <w:tcPr>
            <w:tcW w:w="2495" w:type="dxa"/>
            <w:tcBorders>
              <w:top w:val="single" w:sz="4" w:space="0" w:color="auto"/>
              <w:bottom w:val="single" w:sz="4" w:space="0" w:color="auto"/>
            </w:tcBorders>
            <w:shd w:val="clear" w:color="auto" w:fill="FFFFFF" w:themeFill="background1"/>
          </w:tcPr>
          <w:p w:rsidR="00F160A7" w:rsidRPr="000930C6" w:rsidRDefault="00F160A7" w:rsidP="00F160A7">
            <w:pPr>
              <w:spacing w:line="276" w:lineRule="auto"/>
              <w:cnfStyle w:val="100000000000" w:firstRow="1" w:lastRow="0" w:firstColumn="0" w:lastColumn="0" w:oddVBand="0" w:evenVBand="0" w:oddHBand="0" w:evenHBand="0" w:firstRowFirstColumn="0" w:firstRowLastColumn="0" w:lastRowFirstColumn="0" w:lastRowLastColumn="0"/>
              <w:rPr>
                <w:rFonts w:ascii="Trebuchet MS" w:hAnsi="Trebuchet MS" w:cs="Times New Roman"/>
                <w:color w:val="auto"/>
                <w:sz w:val="20"/>
              </w:rPr>
            </w:pPr>
            <w:r w:rsidRPr="000930C6">
              <w:rPr>
                <w:rFonts w:ascii="Trebuchet MS" w:hAnsi="Trebuchet MS" w:cs="Times New Roman"/>
                <w:color w:val="auto"/>
                <w:sz w:val="20"/>
              </w:rPr>
              <w:t>Unadjusted Odds Ratio</w:t>
            </w:r>
          </w:p>
        </w:tc>
        <w:tc>
          <w:tcPr>
            <w:tcW w:w="2508" w:type="dxa"/>
            <w:tcBorders>
              <w:top w:val="single" w:sz="4" w:space="0" w:color="auto"/>
              <w:bottom w:val="single" w:sz="4" w:space="0" w:color="auto"/>
            </w:tcBorders>
            <w:shd w:val="clear" w:color="auto" w:fill="FFFFFF" w:themeFill="background1"/>
          </w:tcPr>
          <w:p w:rsidR="00F160A7" w:rsidRPr="000930C6" w:rsidRDefault="00F160A7" w:rsidP="00F160A7">
            <w:pPr>
              <w:spacing w:line="276" w:lineRule="auto"/>
              <w:cnfStyle w:val="100000000000" w:firstRow="1" w:lastRow="0" w:firstColumn="0" w:lastColumn="0" w:oddVBand="0" w:evenVBand="0" w:oddHBand="0" w:evenHBand="0" w:firstRowFirstColumn="0" w:firstRowLastColumn="0" w:lastRowFirstColumn="0" w:lastRowLastColumn="0"/>
              <w:rPr>
                <w:rFonts w:ascii="Trebuchet MS" w:hAnsi="Trebuchet MS" w:cs="Times New Roman"/>
                <w:color w:val="auto"/>
                <w:sz w:val="20"/>
              </w:rPr>
            </w:pPr>
            <w:r w:rsidRPr="000930C6">
              <w:rPr>
                <w:rFonts w:ascii="Trebuchet MS" w:hAnsi="Trebuchet MS" w:cs="Times New Roman"/>
                <w:color w:val="auto"/>
                <w:sz w:val="20"/>
              </w:rPr>
              <w:t>Adjusted Odds Ratio</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47" w:type="dxa"/>
            <w:tcBorders>
              <w:top w:val="single" w:sz="4" w:space="0" w:color="auto"/>
            </w:tcBorders>
            <w:shd w:val="clear" w:color="auto" w:fill="FFFFFF" w:themeFill="background1"/>
          </w:tcPr>
          <w:p w:rsidR="00F160A7" w:rsidRPr="000930C6" w:rsidRDefault="00F160A7" w:rsidP="00F160A7">
            <w:pPr>
              <w:spacing w:line="276" w:lineRule="auto"/>
              <w:rPr>
                <w:rFonts w:ascii="Trebuchet MS" w:hAnsi="Trebuchet MS" w:cs="Times New Roman"/>
                <w:color w:val="auto"/>
                <w:sz w:val="20"/>
              </w:rPr>
            </w:pPr>
            <w:r w:rsidRPr="000930C6">
              <w:rPr>
                <w:rFonts w:ascii="Trebuchet MS" w:hAnsi="Trebuchet MS" w:cs="Times New Roman"/>
                <w:color w:val="auto"/>
                <w:sz w:val="20"/>
              </w:rPr>
              <w:t>Heard about modern contraceptives</w:t>
            </w:r>
          </w:p>
        </w:tc>
        <w:tc>
          <w:tcPr>
            <w:tcW w:w="2495" w:type="dxa"/>
            <w:tcBorders>
              <w:top w:val="single" w:sz="4" w:space="0" w:color="auto"/>
            </w:tcBorders>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b/>
                <w:sz w:val="20"/>
              </w:rPr>
            </w:pPr>
          </w:p>
        </w:tc>
        <w:tc>
          <w:tcPr>
            <w:tcW w:w="2508" w:type="dxa"/>
            <w:tcBorders>
              <w:top w:val="single" w:sz="4" w:space="0" w:color="auto"/>
            </w:tcBorders>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b/>
                <w:sz w:val="20"/>
              </w:rPr>
            </w:pP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No</w:t>
            </w:r>
          </w:p>
        </w:tc>
        <w:tc>
          <w:tcPr>
            <w:tcW w:w="2495"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1.00</w:t>
            </w:r>
          </w:p>
        </w:tc>
        <w:tc>
          <w:tcPr>
            <w:tcW w:w="2508"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1.00</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Yes</w:t>
            </w:r>
          </w:p>
        </w:tc>
        <w:tc>
          <w:tcPr>
            <w:tcW w:w="2495"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4.08 (2.08 – 8.02)</w:t>
            </w:r>
          </w:p>
        </w:tc>
        <w:tc>
          <w:tcPr>
            <w:tcW w:w="2508"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vertAlign w:val="superscript"/>
              </w:rPr>
            </w:pPr>
            <w:r w:rsidRPr="000930C6">
              <w:rPr>
                <w:rFonts w:ascii="Trebuchet MS" w:hAnsi="Trebuchet MS" w:cs="Times New Roman"/>
                <w:sz w:val="20"/>
              </w:rPr>
              <w:t>3.70 (1.43 – 9.61) *</w:t>
            </w:r>
            <w:r w:rsidRPr="000930C6">
              <w:rPr>
                <w:rFonts w:ascii="Trebuchet MS" w:hAnsi="Trebuchet MS" w:cs="Times New Roman"/>
                <w:sz w:val="20"/>
                <w:vertAlign w:val="superscript"/>
              </w:rPr>
              <w:t xml:space="preserve"> </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9350" w:type="dxa"/>
            <w:gridSpan w:val="3"/>
            <w:shd w:val="clear" w:color="auto" w:fill="FFFFFF" w:themeFill="background1"/>
          </w:tcPr>
          <w:p w:rsidR="00F160A7" w:rsidRPr="000930C6" w:rsidRDefault="00F160A7" w:rsidP="00F160A7">
            <w:pPr>
              <w:spacing w:line="276" w:lineRule="auto"/>
              <w:rPr>
                <w:rFonts w:ascii="Trebuchet MS" w:hAnsi="Trebuchet MS" w:cs="Times New Roman"/>
                <w:color w:val="auto"/>
                <w:sz w:val="20"/>
              </w:rPr>
            </w:pPr>
            <w:r w:rsidRPr="000930C6">
              <w:rPr>
                <w:rFonts w:ascii="Trebuchet MS" w:hAnsi="Trebuchet MS" w:cs="Times New Roman"/>
                <w:color w:val="auto"/>
                <w:sz w:val="20"/>
              </w:rPr>
              <w:t>Sources of information about modern contraceptives</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Friends/Relatives/Radio/television/newspapers</w:t>
            </w:r>
          </w:p>
        </w:tc>
        <w:tc>
          <w:tcPr>
            <w:tcW w:w="2495"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1.00</w:t>
            </w:r>
          </w:p>
        </w:tc>
        <w:tc>
          <w:tcPr>
            <w:tcW w:w="2508"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NA</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Health facility</w:t>
            </w:r>
          </w:p>
        </w:tc>
        <w:tc>
          <w:tcPr>
            <w:tcW w:w="2495"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1.33 (0.65 – 2.70)</w:t>
            </w:r>
          </w:p>
        </w:tc>
        <w:tc>
          <w:tcPr>
            <w:tcW w:w="2508"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NA</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3"/>
            <w:shd w:val="clear" w:color="auto" w:fill="FFFFFF" w:themeFill="background1"/>
          </w:tcPr>
          <w:p w:rsidR="00F160A7" w:rsidRPr="000930C6" w:rsidRDefault="00F160A7" w:rsidP="00F160A7">
            <w:pPr>
              <w:spacing w:line="276" w:lineRule="auto"/>
              <w:rPr>
                <w:rFonts w:ascii="Trebuchet MS" w:hAnsi="Trebuchet MS" w:cs="Times New Roman"/>
                <w:color w:val="auto"/>
                <w:sz w:val="20"/>
              </w:rPr>
            </w:pPr>
            <w:r w:rsidRPr="000930C6">
              <w:rPr>
                <w:rFonts w:ascii="Trebuchet MS" w:hAnsi="Trebuchet MS" w:cs="Times New Roman"/>
                <w:color w:val="auto"/>
                <w:sz w:val="20"/>
              </w:rPr>
              <w:t>Is there health facility with modern contraceptives</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No</w:t>
            </w:r>
          </w:p>
        </w:tc>
        <w:tc>
          <w:tcPr>
            <w:tcW w:w="2495"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1.00</w:t>
            </w:r>
          </w:p>
        </w:tc>
        <w:tc>
          <w:tcPr>
            <w:tcW w:w="2508"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1.00</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Yes</w:t>
            </w:r>
          </w:p>
        </w:tc>
        <w:tc>
          <w:tcPr>
            <w:tcW w:w="2495"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3.91 (1.99 – 7.69)</w:t>
            </w:r>
          </w:p>
        </w:tc>
        <w:tc>
          <w:tcPr>
            <w:tcW w:w="2508"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vertAlign w:val="superscript"/>
              </w:rPr>
            </w:pPr>
            <w:r w:rsidRPr="000930C6">
              <w:rPr>
                <w:rFonts w:ascii="Trebuchet MS" w:hAnsi="Trebuchet MS" w:cs="Times New Roman"/>
                <w:sz w:val="20"/>
              </w:rPr>
              <w:t>2.86 (1.11 – 7.39) *</w:t>
            </w:r>
            <w:r w:rsidRPr="000930C6">
              <w:rPr>
                <w:rFonts w:ascii="Trebuchet MS" w:hAnsi="Trebuchet MS" w:cs="Times New Roman"/>
                <w:sz w:val="20"/>
                <w:vertAlign w:val="superscript"/>
              </w:rPr>
              <w:t xml:space="preserve"> </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9350" w:type="dxa"/>
            <w:gridSpan w:val="3"/>
            <w:shd w:val="clear" w:color="auto" w:fill="FFFFFF" w:themeFill="background1"/>
          </w:tcPr>
          <w:p w:rsidR="00F160A7" w:rsidRPr="000930C6" w:rsidRDefault="00F160A7" w:rsidP="00F160A7">
            <w:pPr>
              <w:spacing w:line="276" w:lineRule="auto"/>
              <w:rPr>
                <w:rFonts w:ascii="Trebuchet MS" w:hAnsi="Trebuchet MS" w:cs="Times New Roman"/>
                <w:color w:val="auto"/>
                <w:sz w:val="20"/>
              </w:rPr>
            </w:pPr>
            <w:r w:rsidRPr="000930C6">
              <w:rPr>
                <w:rFonts w:ascii="Trebuchet MS" w:hAnsi="Trebuchet MS" w:cs="Times New Roman"/>
                <w:color w:val="auto"/>
                <w:sz w:val="20"/>
              </w:rPr>
              <w:t>Type of health facility providing modern contraceptives</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 xml:space="preserve">Private </w:t>
            </w:r>
          </w:p>
        </w:tc>
        <w:tc>
          <w:tcPr>
            <w:tcW w:w="2495"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1.00</w:t>
            </w:r>
          </w:p>
        </w:tc>
        <w:tc>
          <w:tcPr>
            <w:tcW w:w="2508"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NA</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Public</w:t>
            </w:r>
          </w:p>
        </w:tc>
        <w:tc>
          <w:tcPr>
            <w:tcW w:w="2495"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0.31 (0.13 – 0.72)</w:t>
            </w:r>
          </w:p>
        </w:tc>
        <w:tc>
          <w:tcPr>
            <w:tcW w:w="2508"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NA</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color w:val="auto"/>
                <w:sz w:val="20"/>
              </w:rPr>
            </w:pPr>
            <w:r w:rsidRPr="000930C6">
              <w:rPr>
                <w:rFonts w:ascii="Trebuchet MS" w:hAnsi="Trebuchet MS" w:cs="Times New Roman"/>
                <w:color w:val="auto"/>
                <w:sz w:val="20"/>
              </w:rPr>
              <w:t>Is there payment for modern contraceptives</w:t>
            </w:r>
          </w:p>
        </w:tc>
        <w:tc>
          <w:tcPr>
            <w:tcW w:w="2495"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p>
        </w:tc>
        <w:tc>
          <w:tcPr>
            <w:tcW w:w="2508"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Yes</w:t>
            </w:r>
          </w:p>
        </w:tc>
        <w:tc>
          <w:tcPr>
            <w:tcW w:w="2495"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1.00</w:t>
            </w:r>
          </w:p>
        </w:tc>
        <w:tc>
          <w:tcPr>
            <w:tcW w:w="2508"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1.00</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No</w:t>
            </w:r>
          </w:p>
        </w:tc>
        <w:tc>
          <w:tcPr>
            <w:tcW w:w="2495"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1.19 (0.67 – 2.12)</w:t>
            </w:r>
          </w:p>
        </w:tc>
        <w:tc>
          <w:tcPr>
            <w:tcW w:w="2508"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0.68 (0.28 – 1.66)</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9350" w:type="dxa"/>
            <w:gridSpan w:val="3"/>
            <w:shd w:val="clear" w:color="auto" w:fill="FFFFFF" w:themeFill="background1"/>
          </w:tcPr>
          <w:p w:rsidR="00F160A7" w:rsidRPr="000930C6" w:rsidRDefault="00F160A7" w:rsidP="00F160A7">
            <w:pPr>
              <w:spacing w:line="276" w:lineRule="auto"/>
              <w:rPr>
                <w:rFonts w:ascii="Trebuchet MS" w:hAnsi="Trebuchet MS" w:cs="Times New Roman"/>
                <w:color w:val="auto"/>
                <w:sz w:val="20"/>
              </w:rPr>
            </w:pPr>
            <w:r w:rsidRPr="000930C6">
              <w:rPr>
                <w:rFonts w:ascii="Trebuchet MS" w:hAnsi="Trebuchet MS" w:cs="Times New Roman"/>
                <w:color w:val="auto"/>
                <w:sz w:val="20"/>
              </w:rPr>
              <w:t>Cost of modern contraceptives (South Sudanese Pounds)</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Above 500</w:t>
            </w:r>
          </w:p>
        </w:tc>
        <w:tc>
          <w:tcPr>
            <w:tcW w:w="2495"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1.00</w:t>
            </w:r>
          </w:p>
        </w:tc>
        <w:tc>
          <w:tcPr>
            <w:tcW w:w="2508"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NA</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0 (no payment)</w:t>
            </w:r>
          </w:p>
        </w:tc>
        <w:tc>
          <w:tcPr>
            <w:tcW w:w="2495"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0.18 (0.07 – 0.49)</w:t>
            </w:r>
          </w:p>
        </w:tc>
        <w:tc>
          <w:tcPr>
            <w:tcW w:w="2508"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NA</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47" w:type="dxa"/>
            <w:tcBorders>
              <w:bottom w:val="single" w:sz="4" w:space="0" w:color="FFFFFF" w:themeColor="background1"/>
            </w:tcBorders>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Less than 500</w:t>
            </w:r>
          </w:p>
        </w:tc>
        <w:tc>
          <w:tcPr>
            <w:tcW w:w="2495" w:type="dxa"/>
            <w:tcBorders>
              <w:bottom w:val="single" w:sz="4" w:space="0" w:color="FFFFFF" w:themeColor="background1"/>
            </w:tcBorders>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0.07 (0.02 – 0.23)</w:t>
            </w:r>
          </w:p>
        </w:tc>
        <w:tc>
          <w:tcPr>
            <w:tcW w:w="2508" w:type="dxa"/>
            <w:tcBorders>
              <w:bottom w:val="single" w:sz="4" w:space="0" w:color="FFFFFF" w:themeColor="background1"/>
            </w:tcBorders>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NA</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9350" w:type="dxa"/>
            <w:gridSpan w:val="3"/>
            <w:shd w:val="clear" w:color="auto" w:fill="FFFFFF" w:themeFill="background1"/>
          </w:tcPr>
          <w:p w:rsidR="00F160A7" w:rsidRPr="000930C6" w:rsidRDefault="00F160A7" w:rsidP="00F160A7">
            <w:pPr>
              <w:spacing w:line="276" w:lineRule="auto"/>
              <w:rPr>
                <w:rFonts w:ascii="Trebuchet MS" w:hAnsi="Trebuchet MS" w:cs="Times New Roman"/>
                <w:color w:val="auto"/>
                <w:sz w:val="20"/>
              </w:rPr>
            </w:pPr>
            <w:r w:rsidRPr="000930C6">
              <w:rPr>
                <w:rFonts w:ascii="Trebuchet MS" w:hAnsi="Trebuchet MS" w:cs="Times New Roman"/>
                <w:color w:val="auto"/>
                <w:sz w:val="20"/>
              </w:rPr>
              <w:t>Does cost of payment affect modern contraceptive use</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Yes</w:t>
            </w:r>
          </w:p>
        </w:tc>
        <w:tc>
          <w:tcPr>
            <w:tcW w:w="2495"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1.00</w:t>
            </w:r>
          </w:p>
        </w:tc>
        <w:tc>
          <w:tcPr>
            <w:tcW w:w="2508"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NA</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No</w:t>
            </w:r>
          </w:p>
        </w:tc>
        <w:tc>
          <w:tcPr>
            <w:tcW w:w="2495"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1.05 (0.59 – 1.89)</w:t>
            </w:r>
          </w:p>
        </w:tc>
        <w:tc>
          <w:tcPr>
            <w:tcW w:w="2508"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NA</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color w:val="auto"/>
                <w:sz w:val="20"/>
              </w:rPr>
            </w:pPr>
            <w:r w:rsidRPr="000930C6">
              <w:rPr>
                <w:rFonts w:ascii="Trebuchet MS" w:hAnsi="Trebuchet MS" w:cs="Times New Roman"/>
                <w:color w:val="auto"/>
                <w:sz w:val="20"/>
              </w:rPr>
              <w:t>Distance to health facility (Kilometers)</w:t>
            </w:r>
          </w:p>
        </w:tc>
        <w:tc>
          <w:tcPr>
            <w:tcW w:w="2495"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p>
        </w:tc>
        <w:tc>
          <w:tcPr>
            <w:tcW w:w="2508"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3 &amp; above</w:t>
            </w:r>
          </w:p>
        </w:tc>
        <w:tc>
          <w:tcPr>
            <w:tcW w:w="2495"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1.00</w:t>
            </w:r>
          </w:p>
        </w:tc>
        <w:tc>
          <w:tcPr>
            <w:tcW w:w="2508"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1.00</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Less than 1</w:t>
            </w:r>
          </w:p>
        </w:tc>
        <w:tc>
          <w:tcPr>
            <w:tcW w:w="2495"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1.01 (0.50 – 2.01)</w:t>
            </w:r>
          </w:p>
        </w:tc>
        <w:tc>
          <w:tcPr>
            <w:tcW w:w="2508" w:type="dxa"/>
            <w:shd w:val="clear" w:color="auto" w:fill="auto"/>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vertAlign w:val="superscript"/>
              </w:rPr>
            </w:pPr>
            <w:r w:rsidRPr="000930C6">
              <w:rPr>
                <w:rFonts w:ascii="Trebuchet MS" w:hAnsi="Trebuchet MS" w:cs="Times New Roman"/>
                <w:sz w:val="20"/>
              </w:rPr>
              <w:t>0.22 (0.07 – 0.66)</w:t>
            </w:r>
            <w:r w:rsidRPr="000930C6">
              <w:rPr>
                <w:rFonts w:ascii="Trebuchet MS" w:hAnsi="Trebuchet MS" w:cs="Times New Roman"/>
                <w:sz w:val="20"/>
                <w:vertAlign w:val="superscript"/>
              </w:rPr>
              <w:t xml:space="preserve"> </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 xml:space="preserve">1 – 2 </w:t>
            </w:r>
          </w:p>
        </w:tc>
        <w:tc>
          <w:tcPr>
            <w:tcW w:w="2495"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1.15 (0.61 – 2.18)</w:t>
            </w:r>
          </w:p>
        </w:tc>
        <w:tc>
          <w:tcPr>
            <w:tcW w:w="2508"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0.47 (0.19 – 1.21)</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3"/>
            <w:shd w:val="clear" w:color="auto" w:fill="FFFFFF" w:themeFill="background1"/>
          </w:tcPr>
          <w:p w:rsidR="00F160A7" w:rsidRPr="000930C6" w:rsidRDefault="00F160A7" w:rsidP="00F160A7">
            <w:pPr>
              <w:spacing w:line="276" w:lineRule="auto"/>
              <w:rPr>
                <w:rFonts w:ascii="Trebuchet MS" w:hAnsi="Trebuchet MS" w:cs="Times New Roman"/>
                <w:color w:val="auto"/>
                <w:sz w:val="20"/>
              </w:rPr>
            </w:pPr>
            <w:r w:rsidRPr="000930C6">
              <w:rPr>
                <w:rFonts w:ascii="Trebuchet MS" w:hAnsi="Trebuchet MS" w:cs="Times New Roman"/>
                <w:color w:val="auto"/>
                <w:sz w:val="20"/>
              </w:rPr>
              <w:t>Distance to health facility prevent access to modern contraceptives</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Yes</w:t>
            </w:r>
          </w:p>
        </w:tc>
        <w:tc>
          <w:tcPr>
            <w:tcW w:w="2495"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1.00</w:t>
            </w:r>
          </w:p>
        </w:tc>
        <w:tc>
          <w:tcPr>
            <w:tcW w:w="2508"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NA</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No</w:t>
            </w:r>
          </w:p>
        </w:tc>
        <w:tc>
          <w:tcPr>
            <w:tcW w:w="2495"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1.23 (0.72 – 2.10)</w:t>
            </w:r>
          </w:p>
        </w:tc>
        <w:tc>
          <w:tcPr>
            <w:tcW w:w="2508"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NA</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9350" w:type="dxa"/>
            <w:gridSpan w:val="3"/>
            <w:shd w:val="clear" w:color="auto" w:fill="FFFFFF" w:themeFill="background1"/>
          </w:tcPr>
          <w:p w:rsidR="00F160A7" w:rsidRPr="000930C6" w:rsidRDefault="00F160A7" w:rsidP="00F160A7">
            <w:pPr>
              <w:spacing w:line="276" w:lineRule="auto"/>
              <w:rPr>
                <w:rFonts w:ascii="Trebuchet MS" w:hAnsi="Trebuchet MS" w:cs="Times New Roman"/>
                <w:color w:val="auto"/>
                <w:sz w:val="20"/>
              </w:rPr>
            </w:pPr>
            <w:r w:rsidRPr="000930C6">
              <w:rPr>
                <w:rFonts w:ascii="Trebuchet MS" w:hAnsi="Trebuchet MS" w:cs="Times New Roman"/>
                <w:color w:val="auto"/>
                <w:sz w:val="20"/>
              </w:rPr>
              <w:t>Safety on road to health facilities</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Unsafe</w:t>
            </w:r>
          </w:p>
        </w:tc>
        <w:tc>
          <w:tcPr>
            <w:tcW w:w="2495"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1.00</w:t>
            </w:r>
          </w:p>
        </w:tc>
        <w:tc>
          <w:tcPr>
            <w:tcW w:w="2508"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1.00</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Safe</w:t>
            </w:r>
          </w:p>
        </w:tc>
        <w:tc>
          <w:tcPr>
            <w:tcW w:w="2495"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3.67 (1.98 – 6.82)</w:t>
            </w:r>
          </w:p>
        </w:tc>
        <w:tc>
          <w:tcPr>
            <w:tcW w:w="2508"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vertAlign w:val="superscript"/>
              </w:rPr>
            </w:pPr>
            <w:r w:rsidRPr="000930C6">
              <w:rPr>
                <w:rFonts w:ascii="Trebuchet MS" w:hAnsi="Trebuchet MS" w:cs="Times New Roman"/>
                <w:sz w:val="20"/>
              </w:rPr>
              <w:t>2.76 (1.10 – 6.98)</w:t>
            </w:r>
            <w:r w:rsidRPr="000930C6">
              <w:rPr>
                <w:rFonts w:ascii="Trebuchet MS" w:hAnsi="Trebuchet MS" w:cs="Times New Roman"/>
                <w:sz w:val="20"/>
                <w:vertAlign w:val="superscript"/>
              </w:rPr>
              <w:t xml:space="preserve"> *</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3"/>
            <w:shd w:val="clear" w:color="auto" w:fill="FFFFFF" w:themeFill="background1"/>
          </w:tcPr>
          <w:p w:rsidR="00F160A7" w:rsidRPr="000930C6" w:rsidRDefault="00F160A7" w:rsidP="00F160A7">
            <w:pPr>
              <w:spacing w:line="276" w:lineRule="auto"/>
              <w:rPr>
                <w:rFonts w:ascii="Trebuchet MS" w:hAnsi="Trebuchet MS" w:cs="Times New Roman"/>
                <w:color w:val="auto"/>
                <w:sz w:val="20"/>
              </w:rPr>
            </w:pPr>
            <w:r w:rsidRPr="000930C6">
              <w:rPr>
                <w:rFonts w:ascii="Trebuchet MS" w:hAnsi="Trebuchet MS" w:cs="Times New Roman"/>
                <w:color w:val="auto"/>
                <w:sz w:val="20"/>
              </w:rPr>
              <w:t>Waiting time for reception of modern contraceptives at the health facilities (hours)</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1 hour &amp; above</w:t>
            </w:r>
          </w:p>
        </w:tc>
        <w:tc>
          <w:tcPr>
            <w:tcW w:w="2495"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1.00</w:t>
            </w:r>
          </w:p>
        </w:tc>
        <w:tc>
          <w:tcPr>
            <w:tcW w:w="2508"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1.00</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Less than 30 minutes</w:t>
            </w:r>
          </w:p>
        </w:tc>
        <w:tc>
          <w:tcPr>
            <w:tcW w:w="2495"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p>
        </w:tc>
        <w:tc>
          <w:tcPr>
            <w:tcW w:w="2508"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vertAlign w:val="superscript"/>
              </w:rPr>
            </w:pPr>
            <w:r w:rsidRPr="000930C6">
              <w:rPr>
                <w:rFonts w:ascii="Trebuchet MS" w:hAnsi="Trebuchet MS" w:cs="Times New Roman"/>
                <w:sz w:val="20"/>
              </w:rPr>
              <w:t>6.80 (2.41 – 19.15)</w:t>
            </w:r>
            <w:r w:rsidRPr="000930C6">
              <w:rPr>
                <w:rFonts w:ascii="Trebuchet MS" w:hAnsi="Trebuchet MS" w:cs="Times New Roman"/>
                <w:sz w:val="20"/>
                <w:vertAlign w:val="superscript"/>
              </w:rPr>
              <w:t xml:space="preserve"> *</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30 minutes to less than 1 hour</w:t>
            </w:r>
          </w:p>
        </w:tc>
        <w:tc>
          <w:tcPr>
            <w:tcW w:w="2495"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p>
        </w:tc>
        <w:tc>
          <w:tcPr>
            <w:tcW w:w="2508"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vertAlign w:val="superscript"/>
              </w:rPr>
            </w:pPr>
            <w:r w:rsidRPr="000930C6">
              <w:rPr>
                <w:rFonts w:ascii="Trebuchet MS" w:hAnsi="Trebuchet MS" w:cs="Times New Roman"/>
                <w:sz w:val="20"/>
              </w:rPr>
              <w:t>5.31 (2.14 – 13.17)</w:t>
            </w:r>
            <w:r w:rsidRPr="000930C6">
              <w:rPr>
                <w:rFonts w:ascii="Trebuchet MS" w:hAnsi="Trebuchet MS" w:cs="Times New Roman"/>
                <w:sz w:val="20"/>
                <w:vertAlign w:val="superscript"/>
              </w:rPr>
              <w:t xml:space="preserve"> *</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3"/>
            <w:shd w:val="clear" w:color="auto" w:fill="FFFFFF" w:themeFill="background1"/>
          </w:tcPr>
          <w:p w:rsidR="00F160A7" w:rsidRPr="000930C6" w:rsidRDefault="00F160A7" w:rsidP="00F160A7">
            <w:pPr>
              <w:spacing w:line="276" w:lineRule="auto"/>
              <w:rPr>
                <w:rFonts w:ascii="Trebuchet MS" w:hAnsi="Trebuchet MS" w:cs="Times New Roman"/>
                <w:color w:val="auto"/>
                <w:sz w:val="20"/>
              </w:rPr>
            </w:pPr>
            <w:r w:rsidRPr="000930C6">
              <w:rPr>
                <w:rFonts w:ascii="Trebuchet MS" w:hAnsi="Trebuchet MS" w:cs="Times New Roman"/>
                <w:color w:val="auto"/>
                <w:sz w:val="20"/>
              </w:rPr>
              <w:t>Is waiting time for receiving modern contraceptives at health facilities fair?</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No</w:t>
            </w:r>
          </w:p>
        </w:tc>
        <w:tc>
          <w:tcPr>
            <w:tcW w:w="2495"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1.00</w:t>
            </w:r>
          </w:p>
        </w:tc>
        <w:tc>
          <w:tcPr>
            <w:tcW w:w="2508" w:type="dxa"/>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NA</w:t>
            </w:r>
          </w:p>
        </w:tc>
      </w:tr>
      <w:tr w:rsidR="00F160A7" w:rsidRPr="000930C6" w:rsidTr="00F16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47" w:type="dxa"/>
            <w:shd w:val="clear" w:color="auto" w:fill="FFFFFF" w:themeFill="background1"/>
          </w:tcPr>
          <w:p w:rsidR="00F160A7" w:rsidRPr="000930C6" w:rsidRDefault="00F160A7" w:rsidP="00F160A7">
            <w:pPr>
              <w:spacing w:line="276" w:lineRule="auto"/>
              <w:rPr>
                <w:rFonts w:ascii="Trebuchet MS" w:hAnsi="Trebuchet MS" w:cs="Times New Roman"/>
                <w:b w:val="0"/>
                <w:color w:val="auto"/>
                <w:sz w:val="20"/>
              </w:rPr>
            </w:pPr>
            <w:r w:rsidRPr="000930C6">
              <w:rPr>
                <w:rFonts w:ascii="Trebuchet MS" w:hAnsi="Trebuchet MS" w:cs="Times New Roman"/>
                <w:b w:val="0"/>
                <w:color w:val="auto"/>
                <w:sz w:val="20"/>
              </w:rPr>
              <w:t xml:space="preserve">Yes </w:t>
            </w:r>
          </w:p>
        </w:tc>
        <w:tc>
          <w:tcPr>
            <w:tcW w:w="2495"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3.16 (1.91 – 5.23)</w:t>
            </w:r>
          </w:p>
        </w:tc>
        <w:tc>
          <w:tcPr>
            <w:tcW w:w="2508" w:type="dxa"/>
            <w:shd w:val="clear" w:color="auto" w:fill="FFFFFF" w:themeFill="background1"/>
          </w:tcPr>
          <w:p w:rsidR="00F160A7" w:rsidRPr="000930C6" w:rsidRDefault="00F160A7" w:rsidP="00F160A7">
            <w:pPr>
              <w:spacing w:line="276"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rPr>
            </w:pPr>
            <w:r w:rsidRPr="000930C6">
              <w:rPr>
                <w:rFonts w:ascii="Trebuchet MS" w:hAnsi="Trebuchet MS" w:cs="Times New Roman"/>
                <w:sz w:val="20"/>
              </w:rPr>
              <w:t>NA</w:t>
            </w:r>
          </w:p>
        </w:tc>
      </w:tr>
      <w:tr w:rsidR="00F160A7" w:rsidRPr="000930C6" w:rsidTr="00F160A7">
        <w:tc>
          <w:tcPr>
            <w:cnfStyle w:val="001000000000" w:firstRow="0" w:lastRow="0" w:firstColumn="1" w:lastColumn="0" w:oddVBand="0" w:evenVBand="0" w:oddHBand="0" w:evenHBand="0" w:firstRowFirstColumn="0" w:firstRowLastColumn="0" w:lastRowFirstColumn="0" w:lastRowLastColumn="0"/>
            <w:tcW w:w="4347" w:type="dxa"/>
            <w:tcBorders>
              <w:bottom w:val="single" w:sz="4" w:space="0" w:color="auto"/>
            </w:tcBorders>
            <w:shd w:val="clear" w:color="auto" w:fill="FFFFFF" w:themeFill="background1"/>
          </w:tcPr>
          <w:p w:rsidR="00F160A7" w:rsidRPr="000930C6" w:rsidRDefault="00F160A7" w:rsidP="00F160A7">
            <w:pPr>
              <w:spacing w:line="276" w:lineRule="auto"/>
              <w:rPr>
                <w:rFonts w:ascii="Trebuchet MS" w:hAnsi="Trebuchet MS" w:cs="Times New Roman"/>
                <w:b w:val="0"/>
                <w:sz w:val="20"/>
              </w:rPr>
            </w:pPr>
          </w:p>
        </w:tc>
        <w:tc>
          <w:tcPr>
            <w:tcW w:w="2495" w:type="dxa"/>
            <w:tcBorders>
              <w:bottom w:val="single" w:sz="4" w:space="0" w:color="auto"/>
            </w:tcBorders>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p>
        </w:tc>
        <w:tc>
          <w:tcPr>
            <w:tcW w:w="2508" w:type="dxa"/>
            <w:tcBorders>
              <w:bottom w:val="single" w:sz="4" w:space="0" w:color="auto"/>
            </w:tcBorders>
            <w:shd w:val="clear" w:color="auto" w:fill="FFFFFF" w:themeFill="background1"/>
          </w:tcPr>
          <w:p w:rsidR="00F160A7" w:rsidRPr="000930C6" w:rsidRDefault="00F160A7" w:rsidP="00F160A7">
            <w:pPr>
              <w:spacing w:line="276"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rPr>
            </w:pPr>
          </w:p>
        </w:tc>
      </w:tr>
    </w:tbl>
    <w:p w:rsidR="00F160A7" w:rsidRPr="000930C6" w:rsidRDefault="00F160A7" w:rsidP="00F160A7">
      <w:pPr>
        <w:spacing w:after="0" w:line="240" w:lineRule="auto"/>
        <w:rPr>
          <w:rFonts w:ascii="Trebuchet MS" w:hAnsi="Trebuchet MS" w:cs="Times New Roman"/>
          <w:i/>
          <w:sz w:val="18"/>
        </w:rPr>
      </w:pPr>
      <w:r w:rsidRPr="000930C6">
        <w:rPr>
          <w:rFonts w:ascii="Trebuchet MS" w:hAnsi="Trebuchet MS" w:cs="Times New Roman"/>
          <w:i/>
          <w:sz w:val="18"/>
        </w:rPr>
        <w:lastRenderedPageBreak/>
        <w:t>Mutually adjusted each other and for: heard about modern contraceptives,</w:t>
      </w:r>
      <w:r>
        <w:rPr>
          <w:rFonts w:ascii="Trebuchet MS" w:hAnsi="Trebuchet MS" w:cs="Times New Roman"/>
          <w:i/>
          <w:sz w:val="18"/>
        </w:rPr>
        <w:t xml:space="preserve"> access to</w:t>
      </w:r>
      <w:r w:rsidRPr="000930C6">
        <w:rPr>
          <w:rFonts w:ascii="Trebuchet MS" w:hAnsi="Trebuchet MS" w:cs="Times New Roman"/>
          <w:i/>
          <w:sz w:val="18"/>
        </w:rPr>
        <w:t xml:space="preserve"> health facility with modern contraceptives, payment for modern contraceptives,</w:t>
      </w:r>
      <w:r>
        <w:rPr>
          <w:rFonts w:ascii="Trebuchet MS" w:hAnsi="Trebuchet MS" w:cs="Times New Roman"/>
          <w:i/>
          <w:sz w:val="18"/>
        </w:rPr>
        <w:t xml:space="preserve"> </w:t>
      </w:r>
      <w:r w:rsidRPr="000930C6">
        <w:rPr>
          <w:rFonts w:ascii="Trebuchet MS" w:hAnsi="Trebuchet MS" w:cs="Times New Roman"/>
          <w:i/>
          <w:sz w:val="18"/>
        </w:rPr>
        <w:t>distance to health facility,</w:t>
      </w:r>
      <w:r>
        <w:rPr>
          <w:rFonts w:ascii="Trebuchet MS" w:hAnsi="Trebuchet MS" w:cs="Times New Roman"/>
          <w:i/>
          <w:sz w:val="18"/>
        </w:rPr>
        <w:t xml:space="preserve"> </w:t>
      </w:r>
      <w:r w:rsidRPr="000930C6">
        <w:rPr>
          <w:rFonts w:ascii="Trebuchet MS" w:hAnsi="Trebuchet MS" w:cs="Times New Roman"/>
          <w:i/>
          <w:sz w:val="18"/>
        </w:rPr>
        <w:t>safety on roads to health facilities</w:t>
      </w:r>
      <w:r>
        <w:rPr>
          <w:rFonts w:ascii="Trebuchet MS" w:hAnsi="Trebuchet MS" w:cs="Times New Roman"/>
          <w:i/>
          <w:sz w:val="18"/>
        </w:rPr>
        <w:t xml:space="preserve"> and</w:t>
      </w:r>
      <w:r w:rsidRPr="000930C6">
        <w:rPr>
          <w:rFonts w:ascii="Trebuchet MS" w:hAnsi="Trebuchet MS" w:cs="Times New Roman"/>
          <w:i/>
          <w:sz w:val="18"/>
        </w:rPr>
        <w:t xml:space="preserve"> waiting time at health facilities</w:t>
      </w:r>
      <w:r w:rsidRPr="0096250B">
        <w:rPr>
          <w:rFonts w:ascii="Trebuchet MS" w:hAnsi="Trebuchet MS" w:cs="Times New Roman"/>
          <w:i/>
          <w:sz w:val="18"/>
        </w:rPr>
        <w:t>. NA = Not available.</w:t>
      </w:r>
    </w:p>
    <w:p w:rsidR="00F160A7" w:rsidRPr="000930C6" w:rsidRDefault="00F160A7" w:rsidP="00F160A7">
      <w:pPr>
        <w:spacing w:after="0" w:line="240" w:lineRule="auto"/>
        <w:rPr>
          <w:rFonts w:ascii="Trebuchet MS" w:hAnsi="Trebuchet MS" w:cs="Times New Roman"/>
          <w:i/>
          <w:sz w:val="20"/>
        </w:rPr>
      </w:pPr>
    </w:p>
    <w:p w:rsidR="00F160A7" w:rsidRDefault="00F160A7" w:rsidP="00A24077">
      <w:pPr>
        <w:spacing w:line="276" w:lineRule="auto"/>
        <w:jc w:val="both"/>
        <w:rPr>
          <w:rFonts w:ascii="Trebuchet MS" w:hAnsi="Trebuchet MS"/>
          <w:sz w:val="24"/>
          <w:szCs w:val="24"/>
        </w:rPr>
      </w:pPr>
      <w:r w:rsidRPr="00ED68CB">
        <w:rPr>
          <w:rFonts w:ascii="Trebuchet MS" w:hAnsi="Trebuchet MS"/>
          <w:sz w:val="24"/>
          <w:szCs w:val="24"/>
        </w:rPr>
        <w:t xml:space="preserve">Logistic regression results from this table </w:t>
      </w:r>
      <w:r w:rsidR="00852B46">
        <w:rPr>
          <w:rFonts w:ascii="Trebuchet MS" w:hAnsi="Trebuchet MS"/>
          <w:sz w:val="24"/>
          <w:szCs w:val="24"/>
        </w:rPr>
        <w:t>7</w:t>
      </w:r>
      <w:r w:rsidRPr="00ED68CB">
        <w:rPr>
          <w:rFonts w:ascii="Trebuchet MS" w:hAnsi="Trebuchet MS"/>
          <w:sz w:val="24"/>
          <w:szCs w:val="24"/>
        </w:rPr>
        <w:t xml:space="preserve"> shows that women who</w:t>
      </w:r>
      <w:r>
        <w:rPr>
          <w:rFonts w:ascii="Trebuchet MS" w:hAnsi="Trebuchet MS"/>
          <w:sz w:val="24"/>
          <w:szCs w:val="24"/>
        </w:rPr>
        <w:t xml:space="preserve"> heard about modern contraceptives are 3.7 times more likely to use them (AOR=3.7, C</w:t>
      </w:r>
      <w:r w:rsidR="002711C4">
        <w:rPr>
          <w:rFonts w:ascii="Trebuchet MS" w:hAnsi="Trebuchet MS"/>
          <w:sz w:val="24"/>
          <w:szCs w:val="24"/>
        </w:rPr>
        <w:t>I</w:t>
      </w:r>
      <w:r w:rsidR="005F301D">
        <w:rPr>
          <w:rFonts w:ascii="Trebuchet MS" w:hAnsi="Trebuchet MS"/>
          <w:sz w:val="24"/>
          <w:szCs w:val="24"/>
        </w:rPr>
        <w:t xml:space="preserve">: </w:t>
      </w:r>
      <w:r>
        <w:rPr>
          <w:rFonts w:ascii="Trebuchet MS" w:hAnsi="Trebuchet MS"/>
          <w:sz w:val="24"/>
          <w:szCs w:val="24"/>
        </w:rPr>
        <w:t>1.43-9.61)   and those who had access to health facility were 2.86 times more likely to use modern contraceptives (AOR=2.86, C</w:t>
      </w:r>
      <w:r w:rsidR="002711C4">
        <w:rPr>
          <w:rFonts w:ascii="Trebuchet MS" w:hAnsi="Trebuchet MS"/>
          <w:sz w:val="24"/>
          <w:szCs w:val="24"/>
        </w:rPr>
        <w:t>I</w:t>
      </w:r>
      <w:r w:rsidR="005F301D">
        <w:rPr>
          <w:rFonts w:ascii="Trebuchet MS" w:hAnsi="Trebuchet MS"/>
          <w:sz w:val="24"/>
          <w:szCs w:val="24"/>
        </w:rPr>
        <w:t xml:space="preserve">: </w:t>
      </w:r>
      <w:r>
        <w:rPr>
          <w:rFonts w:ascii="Trebuchet MS" w:hAnsi="Trebuchet MS"/>
          <w:sz w:val="24"/>
          <w:szCs w:val="24"/>
        </w:rPr>
        <w:t xml:space="preserve">1.11-7.39). </w:t>
      </w:r>
    </w:p>
    <w:p w:rsidR="00F160A7" w:rsidRDefault="00F160A7" w:rsidP="00A24077">
      <w:pPr>
        <w:spacing w:line="276" w:lineRule="auto"/>
        <w:jc w:val="both"/>
        <w:rPr>
          <w:rFonts w:ascii="Trebuchet MS" w:hAnsi="Trebuchet MS"/>
          <w:sz w:val="24"/>
          <w:szCs w:val="24"/>
        </w:rPr>
      </w:pPr>
      <w:r>
        <w:rPr>
          <w:rFonts w:ascii="Trebuchet MS" w:hAnsi="Trebuchet MS"/>
          <w:sz w:val="24"/>
          <w:szCs w:val="24"/>
        </w:rPr>
        <w:t>The women who felt safe on the road were 2.76 times more likely to use modern contraceptives (AOR</w:t>
      </w:r>
      <w:r w:rsidR="005F301D">
        <w:rPr>
          <w:rFonts w:ascii="Trebuchet MS" w:hAnsi="Trebuchet MS"/>
          <w:sz w:val="24"/>
          <w:szCs w:val="24"/>
        </w:rPr>
        <w:t>=</w:t>
      </w:r>
      <w:r>
        <w:rPr>
          <w:rFonts w:ascii="Trebuchet MS" w:hAnsi="Trebuchet MS"/>
          <w:sz w:val="24"/>
          <w:szCs w:val="24"/>
        </w:rPr>
        <w:t>2.76, C</w:t>
      </w:r>
      <w:r w:rsidR="002711C4">
        <w:rPr>
          <w:rFonts w:ascii="Trebuchet MS" w:hAnsi="Trebuchet MS"/>
          <w:sz w:val="24"/>
          <w:szCs w:val="24"/>
        </w:rPr>
        <w:t>I</w:t>
      </w:r>
      <w:r w:rsidR="005F301D">
        <w:rPr>
          <w:rFonts w:ascii="Trebuchet MS" w:hAnsi="Trebuchet MS"/>
          <w:sz w:val="24"/>
          <w:szCs w:val="24"/>
        </w:rPr>
        <w:t xml:space="preserve">: </w:t>
      </w:r>
      <w:r>
        <w:rPr>
          <w:rFonts w:ascii="Trebuchet MS" w:hAnsi="Trebuchet MS"/>
          <w:sz w:val="24"/>
          <w:szCs w:val="24"/>
        </w:rPr>
        <w:t>1.10-6.98). The women who wa</w:t>
      </w:r>
      <w:r w:rsidR="00D9108A">
        <w:rPr>
          <w:rFonts w:ascii="Trebuchet MS" w:hAnsi="Trebuchet MS"/>
          <w:sz w:val="24"/>
          <w:szCs w:val="24"/>
        </w:rPr>
        <w:t>ited</w:t>
      </w:r>
      <w:r>
        <w:rPr>
          <w:rFonts w:ascii="Trebuchet MS" w:hAnsi="Trebuchet MS"/>
          <w:sz w:val="24"/>
          <w:szCs w:val="24"/>
        </w:rPr>
        <w:t xml:space="preserve"> for less than 30 minutes </w:t>
      </w:r>
      <w:r w:rsidR="00D9108A">
        <w:rPr>
          <w:rFonts w:ascii="Trebuchet MS" w:hAnsi="Trebuchet MS"/>
          <w:sz w:val="24"/>
          <w:szCs w:val="24"/>
        </w:rPr>
        <w:t>at</w:t>
      </w:r>
      <w:r>
        <w:rPr>
          <w:rFonts w:ascii="Trebuchet MS" w:hAnsi="Trebuchet MS"/>
          <w:sz w:val="24"/>
          <w:szCs w:val="24"/>
        </w:rPr>
        <w:t xml:space="preserve"> health facility were 6.8 times more likely to use modern contraceptives (AOR=6.80, C</w:t>
      </w:r>
      <w:r w:rsidR="002711C4">
        <w:rPr>
          <w:rFonts w:ascii="Trebuchet MS" w:hAnsi="Trebuchet MS"/>
          <w:sz w:val="24"/>
          <w:szCs w:val="24"/>
        </w:rPr>
        <w:t>I</w:t>
      </w:r>
      <w:r w:rsidR="005F301D">
        <w:rPr>
          <w:rFonts w:ascii="Trebuchet MS" w:hAnsi="Trebuchet MS"/>
          <w:sz w:val="24"/>
          <w:szCs w:val="24"/>
        </w:rPr>
        <w:t xml:space="preserve">: </w:t>
      </w:r>
      <w:r>
        <w:rPr>
          <w:rFonts w:ascii="Trebuchet MS" w:hAnsi="Trebuchet MS"/>
          <w:sz w:val="24"/>
          <w:szCs w:val="24"/>
        </w:rPr>
        <w:t>2.41-19.15) while those who wa</w:t>
      </w:r>
      <w:r w:rsidR="00D9108A">
        <w:rPr>
          <w:rFonts w:ascii="Trebuchet MS" w:hAnsi="Trebuchet MS"/>
          <w:sz w:val="24"/>
          <w:szCs w:val="24"/>
        </w:rPr>
        <w:t>ited</w:t>
      </w:r>
      <w:r>
        <w:rPr>
          <w:rFonts w:ascii="Trebuchet MS" w:hAnsi="Trebuchet MS"/>
          <w:sz w:val="24"/>
          <w:szCs w:val="24"/>
        </w:rPr>
        <w:t xml:space="preserve"> nearly an hour were 5.31 times likely to use modern contraceptives (AOR=5.31, C</w:t>
      </w:r>
      <w:r w:rsidR="002711C4">
        <w:rPr>
          <w:rFonts w:ascii="Trebuchet MS" w:hAnsi="Trebuchet MS"/>
          <w:sz w:val="24"/>
          <w:szCs w:val="24"/>
        </w:rPr>
        <w:t>I</w:t>
      </w:r>
      <w:r w:rsidR="005F301D">
        <w:rPr>
          <w:rFonts w:ascii="Trebuchet MS" w:hAnsi="Trebuchet MS"/>
          <w:sz w:val="24"/>
          <w:szCs w:val="24"/>
        </w:rPr>
        <w:t xml:space="preserve">: </w:t>
      </w:r>
      <w:r>
        <w:rPr>
          <w:rFonts w:ascii="Trebuchet MS" w:hAnsi="Trebuchet MS"/>
          <w:sz w:val="24"/>
          <w:szCs w:val="24"/>
        </w:rPr>
        <w:t>2.14-13.17).</w:t>
      </w:r>
    </w:p>
    <w:p w:rsidR="00F160A7" w:rsidRDefault="00F160A7" w:rsidP="00A24077">
      <w:pPr>
        <w:spacing w:line="276" w:lineRule="auto"/>
        <w:jc w:val="both"/>
        <w:rPr>
          <w:rFonts w:ascii="Trebuchet MS" w:hAnsi="Trebuchet MS"/>
          <w:sz w:val="24"/>
          <w:szCs w:val="24"/>
        </w:rPr>
      </w:pPr>
    </w:p>
    <w:p w:rsidR="00701A5B" w:rsidRDefault="00701A5B" w:rsidP="00A24077">
      <w:pPr>
        <w:spacing w:line="276" w:lineRule="auto"/>
        <w:jc w:val="both"/>
        <w:rPr>
          <w:rFonts w:ascii="Trebuchet MS" w:hAnsi="Trebuchet MS"/>
          <w:sz w:val="24"/>
          <w:szCs w:val="24"/>
        </w:rPr>
      </w:pPr>
    </w:p>
    <w:p w:rsidR="00701A5B" w:rsidRDefault="00701A5B" w:rsidP="00F160A7">
      <w:pPr>
        <w:spacing w:line="276" w:lineRule="auto"/>
        <w:rPr>
          <w:rFonts w:ascii="Trebuchet MS" w:hAnsi="Trebuchet MS"/>
          <w:sz w:val="24"/>
          <w:szCs w:val="24"/>
        </w:rPr>
      </w:pPr>
    </w:p>
    <w:p w:rsidR="00701A5B" w:rsidRDefault="00701A5B" w:rsidP="00F160A7">
      <w:pPr>
        <w:spacing w:line="276" w:lineRule="auto"/>
        <w:rPr>
          <w:rFonts w:ascii="Trebuchet MS" w:hAnsi="Trebuchet MS"/>
          <w:sz w:val="24"/>
          <w:szCs w:val="24"/>
        </w:rPr>
      </w:pPr>
    </w:p>
    <w:p w:rsidR="00701A5B" w:rsidRDefault="00701A5B" w:rsidP="00F160A7">
      <w:pPr>
        <w:spacing w:line="276" w:lineRule="auto"/>
        <w:rPr>
          <w:rFonts w:ascii="Trebuchet MS" w:hAnsi="Trebuchet MS"/>
          <w:sz w:val="24"/>
          <w:szCs w:val="24"/>
        </w:rPr>
      </w:pPr>
    </w:p>
    <w:p w:rsidR="00701A5B" w:rsidRDefault="00701A5B" w:rsidP="00F160A7">
      <w:pPr>
        <w:spacing w:line="276" w:lineRule="auto"/>
        <w:rPr>
          <w:rFonts w:ascii="Trebuchet MS" w:hAnsi="Trebuchet MS"/>
          <w:sz w:val="24"/>
          <w:szCs w:val="24"/>
        </w:rPr>
      </w:pPr>
    </w:p>
    <w:p w:rsidR="00701A5B" w:rsidRDefault="00701A5B" w:rsidP="00F160A7">
      <w:pPr>
        <w:spacing w:line="276" w:lineRule="auto"/>
        <w:rPr>
          <w:rFonts w:ascii="Trebuchet MS" w:hAnsi="Trebuchet MS"/>
          <w:sz w:val="24"/>
          <w:szCs w:val="24"/>
        </w:rPr>
      </w:pPr>
    </w:p>
    <w:p w:rsidR="00701A5B" w:rsidRDefault="00701A5B" w:rsidP="00F160A7">
      <w:pPr>
        <w:spacing w:line="276" w:lineRule="auto"/>
        <w:rPr>
          <w:rFonts w:ascii="Trebuchet MS" w:hAnsi="Trebuchet MS"/>
          <w:sz w:val="24"/>
          <w:szCs w:val="24"/>
        </w:rPr>
      </w:pPr>
    </w:p>
    <w:p w:rsidR="00701A5B" w:rsidRDefault="00701A5B" w:rsidP="00F160A7">
      <w:pPr>
        <w:spacing w:line="276" w:lineRule="auto"/>
        <w:rPr>
          <w:rFonts w:ascii="Trebuchet MS" w:hAnsi="Trebuchet MS"/>
          <w:sz w:val="24"/>
          <w:szCs w:val="24"/>
        </w:rPr>
      </w:pPr>
    </w:p>
    <w:p w:rsidR="00701A5B" w:rsidRDefault="00701A5B" w:rsidP="00F160A7">
      <w:pPr>
        <w:spacing w:line="276" w:lineRule="auto"/>
        <w:rPr>
          <w:rFonts w:ascii="Trebuchet MS" w:hAnsi="Trebuchet MS"/>
          <w:sz w:val="24"/>
          <w:szCs w:val="24"/>
        </w:rPr>
      </w:pPr>
    </w:p>
    <w:p w:rsidR="00701A5B" w:rsidRDefault="00701A5B" w:rsidP="00F160A7">
      <w:pPr>
        <w:spacing w:line="276" w:lineRule="auto"/>
        <w:rPr>
          <w:rFonts w:ascii="Trebuchet MS" w:hAnsi="Trebuchet MS"/>
          <w:sz w:val="24"/>
          <w:szCs w:val="24"/>
        </w:rPr>
      </w:pPr>
    </w:p>
    <w:p w:rsidR="00701A5B" w:rsidRDefault="00701A5B" w:rsidP="00F160A7">
      <w:pPr>
        <w:spacing w:line="276" w:lineRule="auto"/>
        <w:rPr>
          <w:rFonts w:ascii="Trebuchet MS" w:hAnsi="Trebuchet MS"/>
          <w:sz w:val="24"/>
          <w:szCs w:val="24"/>
        </w:rPr>
      </w:pPr>
    </w:p>
    <w:p w:rsidR="00701A5B" w:rsidRDefault="00701A5B" w:rsidP="00F160A7">
      <w:pPr>
        <w:spacing w:line="276" w:lineRule="auto"/>
        <w:rPr>
          <w:rFonts w:ascii="Trebuchet MS" w:hAnsi="Trebuchet MS"/>
          <w:sz w:val="24"/>
          <w:szCs w:val="24"/>
        </w:rPr>
      </w:pPr>
    </w:p>
    <w:p w:rsidR="00701A5B" w:rsidRDefault="00701A5B" w:rsidP="00F160A7">
      <w:pPr>
        <w:spacing w:line="276" w:lineRule="auto"/>
        <w:rPr>
          <w:rFonts w:ascii="Trebuchet MS" w:hAnsi="Trebuchet MS"/>
          <w:sz w:val="24"/>
          <w:szCs w:val="24"/>
        </w:rPr>
      </w:pPr>
    </w:p>
    <w:p w:rsidR="00701A5B" w:rsidRDefault="00701A5B" w:rsidP="00F160A7">
      <w:pPr>
        <w:spacing w:line="276" w:lineRule="auto"/>
        <w:rPr>
          <w:rFonts w:ascii="Trebuchet MS" w:hAnsi="Trebuchet MS"/>
          <w:sz w:val="24"/>
          <w:szCs w:val="24"/>
        </w:rPr>
      </w:pPr>
    </w:p>
    <w:p w:rsidR="00701A5B" w:rsidRDefault="00701A5B" w:rsidP="00F160A7">
      <w:pPr>
        <w:spacing w:line="276" w:lineRule="auto"/>
        <w:rPr>
          <w:rFonts w:ascii="Trebuchet MS" w:hAnsi="Trebuchet MS"/>
          <w:sz w:val="24"/>
          <w:szCs w:val="24"/>
        </w:rPr>
      </w:pPr>
    </w:p>
    <w:p w:rsidR="00701A5B" w:rsidRDefault="00701A5B" w:rsidP="00F160A7">
      <w:pPr>
        <w:spacing w:line="276" w:lineRule="auto"/>
        <w:rPr>
          <w:rFonts w:ascii="Trebuchet MS" w:hAnsi="Trebuchet MS"/>
          <w:sz w:val="24"/>
          <w:szCs w:val="24"/>
        </w:rPr>
      </w:pPr>
    </w:p>
    <w:p w:rsidR="00701A5B" w:rsidRDefault="00701A5B" w:rsidP="00F160A7">
      <w:pPr>
        <w:spacing w:line="276" w:lineRule="auto"/>
        <w:rPr>
          <w:rFonts w:ascii="Trebuchet MS" w:hAnsi="Trebuchet MS"/>
          <w:sz w:val="24"/>
          <w:szCs w:val="24"/>
        </w:rPr>
      </w:pPr>
    </w:p>
    <w:p w:rsidR="00701A5B" w:rsidRPr="00377FC8" w:rsidRDefault="00701A5B" w:rsidP="00233148">
      <w:pPr>
        <w:spacing w:before="240" w:after="0"/>
        <w:rPr>
          <w:rFonts w:ascii="Trebuchet MS" w:hAnsi="Trebuchet MS" w:cs="Times New Roman"/>
          <w:b/>
          <w:color w:val="000000" w:themeColor="text1"/>
          <w:sz w:val="24"/>
          <w:szCs w:val="24"/>
        </w:rPr>
      </w:pPr>
      <w:r w:rsidRPr="00377FC8">
        <w:rPr>
          <w:rFonts w:ascii="Trebuchet MS" w:hAnsi="Trebuchet MS" w:cs="Times New Roman"/>
          <w:b/>
          <w:color w:val="000000" w:themeColor="text1"/>
          <w:sz w:val="24"/>
          <w:szCs w:val="24"/>
        </w:rPr>
        <w:lastRenderedPageBreak/>
        <w:t>4.</w:t>
      </w:r>
      <w:r w:rsidR="00852B46">
        <w:rPr>
          <w:rFonts w:ascii="Trebuchet MS" w:hAnsi="Trebuchet MS" w:cs="Times New Roman"/>
          <w:b/>
          <w:color w:val="000000" w:themeColor="text1"/>
          <w:sz w:val="24"/>
          <w:szCs w:val="24"/>
        </w:rPr>
        <w:t>3</w:t>
      </w:r>
      <w:r w:rsidRPr="00377FC8">
        <w:rPr>
          <w:rFonts w:ascii="Trebuchet MS" w:hAnsi="Trebuchet MS" w:cs="Times New Roman"/>
          <w:b/>
          <w:color w:val="000000" w:themeColor="text1"/>
          <w:sz w:val="24"/>
          <w:szCs w:val="24"/>
        </w:rPr>
        <w:t>. Prevalence of Modern Contraceptive utilization among women of reproductive age in Terekeka County</w:t>
      </w:r>
    </w:p>
    <w:p w:rsidR="00701A5B" w:rsidRPr="00377FC8" w:rsidRDefault="00701A5B" w:rsidP="00233148">
      <w:pPr>
        <w:pStyle w:val="Heading1"/>
        <w:spacing w:before="240" w:line="276" w:lineRule="auto"/>
        <w:rPr>
          <w:rFonts w:ascii="Trebuchet MS" w:hAnsi="Trebuchet MS" w:cs="Times New Roman"/>
          <w:b w:val="0"/>
          <w:i/>
          <w:color w:val="000000" w:themeColor="text1"/>
          <w:sz w:val="24"/>
          <w:szCs w:val="24"/>
        </w:rPr>
      </w:pPr>
      <w:bookmarkStart w:id="162" w:name="_Toc118547715"/>
      <w:bookmarkStart w:id="163" w:name="_Toc119761033"/>
      <w:bookmarkStart w:id="164" w:name="_Toc120446835"/>
      <w:bookmarkStart w:id="165" w:name="_Toc121214502"/>
      <w:bookmarkStart w:id="166" w:name="_Toc143332542"/>
      <w:r w:rsidRPr="00377FC8">
        <w:rPr>
          <w:rFonts w:ascii="Trebuchet MS" w:hAnsi="Trebuchet MS" w:cs="Times New Roman"/>
          <w:b w:val="0"/>
          <w:i/>
          <w:color w:val="000000" w:themeColor="text1"/>
          <w:sz w:val="24"/>
          <w:szCs w:val="24"/>
        </w:rPr>
        <w:t xml:space="preserve">Table </w:t>
      </w:r>
      <w:r w:rsidR="00852B46">
        <w:rPr>
          <w:rFonts w:ascii="Trebuchet MS" w:hAnsi="Trebuchet MS" w:cs="Times New Roman"/>
          <w:b w:val="0"/>
          <w:i/>
          <w:color w:val="000000" w:themeColor="text1"/>
          <w:sz w:val="24"/>
          <w:szCs w:val="24"/>
        </w:rPr>
        <w:t>8</w:t>
      </w:r>
      <w:r w:rsidRPr="00377FC8">
        <w:rPr>
          <w:rFonts w:ascii="Trebuchet MS" w:hAnsi="Trebuchet MS" w:cs="Times New Roman"/>
          <w:b w:val="0"/>
          <w:i/>
          <w:color w:val="000000" w:themeColor="text1"/>
          <w:sz w:val="24"/>
          <w:szCs w:val="24"/>
        </w:rPr>
        <w:t>: Prevalence of Modern Contraceptive utilization by socio-demographic and health services factors</w:t>
      </w:r>
      <w:bookmarkEnd w:id="162"/>
      <w:bookmarkEnd w:id="163"/>
      <w:bookmarkEnd w:id="164"/>
      <w:bookmarkEnd w:id="165"/>
      <w:bookmarkEnd w:id="166"/>
      <w:r w:rsidRPr="00377FC8">
        <w:rPr>
          <w:rFonts w:ascii="Trebuchet MS" w:hAnsi="Trebuchet MS" w:cs="Times New Roman"/>
          <w:b w:val="0"/>
          <w:i/>
          <w:color w:val="000000" w:themeColor="text1"/>
          <w:sz w:val="24"/>
          <w:szCs w:val="24"/>
        </w:rPr>
        <w:t xml:space="preserve"> </w:t>
      </w:r>
    </w:p>
    <w:tbl>
      <w:tblPr>
        <w:tblStyle w:val="GridTable5Dark"/>
        <w:tblW w:w="9350" w:type="dxa"/>
        <w:shd w:val="clear" w:color="auto" w:fill="FFFFFF" w:themeFill="background1"/>
        <w:tblLook w:val="04A0" w:firstRow="1" w:lastRow="0" w:firstColumn="1" w:lastColumn="0" w:noHBand="0" w:noVBand="1"/>
      </w:tblPr>
      <w:tblGrid>
        <w:gridCol w:w="3505"/>
        <w:gridCol w:w="1947"/>
        <w:gridCol w:w="1473"/>
        <w:gridCol w:w="2425"/>
      </w:tblGrid>
      <w:tr w:rsidR="00701A5B" w:rsidRPr="00D71D12" w:rsidTr="00B44E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tcBorders>
              <w:top w:val="single" w:sz="4" w:space="0" w:color="auto"/>
              <w:bottom w:val="single" w:sz="4" w:space="0" w:color="auto"/>
            </w:tcBorders>
            <w:shd w:val="clear" w:color="auto" w:fill="FFFFFF" w:themeFill="background1"/>
          </w:tcPr>
          <w:p w:rsidR="00701A5B" w:rsidRPr="007A60E8" w:rsidRDefault="00701A5B" w:rsidP="00B44EA6">
            <w:pPr>
              <w:rPr>
                <w:rFonts w:ascii="Trebuchet MS" w:hAnsi="Trebuchet MS" w:cs="Times New Roman"/>
                <w:color w:val="auto"/>
                <w:sz w:val="20"/>
                <w:szCs w:val="20"/>
              </w:rPr>
            </w:pPr>
            <w:r w:rsidRPr="007A60E8">
              <w:rPr>
                <w:rFonts w:ascii="Trebuchet MS" w:hAnsi="Trebuchet MS" w:cs="Times New Roman"/>
                <w:color w:val="auto"/>
                <w:sz w:val="20"/>
                <w:szCs w:val="20"/>
              </w:rPr>
              <w:t>Characteristics</w:t>
            </w:r>
          </w:p>
        </w:tc>
        <w:tc>
          <w:tcPr>
            <w:tcW w:w="1947" w:type="dxa"/>
            <w:tcBorders>
              <w:top w:val="single" w:sz="4" w:space="0" w:color="auto"/>
              <w:bottom w:val="single" w:sz="4" w:space="0" w:color="auto"/>
            </w:tcBorders>
            <w:shd w:val="clear" w:color="auto" w:fill="FFFFFF" w:themeFill="background1"/>
          </w:tcPr>
          <w:p w:rsidR="00701A5B" w:rsidRPr="007A60E8" w:rsidRDefault="00701A5B" w:rsidP="00B44EA6">
            <w:pPr>
              <w:cnfStyle w:val="100000000000" w:firstRow="1" w:lastRow="0" w:firstColumn="0" w:lastColumn="0" w:oddVBand="0" w:evenVBand="0" w:oddHBand="0" w:evenHBand="0" w:firstRowFirstColumn="0" w:firstRowLastColumn="0" w:lastRowFirstColumn="0" w:lastRowLastColumn="0"/>
              <w:rPr>
                <w:rFonts w:ascii="Trebuchet MS" w:hAnsi="Trebuchet MS" w:cs="Times New Roman"/>
                <w:color w:val="auto"/>
                <w:sz w:val="20"/>
                <w:szCs w:val="20"/>
              </w:rPr>
            </w:pPr>
            <w:r w:rsidRPr="007A60E8">
              <w:rPr>
                <w:rFonts w:ascii="Trebuchet MS" w:hAnsi="Trebuchet MS" w:cs="Times New Roman"/>
                <w:color w:val="auto"/>
                <w:sz w:val="20"/>
                <w:szCs w:val="20"/>
              </w:rPr>
              <w:t>Number of women using Modern Contraceptives (all types)</w:t>
            </w:r>
          </w:p>
        </w:tc>
        <w:tc>
          <w:tcPr>
            <w:tcW w:w="1473" w:type="dxa"/>
            <w:tcBorders>
              <w:top w:val="single" w:sz="4" w:space="0" w:color="auto"/>
              <w:bottom w:val="single" w:sz="4" w:space="0" w:color="auto"/>
            </w:tcBorders>
            <w:shd w:val="clear" w:color="auto" w:fill="FFFFFF" w:themeFill="background1"/>
          </w:tcPr>
          <w:p w:rsidR="00701A5B" w:rsidRPr="007A60E8" w:rsidRDefault="00701A5B" w:rsidP="00B44EA6">
            <w:pPr>
              <w:cnfStyle w:val="100000000000" w:firstRow="1" w:lastRow="0" w:firstColumn="0" w:lastColumn="0" w:oddVBand="0" w:evenVBand="0" w:oddHBand="0" w:evenHBand="0" w:firstRowFirstColumn="0" w:firstRowLastColumn="0" w:lastRowFirstColumn="0" w:lastRowLastColumn="0"/>
              <w:rPr>
                <w:rFonts w:ascii="Trebuchet MS" w:hAnsi="Trebuchet MS" w:cs="Times New Roman"/>
                <w:color w:val="auto"/>
                <w:sz w:val="20"/>
                <w:szCs w:val="20"/>
              </w:rPr>
            </w:pPr>
            <w:r w:rsidRPr="007A60E8">
              <w:rPr>
                <w:rFonts w:ascii="Trebuchet MS" w:hAnsi="Trebuchet MS" w:cs="Times New Roman"/>
                <w:color w:val="auto"/>
                <w:sz w:val="20"/>
                <w:szCs w:val="20"/>
              </w:rPr>
              <w:t>Total number of Women</w:t>
            </w:r>
          </w:p>
        </w:tc>
        <w:tc>
          <w:tcPr>
            <w:tcW w:w="2425" w:type="dxa"/>
            <w:tcBorders>
              <w:top w:val="single" w:sz="4" w:space="0" w:color="auto"/>
              <w:bottom w:val="single" w:sz="4" w:space="0" w:color="auto"/>
            </w:tcBorders>
            <w:shd w:val="clear" w:color="auto" w:fill="FFFFFF" w:themeFill="background1"/>
          </w:tcPr>
          <w:p w:rsidR="00701A5B" w:rsidRPr="007A60E8" w:rsidRDefault="00701A5B" w:rsidP="00B44EA6">
            <w:pPr>
              <w:cnfStyle w:val="100000000000" w:firstRow="1" w:lastRow="0" w:firstColumn="0" w:lastColumn="0" w:oddVBand="0" w:evenVBand="0" w:oddHBand="0" w:evenHBand="0" w:firstRowFirstColumn="0" w:firstRowLastColumn="0" w:lastRowFirstColumn="0" w:lastRowLastColumn="0"/>
              <w:rPr>
                <w:rFonts w:ascii="Trebuchet MS" w:hAnsi="Trebuchet MS" w:cs="Times New Roman"/>
                <w:color w:val="auto"/>
                <w:sz w:val="20"/>
                <w:szCs w:val="20"/>
              </w:rPr>
            </w:pPr>
            <w:r w:rsidRPr="007A60E8">
              <w:rPr>
                <w:rFonts w:ascii="Trebuchet MS" w:hAnsi="Trebuchet MS" w:cs="Times New Roman"/>
                <w:color w:val="auto"/>
                <w:sz w:val="20"/>
                <w:szCs w:val="20"/>
              </w:rPr>
              <w:t xml:space="preserve">Prevalence (95% Confidence Interval) </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tcBorders>
              <w:top w:val="single" w:sz="4" w:space="0" w:color="auto"/>
            </w:tcBorders>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 xml:space="preserve">Overall </w:t>
            </w:r>
          </w:p>
        </w:tc>
        <w:tc>
          <w:tcPr>
            <w:tcW w:w="1947" w:type="dxa"/>
            <w:tcBorders>
              <w:top w:val="single" w:sz="4" w:space="0" w:color="auto"/>
            </w:tcBorders>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82</w:t>
            </w:r>
          </w:p>
        </w:tc>
        <w:tc>
          <w:tcPr>
            <w:tcW w:w="1473" w:type="dxa"/>
            <w:tcBorders>
              <w:top w:val="single" w:sz="4" w:space="0" w:color="auto"/>
            </w:tcBorders>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384</w:t>
            </w:r>
          </w:p>
        </w:tc>
        <w:tc>
          <w:tcPr>
            <w:tcW w:w="2425" w:type="dxa"/>
            <w:tcBorders>
              <w:top w:val="single" w:sz="4" w:space="0" w:color="auto"/>
            </w:tcBorders>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21.88 (18.02 – 26.29)</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sz w:val="20"/>
                <w:szCs w:val="20"/>
              </w:rPr>
            </w:pPr>
            <w:r w:rsidRPr="007A60E8">
              <w:rPr>
                <w:rFonts w:ascii="Trebuchet MS" w:hAnsi="Trebuchet MS" w:cs="Times New Roman"/>
                <w:color w:val="auto"/>
                <w:sz w:val="20"/>
                <w:szCs w:val="20"/>
              </w:rPr>
              <w:t>Women Age (years)</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15 – 24</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26</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125</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20.80 (14.56 – 28.78)</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25 – 30</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27</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133</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highlight w:val="yellow"/>
              </w:rPr>
            </w:pPr>
            <w:r w:rsidRPr="007A60E8">
              <w:rPr>
                <w:rFonts w:ascii="Trebuchet MS" w:hAnsi="Trebuchet MS" w:cs="Times New Roman"/>
                <w:sz w:val="20"/>
                <w:szCs w:val="20"/>
              </w:rPr>
              <w:t>20.30 (14.29 – 27.97)</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31 – 35</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17</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51</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33.30 (21.92 – 47.08)</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36 – 49</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12</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75</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16.00 (9.24 – 26.07)</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Partners Age (Years)</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20-29</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11</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41</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26.80 (15.56 – 42.07)</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30 -34</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14</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64</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21.90 (13.38 – 33.55)</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35 – 39</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12</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70</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17.10 (9.93 – 27.77)</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40 – 44</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22</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65</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33.80 (23.50 – 46.00)</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45 – 62</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8</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72</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11.10 (9.24 – 26.07)</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Marital status</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Single</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15</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72</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20.80 (12.94 – 31.68)</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 xml:space="preserve">Married </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63</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301</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20.90 (16.70 – 25.89)</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Separated/divorced</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5</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60.00 (22.91 – 88.40)</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Widow</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6</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16.70 (1.14 – 58.22)</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 xml:space="preserve">Education level of woman </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Never attended formal education</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23</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232</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9.90 (6.64 – 14.49)</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Primary</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25</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80</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31.30 (22.12 – 42.10)</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Secondary/college/university</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34</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72</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47.20 (36.13 – 58.60)</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Partners education level</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Never attended formal education</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18</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190</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9.50 (6.00 – 14.55)</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Primary</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8</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45</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17.80 (9.00-31.60)</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Secondary/college/university</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41</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77</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53.20 (42.21-63.97)</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 xml:space="preserve">Occupation of women </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Peasant/small scale business</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65</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351</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18.50 (14.79 – 22.93)</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Formal employment</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17</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33</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51.50 (35.22 – 67.50)</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Partners Occupation</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lastRenderedPageBreak/>
              <w:t xml:space="preserve">Peasant </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22</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218</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10.10 (6.70 – 14.86)</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Formal employment</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33</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64</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51.60 (39.58 – 63.37)</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Small scale business</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12</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30</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40.00 (24.56 – 57.71)</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Place of residence (Payam)</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Tali</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28</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149</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18.20 (13.29 – 25.87)</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Terekeka</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45</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106</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42.50 (33.47 – 51.97)</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Muni</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7</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88</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8.00 (3.66 – 15.77)</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Tombek</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41</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4.90 (0.48 – 17.01)</w:t>
            </w:r>
          </w:p>
        </w:tc>
      </w:tr>
      <w:tr w:rsidR="00701A5B" w:rsidRPr="00D71D12" w:rsidTr="00B44EA6">
        <w:trPr>
          <w:trHeight w:val="323"/>
        </w:trPr>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Monthly Family income (South Sudanese Pound)</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0 – 2500</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18</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126</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14.30 (9.14 – 21.54)</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2501 – 5000</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17</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75</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22.70 (14.57 – 33.43)</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5001 – 10,000</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12</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54</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22.20 (13.05 – 35.08)</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10001 &amp; above</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35</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129</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27.10 (20.18 – 35.41)</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Religion</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Roman catholic</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50</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268</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18.70 (14.43 – 23.77)</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Protestant</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24</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98</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24.50 (16.99 – 33.29)</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Muslim</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8</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18</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44.40 (24.54 – 66.30)</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Ethnicity</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 xml:space="preserve">Mundari </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72</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347</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20.70 (16.80 – 25.34)</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Others</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10</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37</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27.00 (15.24 – 43.13)</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 xml:space="preserve">Number of live children </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No child</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14</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78</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17.90 (10.88 – 28.03)</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1 – 5</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48</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210</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22.90 (17.67 – 29.01)</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6 – 12</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20</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96</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20.80 (13.84 -30.08)</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Heard about modern contraceptives</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 xml:space="preserve">Yes </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71</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256</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27.70 (22.60 – 33.53)</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 xml:space="preserve">No </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11</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128</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8.60 (4.73 – 14.88)</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Do women pay to get modern contraceptives from the health facilities?</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Yes</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19</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99</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19.20 (12.56 – 28.12)</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 xml:space="preserve">No </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63</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285</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22.10 (17.66 – 27.29)</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How much do women pay for modern contraceptives (South Sudanese Pound)?</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No payment</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63</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285</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22.10 (17.66 – 27.29)</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500 or less</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8</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81</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9.90 (4.86 – 18.53)</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Above 500</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11</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18</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61.10 (38.54 – 79.77)</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 xml:space="preserve">Does the cost of modern contraceptives affect utilization? </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Yes</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18</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87</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20.70 (13.42 – 30.44)</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lastRenderedPageBreak/>
              <w:t>No</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64</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297</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21.50 (17.24 – 26.59)</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Distance to health facility (Kilometers)</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Less 1</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25</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123</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20.30 (14.11 – 28.34)</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1 – 2</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40</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177</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22.60 (17.03 – 29.33)</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3 &amp; above</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17</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84</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4.40 (12.94 – 30.14)</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Does distance to health facilities affect access to modern contraceptives?</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Yes</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24</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126</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19.00 (13.09 – 26.84)</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No</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58</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258</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22.50 (17.80 – 27.97)</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Is it safe to travel to health facilities to get modern contraceptives?</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Safe</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68</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240</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28.30 (23.00 – 34.35)</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Unsafe</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14</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144</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9.70 (5.77 – 15.77)</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Waiting time for receiving Modern contraceptives at health facility</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Less than 30 minutes</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33</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99</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33.30 (24.80 – 43.11)</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30 minutes to 1 hour</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31</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121</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25.60 (18.64 – 34.10)</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More than 1 hour</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18</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164</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11.00 (6.98 – 16.76)</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Is waiting time at health facilities fair?</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Yes</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50</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150</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33.30 (26.28 – 41.22)</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No</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32</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234</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13.70 (9.82 – 18.71)</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Husband support use of modern contraceptives</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Yes</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45</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136</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33.10 (25.73 – 41.38)</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No</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22</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176</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12.50 (8.34 – 18.26)</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 xml:space="preserve">Type of support provided by husband for modern contraceptives use </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tcBorders>
              <w:bottom w:val="single" w:sz="4" w:space="0" w:color="FFFFFF" w:themeColor="background1"/>
            </w:tcBorders>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Escort wife to FP clinic</w:t>
            </w:r>
          </w:p>
        </w:tc>
        <w:tc>
          <w:tcPr>
            <w:tcW w:w="1947" w:type="dxa"/>
            <w:tcBorders>
              <w:bottom w:val="single" w:sz="4" w:space="0" w:color="FFFFFF" w:themeColor="background1"/>
            </w:tcBorders>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8</w:t>
            </w:r>
          </w:p>
        </w:tc>
        <w:tc>
          <w:tcPr>
            <w:tcW w:w="1473" w:type="dxa"/>
            <w:tcBorders>
              <w:bottom w:val="single" w:sz="4" w:space="0" w:color="FFFFFF" w:themeColor="background1"/>
            </w:tcBorders>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26</w:t>
            </w:r>
          </w:p>
        </w:tc>
        <w:tc>
          <w:tcPr>
            <w:tcW w:w="2425" w:type="dxa"/>
            <w:tcBorders>
              <w:bottom w:val="single" w:sz="4" w:space="0" w:color="FFFFFF" w:themeColor="background1"/>
            </w:tcBorders>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30.80 (16.34 – 50.15)</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Approve/Decide use of Modern Contraceptives</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22</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39</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56.40 (40.97 – 70.71)</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Provide financial support</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15</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71</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21.10 (13.13 – 32.09)</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4"/>
            <w:shd w:val="clear" w:color="auto" w:fill="FFFFFF" w:themeFill="background1"/>
          </w:tcPr>
          <w:p w:rsidR="00701A5B" w:rsidRPr="007A60E8" w:rsidRDefault="00701A5B" w:rsidP="00B44EA6">
            <w:pPr>
              <w:spacing w:line="360" w:lineRule="auto"/>
              <w:rPr>
                <w:rFonts w:ascii="Trebuchet MS" w:hAnsi="Trebuchet MS" w:cs="Times New Roman"/>
                <w:color w:val="auto"/>
                <w:sz w:val="20"/>
                <w:szCs w:val="20"/>
              </w:rPr>
            </w:pPr>
            <w:r w:rsidRPr="007A60E8">
              <w:rPr>
                <w:rFonts w:ascii="Trebuchet MS" w:hAnsi="Trebuchet MS" w:cs="Times New Roman"/>
                <w:color w:val="auto"/>
                <w:sz w:val="20"/>
                <w:szCs w:val="20"/>
              </w:rPr>
              <w:t>Who makes decision for use of modern contraceptives?</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Myself</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34</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144</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23.60 (17.38 – 31.21)</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Myself and husband</w:t>
            </w:r>
          </w:p>
        </w:tc>
        <w:tc>
          <w:tcPr>
            <w:tcW w:w="1947"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46</w:t>
            </w:r>
          </w:p>
        </w:tc>
        <w:tc>
          <w:tcPr>
            <w:tcW w:w="1473"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154</w:t>
            </w:r>
          </w:p>
        </w:tc>
        <w:tc>
          <w:tcPr>
            <w:tcW w:w="2425" w:type="dxa"/>
            <w:shd w:val="clear" w:color="auto" w:fill="FFFFFF" w:themeFill="background1"/>
          </w:tcPr>
          <w:p w:rsidR="00701A5B" w:rsidRPr="007A60E8" w:rsidRDefault="00701A5B" w:rsidP="00B44EA6">
            <w:pPr>
              <w:spacing w:line="360" w:lineRule="auto"/>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29.90 (23.19 – 37.53)</w:t>
            </w:r>
          </w:p>
        </w:tc>
      </w:tr>
      <w:tr w:rsidR="00701A5B" w:rsidRPr="00D71D12" w:rsidTr="00B44EA6">
        <w:tc>
          <w:tcPr>
            <w:cnfStyle w:val="001000000000" w:firstRow="0" w:lastRow="0" w:firstColumn="1" w:lastColumn="0" w:oddVBand="0" w:evenVBand="0" w:oddHBand="0" w:evenHBand="0" w:firstRowFirstColumn="0" w:firstRowLastColumn="0" w:lastRowFirstColumn="0" w:lastRowLastColumn="0"/>
            <w:tcW w:w="3505" w:type="dxa"/>
            <w:shd w:val="clear" w:color="auto" w:fill="FFFFFF" w:themeFill="background1"/>
          </w:tcPr>
          <w:p w:rsidR="00701A5B" w:rsidRPr="007A60E8" w:rsidRDefault="00701A5B" w:rsidP="00B44EA6">
            <w:pPr>
              <w:spacing w:line="360" w:lineRule="auto"/>
              <w:rPr>
                <w:rFonts w:ascii="Trebuchet MS" w:hAnsi="Trebuchet MS" w:cs="Times New Roman"/>
                <w:b w:val="0"/>
                <w:color w:val="auto"/>
                <w:sz w:val="20"/>
                <w:szCs w:val="20"/>
              </w:rPr>
            </w:pPr>
            <w:r w:rsidRPr="007A60E8">
              <w:rPr>
                <w:rFonts w:ascii="Trebuchet MS" w:hAnsi="Trebuchet MS" w:cs="Times New Roman"/>
                <w:b w:val="0"/>
                <w:color w:val="auto"/>
                <w:sz w:val="20"/>
                <w:szCs w:val="20"/>
              </w:rPr>
              <w:t>Others (Friends, neighbors &amp; relative)</w:t>
            </w:r>
          </w:p>
        </w:tc>
        <w:tc>
          <w:tcPr>
            <w:tcW w:w="1947"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w:t>
            </w:r>
          </w:p>
        </w:tc>
        <w:tc>
          <w:tcPr>
            <w:tcW w:w="1473"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86</w:t>
            </w:r>
          </w:p>
        </w:tc>
        <w:tc>
          <w:tcPr>
            <w:tcW w:w="2425" w:type="dxa"/>
            <w:shd w:val="clear" w:color="auto" w:fill="FFFFFF" w:themeFill="background1"/>
          </w:tcPr>
          <w:p w:rsidR="00701A5B" w:rsidRPr="007A60E8" w:rsidRDefault="00701A5B" w:rsidP="00B44EA6">
            <w:pPr>
              <w:spacing w:line="360" w:lineRule="auto"/>
              <w:cnfStyle w:val="000000000000" w:firstRow="0" w:lastRow="0" w:firstColumn="0" w:lastColumn="0" w:oddVBand="0" w:evenVBand="0" w:oddHBand="0" w:evenHBand="0" w:firstRowFirstColumn="0" w:firstRowLastColumn="0" w:lastRowFirstColumn="0" w:lastRowLastColumn="0"/>
              <w:rPr>
                <w:rFonts w:ascii="Trebuchet MS" w:hAnsi="Trebuchet MS" w:cs="Times New Roman"/>
                <w:sz w:val="20"/>
                <w:szCs w:val="20"/>
              </w:rPr>
            </w:pPr>
            <w:r w:rsidRPr="007A60E8">
              <w:rPr>
                <w:rFonts w:ascii="Trebuchet MS" w:hAnsi="Trebuchet MS" w:cs="Times New Roman"/>
                <w:sz w:val="20"/>
                <w:szCs w:val="20"/>
              </w:rPr>
              <w:t>2.30 (0.14 – 8.59)</w:t>
            </w:r>
          </w:p>
        </w:tc>
      </w:tr>
      <w:tr w:rsidR="00701A5B" w:rsidRPr="00D71D12" w:rsidTr="00B44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tcBorders>
              <w:bottom w:val="single" w:sz="4" w:space="0" w:color="auto"/>
            </w:tcBorders>
            <w:shd w:val="clear" w:color="auto" w:fill="FFFFFF" w:themeFill="background1"/>
          </w:tcPr>
          <w:p w:rsidR="00701A5B" w:rsidRPr="007A60E8" w:rsidRDefault="00701A5B" w:rsidP="00B44EA6">
            <w:pPr>
              <w:rPr>
                <w:rFonts w:ascii="Trebuchet MS" w:hAnsi="Trebuchet MS" w:cs="Times New Roman"/>
                <w:b w:val="0"/>
                <w:sz w:val="20"/>
                <w:szCs w:val="20"/>
              </w:rPr>
            </w:pPr>
          </w:p>
        </w:tc>
        <w:tc>
          <w:tcPr>
            <w:tcW w:w="1947" w:type="dxa"/>
            <w:tcBorders>
              <w:bottom w:val="single" w:sz="4" w:space="0" w:color="auto"/>
            </w:tcBorders>
            <w:shd w:val="clear" w:color="auto" w:fill="FFFFFF" w:themeFill="background1"/>
          </w:tcPr>
          <w:p w:rsidR="00701A5B" w:rsidRPr="007A60E8" w:rsidRDefault="00701A5B" w:rsidP="00B44EA6">
            <w:pPr>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1473" w:type="dxa"/>
            <w:tcBorders>
              <w:bottom w:val="single" w:sz="4" w:space="0" w:color="auto"/>
            </w:tcBorders>
            <w:shd w:val="clear" w:color="auto" w:fill="FFFFFF" w:themeFill="background1"/>
          </w:tcPr>
          <w:p w:rsidR="00701A5B" w:rsidRPr="007A60E8" w:rsidRDefault="00701A5B" w:rsidP="00B44EA6">
            <w:pPr>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c>
          <w:tcPr>
            <w:tcW w:w="2425" w:type="dxa"/>
            <w:tcBorders>
              <w:bottom w:val="single" w:sz="4" w:space="0" w:color="auto"/>
            </w:tcBorders>
            <w:shd w:val="clear" w:color="auto" w:fill="FFFFFF" w:themeFill="background1"/>
          </w:tcPr>
          <w:p w:rsidR="00701A5B" w:rsidRPr="007A60E8" w:rsidRDefault="00701A5B" w:rsidP="00B44EA6">
            <w:pPr>
              <w:cnfStyle w:val="000000100000" w:firstRow="0" w:lastRow="0" w:firstColumn="0" w:lastColumn="0" w:oddVBand="0" w:evenVBand="0" w:oddHBand="1" w:evenHBand="0" w:firstRowFirstColumn="0" w:firstRowLastColumn="0" w:lastRowFirstColumn="0" w:lastRowLastColumn="0"/>
              <w:rPr>
                <w:rFonts w:ascii="Trebuchet MS" w:hAnsi="Trebuchet MS" w:cs="Times New Roman"/>
                <w:sz w:val="20"/>
                <w:szCs w:val="20"/>
              </w:rPr>
            </w:pPr>
          </w:p>
        </w:tc>
      </w:tr>
    </w:tbl>
    <w:p w:rsidR="00701A5B" w:rsidRDefault="00701A5B" w:rsidP="00A24077">
      <w:pPr>
        <w:spacing w:before="240" w:line="360" w:lineRule="auto"/>
        <w:jc w:val="both"/>
        <w:rPr>
          <w:rFonts w:ascii="Trebuchet MS" w:hAnsi="Trebuchet MS" w:cs="Times New Roman"/>
          <w:sz w:val="24"/>
        </w:rPr>
      </w:pPr>
      <w:r w:rsidRPr="00991823">
        <w:rPr>
          <w:rFonts w:ascii="Trebuchet MS" w:hAnsi="Trebuchet MS" w:cs="Times New Roman"/>
          <w:sz w:val="24"/>
        </w:rPr>
        <w:t xml:space="preserve">The results in this table </w:t>
      </w:r>
      <w:r w:rsidR="00852B46">
        <w:rPr>
          <w:rFonts w:ascii="Trebuchet MS" w:hAnsi="Trebuchet MS" w:cs="Times New Roman"/>
          <w:sz w:val="24"/>
        </w:rPr>
        <w:t>8</w:t>
      </w:r>
      <w:r w:rsidRPr="00991823">
        <w:rPr>
          <w:rFonts w:ascii="Trebuchet MS" w:hAnsi="Trebuchet MS" w:cs="Times New Roman"/>
          <w:sz w:val="24"/>
        </w:rPr>
        <w:t xml:space="preserve"> shows that the overall prevalence of contraceptive utilization </w:t>
      </w:r>
      <w:r>
        <w:rPr>
          <w:rFonts w:ascii="Trebuchet MS" w:hAnsi="Trebuchet MS" w:cs="Times New Roman"/>
          <w:sz w:val="24"/>
        </w:rPr>
        <w:t>was</w:t>
      </w:r>
      <w:r w:rsidRPr="00991823">
        <w:rPr>
          <w:rFonts w:ascii="Trebuchet MS" w:hAnsi="Trebuchet MS" w:cs="Times New Roman"/>
          <w:sz w:val="24"/>
        </w:rPr>
        <w:t xml:space="preserve"> 21.88% (CI</w:t>
      </w:r>
      <w:r>
        <w:rPr>
          <w:rFonts w:ascii="Trebuchet MS" w:hAnsi="Trebuchet MS" w:cs="Times New Roman"/>
          <w:sz w:val="24"/>
        </w:rPr>
        <w:t xml:space="preserve">: </w:t>
      </w:r>
      <w:r w:rsidRPr="00991823">
        <w:rPr>
          <w:rFonts w:ascii="Trebuchet MS" w:hAnsi="Trebuchet MS" w:cs="Times New Roman"/>
          <w:sz w:val="24"/>
        </w:rPr>
        <w:t xml:space="preserve">18.02-26.29) among women of reproductive age. </w:t>
      </w:r>
    </w:p>
    <w:p w:rsidR="00701A5B" w:rsidRPr="00D24A23" w:rsidRDefault="00701A5B" w:rsidP="00A24077">
      <w:pPr>
        <w:spacing w:line="360" w:lineRule="auto"/>
        <w:jc w:val="both"/>
        <w:rPr>
          <w:rFonts w:ascii="Trebuchet MS" w:hAnsi="Trebuchet MS"/>
          <w:iCs/>
          <w:sz w:val="24"/>
          <w:szCs w:val="24"/>
        </w:rPr>
      </w:pPr>
      <w:r w:rsidRPr="00D24A23">
        <w:rPr>
          <w:rFonts w:ascii="Trebuchet MS" w:hAnsi="Trebuchet MS"/>
          <w:i/>
          <w:iCs/>
          <w:sz w:val="24"/>
          <w:szCs w:val="24"/>
        </w:rPr>
        <w:lastRenderedPageBreak/>
        <w:t>‘’</w:t>
      </w:r>
      <w:r>
        <w:rPr>
          <w:rFonts w:ascii="Trebuchet MS" w:hAnsi="Trebuchet MS"/>
          <w:i/>
          <w:iCs/>
          <w:sz w:val="24"/>
          <w:szCs w:val="24"/>
        </w:rPr>
        <w:t xml:space="preserve">.. </w:t>
      </w:r>
      <w:r w:rsidRPr="00D24A23">
        <w:rPr>
          <w:rFonts w:ascii="Trebuchet MS" w:hAnsi="Trebuchet MS"/>
          <w:i/>
          <w:iCs/>
          <w:sz w:val="24"/>
          <w:szCs w:val="24"/>
        </w:rPr>
        <w:t>According to our health facility reports, there is low level of modern contraceptive utilization in this community’’</w:t>
      </w:r>
      <w:r w:rsidRPr="00D24A23">
        <w:rPr>
          <w:rFonts w:ascii="Trebuchet MS" w:hAnsi="Trebuchet MS"/>
          <w:sz w:val="24"/>
          <w:szCs w:val="24"/>
        </w:rPr>
        <w:t xml:space="preserve"> </w:t>
      </w:r>
      <w:r w:rsidRPr="00D24A23">
        <w:rPr>
          <w:rFonts w:ascii="Trebuchet MS" w:hAnsi="Trebuchet MS"/>
          <w:iCs/>
          <w:sz w:val="24"/>
          <w:szCs w:val="24"/>
        </w:rPr>
        <w:t>(In-charge Terekeka Primary Health Center).</w:t>
      </w:r>
    </w:p>
    <w:p w:rsidR="00701A5B" w:rsidRDefault="00701A5B" w:rsidP="00A24077">
      <w:pPr>
        <w:spacing w:line="360" w:lineRule="auto"/>
        <w:jc w:val="both"/>
        <w:rPr>
          <w:rFonts w:ascii="Trebuchet MS" w:hAnsi="Trebuchet MS"/>
          <w:iCs/>
          <w:sz w:val="24"/>
          <w:szCs w:val="24"/>
        </w:rPr>
      </w:pPr>
      <w:r w:rsidRPr="00D24A23">
        <w:rPr>
          <w:rFonts w:ascii="Trebuchet MS" w:hAnsi="Trebuchet MS"/>
          <w:iCs/>
          <w:sz w:val="24"/>
          <w:szCs w:val="24"/>
        </w:rPr>
        <w:t xml:space="preserve">Also, according to focus group discussion conducted in Tombek payam, majority of the participants/respondents revealed that most women do not want modern contraceptives. </w:t>
      </w:r>
    </w:p>
    <w:p w:rsidR="00701A5B" w:rsidRDefault="00701A5B" w:rsidP="00A24077">
      <w:pPr>
        <w:spacing w:line="360" w:lineRule="auto"/>
        <w:jc w:val="both"/>
        <w:rPr>
          <w:rFonts w:ascii="Trebuchet MS" w:hAnsi="Trebuchet MS"/>
          <w:sz w:val="24"/>
          <w:szCs w:val="24"/>
        </w:rPr>
      </w:pPr>
      <w:r w:rsidRPr="00D24A23">
        <w:rPr>
          <w:rFonts w:ascii="Trebuchet MS" w:hAnsi="Trebuchet MS"/>
          <w:i/>
          <w:iCs/>
          <w:sz w:val="24"/>
          <w:szCs w:val="24"/>
        </w:rPr>
        <w:t>‘’</w:t>
      </w:r>
      <w:r>
        <w:rPr>
          <w:rFonts w:ascii="Trebuchet MS" w:hAnsi="Trebuchet MS"/>
          <w:i/>
          <w:iCs/>
          <w:sz w:val="24"/>
          <w:szCs w:val="24"/>
        </w:rPr>
        <w:t xml:space="preserve">.. </w:t>
      </w:r>
      <w:r w:rsidRPr="00D24A23">
        <w:rPr>
          <w:rFonts w:ascii="Trebuchet MS" w:hAnsi="Trebuchet MS"/>
          <w:i/>
          <w:iCs/>
          <w:sz w:val="24"/>
          <w:szCs w:val="24"/>
        </w:rPr>
        <w:t>In Tombek here, most of the women do not want to use modern contraceptives because they want many children’’</w:t>
      </w:r>
      <w:r w:rsidRPr="00D24A23">
        <w:rPr>
          <w:rFonts w:ascii="Trebuchet MS" w:hAnsi="Trebuchet MS"/>
          <w:sz w:val="24"/>
          <w:szCs w:val="24"/>
        </w:rPr>
        <w:t xml:space="preserve"> (Woman Tombek payam FGD).</w:t>
      </w:r>
    </w:p>
    <w:p w:rsidR="00701A5B" w:rsidRPr="00D24A23" w:rsidRDefault="00701A5B" w:rsidP="00A24077">
      <w:pPr>
        <w:tabs>
          <w:tab w:val="left" w:pos="1628"/>
        </w:tabs>
        <w:spacing w:before="240" w:line="360" w:lineRule="auto"/>
        <w:jc w:val="both"/>
        <w:rPr>
          <w:rFonts w:ascii="Trebuchet MS" w:hAnsi="Trebuchet MS"/>
          <w:sz w:val="24"/>
          <w:szCs w:val="24"/>
        </w:rPr>
      </w:pPr>
      <w:r w:rsidRPr="00D24A23">
        <w:rPr>
          <w:rFonts w:ascii="Trebuchet MS" w:hAnsi="Trebuchet MS"/>
          <w:i/>
          <w:iCs/>
          <w:sz w:val="24"/>
          <w:szCs w:val="24"/>
        </w:rPr>
        <w:t xml:space="preserve"> ‘’</w:t>
      </w:r>
      <w:r>
        <w:rPr>
          <w:rFonts w:ascii="Trebuchet MS" w:hAnsi="Trebuchet MS"/>
          <w:i/>
          <w:iCs/>
          <w:sz w:val="24"/>
          <w:szCs w:val="24"/>
        </w:rPr>
        <w:t xml:space="preserve">.. </w:t>
      </w:r>
      <w:r w:rsidRPr="00D24A23">
        <w:rPr>
          <w:rFonts w:ascii="Trebuchet MS" w:hAnsi="Trebuchet MS"/>
          <w:i/>
          <w:iCs/>
          <w:sz w:val="24"/>
          <w:szCs w:val="24"/>
        </w:rPr>
        <w:t>My husband does not want me to use modern contraceptives, he said I will not get pregnant again when I use modern contraceptives and I have to respect him to avoid fighting at home’’</w:t>
      </w:r>
      <w:r w:rsidRPr="00D24A23">
        <w:rPr>
          <w:rFonts w:ascii="Trebuchet MS" w:hAnsi="Trebuchet MS"/>
          <w:sz w:val="24"/>
          <w:szCs w:val="24"/>
        </w:rPr>
        <w:t xml:space="preserve"> (Woman Muni Payam FGD).</w:t>
      </w:r>
    </w:p>
    <w:p w:rsidR="00701A5B" w:rsidRPr="00D24A23" w:rsidRDefault="00701A5B" w:rsidP="00A24077">
      <w:pPr>
        <w:tabs>
          <w:tab w:val="left" w:pos="1628"/>
        </w:tabs>
        <w:spacing w:line="360" w:lineRule="auto"/>
        <w:jc w:val="both"/>
        <w:rPr>
          <w:rFonts w:ascii="Trebuchet MS" w:hAnsi="Trebuchet MS"/>
          <w:sz w:val="24"/>
          <w:szCs w:val="24"/>
        </w:rPr>
      </w:pPr>
      <w:r w:rsidRPr="00D24A23">
        <w:rPr>
          <w:rFonts w:ascii="Trebuchet MS" w:hAnsi="Trebuchet MS"/>
          <w:sz w:val="24"/>
          <w:szCs w:val="24"/>
        </w:rPr>
        <w:t xml:space="preserve">Some participants/respondents of focus group discussions conducted in Terekeka County mentioned that few women had knowledge on modern contraceptives. </w:t>
      </w:r>
    </w:p>
    <w:p w:rsidR="00701A5B" w:rsidRPr="007A0CB7" w:rsidRDefault="00701A5B" w:rsidP="00A24077">
      <w:pPr>
        <w:tabs>
          <w:tab w:val="left" w:pos="1628"/>
        </w:tabs>
        <w:spacing w:line="360" w:lineRule="auto"/>
        <w:jc w:val="both"/>
        <w:rPr>
          <w:rFonts w:ascii="Trebuchet MS" w:hAnsi="Trebuchet MS"/>
          <w:sz w:val="24"/>
          <w:szCs w:val="24"/>
        </w:rPr>
      </w:pPr>
      <w:r>
        <w:rPr>
          <w:rFonts w:ascii="Trebuchet MS" w:hAnsi="Trebuchet MS"/>
          <w:i/>
          <w:iCs/>
          <w:sz w:val="24"/>
          <w:szCs w:val="24"/>
        </w:rPr>
        <w:t xml:space="preserve">‘’.. </w:t>
      </w:r>
      <w:r w:rsidRPr="00D24A23">
        <w:rPr>
          <w:rFonts w:ascii="Trebuchet MS" w:hAnsi="Trebuchet MS"/>
          <w:i/>
          <w:iCs/>
          <w:sz w:val="24"/>
          <w:szCs w:val="24"/>
        </w:rPr>
        <w:t>Women who know about the importance of modern contraceptives in this community are very few and there is need for awareness by the government and NGOs’’</w:t>
      </w:r>
      <w:r w:rsidRPr="00D24A23">
        <w:rPr>
          <w:rFonts w:ascii="Trebuchet MS" w:hAnsi="Trebuchet MS"/>
          <w:sz w:val="24"/>
          <w:szCs w:val="24"/>
        </w:rPr>
        <w:t xml:space="preserve"> (Woman Terekeka Payam FGD).</w:t>
      </w:r>
    </w:p>
    <w:p w:rsidR="00701A5B" w:rsidRDefault="00701A5B" w:rsidP="00A24077">
      <w:pPr>
        <w:spacing w:before="240" w:line="360" w:lineRule="auto"/>
        <w:jc w:val="both"/>
        <w:rPr>
          <w:rFonts w:ascii="Trebuchet MS" w:hAnsi="Trebuchet MS" w:cs="Times New Roman"/>
          <w:sz w:val="24"/>
        </w:rPr>
      </w:pPr>
      <w:r w:rsidRPr="00991823">
        <w:rPr>
          <w:rFonts w:ascii="Trebuchet MS" w:hAnsi="Trebuchet MS" w:cs="Times New Roman"/>
          <w:sz w:val="24"/>
        </w:rPr>
        <w:t>The distribution</w:t>
      </w:r>
      <w:r>
        <w:rPr>
          <w:rFonts w:ascii="Trebuchet MS" w:hAnsi="Trebuchet MS" w:cs="Times New Roman"/>
          <w:sz w:val="24"/>
        </w:rPr>
        <w:t xml:space="preserve">s </w:t>
      </w:r>
      <w:r w:rsidRPr="00991823">
        <w:rPr>
          <w:rFonts w:ascii="Trebuchet MS" w:hAnsi="Trebuchet MS" w:cs="Times New Roman"/>
          <w:sz w:val="24"/>
        </w:rPr>
        <w:t xml:space="preserve">of </w:t>
      </w:r>
      <w:r>
        <w:rPr>
          <w:rFonts w:ascii="Trebuchet MS" w:hAnsi="Trebuchet MS" w:cs="Times New Roman"/>
          <w:sz w:val="24"/>
        </w:rPr>
        <w:t>modern contraceptive prevalence rates were</w:t>
      </w:r>
      <w:r w:rsidRPr="00991823">
        <w:rPr>
          <w:rFonts w:ascii="Trebuchet MS" w:hAnsi="Trebuchet MS" w:cs="Times New Roman"/>
          <w:sz w:val="24"/>
        </w:rPr>
        <w:t>; 33.3% (CI</w:t>
      </w:r>
      <w:r>
        <w:rPr>
          <w:rFonts w:ascii="Trebuchet MS" w:hAnsi="Trebuchet MS" w:cs="Times New Roman"/>
          <w:sz w:val="24"/>
        </w:rPr>
        <w:t xml:space="preserve">: </w:t>
      </w:r>
      <w:r w:rsidRPr="00991823">
        <w:rPr>
          <w:rFonts w:ascii="Trebuchet MS" w:hAnsi="Trebuchet MS" w:cs="Times New Roman"/>
          <w:sz w:val="24"/>
        </w:rPr>
        <w:t xml:space="preserve">21.92-47.08) among women aged between 31-35 years while their partners aged between 40-44 years </w:t>
      </w:r>
      <w:r>
        <w:rPr>
          <w:rFonts w:ascii="Trebuchet MS" w:hAnsi="Trebuchet MS" w:cs="Times New Roman"/>
          <w:sz w:val="24"/>
        </w:rPr>
        <w:t xml:space="preserve">was </w:t>
      </w:r>
      <w:r w:rsidRPr="00991823">
        <w:rPr>
          <w:rFonts w:ascii="Trebuchet MS" w:hAnsi="Trebuchet MS" w:cs="Times New Roman"/>
          <w:sz w:val="24"/>
        </w:rPr>
        <w:t>33.8% (CI</w:t>
      </w:r>
      <w:r>
        <w:rPr>
          <w:rFonts w:ascii="Trebuchet MS" w:hAnsi="Trebuchet MS" w:cs="Times New Roman"/>
          <w:sz w:val="24"/>
        </w:rPr>
        <w:t xml:space="preserve">: </w:t>
      </w:r>
      <w:r w:rsidRPr="00991823">
        <w:rPr>
          <w:rFonts w:ascii="Trebuchet MS" w:hAnsi="Trebuchet MS" w:cs="Times New Roman"/>
          <w:sz w:val="24"/>
        </w:rPr>
        <w:t>23.50-46.00). 60% (CI</w:t>
      </w:r>
      <w:r>
        <w:rPr>
          <w:rFonts w:ascii="Trebuchet MS" w:hAnsi="Trebuchet MS" w:cs="Times New Roman"/>
          <w:sz w:val="24"/>
        </w:rPr>
        <w:t xml:space="preserve">: </w:t>
      </w:r>
      <w:r w:rsidRPr="00991823">
        <w:rPr>
          <w:rFonts w:ascii="Trebuchet MS" w:hAnsi="Trebuchet MS" w:cs="Times New Roman"/>
          <w:sz w:val="24"/>
        </w:rPr>
        <w:t>22.91-88.40) among women who separated/divorced, 47.2% (CI</w:t>
      </w:r>
      <w:r>
        <w:rPr>
          <w:rFonts w:ascii="Trebuchet MS" w:hAnsi="Trebuchet MS" w:cs="Times New Roman"/>
          <w:sz w:val="24"/>
        </w:rPr>
        <w:t xml:space="preserve">: </w:t>
      </w:r>
      <w:r w:rsidRPr="00991823">
        <w:rPr>
          <w:rFonts w:ascii="Trebuchet MS" w:hAnsi="Trebuchet MS" w:cs="Times New Roman"/>
          <w:sz w:val="24"/>
        </w:rPr>
        <w:t xml:space="preserve">36.13-58.60) among women who completed secondary/college/university while for those whose partners also completed secondary/college/university </w:t>
      </w:r>
      <w:r>
        <w:rPr>
          <w:rFonts w:ascii="Trebuchet MS" w:hAnsi="Trebuchet MS" w:cs="Times New Roman"/>
          <w:sz w:val="24"/>
        </w:rPr>
        <w:t>was</w:t>
      </w:r>
      <w:r w:rsidRPr="00991823">
        <w:rPr>
          <w:rFonts w:ascii="Trebuchet MS" w:hAnsi="Trebuchet MS" w:cs="Times New Roman"/>
          <w:sz w:val="24"/>
        </w:rPr>
        <w:t xml:space="preserve"> 53.2% (C</w:t>
      </w:r>
      <w:r>
        <w:rPr>
          <w:rFonts w:ascii="Trebuchet MS" w:hAnsi="Trebuchet MS" w:cs="Times New Roman"/>
          <w:sz w:val="24"/>
        </w:rPr>
        <w:t xml:space="preserve">I: </w:t>
      </w:r>
      <w:r w:rsidRPr="00991823">
        <w:rPr>
          <w:rFonts w:ascii="Trebuchet MS" w:hAnsi="Trebuchet MS" w:cs="Times New Roman"/>
          <w:sz w:val="24"/>
        </w:rPr>
        <w:t>42.21-63.97). 51.5% (CI</w:t>
      </w:r>
      <w:r>
        <w:rPr>
          <w:rFonts w:ascii="Trebuchet MS" w:hAnsi="Trebuchet MS" w:cs="Times New Roman"/>
          <w:sz w:val="24"/>
        </w:rPr>
        <w:t xml:space="preserve">: </w:t>
      </w:r>
      <w:r w:rsidRPr="00991823">
        <w:rPr>
          <w:rFonts w:ascii="Trebuchet MS" w:hAnsi="Trebuchet MS" w:cs="Times New Roman"/>
          <w:sz w:val="24"/>
        </w:rPr>
        <w:t>35.22-67.50) among women who ha</w:t>
      </w:r>
      <w:r>
        <w:rPr>
          <w:rFonts w:ascii="Trebuchet MS" w:hAnsi="Trebuchet MS" w:cs="Times New Roman"/>
          <w:sz w:val="24"/>
        </w:rPr>
        <w:t>d</w:t>
      </w:r>
      <w:r w:rsidRPr="00991823">
        <w:rPr>
          <w:rFonts w:ascii="Trebuchet MS" w:hAnsi="Trebuchet MS" w:cs="Times New Roman"/>
          <w:sz w:val="24"/>
        </w:rPr>
        <w:t xml:space="preserve"> formal employment while 51.6% (CI</w:t>
      </w:r>
      <w:r>
        <w:rPr>
          <w:rFonts w:ascii="Trebuchet MS" w:hAnsi="Trebuchet MS" w:cs="Times New Roman"/>
          <w:sz w:val="24"/>
        </w:rPr>
        <w:t xml:space="preserve">: </w:t>
      </w:r>
      <w:r w:rsidRPr="00991823">
        <w:rPr>
          <w:rFonts w:ascii="Trebuchet MS" w:hAnsi="Trebuchet MS" w:cs="Times New Roman"/>
          <w:sz w:val="24"/>
        </w:rPr>
        <w:t>39.58-63.37</w:t>
      </w:r>
      <w:r>
        <w:rPr>
          <w:rFonts w:ascii="Trebuchet MS" w:hAnsi="Trebuchet MS" w:cs="Times New Roman"/>
          <w:sz w:val="24"/>
        </w:rPr>
        <w:t xml:space="preserve">) of </w:t>
      </w:r>
      <w:r w:rsidRPr="00991823">
        <w:rPr>
          <w:rFonts w:ascii="Trebuchet MS" w:hAnsi="Trebuchet MS" w:cs="Times New Roman"/>
          <w:sz w:val="24"/>
        </w:rPr>
        <w:t>their partners had</w:t>
      </w:r>
      <w:r>
        <w:rPr>
          <w:rFonts w:ascii="Trebuchet MS" w:hAnsi="Trebuchet MS" w:cs="Times New Roman"/>
          <w:sz w:val="24"/>
        </w:rPr>
        <w:t xml:space="preserve"> </w:t>
      </w:r>
      <w:r w:rsidRPr="00991823">
        <w:rPr>
          <w:rFonts w:ascii="Trebuchet MS" w:hAnsi="Trebuchet MS" w:cs="Times New Roman"/>
          <w:sz w:val="24"/>
        </w:rPr>
        <w:t>formal employment</w:t>
      </w:r>
      <w:r>
        <w:rPr>
          <w:rFonts w:ascii="Trebuchet MS" w:hAnsi="Trebuchet MS" w:cs="Times New Roman"/>
          <w:sz w:val="24"/>
        </w:rPr>
        <w:t xml:space="preserve">. </w:t>
      </w:r>
      <w:r w:rsidRPr="00991823">
        <w:rPr>
          <w:rFonts w:ascii="Trebuchet MS" w:hAnsi="Trebuchet MS" w:cs="Times New Roman"/>
          <w:sz w:val="24"/>
        </w:rPr>
        <w:t>42.5% (CI</w:t>
      </w:r>
      <w:r>
        <w:rPr>
          <w:rFonts w:ascii="Trebuchet MS" w:hAnsi="Trebuchet MS" w:cs="Times New Roman"/>
          <w:sz w:val="24"/>
        </w:rPr>
        <w:t xml:space="preserve">: </w:t>
      </w:r>
      <w:r w:rsidRPr="00991823">
        <w:rPr>
          <w:rFonts w:ascii="Trebuchet MS" w:hAnsi="Trebuchet MS" w:cs="Times New Roman"/>
          <w:sz w:val="24"/>
        </w:rPr>
        <w:t>33.47-51.97) among women in Terekeka payam, 27.1% (CI</w:t>
      </w:r>
      <w:r>
        <w:rPr>
          <w:rFonts w:ascii="Trebuchet MS" w:hAnsi="Trebuchet MS" w:cs="Times New Roman"/>
          <w:sz w:val="24"/>
        </w:rPr>
        <w:t xml:space="preserve">: </w:t>
      </w:r>
      <w:r w:rsidRPr="00991823">
        <w:rPr>
          <w:rFonts w:ascii="Trebuchet MS" w:hAnsi="Trebuchet MS" w:cs="Times New Roman"/>
          <w:sz w:val="24"/>
        </w:rPr>
        <w:t>20.18-35.41) among women earning between 10,000 SSP and above</w:t>
      </w:r>
      <w:r>
        <w:rPr>
          <w:rFonts w:ascii="Trebuchet MS" w:hAnsi="Trebuchet MS" w:cs="Times New Roman"/>
          <w:sz w:val="24"/>
        </w:rPr>
        <w:t xml:space="preserve"> per month</w:t>
      </w:r>
      <w:r w:rsidRPr="00991823">
        <w:rPr>
          <w:rFonts w:ascii="Trebuchet MS" w:hAnsi="Trebuchet MS" w:cs="Times New Roman"/>
          <w:sz w:val="24"/>
        </w:rPr>
        <w:t>. 44.4% (CI</w:t>
      </w:r>
      <w:r>
        <w:rPr>
          <w:rFonts w:ascii="Trebuchet MS" w:hAnsi="Trebuchet MS" w:cs="Times New Roman"/>
          <w:sz w:val="24"/>
        </w:rPr>
        <w:t xml:space="preserve">: </w:t>
      </w:r>
      <w:r w:rsidRPr="00991823">
        <w:rPr>
          <w:rFonts w:ascii="Trebuchet MS" w:hAnsi="Trebuchet MS" w:cs="Times New Roman"/>
          <w:sz w:val="24"/>
        </w:rPr>
        <w:t>24.54-66.30) among Muslim women while 27% (CI</w:t>
      </w:r>
      <w:r>
        <w:rPr>
          <w:rFonts w:ascii="Trebuchet MS" w:hAnsi="Trebuchet MS" w:cs="Times New Roman"/>
          <w:sz w:val="24"/>
        </w:rPr>
        <w:t xml:space="preserve">: </w:t>
      </w:r>
      <w:r w:rsidRPr="00991823">
        <w:rPr>
          <w:rFonts w:ascii="Trebuchet MS" w:hAnsi="Trebuchet MS" w:cs="Times New Roman"/>
          <w:sz w:val="24"/>
        </w:rPr>
        <w:t>15.24-43.13) among other tribes (Muru, Bari, Dinka, Dafur, Congolese, Acholi). 22.9% (CI</w:t>
      </w:r>
      <w:r>
        <w:rPr>
          <w:rFonts w:ascii="Trebuchet MS" w:hAnsi="Trebuchet MS" w:cs="Times New Roman"/>
          <w:sz w:val="24"/>
        </w:rPr>
        <w:t xml:space="preserve">: </w:t>
      </w:r>
      <w:r w:rsidRPr="00991823">
        <w:rPr>
          <w:rFonts w:ascii="Trebuchet MS" w:hAnsi="Trebuchet MS" w:cs="Times New Roman"/>
          <w:sz w:val="24"/>
        </w:rPr>
        <w:t>17.67 – 29.01) among women w</w:t>
      </w:r>
      <w:r>
        <w:rPr>
          <w:rFonts w:ascii="Trebuchet MS" w:hAnsi="Trebuchet MS" w:cs="Times New Roman"/>
          <w:sz w:val="24"/>
        </w:rPr>
        <w:t>ho had between</w:t>
      </w:r>
      <w:r w:rsidRPr="00991823">
        <w:rPr>
          <w:rFonts w:ascii="Trebuchet MS" w:hAnsi="Trebuchet MS" w:cs="Times New Roman"/>
          <w:sz w:val="24"/>
        </w:rPr>
        <w:t xml:space="preserve"> 1-5 number of live children. 27.7% (CI</w:t>
      </w:r>
      <w:r>
        <w:rPr>
          <w:rFonts w:ascii="Trebuchet MS" w:hAnsi="Trebuchet MS" w:cs="Times New Roman"/>
          <w:sz w:val="24"/>
        </w:rPr>
        <w:t xml:space="preserve">: </w:t>
      </w:r>
      <w:r w:rsidRPr="00991823">
        <w:rPr>
          <w:rFonts w:ascii="Trebuchet MS" w:hAnsi="Trebuchet MS" w:cs="Times New Roman"/>
          <w:sz w:val="24"/>
        </w:rPr>
        <w:t>22.60-33.53) among women who heard about modern contraceptives, 22.1% (CI</w:t>
      </w:r>
      <w:r>
        <w:rPr>
          <w:rFonts w:ascii="Trebuchet MS" w:hAnsi="Trebuchet MS" w:cs="Times New Roman"/>
          <w:sz w:val="24"/>
        </w:rPr>
        <w:t xml:space="preserve">: </w:t>
      </w:r>
      <w:r w:rsidRPr="00991823">
        <w:rPr>
          <w:rFonts w:ascii="Trebuchet MS" w:hAnsi="Trebuchet MS" w:cs="Times New Roman"/>
          <w:sz w:val="24"/>
        </w:rPr>
        <w:t xml:space="preserve">17.66-27.29) </w:t>
      </w:r>
      <w:r w:rsidRPr="00991823">
        <w:rPr>
          <w:rFonts w:ascii="Trebuchet MS" w:hAnsi="Trebuchet MS" w:cs="Times New Roman"/>
          <w:sz w:val="24"/>
        </w:rPr>
        <w:lastRenderedPageBreak/>
        <w:t>among women who said there was no payment for modern contraceptives while 61.1% (CI</w:t>
      </w:r>
      <w:r>
        <w:rPr>
          <w:rFonts w:ascii="Trebuchet MS" w:hAnsi="Trebuchet MS" w:cs="Times New Roman"/>
          <w:sz w:val="24"/>
        </w:rPr>
        <w:t xml:space="preserve">: </w:t>
      </w:r>
      <w:r w:rsidRPr="00991823">
        <w:rPr>
          <w:rFonts w:ascii="Trebuchet MS" w:hAnsi="Trebuchet MS" w:cs="Times New Roman"/>
          <w:sz w:val="24"/>
        </w:rPr>
        <w:t>38.54-79.77) said they pay 500 SSP and above for modern contraceptives but 21.5% (CI</w:t>
      </w:r>
      <w:r>
        <w:rPr>
          <w:rFonts w:ascii="Trebuchet MS" w:hAnsi="Trebuchet MS" w:cs="Times New Roman"/>
          <w:sz w:val="24"/>
        </w:rPr>
        <w:t xml:space="preserve">: </w:t>
      </w:r>
      <w:r w:rsidRPr="00991823">
        <w:rPr>
          <w:rFonts w:ascii="Trebuchet MS" w:hAnsi="Trebuchet MS" w:cs="Times New Roman"/>
          <w:sz w:val="24"/>
        </w:rPr>
        <w:t xml:space="preserve">17.24-26.59) said this cost do not affect utilization. </w:t>
      </w:r>
    </w:p>
    <w:p w:rsidR="00701A5B" w:rsidRDefault="00701A5B" w:rsidP="00A24077">
      <w:pPr>
        <w:tabs>
          <w:tab w:val="left" w:pos="1628"/>
        </w:tabs>
        <w:spacing w:before="240" w:line="360" w:lineRule="auto"/>
        <w:jc w:val="both"/>
        <w:rPr>
          <w:rFonts w:ascii="Trebuchet MS" w:hAnsi="Trebuchet MS" w:cs="Times New Roman"/>
          <w:sz w:val="24"/>
        </w:rPr>
      </w:pPr>
      <w:r w:rsidRPr="00991823">
        <w:rPr>
          <w:rFonts w:ascii="Trebuchet MS" w:hAnsi="Trebuchet MS" w:cs="Times New Roman"/>
          <w:sz w:val="24"/>
        </w:rPr>
        <w:t>22.6% (CI</w:t>
      </w:r>
      <w:r>
        <w:rPr>
          <w:rFonts w:ascii="Trebuchet MS" w:hAnsi="Trebuchet MS" w:cs="Times New Roman"/>
          <w:sz w:val="24"/>
        </w:rPr>
        <w:t xml:space="preserve">: </w:t>
      </w:r>
      <w:r w:rsidRPr="00991823">
        <w:rPr>
          <w:rFonts w:ascii="Trebuchet MS" w:hAnsi="Trebuchet MS" w:cs="Times New Roman"/>
          <w:sz w:val="24"/>
        </w:rPr>
        <w:t>17.03-29.33) walk 1-2 kilometers to health facility to access modern contraceptives but 22.5% (CI</w:t>
      </w:r>
      <w:r>
        <w:rPr>
          <w:rFonts w:ascii="Trebuchet MS" w:hAnsi="Trebuchet MS" w:cs="Times New Roman"/>
          <w:sz w:val="24"/>
        </w:rPr>
        <w:t xml:space="preserve">: </w:t>
      </w:r>
      <w:r w:rsidRPr="00991823">
        <w:rPr>
          <w:rFonts w:ascii="Trebuchet MS" w:hAnsi="Trebuchet MS" w:cs="Times New Roman"/>
          <w:sz w:val="24"/>
        </w:rPr>
        <w:t>17.80-27.97) said this distance do not affect access to modern contraceptives and 28.3% (CI</w:t>
      </w:r>
      <w:r>
        <w:rPr>
          <w:rFonts w:ascii="Trebuchet MS" w:hAnsi="Trebuchet MS" w:cs="Times New Roman"/>
          <w:sz w:val="24"/>
        </w:rPr>
        <w:t xml:space="preserve">: </w:t>
      </w:r>
      <w:r w:rsidRPr="00991823">
        <w:rPr>
          <w:rFonts w:ascii="Trebuchet MS" w:hAnsi="Trebuchet MS" w:cs="Times New Roman"/>
          <w:sz w:val="24"/>
        </w:rPr>
        <w:t xml:space="preserve">23.00-34.35) utilization because the road to health facility </w:t>
      </w:r>
      <w:r>
        <w:rPr>
          <w:rFonts w:ascii="Trebuchet MS" w:hAnsi="Trebuchet MS" w:cs="Times New Roman"/>
          <w:sz w:val="24"/>
        </w:rPr>
        <w:t>was</w:t>
      </w:r>
      <w:r w:rsidRPr="00991823">
        <w:rPr>
          <w:rFonts w:ascii="Trebuchet MS" w:hAnsi="Trebuchet MS" w:cs="Times New Roman"/>
          <w:sz w:val="24"/>
        </w:rPr>
        <w:t xml:space="preserve"> safe. </w:t>
      </w:r>
    </w:p>
    <w:p w:rsidR="00701A5B" w:rsidRDefault="00701A5B" w:rsidP="00A24077">
      <w:pPr>
        <w:tabs>
          <w:tab w:val="left" w:pos="1628"/>
        </w:tabs>
        <w:spacing w:before="240" w:line="360" w:lineRule="auto"/>
        <w:jc w:val="both"/>
        <w:rPr>
          <w:rFonts w:ascii="Trebuchet MS" w:hAnsi="Trebuchet MS"/>
          <w:sz w:val="24"/>
          <w:szCs w:val="24"/>
        </w:rPr>
      </w:pPr>
      <w:r w:rsidRPr="00D24A23">
        <w:rPr>
          <w:rFonts w:ascii="Trebuchet MS" w:hAnsi="Trebuchet MS"/>
          <w:sz w:val="24"/>
          <w:szCs w:val="24"/>
        </w:rPr>
        <w:t xml:space="preserve">In all the focus group discussions conducted, respondents mentioned that men disapprove modern contraceptives. </w:t>
      </w:r>
    </w:p>
    <w:p w:rsidR="00701A5B" w:rsidRPr="000B15C5" w:rsidRDefault="00701A5B" w:rsidP="00A24077">
      <w:pPr>
        <w:tabs>
          <w:tab w:val="left" w:pos="1628"/>
        </w:tabs>
        <w:spacing w:before="240" w:line="360" w:lineRule="auto"/>
        <w:jc w:val="both"/>
        <w:rPr>
          <w:rFonts w:ascii="Trebuchet MS" w:hAnsi="Trebuchet MS"/>
          <w:sz w:val="24"/>
          <w:szCs w:val="24"/>
        </w:rPr>
      </w:pPr>
      <w:r>
        <w:rPr>
          <w:rFonts w:ascii="Trebuchet MS" w:hAnsi="Trebuchet MS"/>
          <w:i/>
          <w:iCs/>
          <w:sz w:val="24"/>
          <w:szCs w:val="24"/>
        </w:rPr>
        <w:t>‘</w:t>
      </w:r>
      <w:r w:rsidRPr="00D24A23">
        <w:rPr>
          <w:rFonts w:ascii="Trebuchet MS" w:hAnsi="Trebuchet MS"/>
          <w:i/>
          <w:iCs/>
          <w:sz w:val="24"/>
          <w:szCs w:val="24"/>
        </w:rPr>
        <w:t>‘</w:t>
      </w:r>
      <w:r>
        <w:rPr>
          <w:rFonts w:ascii="Trebuchet MS" w:hAnsi="Trebuchet MS"/>
          <w:i/>
          <w:iCs/>
          <w:sz w:val="24"/>
          <w:szCs w:val="24"/>
        </w:rPr>
        <w:t xml:space="preserve">.. </w:t>
      </w:r>
      <w:r w:rsidRPr="00D24A23">
        <w:rPr>
          <w:rFonts w:ascii="Trebuchet MS" w:hAnsi="Trebuchet MS"/>
          <w:i/>
          <w:iCs/>
          <w:sz w:val="24"/>
          <w:szCs w:val="24"/>
        </w:rPr>
        <w:t>My husband does not want me to use modern contraceptives, he said I will not get pregnant again when I use modern contraceptives and I have to respect him to avoid fighting at home’’</w:t>
      </w:r>
      <w:r w:rsidRPr="00D24A23">
        <w:rPr>
          <w:rFonts w:ascii="Trebuchet MS" w:hAnsi="Trebuchet MS"/>
          <w:sz w:val="24"/>
          <w:szCs w:val="24"/>
        </w:rPr>
        <w:t xml:space="preserve"> (Woman Muni Payam FGD).</w:t>
      </w:r>
    </w:p>
    <w:p w:rsidR="00701A5B" w:rsidRDefault="00701A5B" w:rsidP="00A24077">
      <w:pPr>
        <w:spacing w:before="240" w:line="360" w:lineRule="auto"/>
        <w:jc w:val="both"/>
        <w:rPr>
          <w:rFonts w:ascii="Trebuchet MS" w:hAnsi="Trebuchet MS" w:cs="Times New Roman"/>
          <w:sz w:val="24"/>
        </w:rPr>
      </w:pPr>
      <w:r w:rsidRPr="00991823">
        <w:rPr>
          <w:rFonts w:ascii="Trebuchet MS" w:hAnsi="Trebuchet MS" w:cs="Times New Roman"/>
          <w:sz w:val="24"/>
        </w:rPr>
        <w:t>Waiting time of less than 30 minutes at health facility ma</w:t>
      </w:r>
      <w:r>
        <w:rPr>
          <w:rFonts w:ascii="Trebuchet MS" w:hAnsi="Trebuchet MS" w:cs="Times New Roman"/>
          <w:sz w:val="24"/>
        </w:rPr>
        <w:t>de</w:t>
      </w:r>
      <w:r w:rsidRPr="00991823">
        <w:rPr>
          <w:rFonts w:ascii="Trebuchet MS" w:hAnsi="Trebuchet MS" w:cs="Times New Roman"/>
          <w:sz w:val="24"/>
        </w:rPr>
        <w:t xml:space="preserve"> 33.3% (CI</w:t>
      </w:r>
      <w:r>
        <w:rPr>
          <w:rFonts w:ascii="Trebuchet MS" w:hAnsi="Trebuchet MS" w:cs="Times New Roman"/>
          <w:sz w:val="24"/>
        </w:rPr>
        <w:t xml:space="preserve">: </w:t>
      </w:r>
      <w:r w:rsidRPr="00991823">
        <w:rPr>
          <w:rFonts w:ascii="Trebuchet MS" w:hAnsi="Trebuchet MS" w:cs="Times New Roman"/>
          <w:sz w:val="24"/>
        </w:rPr>
        <w:t>24.80-43.11) contraceptive utilization and 33.3% (CI</w:t>
      </w:r>
      <w:r>
        <w:rPr>
          <w:rFonts w:ascii="Trebuchet MS" w:hAnsi="Trebuchet MS" w:cs="Times New Roman"/>
          <w:sz w:val="24"/>
        </w:rPr>
        <w:t xml:space="preserve">: </w:t>
      </w:r>
      <w:r w:rsidRPr="00991823">
        <w:rPr>
          <w:rFonts w:ascii="Trebuchet MS" w:hAnsi="Trebuchet MS" w:cs="Times New Roman"/>
          <w:sz w:val="24"/>
        </w:rPr>
        <w:t xml:space="preserve">26.28-41.22) among women who said the waiting time </w:t>
      </w:r>
      <w:r>
        <w:rPr>
          <w:rFonts w:ascii="Trebuchet MS" w:hAnsi="Trebuchet MS" w:cs="Times New Roman"/>
          <w:sz w:val="24"/>
        </w:rPr>
        <w:t>was</w:t>
      </w:r>
      <w:r w:rsidRPr="00991823">
        <w:rPr>
          <w:rFonts w:ascii="Trebuchet MS" w:hAnsi="Trebuchet MS" w:cs="Times New Roman"/>
          <w:sz w:val="24"/>
        </w:rPr>
        <w:t xml:space="preserve"> fair. Modern contraceptive utilization </w:t>
      </w:r>
      <w:r>
        <w:rPr>
          <w:rFonts w:ascii="Trebuchet MS" w:hAnsi="Trebuchet MS" w:cs="Times New Roman"/>
          <w:sz w:val="24"/>
        </w:rPr>
        <w:t>was</w:t>
      </w:r>
      <w:r w:rsidRPr="00991823">
        <w:rPr>
          <w:rFonts w:ascii="Trebuchet MS" w:hAnsi="Trebuchet MS" w:cs="Times New Roman"/>
          <w:sz w:val="24"/>
        </w:rPr>
        <w:t xml:space="preserve"> 33.1% (CI</w:t>
      </w:r>
      <w:r>
        <w:rPr>
          <w:rFonts w:ascii="Trebuchet MS" w:hAnsi="Trebuchet MS" w:cs="Times New Roman"/>
          <w:sz w:val="24"/>
        </w:rPr>
        <w:t xml:space="preserve">: </w:t>
      </w:r>
      <w:r w:rsidRPr="00991823">
        <w:rPr>
          <w:rFonts w:ascii="Trebuchet MS" w:hAnsi="Trebuchet MS" w:cs="Times New Roman"/>
          <w:sz w:val="24"/>
        </w:rPr>
        <w:t>25.73-41.38) among women who said they receive</w:t>
      </w:r>
      <w:r>
        <w:rPr>
          <w:rFonts w:ascii="Trebuchet MS" w:hAnsi="Trebuchet MS" w:cs="Times New Roman"/>
          <w:sz w:val="24"/>
        </w:rPr>
        <w:t>d</w:t>
      </w:r>
      <w:r w:rsidRPr="00991823">
        <w:rPr>
          <w:rFonts w:ascii="Trebuchet MS" w:hAnsi="Trebuchet MS" w:cs="Times New Roman"/>
          <w:sz w:val="24"/>
        </w:rPr>
        <w:t xml:space="preserve"> support from their husbands. 56.4% (CI</w:t>
      </w:r>
      <w:r>
        <w:rPr>
          <w:rFonts w:ascii="Trebuchet MS" w:hAnsi="Trebuchet MS" w:cs="Times New Roman"/>
          <w:sz w:val="24"/>
        </w:rPr>
        <w:t xml:space="preserve">: </w:t>
      </w:r>
      <w:r w:rsidRPr="00991823">
        <w:rPr>
          <w:rFonts w:ascii="Trebuchet MS" w:hAnsi="Trebuchet MS" w:cs="Times New Roman"/>
          <w:sz w:val="24"/>
        </w:rPr>
        <w:t>40.97-70.71) received approval to use modern contraceptives f</w:t>
      </w:r>
      <w:r>
        <w:rPr>
          <w:rFonts w:ascii="Trebuchet MS" w:hAnsi="Trebuchet MS" w:cs="Times New Roman"/>
          <w:sz w:val="24"/>
        </w:rPr>
        <w:t>rom</w:t>
      </w:r>
      <w:r w:rsidRPr="00991823">
        <w:rPr>
          <w:rFonts w:ascii="Trebuchet MS" w:hAnsi="Trebuchet MS" w:cs="Times New Roman"/>
          <w:sz w:val="24"/>
        </w:rPr>
        <w:t xml:space="preserve"> their husbands and 29.9% (CI</w:t>
      </w:r>
      <w:r>
        <w:rPr>
          <w:rFonts w:ascii="Trebuchet MS" w:hAnsi="Trebuchet MS" w:cs="Times New Roman"/>
          <w:sz w:val="24"/>
        </w:rPr>
        <w:t xml:space="preserve">: </w:t>
      </w:r>
      <w:r w:rsidRPr="00991823">
        <w:rPr>
          <w:rFonts w:ascii="Trebuchet MS" w:hAnsi="Trebuchet MS" w:cs="Times New Roman"/>
          <w:sz w:val="24"/>
        </w:rPr>
        <w:t xml:space="preserve">23.19-37-53) utilization of modern contraceptives due to joint (husband and wife) decision making on their use. </w:t>
      </w:r>
    </w:p>
    <w:p w:rsidR="00701A5B" w:rsidRDefault="00701A5B" w:rsidP="00A24077">
      <w:pPr>
        <w:spacing w:before="240" w:line="360" w:lineRule="auto"/>
        <w:jc w:val="both"/>
        <w:rPr>
          <w:rFonts w:ascii="Trebuchet MS" w:hAnsi="Trebuchet MS" w:cs="Times New Roman"/>
          <w:sz w:val="24"/>
        </w:rPr>
      </w:pPr>
    </w:p>
    <w:p w:rsidR="00701A5B" w:rsidRDefault="00701A5B" w:rsidP="00701A5B">
      <w:pPr>
        <w:spacing w:before="240" w:line="360" w:lineRule="auto"/>
        <w:rPr>
          <w:rFonts w:ascii="Trebuchet MS" w:hAnsi="Trebuchet MS" w:cs="Times New Roman"/>
          <w:sz w:val="24"/>
        </w:rPr>
      </w:pPr>
    </w:p>
    <w:p w:rsidR="00701A5B" w:rsidRDefault="00701A5B" w:rsidP="00701A5B">
      <w:pPr>
        <w:spacing w:before="240" w:line="360" w:lineRule="auto"/>
        <w:rPr>
          <w:rFonts w:ascii="Trebuchet MS" w:hAnsi="Trebuchet MS" w:cs="Times New Roman"/>
          <w:sz w:val="24"/>
        </w:rPr>
      </w:pPr>
    </w:p>
    <w:p w:rsidR="00701A5B" w:rsidRDefault="00701A5B" w:rsidP="00701A5B">
      <w:pPr>
        <w:spacing w:before="240" w:line="360" w:lineRule="auto"/>
        <w:rPr>
          <w:rFonts w:ascii="Trebuchet MS" w:hAnsi="Trebuchet MS" w:cs="Times New Roman"/>
          <w:sz w:val="24"/>
        </w:rPr>
      </w:pPr>
    </w:p>
    <w:p w:rsidR="00F160A7" w:rsidRDefault="00F160A7" w:rsidP="00F160A7">
      <w:pPr>
        <w:spacing w:line="276" w:lineRule="auto"/>
        <w:rPr>
          <w:rFonts w:ascii="Trebuchet MS" w:hAnsi="Trebuchet MS"/>
          <w:sz w:val="24"/>
          <w:szCs w:val="24"/>
        </w:rPr>
      </w:pPr>
    </w:p>
    <w:p w:rsidR="00F160A7" w:rsidRDefault="00F160A7" w:rsidP="00F160A7">
      <w:pPr>
        <w:spacing w:line="276" w:lineRule="auto"/>
        <w:rPr>
          <w:rFonts w:ascii="Trebuchet MS" w:hAnsi="Trebuchet MS"/>
          <w:sz w:val="24"/>
          <w:szCs w:val="24"/>
        </w:rPr>
      </w:pPr>
    </w:p>
    <w:p w:rsidR="00F160A7" w:rsidRDefault="00F160A7" w:rsidP="00F160A7">
      <w:pPr>
        <w:spacing w:line="276" w:lineRule="auto"/>
        <w:rPr>
          <w:rFonts w:ascii="Trebuchet MS" w:hAnsi="Trebuchet MS"/>
          <w:sz w:val="24"/>
          <w:szCs w:val="24"/>
        </w:rPr>
      </w:pPr>
    </w:p>
    <w:p w:rsidR="00F160A7" w:rsidRDefault="00F160A7" w:rsidP="00F160A7">
      <w:pPr>
        <w:pStyle w:val="Heading1"/>
        <w:spacing w:line="360" w:lineRule="auto"/>
        <w:jc w:val="center"/>
        <w:rPr>
          <w:rFonts w:ascii="Trebuchet MS" w:hAnsi="Trebuchet MS"/>
          <w:bCs w:val="0"/>
          <w:color w:val="auto"/>
          <w:sz w:val="24"/>
          <w:szCs w:val="24"/>
        </w:rPr>
      </w:pPr>
      <w:r>
        <w:rPr>
          <w:rFonts w:ascii="Trebuchet MS" w:hAnsi="Trebuchet MS"/>
          <w:sz w:val="24"/>
          <w:szCs w:val="24"/>
        </w:rPr>
        <w:lastRenderedPageBreak/>
        <w:t xml:space="preserve"> </w:t>
      </w:r>
      <w:bookmarkStart w:id="167" w:name="_Toc143332543"/>
      <w:r w:rsidRPr="00D24A23">
        <w:rPr>
          <w:rFonts w:ascii="Trebuchet MS" w:hAnsi="Trebuchet MS"/>
          <w:bCs w:val="0"/>
          <w:color w:val="auto"/>
          <w:sz w:val="24"/>
          <w:szCs w:val="24"/>
        </w:rPr>
        <w:t>CHAPTERS FIVE</w:t>
      </w:r>
      <w:bookmarkEnd w:id="167"/>
    </w:p>
    <w:p w:rsidR="00F160A7" w:rsidRPr="00E63F8C" w:rsidRDefault="00F160A7" w:rsidP="00F160A7">
      <w:pPr>
        <w:pStyle w:val="Heading1"/>
        <w:spacing w:line="360" w:lineRule="auto"/>
        <w:jc w:val="center"/>
        <w:rPr>
          <w:rFonts w:ascii="Trebuchet MS" w:hAnsi="Trebuchet MS"/>
          <w:bCs w:val="0"/>
          <w:color w:val="auto"/>
          <w:sz w:val="24"/>
          <w:szCs w:val="24"/>
        </w:rPr>
      </w:pPr>
      <w:bookmarkStart w:id="168" w:name="_Toc143332544"/>
      <w:r w:rsidRPr="00D24A23">
        <w:rPr>
          <w:rFonts w:ascii="Trebuchet MS" w:hAnsi="Trebuchet MS"/>
          <w:bCs w:val="0"/>
          <w:color w:val="auto"/>
          <w:sz w:val="24"/>
          <w:szCs w:val="24"/>
        </w:rPr>
        <w:t>DISCUSSION OF RESULTS</w:t>
      </w:r>
      <w:bookmarkEnd w:id="168"/>
    </w:p>
    <w:p w:rsidR="00872D5E" w:rsidRPr="00872D5E" w:rsidRDefault="00872D5E" w:rsidP="00872D5E">
      <w:pPr>
        <w:pStyle w:val="Heading1"/>
        <w:rPr>
          <w:rFonts w:ascii="Trebuchet MS" w:hAnsi="Trebuchet MS"/>
          <w:color w:val="000000" w:themeColor="text1"/>
          <w:sz w:val="24"/>
          <w:szCs w:val="24"/>
        </w:rPr>
      </w:pPr>
      <w:bookmarkStart w:id="169" w:name="_Toc143332545"/>
      <w:r w:rsidRPr="00872D5E">
        <w:rPr>
          <w:rFonts w:ascii="Trebuchet MS" w:hAnsi="Trebuchet MS"/>
          <w:color w:val="000000" w:themeColor="text1"/>
          <w:sz w:val="24"/>
          <w:szCs w:val="24"/>
        </w:rPr>
        <w:t>5.0. Introduction</w:t>
      </w:r>
      <w:bookmarkEnd w:id="169"/>
      <w:r w:rsidRPr="00872D5E">
        <w:rPr>
          <w:rFonts w:ascii="Trebuchet MS" w:hAnsi="Trebuchet MS"/>
          <w:color w:val="000000" w:themeColor="text1"/>
          <w:sz w:val="24"/>
          <w:szCs w:val="24"/>
        </w:rPr>
        <w:t xml:space="preserve"> </w:t>
      </w:r>
    </w:p>
    <w:p w:rsidR="00872D5E" w:rsidRPr="00872D5E" w:rsidRDefault="00872D5E" w:rsidP="00872D5E">
      <w:pPr>
        <w:shd w:val="clear" w:color="auto" w:fill="FFFFFF" w:themeFill="background1"/>
        <w:spacing w:line="360" w:lineRule="auto"/>
        <w:jc w:val="both"/>
        <w:rPr>
          <w:rFonts w:ascii="Trebuchet MS" w:hAnsi="Trebuchet MS"/>
          <w:color w:val="000000" w:themeColor="text1"/>
          <w:sz w:val="24"/>
          <w:szCs w:val="24"/>
        </w:rPr>
      </w:pPr>
      <w:r>
        <w:rPr>
          <w:rFonts w:ascii="Trebuchet MS" w:hAnsi="Trebuchet MS"/>
          <w:color w:val="000000" w:themeColor="text1"/>
          <w:sz w:val="24"/>
          <w:szCs w:val="24"/>
        </w:rPr>
        <w:t xml:space="preserve">This chapter presents discussion of the study results according to the specific objectives of the study as analyzed and presented in chapter four in relation to other related studies reviewed in the literature. </w:t>
      </w:r>
    </w:p>
    <w:p w:rsidR="00F160A7" w:rsidRPr="00872D5E" w:rsidRDefault="00F160A7" w:rsidP="00872D5E">
      <w:pPr>
        <w:pStyle w:val="Heading1"/>
        <w:rPr>
          <w:rFonts w:ascii="Trebuchet MS" w:hAnsi="Trebuchet MS"/>
          <w:color w:val="auto"/>
          <w:sz w:val="24"/>
          <w:szCs w:val="24"/>
        </w:rPr>
      </w:pPr>
      <w:bookmarkStart w:id="170" w:name="_Toc143332546"/>
      <w:r w:rsidRPr="00D24A23">
        <w:rPr>
          <w:rFonts w:ascii="Trebuchet MS" w:hAnsi="Trebuchet MS"/>
          <w:color w:val="auto"/>
          <w:sz w:val="24"/>
          <w:szCs w:val="24"/>
        </w:rPr>
        <w:t>5.1. Socio-demographic Characteristics influencing modern contraceptive utilization among women of reproductive age in Terekeka</w:t>
      </w:r>
      <w:r>
        <w:rPr>
          <w:rFonts w:ascii="Trebuchet MS" w:hAnsi="Trebuchet MS"/>
          <w:color w:val="auto"/>
          <w:sz w:val="24"/>
          <w:szCs w:val="24"/>
        </w:rPr>
        <w:t xml:space="preserve"> </w:t>
      </w:r>
      <w:r w:rsidRPr="00D24A23">
        <w:rPr>
          <w:rFonts w:ascii="Trebuchet MS" w:hAnsi="Trebuchet MS"/>
          <w:color w:val="auto"/>
          <w:sz w:val="24"/>
          <w:szCs w:val="24"/>
        </w:rPr>
        <w:t>County</w:t>
      </w:r>
      <w:bookmarkEnd w:id="170"/>
    </w:p>
    <w:p w:rsidR="00F160A7" w:rsidRDefault="00F160A7" w:rsidP="00F160A7">
      <w:pPr>
        <w:spacing w:line="360" w:lineRule="auto"/>
        <w:rPr>
          <w:rFonts w:ascii="Trebuchet MS" w:hAnsi="Trebuchet MS" w:cs="Times New Roman"/>
          <w:sz w:val="24"/>
        </w:rPr>
      </w:pPr>
      <w:r>
        <w:rPr>
          <w:rFonts w:ascii="Trebuchet MS" w:hAnsi="Trebuchet MS" w:cs="Times New Roman"/>
          <w:sz w:val="24"/>
        </w:rPr>
        <w:t xml:space="preserve">Quantitative results showed that </w:t>
      </w:r>
      <w:r w:rsidRPr="002B2057">
        <w:rPr>
          <w:rFonts w:ascii="Trebuchet MS" w:hAnsi="Trebuchet MS" w:cs="Times New Roman"/>
          <w:sz w:val="24"/>
        </w:rPr>
        <w:t>age of partner (</w:t>
      </w:r>
      <w:r w:rsidRPr="002B2057">
        <w:rPr>
          <w:rFonts w:ascii="Trebuchet MS" w:hAnsi="Trebuchet MS" w:cs="Times New Roman"/>
          <w:iCs/>
          <w:sz w:val="24"/>
        </w:rPr>
        <w:t>X</w:t>
      </w:r>
      <w:r w:rsidRPr="002B2057">
        <w:rPr>
          <w:rFonts w:ascii="Trebuchet MS" w:hAnsi="Trebuchet MS" w:cs="Times New Roman"/>
          <w:sz w:val="24"/>
          <w:vertAlign w:val="superscript"/>
        </w:rPr>
        <w:t>2</w:t>
      </w:r>
      <w:r w:rsidRPr="002B2057">
        <w:rPr>
          <w:rFonts w:ascii="Trebuchet MS" w:hAnsi="Trebuchet MS" w:cs="Times New Roman"/>
          <w:sz w:val="24"/>
        </w:rPr>
        <w:t>=11.97, p-value</w:t>
      </w:r>
      <w:r w:rsidR="005F301D">
        <w:rPr>
          <w:rFonts w:ascii="Trebuchet MS" w:hAnsi="Trebuchet MS" w:cs="Times New Roman"/>
          <w:sz w:val="24"/>
        </w:rPr>
        <w:t>=</w:t>
      </w:r>
      <w:r w:rsidRPr="002B2057">
        <w:rPr>
          <w:rFonts w:ascii="Trebuchet MS" w:hAnsi="Trebuchet MS" w:cs="Times New Roman"/>
          <w:sz w:val="24"/>
        </w:rPr>
        <w:t>0.018)</w:t>
      </w:r>
      <w:r>
        <w:rPr>
          <w:rFonts w:ascii="Trebuchet MS" w:hAnsi="Trebuchet MS" w:cs="Times New Roman"/>
          <w:sz w:val="24"/>
        </w:rPr>
        <w:t xml:space="preserve"> was associated with modern contraceptive utilization and this could be argued with the fact that the older the men, the better decisions they take for their women to use modern contraceptives. </w:t>
      </w:r>
    </w:p>
    <w:p w:rsidR="00F160A7" w:rsidRDefault="00F160A7" w:rsidP="00F160A7">
      <w:pPr>
        <w:spacing w:line="360" w:lineRule="auto"/>
        <w:rPr>
          <w:rFonts w:ascii="Trebuchet MS" w:hAnsi="Trebuchet MS"/>
          <w:sz w:val="24"/>
          <w:szCs w:val="24"/>
        </w:rPr>
      </w:pPr>
      <w:r>
        <w:rPr>
          <w:rFonts w:ascii="Trebuchet MS" w:hAnsi="Trebuchet MS"/>
          <w:sz w:val="24"/>
          <w:szCs w:val="24"/>
        </w:rPr>
        <w:t xml:space="preserve">This result was also similar to the responses obtained from the key informant in Tali payam though this finding is not in line with study conducted by </w:t>
      </w:r>
      <w:bookmarkStart w:id="171" w:name="_Hlk108346889"/>
      <w:r w:rsidRPr="00D24A23">
        <w:rPr>
          <w:rFonts w:ascii="Trebuchet MS" w:hAnsi="Trebuchet MS"/>
          <w:sz w:val="24"/>
          <w:szCs w:val="24"/>
        </w:rPr>
        <w:t>Shibihone et al (2017)</w:t>
      </w:r>
      <w:r>
        <w:rPr>
          <w:rFonts w:ascii="Trebuchet MS" w:hAnsi="Trebuchet MS"/>
          <w:sz w:val="24"/>
          <w:szCs w:val="24"/>
        </w:rPr>
        <w:t xml:space="preserve"> in Ethiopia </w:t>
      </w:r>
      <w:bookmarkEnd w:id="171"/>
      <w:r>
        <w:rPr>
          <w:rFonts w:ascii="Trebuchet MS" w:hAnsi="Trebuchet MS"/>
          <w:sz w:val="24"/>
          <w:szCs w:val="24"/>
        </w:rPr>
        <w:t xml:space="preserve">where age of partner never had positive relationship with modern contraceptive utilization. </w:t>
      </w:r>
    </w:p>
    <w:p w:rsidR="00F160A7" w:rsidRDefault="00F160A7" w:rsidP="00F160A7">
      <w:pPr>
        <w:spacing w:line="360" w:lineRule="auto"/>
        <w:rPr>
          <w:rFonts w:ascii="Trebuchet MS" w:hAnsi="Trebuchet MS"/>
          <w:sz w:val="24"/>
          <w:szCs w:val="24"/>
        </w:rPr>
      </w:pPr>
      <w:r>
        <w:rPr>
          <w:rFonts w:ascii="Trebuchet MS" w:hAnsi="Trebuchet MS"/>
          <w:sz w:val="24"/>
          <w:szCs w:val="24"/>
        </w:rPr>
        <w:t xml:space="preserve">The differences in the findings of this study could be due to context. E.g., in Terekeka men are the sole decision makers on family planning and this could be best when they are old enough. </w:t>
      </w:r>
    </w:p>
    <w:p w:rsidR="00F160A7" w:rsidRDefault="00F160A7" w:rsidP="00F160A7">
      <w:pPr>
        <w:spacing w:line="360" w:lineRule="auto"/>
        <w:rPr>
          <w:rFonts w:ascii="Trebuchet MS" w:hAnsi="Trebuchet MS"/>
          <w:sz w:val="24"/>
          <w:szCs w:val="24"/>
        </w:rPr>
      </w:pPr>
      <w:r>
        <w:rPr>
          <w:rFonts w:ascii="Trebuchet MS" w:hAnsi="Trebuchet MS"/>
          <w:sz w:val="24"/>
          <w:szCs w:val="24"/>
        </w:rPr>
        <w:t xml:space="preserve">Logistic regression results showed that women who completed at least </w:t>
      </w:r>
      <w:r w:rsidRPr="00ED68CB">
        <w:rPr>
          <w:rFonts w:ascii="Trebuchet MS" w:hAnsi="Trebuchet MS"/>
          <w:sz w:val="24"/>
          <w:szCs w:val="24"/>
        </w:rPr>
        <w:t>secondary</w:t>
      </w:r>
      <w:r>
        <w:rPr>
          <w:rFonts w:ascii="Trebuchet MS" w:hAnsi="Trebuchet MS"/>
          <w:sz w:val="24"/>
          <w:szCs w:val="24"/>
        </w:rPr>
        <w:t xml:space="preserve"> education</w:t>
      </w:r>
      <w:r w:rsidRPr="00ED68CB">
        <w:rPr>
          <w:rFonts w:ascii="Trebuchet MS" w:hAnsi="Trebuchet MS"/>
          <w:sz w:val="24"/>
          <w:szCs w:val="24"/>
        </w:rPr>
        <w:t xml:space="preserve"> </w:t>
      </w:r>
      <w:r>
        <w:rPr>
          <w:rFonts w:ascii="Trebuchet MS" w:hAnsi="Trebuchet MS"/>
          <w:sz w:val="24"/>
          <w:szCs w:val="24"/>
        </w:rPr>
        <w:t>were</w:t>
      </w:r>
      <w:r w:rsidRPr="00ED68CB">
        <w:rPr>
          <w:rFonts w:ascii="Trebuchet MS" w:hAnsi="Trebuchet MS"/>
          <w:sz w:val="24"/>
          <w:szCs w:val="24"/>
        </w:rPr>
        <w:t xml:space="preserve"> 8.68 times more likely to use modern contraceptives (AOR=8.68, C</w:t>
      </w:r>
      <w:r w:rsidR="002711C4">
        <w:rPr>
          <w:rFonts w:ascii="Trebuchet MS" w:hAnsi="Trebuchet MS"/>
          <w:sz w:val="24"/>
          <w:szCs w:val="24"/>
        </w:rPr>
        <w:t>I</w:t>
      </w:r>
      <w:r w:rsidR="0097369C">
        <w:rPr>
          <w:rFonts w:ascii="Trebuchet MS" w:hAnsi="Trebuchet MS"/>
          <w:sz w:val="24"/>
          <w:szCs w:val="24"/>
        </w:rPr>
        <w:t>:</w:t>
      </w:r>
      <w:r w:rsidR="005F301D">
        <w:rPr>
          <w:rFonts w:ascii="Trebuchet MS" w:hAnsi="Trebuchet MS"/>
          <w:sz w:val="24"/>
          <w:szCs w:val="24"/>
        </w:rPr>
        <w:t xml:space="preserve"> </w:t>
      </w:r>
      <w:r w:rsidRPr="00ED68CB">
        <w:rPr>
          <w:rFonts w:ascii="Trebuchet MS" w:hAnsi="Trebuchet MS"/>
          <w:sz w:val="24"/>
          <w:szCs w:val="24"/>
        </w:rPr>
        <w:t>3.22-23.42)</w:t>
      </w:r>
      <w:r>
        <w:rPr>
          <w:rFonts w:ascii="Trebuchet MS" w:hAnsi="Trebuchet MS" w:cs="Times New Roman"/>
          <w:sz w:val="24"/>
        </w:rPr>
        <w:t>.</w:t>
      </w:r>
      <w:r>
        <w:rPr>
          <w:rFonts w:ascii="Trebuchet MS" w:hAnsi="Trebuchet MS"/>
          <w:sz w:val="24"/>
          <w:szCs w:val="24"/>
        </w:rPr>
        <w:t xml:space="preserve"> </w:t>
      </w:r>
    </w:p>
    <w:p w:rsidR="00F160A7" w:rsidRDefault="00F160A7" w:rsidP="00F160A7">
      <w:pPr>
        <w:spacing w:line="360" w:lineRule="auto"/>
        <w:rPr>
          <w:rFonts w:ascii="Trebuchet MS" w:hAnsi="Trebuchet MS"/>
          <w:sz w:val="24"/>
          <w:szCs w:val="24"/>
        </w:rPr>
      </w:pPr>
      <w:r>
        <w:rPr>
          <w:rFonts w:ascii="Trebuchet MS" w:hAnsi="Trebuchet MS"/>
          <w:sz w:val="24"/>
          <w:szCs w:val="24"/>
        </w:rPr>
        <w:t>This finding revealed that the higher the education level of women, the more informed or knowledgeable they are about importance of modern contraceptives. This finding is in line with literature by Justin, et al (2018) in Juba city, South Sudan.</w:t>
      </w:r>
    </w:p>
    <w:p w:rsidR="00F160A7" w:rsidRDefault="00F160A7" w:rsidP="00A24077">
      <w:pPr>
        <w:spacing w:line="360" w:lineRule="auto"/>
        <w:jc w:val="both"/>
        <w:rPr>
          <w:rFonts w:ascii="Trebuchet MS" w:hAnsi="Trebuchet MS"/>
          <w:sz w:val="24"/>
          <w:szCs w:val="24"/>
        </w:rPr>
      </w:pPr>
      <w:r>
        <w:rPr>
          <w:rFonts w:ascii="Trebuchet MS" w:hAnsi="Trebuchet MS"/>
          <w:sz w:val="24"/>
          <w:szCs w:val="24"/>
        </w:rPr>
        <w:lastRenderedPageBreak/>
        <w:t xml:space="preserve">Furthermore, the level of education of partners </w:t>
      </w:r>
      <w:r w:rsidRPr="002B2057">
        <w:rPr>
          <w:rFonts w:ascii="Trebuchet MS" w:hAnsi="Trebuchet MS" w:cs="Times New Roman"/>
          <w:sz w:val="24"/>
        </w:rPr>
        <w:t>(</w:t>
      </w:r>
      <w:r w:rsidRPr="002B2057">
        <w:rPr>
          <w:rFonts w:ascii="Trebuchet MS" w:hAnsi="Trebuchet MS" w:cs="Times New Roman"/>
          <w:iCs/>
          <w:sz w:val="24"/>
        </w:rPr>
        <w:t>X</w:t>
      </w:r>
      <w:r w:rsidRPr="002B2057">
        <w:rPr>
          <w:rFonts w:ascii="Trebuchet MS" w:hAnsi="Trebuchet MS" w:cs="Times New Roman"/>
          <w:sz w:val="24"/>
          <w:vertAlign w:val="superscript"/>
        </w:rPr>
        <w:t>2</w:t>
      </w:r>
      <w:r w:rsidRPr="002B2057">
        <w:rPr>
          <w:rFonts w:ascii="Trebuchet MS" w:hAnsi="Trebuchet MS" w:cs="Times New Roman"/>
          <w:sz w:val="24"/>
        </w:rPr>
        <w:t>=62.69, p-value &lt;0.001)</w:t>
      </w:r>
      <w:r>
        <w:rPr>
          <w:rFonts w:ascii="Trebuchet MS" w:hAnsi="Trebuchet MS"/>
          <w:sz w:val="24"/>
          <w:szCs w:val="24"/>
        </w:rPr>
        <w:t xml:space="preserve"> have positive association with modern contraceptive utilization and the result agrees with study conducted in Ethiopia by </w:t>
      </w:r>
      <w:bookmarkStart w:id="172" w:name="_Hlk108353896"/>
      <w:r w:rsidRPr="00D24A23">
        <w:rPr>
          <w:rFonts w:ascii="Trebuchet MS" w:hAnsi="Trebuchet MS"/>
          <w:sz w:val="24"/>
          <w:szCs w:val="24"/>
        </w:rPr>
        <w:t>Shibihone et al (2017</w:t>
      </w:r>
      <w:r>
        <w:rPr>
          <w:rFonts w:ascii="Trebuchet MS" w:hAnsi="Trebuchet MS"/>
          <w:sz w:val="24"/>
          <w:szCs w:val="24"/>
        </w:rPr>
        <w:t xml:space="preserve">) </w:t>
      </w:r>
      <w:bookmarkEnd w:id="172"/>
      <w:r>
        <w:rPr>
          <w:rFonts w:ascii="Trebuchet MS" w:hAnsi="Trebuchet MS"/>
          <w:sz w:val="24"/>
          <w:szCs w:val="24"/>
        </w:rPr>
        <w:t xml:space="preserve">where it has been demonstrated that women who had educated husbands use modern contraceptives. </w:t>
      </w:r>
    </w:p>
    <w:p w:rsidR="00F160A7" w:rsidRDefault="00F160A7" w:rsidP="00A24077">
      <w:pPr>
        <w:spacing w:line="360" w:lineRule="auto"/>
        <w:jc w:val="both"/>
        <w:rPr>
          <w:rFonts w:ascii="Trebuchet MS" w:hAnsi="Trebuchet MS"/>
          <w:sz w:val="24"/>
          <w:szCs w:val="24"/>
        </w:rPr>
      </w:pPr>
      <w:r>
        <w:rPr>
          <w:rFonts w:ascii="Trebuchet MS" w:hAnsi="Trebuchet MS"/>
          <w:sz w:val="24"/>
          <w:szCs w:val="24"/>
        </w:rPr>
        <w:t xml:space="preserve">These two findings could be attributed to the fact that when a woman and her husband are highly educated, they can jointly make an informed decision on family planning. </w:t>
      </w:r>
    </w:p>
    <w:p w:rsidR="00F160A7" w:rsidRDefault="00F160A7" w:rsidP="00A24077">
      <w:pPr>
        <w:spacing w:line="360" w:lineRule="auto"/>
        <w:jc w:val="both"/>
        <w:rPr>
          <w:rFonts w:ascii="Trebuchet MS" w:hAnsi="Trebuchet MS" w:cs="Times New Roman"/>
          <w:sz w:val="24"/>
        </w:rPr>
      </w:pPr>
      <w:r>
        <w:rPr>
          <w:rFonts w:ascii="Trebuchet MS" w:hAnsi="Trebuchet MS" w:cs="Times New Roman"/>
          <w:sz w:val="24"/>
        </w:rPr>
        <w:t>Results also revealed that o</w:t>
      </w:r>
      <w:r w:rsidRPr="002B2057">
        <w:rPr>
          <w:rFonts w:ascii="Trebuchet MS" w:hAnsi="Trebuchet MS" w:cs="Times New Roman"/>
          <w:sz w:val="24"/>
        </w:rPr>
        <w:t>ccupation of women (</w:t>
      </w:r>
      <w:r w:rsidRPr="002B2057">
        <w:rPr>
          <w:rFonts w:ascii="Trebuchet MS" w:hAnsi="Trebuchet MS" w:cs="Times New Roman"/>
          <w:iCs/>
          <w:sz w:val="24"/>
        </w:rPr>
        <w:t>X</w:t>
      </w:r>
      <w:r w:rsidRPr="002B2057">
        <w:rPr>
          <w:rFonts w:ascii="Trebuchet MS" w:hAnsi="Trebuchet MS" w:cs="Times New Roman"/>
          <w:sz w:val="24"/>
          <w:vertAlign w:val="superscript"/>
        </w:rPr>
        <w:t>2</w:t>
      </w:r>
      <w:r w:rsidRPr="002B2057">
        <w:rPr>
          <w:rFonts w:ascii="Trebuchet MS" w:hAnsi="Trebuchet MS" w:cs="Times New Roman"/>
          <w:sz w:val="24"/>
        </w:rPr>
        <w:t>=19.56, p-value &lt;0.001)</w:t>
      </w:r>
      <w:r>
        <w:rPr>
          <w:rFonts w:ascii="Trebuchet MS" w:hAnsi="Trebuchet MS" w:cs="Times New Roman"/>
          <w:sz w:val="24"/>
        </w:rPr>
        <w:t xml:space="preserve"> and their </w:t>
      </w:r>
      <w:r w:rsidRPr="002B2057">
        <w:rPr>
          <w:rFonts w:ascii="Trebuchet MS" w:hAnsi="Trebuchet MS" w:cs="Times New Roman"/>
          <w:sz w:val="24"/>
        </w:rPr>
        <w:t>partners</w:t>
      </w:r>
      <w:r w:rsidR="004F089B">
        <w:rPr>
          <w:rFonts w:ascii="Trebuchet MS" w:hAnsi="Trebuchet MS" w:cs="Times New Roman"/>
          <w:sz w:val="24"/>
        </w:rPr>
        <w:t>’</w:t>
      </w:r>
      <w:r w:rsidRPr="002B2057">
        <w:rPr>
          <w:rFonts w:ascii="Trebuchet MS" w:hAnsi="Trebuchet MS" w:cs="Times New Roman"/>
          <w:sz w:val="24"/>
        </w:rPr>
        <w:t xml:space="preserve"> occupation (</w:t>
      </w:r>
      <w:r w:rsidRPr="002B2057">
        <w:rPr>
          <w:rFonts w:ascii="Trebuchet MS" w:hAnsi="Trebuchet MS" w:cs="Times New Roman"/>
          <w:iCs/>
          <w:sz w:val="24"/>
        </w:rPr>
        <w:t>X</w:t>
      </w:r>
      <w:r w:rsidRPr="002B2057">
        <w:rPr>
          <w:rFonts w:ascii="Trebuchet MS" w:hAnsi="Trebuchet MS" w:cs="Times New Roman"/>
          <w:sz w:val="24"/>
          <w:vertAlign w:val="superscript"/>
        </w:rPr>
        <w:t>2</w:t>
      </w:r>
      <w:r w:rsidRPr="002B2057">
        <w:rPr>
          <w:rFonts w:ascii="Trebuchet MS" w:hAnsi="Trebuchet MS" w:cs="Times New Roman"/>
          <w:sz w:val="24"/>
        </w:rPr>
        <w:t>=57.21, p-value &lt;0.001)</w:t>
      </w:r>
      <w:r>
        <w:rPr>
          <w:rFonts w:ascii="Trebuchet MS" w:hAnsi="Trebuchet MS" w:cs="Times New Roman"/>
          <w:sz w:val="24"/>
        </w:rPr>
        <w:t xml:space="preserve"> are associated with modern contraceptive utilization. </w:t>
      </w:r>
    </w:p>
    <w:p w:rsidR="00F160A7" w:rsidRPr="00575E78" w:rsidRDefault="00F160A7" w:rsidP="00A24077">
      <w:pPr>
        <w:spacing w:line="360" w:lineRule="auto"/>
        <w:jc w:val="both"/>
        <w:rPr>
          <w:rFonts w:ascii="Trebuchet MS" w:hAnsi="Trebuchet MS" w:cs="Times New Roman"/>
          <w:sz w:val="24"/>
        </w:rPr>
      </w:pPr>
      <w:r>
        <w:rPr>
          <w:rFonts w:ascii="Trebuchet MS" w:hAnsi="Trebuchet MS"/>
          <w:sz w:val="24"/>
          <w:szCs w:val="24"/>
        </w:rPr>
        <w:t xml:space="preserve">These findings are similar to literature by </w:t>
      </w:r>
      <w:r w:rsidRPr="00624766">
        <w:rPr>
          <w:rFonts w:ascii="Trebuchet MS" w:hAnsi="Trebuchet MS"/>
          <w:sz w:val="24"/>
          <w:szCs w:val="24"/>
        </w:rPr>
        <w:t>Oluwafemi et al (2020)</w:t>
      </w:r>
      <w:r>
        <w:rPr>
          <w:rFonts w:ascii="Trebuchet MS" w:hAnsi="Trebuchet MS"/>
          <w:sz w:val="24"/>
          <w:szCs w:val="24"/>
        </w:rPr>
        <w:t xml:space="preserve"> in Nigeria where socioeconomic status has significant influence on modern contraceptive utilization. These findings could be argued that when the women and their partners are employed, they would have higher family income and therefore be better able to afford transport money and modern contraceptives of their choice. </w:t>
      </w:r>
    </w:p>
    <w:p w:rsidR="00F160A7" w:rsidRDefault="00F160A7" w:rsidP="00A24077">
      <w:pPr>
        <w:spacing w:line="360" w:lineRule="auto"/>
        <w:jc w:val="both"/>
        <w:rPr>
          <w:rFonts w:ascii="Trebuchet MS" w:hAnsi="Trebuchet MS" w:cs="Times New Roman"/>
          <w:sz w:val="24"/>
        </w:rPr>
      </w:pPr>
      <w:r>
        <w:rPr>
          <w:rFonts w:ascii="Trebuchet MS" w:hAnsi="Trebuchet MS" w:cs="Times New Roman"/>
          <w:sz w:val="24"/>
        </w:rPr>
        <w:t xml:space="preserve">Another result also revealed that religion – Muslim </w:t>
      </w:r>
      <w:r w:rsidRPr="002B2057">
        <w:rPr>
          <w:rFonts w:ascii="Trebuchet MS" w:hAnsi="Trebuchet MS" w:cs="Times New Roman"/>
          <w:sz w:val="24"/>
        </w:rPr>
        <w:t>(</w:t>
      </w:r>
      <w:r w:rsidRPr="002B2057">
        <w:rPr>
          <w:rFonts w:ascii="Trebuchet MS" w:hAnsi="Trebuchet MS" w:cs="Times New Roman"/>
          <w:iCs/>
          <w:sz w:val="24"/>
        </w:rPr>
        <w:t>X</w:t>
      </w:r>
      <w:r w:rsidRPr="002B2057">
        <w:rPr>
          <w:rFonts w:ascii="Trebuchet MS" w:hAnsi="Trebuchet MS" w:cs="Times New Roman"/>
          <w:sz w:val="24"/>
          <w:vertAlign w:val="superscript"/>
        </w:rPr>
        <w:t>2</w:t>
      </w:r>
      <w:r w:rsidRPr="002B2057">
        <w:rPr>
          <w:rFonts w:ascii="Trebuchet MS" w:hAnsi="Trebuchet MS" w:cs="Times New Roman"/>
          <w:sz w:val="24"/>
        </w:rPr>
        <w:t>=7.45, p-value</w:t>
      </w:r>
      <w:r w:rsidR="0097369C">
        <w:rPr>
          <w:rFonts w:ascii="Trebuchet MS" w:hAnsi="Trebuchet MS" w:cs="Times New Roman"/>
          <w:sz w:val="24"/>
        </w:rPr>
        <w:t>=</w:t>
      </w:r>
      <w:r w:rsidRPr="002B2057">
        <w:rPr>
          <w:rFonts w:ascii="Trebuchet MS" w:hAnsi="Trebuchet MS" w:cs="Times New Roman"/>
          <w:sz w:val="24"/>
        </w:rPr>
        <w:t>0.02)</w:t>
      </w:r>
      <w:r>
        <w:rPr>
          <w:rFonts w:ascii="Trebuchet MS" w:hAnsi="Trebuchet MS" w:cs="Times New Roman"/>
          <w:sz w:val="24"/>
        </w:rPr>
        <w:t xml:space="preserve"> of women is statically significant to utilization of modern contraceptives. </w:t>
      </w:r>
    </w:p>
    <w:p w:rsidR="00F160A7" w:rsidRDefault="00F160A7" w:rsidP="00A24077">
      <w:pPr>
        <w:spacing w:line="360" w:lineRule="auto"/>
        <w:jc w:val="both"/>
        <w:rPr>
          <w:rFonts w:ascii="Trebuchet MS" w:hAnsi="Trebuchet MS"/>
          <w:sz w:val="24"/>
          <w:szCs w:val="24"/>
        </w:rPr>
      </w:pPr>
      <w:r>
        <w:rPr>
          <w:rFonts w:ascii="Trebuchet MS" w:hAnsi="Trebuchet MS"/>
          <w:sz w:val="24"/>
          <w:szCs w:val="24"/>
        </w:rPr>
        <w:t xml:space="preserve">This finding could be due to the fact that Muslim women have less misconceptions about modern contraceptives compared to Christians especially Catholics do not promote or encourage family planning/modern contraceptives use in Terekeka or South Sudan at large. This study finding agrees with literature by Abdulmumin et al (2018) in Nigeria where </w:t>
      </w:r>
      <w:r w:rsidRPr="00C62D65">
        <w:rPr>
          <w:rFonts w:ascii="Trebuchet MS" w:hAnsi="Trebuchet MS"/>
          <w:sz w:val="24"/>
          <w:szCs w:val="24"/>
        </w:rPr>
        <w:t>Catholic women were significantly more likely to have misconceptions compared with Muslim women</w:t>
      </w:r>
      <w:r>
        <w:rPr>
          <w:rFonts w:ascii="Trebuchet MS" w:hAnsi="Trebuchet MS"/>
          <w:sz w:val="24"/>
          <w:szCs w:val="24"/>
        </w:rPr>
        <w:t xml:space="preserve">. </w:t>
      </w:r>
    </w:p>
    <w:p w:rsidR="00F160A7" w:rsidRDefault="00F160A7" w:rsidP="00A24077">
      <w:pPr>
        <w:spacing w:line="360" w:lineRule="auto"/>
        <w:jc w:val="both"/>
        <w:rPr>
          <w:rFonts w:ascii="Trebuchet MS" w:hAnsi="Trebuchet MS"/>
          <w:sz w:val="24"/>
          <w:szCs w:val="24"/>
        </w:rPr>
      </w:pPr>
      <w:r>
        <w:rPr>
          <w:rFonts w:ascii="Trebuchet MS" w:hAnsi="Trebuchet MS" w:cs="Times New Roman"/>
          <w:sz w:val="24"/>
        </w:rPr>
        <w:t xml:space="preserve"> Lastly, result revealed that women with many children between 6-12 are </w:t>
      </w:r>
      <w:r w:rsidRPr="00ED68CB">
        <w:rPr>
          <w:rFonts w:ascii="Trebuchet MS" w:hAnsi="Trebuchet MS"/>
          <w:sz w:val="24"/>
          <w:szCs w:val="24"/>
        </w:rPr>
        <w:t>5.36 times mo</w:t>
      </w:r>
      <w:r>
        <w:rPr>
          <w:rFonts w:ascii="Trebuchet MS" w:hAnsi="Trebuchet MS"/>
          <w:sz w:val="24"/>
          <w:szCs w:val="24"/>
        </w:rPr>
        <w:t>re</w:t>
      </w:r>
      <w:r w:rsidRPr="00ED68CB">
        <w:rPr>
          <w:rFonts w:ascii="Trebuchet MS" w:hAnsi="Trebuchet MS"/>
          <w:sz w:val="24"/>
          <w:szCs w:val="24"/>
        </w:rPr>
        <w:t xml:space="preserve"> likely to use modern contraceptives (AOR=5.36, C</w:t>
      </w:r>
      <w:r w:rsidR="002711C4">
        <w:rPr>
          <w:rFonts w:ascii="Trebuchet MS" w:hAnsi="Trebuchet MS"/>
          <w:sz w:val="24"/>
          <w:szCs w:val="24"/>
        </w:rPr>
        <w:t>I</w:t>
      </w:r>
      <w:r w:rsidR="0097369C">
        <w:rPr>
          <w:rFonts w:ascii="Trebuchet MS" w:hAnsi="Trebuchet MS"/>
          <w:sz w:val="24"/>
          <w:szCs w:val="24"/>
        </w:rPr>
        <w:t xml:space="preserve">: </w:t>
      </w:r>
      <w:r w:rsidRPr="00ED68CB">
        <w:rPr>
          <w:rFonts w:ascii="Trebuchet MS" w:hAnsi="Trebuchet MS"/>
          <w:sz w:val="24"/>
          <w:szCs w:val="24"/>
        </w:rPr>
        <w:t xml:space="preserve">0.66-43.79). </w:t>
      </w:r>
    </w:p>
    <w:p w:rsidR="00F160A7" w:rsidRDefault="00F160A7" w:rsidP="00A24077">
      <w:pPr>
        <w:spacing w:line="360" w:lineRule="auto"/>
        <w:jc w:val="both"/>
        <w:rPr>
          <w:rFonts w:ascii="Trebuchet MS" w:hAnsi="Trebuchet MS"/>
          <w:sz w:val="24"/>
          <w:szCs w:val="24"/>
        </w:rPr>
      </w:pPr>
      <w:r>
        <w:rPr>
          <w:rFonts w:ascii="Trebuchet MS" w:hAnsi="Trebuchet MS"/>
          <w:sz w:val="24"/>
          <w:szCs w:val="24"/>
        </w:rPr>
        <w:t>This study findings are in line with literature by Misganu</w:t>
      </w:r>
      <w:r w:rsidRPr="00D24A23">
        <w:rPr>
          <w:rFonts w:ascii="Trebuchet MS" w:hAnsi="Trebuchet MS"/>
          <w:sz w:val="24"/>
          <w:szCs w:val="24"/>
        </w:rPr>
        <w:t xml:space="preserve">, et al </w:t>
      </w:r>
      <w:r>
        <w:rPr>
          <w:rFonts w:ascii="Trebuchet MS" w:hAnsi="Trebuchet MS"/>
          <w:sz w:val="24"/>
          <w:szCs w:val="24"/>
        </w:rPr>
        <w:t>(</w:t>
      </w:r>
      <w:r w:rsidRPr="00D24A23">
        <w:rPr>
          <w:rFonts w:ascii="Trebuchet MS" w:hAnsi="Trebuchet MS"/>
          <w:sz w:val="24"/>
          <w:szCs w:val="24"/>
        </w:rPr>
        <w:t>2017)</w:t>
      </w:r>
      <w:r>
        <w:rPr>
          <w:rFonts w:ascii="Trebuchet MS" w:hAnsi="Trebuchet MS"/>
          <w:sz w:val="24"/>
          <w:szCs w:val="24"/>
        </w:rPr>
        <w:t xml:space="preserve"> in Ethiopia and found out that the f</w:t>
      </w:r>
      <w:r w:rsidRPr="00D24A23">
        <w:rPr>
          <w:rFonts w:ascii="Trebuchet MS" w:hAnsi="Trebuchet MS"/>
          <w:sz w:val="24"/>
          <w:szCs w:val="24"/>
        </w:rPr>
        <w:t>actors associated with contraception utilization were</w:t>
      </w:r>
      <w:r>
        <w:rPr>
          <w:rFonts w:ascii="Trebuchet MS" w:hAnsi="Trebuchet MS"/>
          <w:sz w:val="24"/>
          <w:szCs w:val="24"/>
        </w:rPr>
        <w:t xml:space="preserve"> </w:t>
      </w:r>
      <w:r w:rsidRPr="00D24A23">
        <w:rPr>
          <w:rFonts w:ascii="Trebuchet MS" w:hAnsi="Trebuchet MS"/>
          <w:sz w:val="24"/>
          <w:szCs w:val="24"/>
        </w:rPr>
        <w:t>number of live children,</w:t>
      </w:r>
      <w:r>
        <w:rPr>
          <w:rFonts w:ascii="Trebuchet MS" w:hAnsi="Trebuchet MS"/>
          <w:sz w:val="24"/>
          <w:szCs w:val="24"/>
        </w:rPr>
        <w:t xml:space="preserve"> </w:t>
      </w:r>
      <w:r w:rsidRPr="00D24A23">
        <w:rPr>
          <w:rFonts w:ascii="Trebuchet MS" w:hAnsi="Trebuchet MS"/>
          <w:sz w:val="24"/>
          <w:szCs w:val="24"/>
        </w:rPr>
        <w:t>experience of child death</w:t>
      </w:r>
      <w:r>
        <w:rPr>
          <w:rFonts w:ascii="Trebuchet MS" w:hAnsi="Trebuchet MS"/>
          <w:sz w:val="24"/>
          <w:szCs w:val="24"/>
        </w:rPr>
        <w:t xml:space="preserve"> </w:t>
      </w:r>
      <w:r w:rsidRPr="00D24A23">
        <w:rPr>
          <w:rFonts w:ascii="Trebuchet MS" w:hAnsi="Trebuchet MS"/>
          <w:sz w:val="24"/>
          <w:szCs w:val="24"/>
        </w:rPr>
        <w:t>and deciding number of children.</w:t>
      </w:r>
      <w:r>
        <w:rPr>
          <w:rFonts w:ascii="Trebuchet MS" w:hAnsi="Trebuchet MS"/>
          <w:sz w:val="24"/>
          <w:szCs w:val="24"/>
        </w:rPr>
        <w:t xml:space="preserve"> </w:t>
      </w:r>
    </w:p>
    <w:p w:rsidR="00F160A7" w:rsidRPr="00D24A23" w:rsidRDefault="00F160A7" w:rsidP="00A24077">
      <w:pPr>
        <w:spacing w:line="360" w:lineRule="auto"/>
        <w:jc w:val="both"/>
        <w:rPr>
          <w:rFonts w:ascii="Trebuchet MS" w:hAnsi="Trebuchet MS"/>
          <w:sz w:val="24"/>
          <w:szCs w:val="24"/>
        </w:rPr>
      </w:pPr>
      <w:r>
        <w:rPr>
          <w:rFonts w:ascii="Trebuchet MS" w:hAnsi="Trebuchet MS"/>
          <w:sz w:val="24"/>
          <w:szCs w:val="24"/>
        </w:rPr>
        <w:lastRenderedPageBreak/>
        <w:t>This finding could be argued that women who have children are already aware of the burden of many children and the health risk</w:t>
      </w:r>
      <w:r w:rsidR="00D8394D">
        <w:rPr>
          <w:rFonts w:ascii="Trebuchet MS" w:hAnsi="Trebuchet MS"/>
          <w:sz w:val="24"/>
          <w:szCs w:val="24"/>
        </w:rPr>
        <w:t>s</w:t>
      </w:r>
      <w:r>
        <w:rPr>
          <w:rFonts w:ascii="Trebuchet MS" w:hAnsi="Trebuchet MS"/>
          <w:sz w:val="24"/>
          <w:szCs w:val="24"/>
        </w:rPr>
        <w:t xml:space="preserve"> associated to many children. </w:t>
      </w:r>
    </w:p>
    <w:p w:rsidR="00F160A7" w:rsidRPr="00D24A23" w:rsidRDefault="00F160A7" w:rsidP="00F160A7">
      <w:pPr>
        <w:pStyle w:val="Heading1"/>
        <w:spacing w:line="360" w:lineRule="auto"/>
        <w:rPr>
          <w:rFonts w:ascii="Trebuchet MS" w:hAnsi="Trebuchet MS"/>
          <w:b w:val="0"/>
          <w:color w:val="auto"/>
          <w:sz w:val="24"/>
          <w:szCs w:val="24"/>
        </w:rPr>
      </w:pPr>
      <w:bookmarkStart w:id="173" w:name="_Toc143332547"/>
      <w:bookmarkStart w:id="174" w:name="_Hlk108873151"/>
      <w:r w:rsidRPr="00D24A23">
        <w:rPr>
          <w:rFonts w:ascii="Trebuchet MS" w:hAnsi="Trebuchet MS"/>
          <w:color w:val="auto"/>
          <w:sz w:val="24"/>
          <w:szCs w:val="24"/>
        </w:rPr>
        <w:t>5.</w:t>
      </w:r>
      <w:r w:rsidR="00A675B3">
        <w:rPr>
          <w:rFonts w:ascii="Trebuchet MS" w:hAnsi="Trebuchet MS"/>
          <w:color w:val="auto"/>
          <w:sz w:val="24"/>
          <w:szCs w:val="24"/>
        </w:rPr>
        <w:t>2</w:t>
      </w:r>
      <w:r w:rsidRPr="00D24A23">
        <w:rPr>
          <w:rFonts w:ascii="Trebuchet MS" w:hAnsi="Trebuchet MS"/>
          <w:color w:val="auto"/>
          <w:sz w:val="24"/>
          <w:szCs w:val="24"/>
        </w:rPr>
        <w:t>. Health services influencing modern contraceptive utilization among women of reproductive age in Terekeka County</w:t>
      </w:r>
      <w:bookmarkEnd w:id="173"/>
    </w:p>
    <w:p w:rsidR="00F160A7" w:rsidRDefault="00F160A7" w:rsidP="00A24077">
      <w:pPr>
        <w:spacing w:line="360" w:lineRule="auto"/>
        <w:jc w:val="both"/>
        <w:rPr>
          <w:rFonts w:ascii="Trebuchet MS" w:hAnsi="Trebuchet MS"/>
          <w:sz w:val="24"/>
          <w:szCs w:val="24"/>
        </w:rPr>
      </w:pPr>
      <w:r w:rsidRPr="00322532">
        <w:rPr>
          <w:rFonts w:ascii="Trebuchet MS" w:hAnsi="Trebuchet MS"/>
          <w:sz w:val="24"/>
          <w:szCs w:val="24"/>
        </w:rPr>
        <w:t>Results from the quantitative analysis showe</w:t>
      </w:r>
      <w:r>
        <w:rPr>
          <w:rFonts w:ascii="Trebuchet MS" w:hAnsi="Trebuchet MS"/>
          <w:sz w:val="24"/>
          <w:szCs w:val="24"/>
        </w:rPr>
        <w:t xml:space="preserve">d </w:t>
      </w:r>
      <w:r w:rsidRPr="00ED68CB">
        <w:rPr>
          <w:rFonts w:ascii="Trebuchet MS" w:hAnsi="Trebuchet MS"/>
          <w:sz w:val="24"/>
          <w:szCs w:val="24"/>
        </w:rPr>
        <w:t>that women who</w:t>
      </w:r>
      <w:r>
        <w:rPr>
          <w:rFonts w:ascii="Trebuchet MS" w:hAnsi="Trebuchet MS"/>
          <w:sz w:val="24"/>
          <w:szCs w:val="24"/>
        </w:rPr>
        <w:t xml:space="preserve"> heard about modern contraceptives are 3.7 times more likely to use them (AOR=3.7, C</w:t>
      </w:r>
      <w:r w:rsidR="002711C4">
        <w:rPr>
          <w:rFonts w:ascii="Trebuchet MS" w:hAnsi="Trebuchet MS"/>
          <w:sz w:val="24"/>
          <w:szCs w:val="24"/>
        </w:rPr>
        <w:t>I</w:t>
      </w:r>
      <w:r w:rsidR="0097369C">
        <w:rPr>
          <w:rFonts w:ascii="Trebuchet MS" w:hAnsi="Trebuchet MS"/>
          <w:sz w:val="24"/>
          <w:szCs w:val="24"/>
        </w:rPr>
        <w:t xml:space="preserve">: </w:t>
      </w:r>
      <w:r>
        <w:rPr>
          <w:rFonts w:ascii="Trebuchet MS" w:hAnsi="Trebuchet MS"/>
          <w:sz w:val="24"/>
          <w:szCs w:val="24"/>
        </w:rPr>
        <w:t xml:space="preserve">1.43-9.61). This finding has been supported by responses collected from focus group discussions in Tali payam which </w:t>
      </w:r>
      <w:r w:rsidRPr="00D24A23">
        <w:rPr>
          <w:rFonts w:ascii="Trebuchet MS" w:hAnsi="Trebuchet MS"/>
          <w:iCs/>
          <w:sz w:val="24"/>
          <w:szCs w:val="24"/>
        </w:rPr>
        <w:t>revealed that half of the respondents knew the importance of modern contraceptives</w:t>
      </w:r>
      <w:r>
        <w:rPr>
          <w:rFonts w:ascii="Trebuchet MS" w:hAnsi="Trebuchet MS"/>
          <w:iCs/>
          <w:sz w:val="24"/>
          <w:szCs w:val="24"/>
        </w:rPr>
        <w:t xml:space="preserve">; helps in child spacing, health of child and mother though according to key informant interviews in Tali, </w:t>
      </w:r>
      <w:r w:rsidRPr="009903DA">
        <w:rPr>
          <w:rFonts w:ascii="Trebuchet MS" w:hAnsi="Trebuchet MS"/>
          <w:iCs/>
          <w:sz w:val="24"/>
          <w:szCs w:val="24"/>
        </w:rPr>
        <w:t xml:space="preserve">some women and men had a </w:t>
      </w:r>
      <w:r w:rsidRPr="009903DA">
        <w:rPr>
          <w:rFonts w:ascii="Trebuchet MS" w:hAnsi="Trebuchet MS"/>
          <w:sz w:val="24"/>
          <w:szCs w:val="24"/>
        </w:rPr>
        <w:t>belief that implants can move to other parts of the body as a result the woman would not get pregnant anymore and it’s being witch/wizard when you use modern contraceptives.</w:t>
      </w:r>
    </w:p>
    <w:p w:rsidR="00F160A7" w:rsidRPr="002868B4" w:rsidRDefault="00F160A7" w:rsidP="00A24077">
      <w:pPr>
        <w:spacing w:line="360" w:lineRule="auto"/>
        <w:jc w:val="both"/>
        <w:rPr>
          <w:rFonts w:ascii="Trebuchet MS" w:hAnsi="Trebuchet MS"/>
          <w:sz w:val="24"/>
          <w:szCs w:val="24"/>
        </w:rPr>
      </w:pPr>
      <w:r w:rsidRPr="008677F6">
        <w:rPr>
          <w:rFonts w:ascii="Trebuchet MS" w:hAnsi="Trebuchet MS"/>
          <w:sz w:val="24"/>
          <w:szCs w:val="24"/>
        </w:rPr>
        <w:t xml:space="preserve">Such a result is in line with literature by </w:t>
      </w:r>
      <w:r w:rsidR="007610C3">
        <w:rPr>
          <w:rFonts w:ascii="Trebuchet MS" w:hAnsi="Trebuchet MS"/>
          <w:sz w:val="24"/>
          <w:szCs w:val="24"/>
        </w:rPr>
        <w:t>Th</w:t>
      </w:r>
      <w:r w:rsidR="00271E24">
        <w:rPr>
          <w:rFonts w:ascii="Trebuchet MS" w:hAnsi="Trebuchet MS"/>
          <w:sz w:val="24"/>
          <w:szCs w:val="24"/>
        </w:rPr>
        <w:t xml:space="preserve">apa, N. R. </w:t>
      </w:r>
      <w:r w:rsidRPr="008677F6">
        <w:rPr>
          <w:rFonts w:ascii="Trebuchet MS" w:hAnsi="Trebuchet MS"/>
          <w:sz w:val="24"/>
          <w:szCs w:val="24"/>
        </w:rPr>
        <w:t>(2020)</w:t>
      </w:r>
      <w:r w:rsidR="007E738B">
        <w:rPr>
          <w:rFonts w:ascii="Trebuchet MS" w:hAnsi="Trebuchet MS"/>
          <w:sz w:val="24"/>
          <w:szCs w:val="24"/>
        </w:rPr>
        <w:t xml:space="preserve"> in </w:t>
      </w:r>
      <w:r w:rsidR="000D1041">
        <w:rPr>
          <w:rFonts w:ascii="Trebuchet MS" w:hAnsi="Trebuchet MS"/>
          <w:sz w:val="24"/>
          <w:szCs w:val="24"/>
        </w:rPr>
        <w:t>Nepal</w:t>
      </w:r>
      <w:r w:rsidRPr="008677F6">
        <w:rPr>
          <w:rFonts w:ascii="Trebuchet MS" w:hAnsi="Trebuchet MS"/>
          <w:sz w:val="24"/>
          <w:szCs w:val="24"/>
        </w:rPr>
        <w:t xml:space="preserve"> where it was found out that only 21% of women were using modern contraceptive due to lack of media exposure among other factors</w:t>
      </w:r>
      <w:r>
        <w:rPr>
          <w:rFonts w:ascii="Trebuchet MS" w:hAnsi="Trebuchet MS"/>
          <w:sz w:val="24"/>
          <w:szCs w:val="24"/>
        </w:rPr>
        <w:t xml:space="preserve">. Again, a study conducted by </w:t>
      </w:r>
      <w:r w:rsidRPr="00D24A23">
        <w:rPr>
          <w:rFonts w:ascii="Trebuchet MS" w:hAnsi="Trebuchet MS"/>
          <w:color w:val="000000"/>
          <w:sz w:val="24"/>
          <w:szCs w:val="24"/>
          <w:shd w:val="clear" w:color="auto" w:fill="FFFFFF"/>
          <w:lang w:val="en-GB"/>
        </w:rPr>
        <w:t>Oluwafemi</w:t>
      </w:r>
      <w:r>
        <w:rPr>
          <w:rFonts w:ascii="Trebuchet MS" w:hAnsi="Trebuchet MS"/>
          <w:color w:val="000000"/>
          <w:sz w:val="24"/>
          <w:szCs w:val="24"/>
          <w:shd w:val="clear" w:color="auto" w:fill="FFFFFF"/>
          <w:lang w:val="en-GB"/>
        </w:rPr>
        <w:t xml:space="preserve"> </w:t>
      </w:r>
      <w:r w:rsidRPr="00D24A23">
        <w:rPr>
          <w:rFonts w:ascii="Trebuchet MS" w:hAnsi="Trebuchet MS"/>
          <w:color w:val="000000"/>
          <w:sz w:val="24"/>
          <w:szCs w:val="24"/>
          <w:shd w:val="clear" w:color="auto" w:fill="FFFFFF"/>
          <w:lang w:val="en-GB"/>
        </w:rPr>
        <w:t>et al</w:t>
      </w:r>
      <w:r>
        <w:rPr>
          <w:rFonts w:ascii="Trebuchet MS" w:hAnsi="Trebuchet MS"/>
          <w:color w:val="000000"/>
          <w:sz w:val="24"/>
          <w:szCs w:val="24"/>
          <w:shd w:val="clear" w:color="auto" w:fill="FFFFFF"/>
          <w:lang w:val="en-GB"/>
        </w:rPr>
        <w:t xml:space="preserve"> (</w:t>
      </w:r>
      <w:r w:rsidRPr="00D24A23">
        <w:rPr>
          <w:rFonts w:ascii="Trebuchet MS" w:hAnsi="Trebuchet MS"/>
          <w:color w:val="000000"/>
          <w:sz w:val="24"/>
          <w:szCs w:val="24"/>
          <w:shd w:val="clear" w:color="auto" w:fill="FFFFFF"/>
          <w:lang w:val="en-GB"/>
        </w:rPr>
        <w:t>2020)</w:t>
      </w:r>
      <w:r>
        <w:rPr>
          <w:rFonts w:ascii="Trebuchet MS" w:hAnsi="Trebuchet MS"/>
          <w:color w:val="000000"/>
          <w:sz w:val="24"/>
          <w:szCs w:val="24"/>
          <w:shd w:val="clear" w:color="auto" w:fill="FFFFFF"/>
          <w:lang w:val="en-GB"/>
        </w:rPr>
        <w:t xml:space="preserve"> in Nigeria which revealed that awareness of family planning methods on the use of modern contraceptives was significant. </w:t>
      </w:r>
    </w:p>
    <w:p w:rsidR="00F160A7" w:rsidRDefault="00F160A7" w:rsidP="00A24077">
      <w:pPr>
        <w:spacing w:line="360" w:lineRule="auto"/>
        <w:jc w:val="both"/>
        <w:rPr>
          <w:rFonts w:ascii="Trebuchet MS" w:hAnsi="Trebuchet MS"/>
          <w:sz w:val="24"/>
          <w:szCs w:val="24"/>
        </w:rPr>
      </w:pPr>
      <w:r>
        <w:rPr>
          <w:rFonts w:ascii="Trebuchet MS" w:hAnsi="Trebuchet MS"/>
          <w:sz w:val="24"/>
          <w:szCs w:val="24"/>
        </w:rPr>
        <w:t xml:space="preserve">These findings could be argued that the more the women are aware about the importance of modern contraceptives, the more likely they are better able to make an informed decision. </w:t>
      </w:r>
    </w:p>
    <w:p w:rsidR="00F160A7" w:rsidRPr="00296EA8" w:rsidRDefault="00F160A7" w:rsidP="00A24077">
      <w:pPr>
        <w:spacing w:line="360" w:lineRule="auto"/>
        <w:jc w:val="both"/>
        <w:rPr>
          <w:rFonts w:ascii="Trebuchet MS" w:hAnsi="Trebuchet MS"/>
          <w:sz w:val="24"/>
          <w:szCs w:val="24"/>
        </w:rPr>
      </w:pPr>
      <w:r>
        <w:rPr>
          <w:rFonts w:ascii="Trebuchet MS" w:hAnsi="Trebuchet MS" w:cs="Times New Roman"/>
          <w:sz w:val="24"/>
        </w:rPr>
        <w:t>The results also revealed that free contraception services</w:t>
      </w:r>
      <w:r w:rsidRPr="002B2057">
        <w:rPr>
          <w:rFonts w:ascii="Trebuchet MS" w:hAnsi="Trebuchet MS" w:cs="Times New Roman"/>
          <w:sz w:val="24"/>
        </w:rPr>
        <w:t xml:space="preserve"> </w:t>
      </w:r>
      <w:r>
        <w:rPr>
          <w:rFonts w:ascii="Trebuchet MS" w:hAnsi="Trebuchet MS" w:cs="Times New Roman"/>
          <w:sz w:val="24"/>
        </w:rPr>
        <w:t xml:space="preserve">have positive relationship with modern contraceptive utilization </w:t>
      </w:r>
      <w:r w:rsidRPr="002B2057">
        <w:rPr>
          <w:rFonts w:ascii="Trebuchet MS" w:hAnsi="Trebuchet MS" w:cs="Times New Roman"/>
          <w:sz w:val="24"/>
        </w:rPr>
        <w:t>(</w:t>
      </w:r>
      <w:r w:rsidRPr="002B2057">
        <w:rPr>
          <w:rFonts w:ascii="Trebuchet MS" w:hAnsi="Trebuchet MS" w:cs="Times New Roman"/>
          <w:iCs/>
          <w:sz w:val="24"/>
        </w:rPr>
        <w:t>X</w:t>
      </w:r>
      <w:r w:rsidRPr="002B2057">
        <w:rPr>
          <w:rFonts w:ascii="Trebuchet MS" w:hAnsi="Trebuchet MS" w:cs="Times New Roman"/>
          <w:sz w:val="24"/>
          <w:vertAlign w:val="superscript"/>
        </w:rPr>
        <w:t>2</w:t>
      </w:r>
      <w:r w:rsidRPr="002B2057">
        <w:rPr>
          <w:rFonts w:ascii="Trebuchet MS" w:hAnsi="Trebuchet MS" w:cs="Times New Roman"/>
          <w:sz w:val="24"/>
        </w:rPr>
        <w:t>=23.39, p-value &lt;0.001)</w:t>
      </w:r>
      <w:r>
        <w:rPr>
          <w:rFonts w:ascii="Trebuchet MS" w:hAnsi="Trebuchet MS" w:cs="Times New Roman"/>
          <w:sz w:val="24"/>
        </w:rPr>
        <w:t xml:space="preserve">. This finding has been supported by a study conducted by </w:t>
      </w:r>
      <w:r w:rsidRPr="00D24A23">
        <w:rPr>
          <w:rFonts w:ascii="Trebuchet MS" w:hAnsi="Trebuchet MS"/>
          <w:sz w:val="24"/>
          <w:szCs w:val="24"/>
        </w:rPr>
        <w:t xml:space="preserve">Auliya et al </w:t>
      </w:r>
      <w:r>
        <w:rPr>
          <w:rFonts w:ascii="Trebuchet MS" w:hAnsi="Trebuchet MS"/>
          <w:sz w:val="24"/>
          <w:szCs w:val="24"/>
        </w:rPr>
        <w:t>(</w:t>
      </w:r>
      <w:r w:rsidRPr="00D24A23">
        <w:rPr>
          <w:rFonts w:ascii="Trebuchet MS" w:hAnsi="Trebuchet MS"/>
          <w:sz w:val="24"/>
          <w:szCs w:val="24"/>
        </w:rPr>
        <w:t>2021)</w:t>
      </w:r>
      <w:r>
        <w:rPr>
          <w:rFonts w:ascii="Trebuchet MS" w:hAnsi="Trebuchet MS"/>
          <w:sz w:val="24"/>
          <w:szCs w:val="24"/>
        </w:rPr>
        <w:t xml:space="preserve"> </w:t>
      </w:r>
      <w:r w:rsidRPr="00D24A23">
        <w:rPr>
          <w:rFonts w:ascii="Trebuchet MS" w:hAnsi="Trebuchet MS"/>
          <w:sz w:val="24"/>
          <w:szCs w:val="24"/>
        </w:rPr>
        <w:t xml:space="preserve">in Indonesia </w:t>
      </w:r>
      <w:r>
        <w:rPr>
          <w:rFonts w:ascii="Trebuchet MS" w:hAnsi="Trebuchet MS"/>
          <w:sz w:val="24"/>
          <w:szCs w:val="24"/>
        </w:rPr>
        <w:t xml:space="preserve">where the </w:t>
      </w:r>
      <w:r w:rsidRPr="00D24A23">
        <w:rPr>
          <w:rFonts w:ascii="Trebuchet MS" w:hAnsi="Trebuchet MS"/>
          <w:sz w:val="24"/>
          <w:szCs w:val="24"/>
        </w:rPr>
        <w:t>cost of contraceptive was considered to be the most influential parameter affecting both the ICER of SARC and LARC</w:t>
      </w:r>
      <w:r>
        <w:rPr>
          <w:rFonts w:ascii="Trebuchet MS" w:hAnsi="Trebuchet MS"/>
          <w:sz w:val="24"/>
          <w:szCs w:val="24"/>
        </w:rPr>
        <w:t xml:space="preserve">. These two findings could be argued that women with low economic status would not afford modern contraceptives. </w:t>
      </w:r>
    </w:p>
    <w:p w:rsidR="00F160A7" w:rsidRPr="00B041BA" w:rsidRDefault="00F160A7" w:rsidP="00A24077">
      <w:pPr>
        <w:spacing w:line="360" w:lineRule="auto"/>
        <w:jc w:val="both"/>
        <w:rPr>
          <w:rFonts w:ascii="Trebuchet MS" w:hAnsi="Trebuchet MS"/>
          <w:sz w:val="24"/>
          <w:szCs w:val="24"/>
        </w:rPr>
      </w:pPr>
      <w:r>
        <w:rPr>
          <w:rFonts w:ascii="Trebuchet MS" w:hAnsi="Trebuchet MS"/>
          <w:sz w:val="24"/>
          <w:szCs w:val="24"/>
        </w:rPr>
        <w:t>Furthermore, the results found out that women who had access to health facility were 2.86 times more likely to use modern contraceptives (AOR=2.86, C</w:t>
      </w:r>
      <w:r w:rsidR="002711C4">
        <w:rPr>
          <w:rFonts w:ascii="Trebuchet MS" w:hAnsi="Trebuchet MS"/>
          <w:sz w:val="24"/>
          <w:szCs w:val="24"/>
        </w:rPr>
        <w:t>I</w:t>
      </w:r>
      <w:r w:rsidR="0097369C">
        <w:rPr>
          <w:rFonts w:ascii="Trebuchet MS" w:hAnsi="Trebuchet MS"/>
          <w:sz w:val="24"/>
          <w:szCs w:val="24"/>
        </w:rPr>
        <w:t xml:space="preserve">: </w:t>
      </w:r>
      <w:r>
        <w:rPr>
          <w:rFonts w:ascii="Trebuchet MS" w:hAnsi="Trebuchet MS"/>
          <w:sz w:val="24"/>
          <w:szCs w:val="24"/>
        </w:rPr>
        <w:t>1.11-7.39),  w</w:t>
      </w:r>
      <w:r w:rsidRPr="003E77B2">
        <w:rPr>
          <w:rFonts w:ascii="Trebuchet MS" w:hAnsi="Trebuchet MS"/>
          <w:sz w:val="24"/>
          <w:szCs w:val="24"/>
        </w:rPr>
        <w:t xml:space="preserve">omen </w:t>
      </w:r>
      <w:r w:rsidRPr="003E77B2">
        <w:rPr>
          <w:rFonts w:ascii="Trebuchet MS" w:hAnsi="Trebuchet MS"/>
          <w:sz w:val="24"/>
          <w:szCs w:val="24"/>
        </w:rPr>
        <w:lastRenderedPageBreak/>
        <w:t>who walked for less than 30 minutes to health facility were 6.8 times more likely to use modern contraceptives (AOR=6.80, C</w:t>
      </w:r>
      <w:r w:rsidR="002711C4">
        <w:rPr>
          <w:rFonts w:ascii="Trebuchet MS" w:hAnsi="Trebuchet MS"/>
          <w:sz w:val="24"/>
          <w:szCs w:val="24"/>
        </w:rPr>
        <w:t>I</w:t>
      </w:r>
      <w:r w:rsidR="0097369C">
        <w:rPr>
          <w:rFonts w:ascii="Trebuchet MS" w:hAnsi="Trebuchet MS"/>
          <w:sz w:val="24"/>
          <w:szCs w:val="24"/>
        </w:rPr>
        <w:t xml:space="preserve">: </w:t>
      </w:r>
      <w:r w:rsidRPr="003E77B2">
        <w:rPr>
          <w:rFonts w:ascii="Trebuchet MS" w:hAnsi="Trebuchet MS"/>
          <w:sz w:val="24"/>
          <w:szCs w:val="24"/>
        </w:rPr>
        <w:t>2.41-19.15)</w:t>
      </w:r>
      <w:r>
        <w:rPr>
          <w:rFonts w:ascii="Trebuchet MS" w:hAnsi="Trebuchet MS"/>
          <w:sz w:val="24"/>
          <w:szCs w:val="24"/>
        </w:rPr>
        <w:t>, women who felt safe were 2.76 times more likely to use modern contraceptives (AOR</w:t>
      </w:r>
      <w:r w:rsidR="0097369C">
        <w:rPr>
          <w:rFonts w:ascii="Trebuchet MS" w:hAnsi="Trebuchet MS"/>
          <w:sz w:val="24"/>
          <w:szCs w:val="24"/>
        </w:rPr>
        <w:t>=</w:t>
      </w:r>
      <w:r>
        <w:rPr>
          <w:rFonts w:ascii="Trebuchet MS" w:hAnsi="Trebuchet MS"/>
          <w:sz w:val="24"/>
          <w:szCs w:val="24"/>
        </w:rPr>
        <w:t>2.76, C</w:t>
      </w:r>
      <w:r w:rsidR="002711C4">
        <w:rPr>
          <w:rFonts w:ascii="Trebuchet MS" w:hAnsi="Trebuchet MS"/>
          <w:sz w:val="24"/>
          <w:szCs w:val="24"/>
        </w:rPr>
        <w:t>I</w:t>
      </w:r>
      <w:r w:rsidR="0097369C">
        <w:rPr>
          <w:rFonts w:ascii="Trebuchet MS" w:hAnsi="Trebuchet MS"/>
          <w:sz w:val="24"/>
          <w:szCs w:val="24"/>
        </w:rPr>
        <w:t xml:space="preserve">: </w:t>
      </w:r>
      <w:r>
        <w:rPr>
          <w:rFonts w:ascii="Trebuchet MS" w:hAnsi="Trebuchet MS"/>
          <w:sz w:val="24"/>
          <w:szCs w:val="24"/>
        </w:rPr>
        <w:t xml:space="preserve">1.10-6.98) and the </w:t>
      </w:r>
      <w:r w:rsidRPr="002B2057">
        <w:rPr>
          <w:rFonts w:ascii="Trebuchet MS" w:hAnsi="Trebuchet MS" w:cs="Times New Roman"/>
          <w:sz w:val="24"/>
        </w:rPr>
        <w:t>types of health facilities (</w:t>
      </w:r>
      <w:r w:rsidRPr="002B2057">
        <w:rPr>
          <w:rFonts w:ascii="Trebuchet MS" w:hAnsi="Trebuchet MS" w:cs="Times New Roman"/>
          <w:iCs/>
          <w:sz w:val="24"/>
        </w:rPr>
        <w:t>X</w:t>
      </w:r>
      <w:r w:rsidRPr="002B2057">
        <w:rPr>
          <w:rFonts w:ascii="Trebuchet MS" w:hAnsi="Trebuchet MS" w:cs="Times New Roman"/>
          <w:sz w:val="24"/>
          <w:vertAlign w:val="superscript"/>
        </w:rPr>
        <w:t>2</w:t>
      </w:r>
      <w:r w:rsidRPr="002B2057">
        <w:rPr>
          <w:rFonts w:ascii="Trebuchet MS" w:hAnsi="Trebuchet MS" w:cs="Times New Roman"/>
          <w:sz w:val="24"/>
        </w:rPr>
        <w:t>=8.09, p-value</w:t>
      </w:r>
      <w:r w:rsidR="002711C4">
        <w:rPr>
          <w:rFonts w:ascii="Trebuchet MS" w:hAnsi="Trebuchet MS" w:cs="Times New Roman"/>
          <w:sz w:val="24"/>
        </w:rPr>
        <w:t>=</w:t>
      </w:r>
      <w:r w:rsidRPr="002B2057">
        <w:rPr>
          <w:rFonts w:ascii="Trebuchet MS" w:hAnsi="Trebuchet MS" w:cs="Times New Roman"/>
          <w:sz w:val="24"/>
        </w:rPr>
        <w:t>0.004)</w:t>
      </w:r>
      <w:r>
        <w:rPr>
          <w:rFonts w:ascii="Trebuchet MS" w:hAnsi="Trebuchet MS" w:cs="Times New Roman"/>
          <w:sz w:val="24"/>
        </w:rPr>
        <w:t xml:space="preserve">. These findings revealed that access to health facility, walking distance to health facility, road safety and types of health facilities are positively associated to modern contraceptive utilization. </w:t>
      </w:r>
    </w:p>
    <w:p w:rsidR="00F160A7" w:rsidRDefault="00F160A7" w:rsidP="00A24077">
      <w:pPr>
        <w:spacing w:line="360" w:lineRule="auto"/>
        <w:jc w:val="both"/>
        <w:rPr>
          <w:rFonts w:ascii="Trebuchet MS" w:hAnsi="Trebuchet MS"/>
          <w:sz w:val="24"/>
          <w:szCs w:val="24"/>
        </w:rPr>
      </w:pPr>
      <w:r>
        <w:rPr>
          <w:rFonts w:ascii="Trebuchet MS" w:hAnsi="Trebuchet MS"/>
          <w:sz w:val="24"/>
          <w:szCs w:val="24"/>
        </w:rPr>
        <w:t xml:space="preserve">These findings are similar with key informant findings obtained in Muni PHCC which mentioned that the available modern contraceptives </w:t>
      </w:r>
      <w:r w:rsidRPr="00D041F3">
        <w:rPr>
          <w:rFonts w:ascii="Trebuchet MS" w:hAnsi="Trebuchet MS"/>
          <w:sz w:val="24"/>
          <w:szCs w:val="24"/>
        </w:rPr>
        <w:t>included injectables, pills, implants and condoms.</w:t>
      </w:r>
    </w:p>
    <w:p w:rsidR="00F160A7" w:rsidRPr="00F4308C" w:rsidRDefault="00F160A7" w:rsidP="00A24077">
      <w:pPr>
        <w:spacing w:line="360" w:lineRule="auto"/>
        <w:jc w:val="both"/>
        <w:rPr>
          <w:rFonts w:ascii="Trebuchet MS" w:hAnsi="Trebuchet MS"/>
          <w:color w:val="000000"/>
          <w:sz w:val="24"/>
          <w:szCs w:val="24"/>
          <w:lang w:val="en-GB"/>
        </w:rPr>
      </w:pPr>
      <w:bookmarkStart w:id="175" w:name="_Hlk118263143"/>
      <w:r>
        <w:rPr>
          <w:rFonts w:ascii="Trebuchet MS" w:hAnsi="Trebuchet MS"/>
          <w:color w:val="000000"/>
          <w:sz w:val="24"/>
          <w:szCs w:val="24"/>
        </w:rPr>
        <w:t xml:space="preserve">This study findings are in line with literature by </w:t>
      </w:r>
      <w:r w:rsidRPr="00B27B3D">
        <w:rPr>
          <w:rFonts w:ascii="Trebuchet MS" w:hAnsi="Trebuchet MS"/>
          <w:color w:val="000000"/>
          <w:sz w:val="24"/>
          <w:szCs w:val="24"/>
        </w:rPr>
        <w:t xml:space="preserve">Remare </w:t>
      </w:r>
      <w:r>
        <w:rPr>
          <w:rFonts w:ascii="Trebuchet MS" w:hAnsi="Trebuchet MS"/>
          <w:color w:val="000000"/>
          <w:sz w:val="24"/>
          <w:szCs w:val="24"/>
        </w:rPr>
        <w:t>et al (2012) which found out that p</w:t>
      </w:r>
      <w:r w:rsidRPr="008548E2">
        <w:rPr>
          <w:rFonts w:ascii="Trebuchet MS" w:hAnsi="Trebuchet MS"/>
          <w:color w:val="000000"/>
          <w:sz w:val="24"/>
          <w:szCs w:val="24"/>
        </w:rPr>
        <w:t>hysical access to health facilities is an important determinant of modern</w:t>
      </w:r>
      <w:r>
        <w:rPr>
          <w:rFonts w:ascii="Trebuchet MS" w:hAnsi="Trebuchet MS"/>
          <w:color w:val="000000"/>
          <w:sz w:val="24"/>
          <w:szCs w:val="24"/>
        </w:rPr>
        <w:t xml:space="preserve"> </w:t>
      </w:r>
      <w:r w:rsidRPr="008548E2">
        <w:rPr>
          <w:rFonts w:ascii="Trebuchet MS" w:hAnsi="Trebuchet MS"/>
          <w:color w:val="000000"/>
          <w:sz w:val="24"/>
          <w:szCs w:val="24"/>
        </w:rPr>
        <w:t>contraceptive use and unmet need in Kenya</w:t>
      </w:r>
      <w:bookmarkEnd w:id="175"/>
      <w:r>
        <w:rPr>
          <w:rFonts w:ascii="Trebuchet MS" w:hAnsi="Trebuchet MS"/>
          <w:color w:val="000000"/>
          <w:sz w:val="24"/>
          <w:szCs w:val="24"/>
        </w:rPr>
        <w:t xml:space="preserve">.  </w:t>
      </w:r>
      <w:bookmarkStart w:id="176" w:name="_Hlk118273253"/>
      <w:r>
        <w:rPr>
          <w:rFonts w:ascii="Trebuchet MS" w:hAnsi="Trebuchet MS"/>
          <w:color w:val="000000"/>
          <w:sz w:val="24"/>
          <w:szCs w:val="24"/>
        </w:rPr>
        <w:t xml:space="preserve">A study conducted by </w:t>
      </w:r>
      <w:r w:rsidRPr="00006C20">
        <w:rPr>
          <w:rFonts w:ascii="Trebuchet MS" w:hAnsi="Trebuchet MS"/>
          <w:color w:val="000000"/>
          <w:sz w:val="24"/>
          <w:szCs w:val="24"/>
        </w:rPr>
        <w:t>Linnea</w:t>
      </w:r>
      <w:r>
        <w:rPr>
          <w:rFonts w:ascii="Trebuchet MS" w:hAnsi="Trebuchet MS"/>
          <w:color w:val="000000"/>
          <w:sz w:val="24"/>
          <w:szCs w:val="24"/>
        </w:rPr>
        <w:t xml:space="preserve"> et al (2020) in </w:t>
      </w:r>
      <w:r w:rsidRPr="00006C20">
        <w:rPr>
          <w:rFonts w:ascii="Trebuchet MS" w:hAnsi="Trebuchet MS"/>
          <w:color w:val="000000"/>
          <w:sz w:val="24"/>
          <w:szCs w:val="24"/>
        </w:rPr>
        <w:t>Burkina Faso</w:t>
      </w:r>
      <w:r>
        <w:rPr>
          <w:rFonts w:ascii="Trebuchet MS" w:hAnsi="Trebuchet MS"/>
          <w:color w:val="000000"/>
          <w:sz w:val="24"/>
          <w:szCs w:val="24"/>
        </w:rPr>
        <w:t xml:space="preserve"> found out that </w:t>
      </w:r>
      <w:r w:rsidRPr="00006C20">
        <w:rPr>
          <w:rFonts w:ascii="Trebuchet MS" w:hAnsi="Trebuchet MS"/>
          <w:color w:val="000000"/>
          <w:sz w:val="24"/>
          <w:szCs w:val="24"/>
        </w:rPr>
        <w:t>the average distance between individuals and the nearest family planning provider was significantly greater than other countries.</w:t>
      </w:r>
      <w:bookmarkEnd w:id="176"/>
    </w:p>
    <w:p w:rsidR="00F160A7" w:rsidRDefault="00F160A7" w:rsidP="00A24077">
      <w:pPr>
        <w:spacing w:line="360" w:lineRule="auto"/>
        <w:jc w:val="both"/>
        <w:rPr>
          <w:rFonts w:ascii="Trebuchet MS" w:hAnsi="Trebuchet MS"/>
          <w:color w:val="000000"/>
          <w:sz w:val="24"/>
          <w:szCs w:val="24"/>
        </w:rPr>
      </w:pPr>
      <w:r>
        <w:rPr>
          <w:rFonts w:ascii="Trebuchet MS" w:hAnsi="Trebuchet MS"/>
          <w:color w:val="000000"/>
          <w:sz w:val="24"/>
          <w:szCs w:val="24"/>
        </w:rPr>
        <w:t>Again,</w:t>
      </w:r>
      <w:r>
        <w:rPr>
          <w:rFonts w:ascii="Trebuchet MS" w:hAnsi="Trebuchet MS"/>
          <w:sz w:val="24"/>
          <w:szCs w:val="24"/>
        </w:rPr>
        <w:t xml:space="preserve"> this finding agrees with study conducted by </w:t>
      </w:r>
      <w:r w:rsidRPr="00D24A23">
        <w:rPr>
          <w:rFonts w:ascii="Trebuchet MS" w:hAnsi="Trebuchet MS"/>
          <w:color w:val="000000"/>
          <w:sz w:val="24"/>
          <w:szCs w:val="24"/>
        </w:rPr>
        <w:t>Freddy</w:t>
      </w:r>
      <w:r>
        <w:rPr>
          <w:rFonts w:ascii="Trebuchet MS" w:hAnsi="Trebuchet MS"/>
          <w:color w:val="000000"/>
          <w:sz w:val="24"/>
          <w:szCs w:val="24"/>
        </w:rPr>
        <w:t xml:space="preserve"> et al</w:t>
      </w:r>
      <w:r w:rsidRPr="00D24A23">
        <w:rPr>
          <w:rFonts w:ascii="Trebuchet MS" w:hAnsi="Trebuchet MS"/>
          <w:color w:val="000000"/>
          <w:sz w:val="24"/>
          <w:szCs w:val="24"/>
        </w:rPr>
        <w:t xml:space="preserve"> </w:t>
      </w:r>
      <w:r>
        <w:rPr>
          <w:rFonts w:ascii="Trebuchet MS" w:hAnsi="Trebuchet MS"/>
          <w:color w:val="000000"/>
          <w:sz w:val="24"/>
          <w:szCs w:val="24"/>
        </w:rPr>
        <w:t>(</w:t>
      </w:r>
      <w:r w:rsidRPr="00D24A23">
        <w:rPr>
          <w:rFonts w:ascii="Trebuchet MS" w:hAnsi="Trebuchet MS"/>
          <w:color w:val="000000"/>
          <w:sz w:val="24"/>
          <w:szCs w:val="24"/>
        </w:rPr>
        <w:t>2018)</w:t>
      </w:r>
      <w:r>
        <w:rPr>
          <w:rFonts w:ascii="Trebuchet MS" w:hAnsi="Trebuchet MS"/>
          <w:color w:val="000000"/>
          <w:sz w:val="24"/>
          <w:szCs w:val="24"/>
        </w:rPr>
        <w:t xml:space="preserve"> in Democratic Republic of Congo (DRC) which found out </w:t>
      </w:r>
      <w:r w:rsidRPr="00D24A23">
        <w:rPr>
          <w:rFonts w:ascii="Trebuchet MS" w:hAnsi="Trebuchet MS"/>
          <w:color w:val="000000"/>
          <w:sz w:val="24"/>
          <w:szCs w:val="24"/>
        </w:rPr>
        <w:t>reported stock out for both implants and injectable contraceptives</w:t>
      </w:r>
      <w:r>
        <w:rPr>
          <w:rFonts w:ascii="Trebuchet MS" w:hAnsi="Trebuchet MS"/>
          <w:color w:val="000000"/>
          <w:sz w:val="24"/>
          <w:szCs w:val="24"/>
        </w:rPr>
        <w:t xml:space="preserve">, few Medical doctors and Nurses in the health facilities. </w:t>
      </w:r>
      <w:bookmarkStart w:id="177" w:name="_Hlk118262582"/>
    </w:p>
    <w:bookmarkEnd w:id="177"/>
    <w:p w:rsidR="00F160A7" w:rsidRPr="00B041BA" w:rsidRDefault="00F160A7" w:rsidP="00A24077">
      <w:pPr>
        <w:spacing w:line="360" w:lineRule="auto"/>
        <w:jc w:val="both"/>
        <w:rPr>
          <w:rFonts w:ascii="Trebuchet MS" w:hAnsi="Trebuchet MS"/>
          <w:color w:val="000000"/>
          <w:sz w:val="24"/>
          <w:szCs w:val="24"/>
        </w:rPr>
      </w:pPr>
      <w:r>
        <w:rPr>
          <w:rFonts w:ascii="Trebuchet MS" w:hAnsi="Trebuchet MS"/>
          <w:color w:val="000000"/>
          <w:sz w:val="24"/>
          <w:szCs w:val="24"/>
        </w:rPr>
        <w:t xml:space="preserve">These findings are a clear reflection that if there are no health facilities or modern contraceptives or health facilities are far, women would definitely not use any modern methods of contraception. </w:t>
      </w:r>
    </w:p>
    <w:p w:rsidR="00F160A7" w:rsidRPr="00BB7C7A" w:rsidRDefault="00F160A7" w:rsidP="00A24077">
      <w:pPr>
        <w:spacing w:line="360" w:lineRule="auto"/>
        <w:jc w:val="both"/>
        <w:rPr>
          <w:rFonts w:ascii="Trebuchet MS" w:hAnsi="Trebuchet MS" w:cs="Times New Roman"/>
          <w:sz w:val="24"/>
        </w:rPr>
      </w:pPr>
      <w:r w:rsidRPr="00BB7C7A">
        <w:rPr>
          <w:rFonts w:ascii="Trebuchet MS" w:hAnsi="Trebuchet MS" w:cs="Times New Roman"/>
          <w:sz w:val="24"/>
        </w:rPr>
        <w:t xml:space="preserve">Waiting time at health facility </w:t>
      </w:r>
      <w:r>
        <w:rPr>
          <w:rFonts w:ascii="Trebuchet MS" w:hAnsi="Trebuchet MS" w:cs="Times New Roman"/>
          <w:sz w:val="24"/>
        </w:rPr>
        <w:t xml:space="preserve">and women who said the waiting time was fair are statically significant </w:t>
      </w:r>
      <w:r w:rsidRPr="00BB7C7A">
        <w:rPr>
          <w:rFonts w:ascii="Trebuchet MS" w:hAnsi="Trebuchet MS" w:cs="Times New Roman"/>
          <w:sz w:val="24"/>
        </w:rPr>
        <w:t>(</w:t>
      </w:r>
      <w:r w:rsidRPr="00BB7C7A">
        <w:rPr>
          <w:rFonts w:ascii="Trebuchet MS" w:hAnsi="Trebuchet MS" w:cs="Times New Roman"/>
          <w:iCs/>
          <w:sz w:val="24"/>
        </w:rPr>
        <w:t>X</w:t>
      </w:r>
      <w:r w:rsidRPr="00BB7C7A">
        <w:rPr>
          <w:rFonts w:ascii="Trebuchet MS" w:hAnsi="Trebuchet MS" w:cs="Times New Roman"/>
          <w:sz w:val="24"/>
          <w:vertAlign w:val="superscript"/>
        </w:rPr>
        <w:t>2</w:t>
      </w:r>
      <w:r w:rsidRPr="00BB7C7A">
        <w:rPr>
          <w:rFonts w:ascii="Trebuchet MS" w:hAnsi="Trebuchet MS" w:cs="Times New Roman"/>
          <w:sz w:val="24"/>
        </w:rPr>
        <w:t>=20.29, p-value &lt;0.001)</w:t>
      </w:r>
      <w:r>
        <w:rPr>
          <w:rFonts w:ascii="Trebuchet MS" w:hAnsi="Trebuchet MS" w:cs="Times New Roman"/>
          <w:sz w:val="24"/>
        </w:rPr>
        <w:t xml:space="preserve"> and </w:t>
      </w:r>
      <w:r w:rsidRPr="00BB7C7A">
        <w:rPr>
          <w:rFonts w:ascii="Trebuchet MS" w:hAnsi="Trebuchet MS" w:cs="Times New Roman"/>
          <w:sz w:val="24"/>
        </w:rPr>
        <w:t>(</w:t>
      </w:r>
      <w:r w:rsidRPr="00BB7C7A">
        <w:rPr>
          <w:rFonts w:ascii="Trebuchet MS" w:hAnsi="Trebuchet MS" w:cs="Times New Roman"/>
          <w:iCs/>
          <w:sz w:val="24"/>
        </w:rPr>
        <w:t>X</w:t>
      </w:r>
      <w:r w:rsidRPr="00BB7C7A">
        <w:rPr>
          <w:rFonts w:ascii="Trebuchet MS" w:hAnsi="Trebuchet MS" w:cs="Times New Roman"/>
          <w:sz w:val="24"/>
          <w:vertAlign w:val="superscript"/>
        </w:rPr>
        <w:t>2</w:t>
      </w:r>
      <w:r w:rsidRPr="00BB7C7A">
        <w:rPr>
          <w:rFonts w:ascii="Trebuchet MS" w:hAnsi="Trebuchet MS" w:cs="Times New Roman"/>
          <w:sz w:val="24"/>
        </w:rPr>
        <w:t>=21.03, p-value &lt;0.001)</w:t>
      </w:r>
      <w:r>
        <w:rPr>
          <w:rFonts w:ascii="Trebuchet MS" w:hAnsi="Trebuchet MS" w:cs="Times New Roman"/>
          <w:sz w:val="24"/>
        </w:rPr>
        <w:t xml:space="preserve"> respectively. This finding agrees with </w:t>
      </w:r>
      <w:r>
        <w:rPr>
          <w:rFonts w:ascii="Trebuchet MS" w:hAnsi="Trebuchet MS"/>
          <w:sz w:val="24"/>
          <w:szCs w:val="24"/>
        </w:rPr>
        <w:t>a</w:t>
      </w:r>
      <w:r w:rsidRPr="00D24A23">
        <w:rPr>
          <w:rFonts w:ascii="Trebuchet MS" w:hAnsi="Trebuchet MS"/>
          <w:sz w:val="24"/>
          <w:szCs w:val="24"/>
        </w:rPr>
        <w:t xml:space="preserve"> study conducted by Hagos et al </w:t>
      </w:r>
      <w:r>
        <w:rPr>
          <w:rFonts w:ascii="Trebuchet MS" w:hAnsi="Trebuchet MS"/>
          <w:sz w:val="24"/>
          <w:szCs w:val="24"/>
        </w:rPr>
        <w:t>(</w:t>
      </w:r>
      <w:r w:rsidRPr="00D24A23">
        <w:rPr>
          <w:rFonts w:ascii="Trebuchet MS" w:hAnsi="Trebuchet MS"/>
          <w:sz w:val="24"/>
          <w:szCs w:val="24"/>
        </w:rPr>
        <w:t>2020)</w:t>
      </w:r>
      <w:r>
        <w:rPr>
          <w:rFonts w:ascii="Trebuchet MS" w:hAnsi="Trebuchet MS"/>
          <w:sz w:val="24"/>
          <w:szCs w:val="24"/>
        </w:rPr>
        <w:t xml:space="preserve"> in Eastern Ethiopia</w:t>
      </w:r>
      <w:r w:rsidRPr="00D24A23">
        <w:rPr>
          <w:rFonts w:ascii="Trebuchet MS" w:hAnsi="Trebuchet MS"/>
          <w:sz w:val="24"/>
          <w:szCs w:val="24"/>
        </w:rPr>
        <w:t xml:space="preserve"> found out that waiting time was among the associated factors for modern contraceptive utilization of indigenous respondents.</w:t>
      </w:r>
      <w:r>
        <w:rPr>
          <w:rFonts w:ascii="Trebuchet MS" w:hAnsi="Trebuchet MS"/>
          <w:sz w:val="24"/>
          <w:szCs w:val="24"/>
        </w:rPr>
        <w:t xml:space="preserve"> These findings revealed to us that women would feel discouraged the longer the</w:t>
      </w:r>
      <w:r w:rsidR="00C74AB2">
        <w:rPr>
          <w:rFonts w:ascii="Trebuchet MS" w:hAnsi="Trebuchet MS"/>
          <w:sz w:val="24"/>
          <w:szCs w:val="24"/>
        </w:rPr>
        <w:t>y</w:t>
      </w:r>
      <w:r>
        <w:rPr>
          <w:rFonts w:ascii="Trebuchet MS" w:hAnsi="Trebuchet MS"/>
          <w:sz w:val="24"/>
          <w:szCs w:val="24"/>
        </w:rPr>
        <w:t xml:space="preserve"> wait at the health facility to receive services. </w:t>
      </w:r>
    </w:p>
    <w:p w:rsidR="00F160A7" w:rsidRDefault="00F160A7" w:rsidP="00F160A7">
      <w:pPr>
        <w:spacing w:line="360" w:lineRule="auto"/>
        <w:jc w:val="both"/>
        <w:rPr>
          <w:rFonts w:ascii="Trebuchet MS" w:hAnsi="Trebuchet MS" w:cs="Times New Roman"/>
          <w:sz w:val="24"/>
        </w:rPr>
      </w:pPr>
      <w:r w:rsidRPr="00BB7C7A">
        <w:rPr>
          <w:rFonts w:ascii="Trebuchet MS" w:hAnsi="Trebuchet MS" w:cs="Times New Roman"/>
          <w:sz w:val="24"/>
        </w:rPr>
        <w:lastRenderedPageBreak/>
        <w:t>Husbands’ support for modern contraceptives and type of support provided by husbands are associated with modern contraceptive utilization (</w:t>
      </w:r>
      <w:r w:rsidRPr="00BB7C7A">
        <w:rPr>
          <w:rFonts w:ascii="Trebuchet MS" w:hAnsi="Trebuchet MS" w:cs="Times New Roman"/>
          <w:iCs/>
          <w:sz w:val="24"/>
        </w:rPr>
        <w:t>X</w:t>
      </w:r>
      <w:r w:rsidRPr="00BB7C7A">
        <w:rPr>
          <w:rFonts w:ascii="Trebuchet MS" w:hAnsi="Trebuchet MS" w:cs="Times New Roman"/>
          <w:sz w:val="24"/>
          <w:vertAlign w:val="superscript"/>
        </w:rPr>
        <w:t>2</w:t>
      </w:r>
      <w:r w:rsidRPr="00BB7C7A">
        <w:rPr>
          <w:rFonts w:ascii="Trebuchet MS" w:hAnsi="Trebuchet MS" w:cs="Times New Roman"/>
          <w:sz w:val="24"/>
        </w:rPr>
        <w:t>=19.28, p-value &lt;0.001) and (</w:t>
      </w:r>
      <w:r w:rsidRPr="00BB7C7A">
        <w:rPr>
          <w:rFonts w:ascii="Trebuchet MS" w:hAnsi="Trebuchet MS" w:cs="Times New Roman"/>
          <w:iCs/>
          <w:sz w:val="24"/>
        </w:rPr>
        <w:t>X</w:t>
      </w:r>
      <w:r w:rsidRPr="00BB7C7A">
        <w:rPr>
          <w:rFonts w:ascii="Trebuchet MS" w:hAnsi="Trebuchet MS" w:cs="Times New Roman"/>
          <w:sz w:val="24"/>
          <w:vertAlign w:val="superscript"/>
        </w:rPr>
        <w:t>2</w:t>
      </w:r>
      <w:r w:rsidRPr="00BB7C7A">
        <w:rPr>
          <w:rFonts w:ascii="Trebuchet MS" w:hAnsi="Trebuchet MS" w:cs="Times New Roman"/>
          <w:sz w:val="24"/>
        </w:rPr>
        <w:t>=14.23, p-value</w:t>
      </w:r>
      <w:r w:rsidR="0097369C">
        <w:rPr>
          <w:rFonts w:ascii="Trebuchet MS" w:hAnsi="Trebuchet MS" w:cs="Times New Roman"/>
          <w:sz w:val="24"/>
        </w:rPr>
        <w:t xml:space="preserve"> &lt;</w:t>
      </w:r>
      <w:r w:rsidRPr="00BB7C7A">
        <w:rPr>
          <w:rFonts w:ascii="Trebuchet MS" w:hAnsi="Trebuchet MS" w:cs="Times New Roman"/>
          <w:sz w:val="24"/>
        </w:rPr>
        <w:t xml:space="preserve">0.001) respectively. </w:t>
      </w:r>
    </w:p>
    <w:p w:rsidR="00F160A7" w:rsidRDefault="00F160A7" w:rsidP="00F160A7">
      <w:pPr>
        <w:spacing w:line="360" w:lineRule="auto"/>
        <w:jc w:val="both"/>
        <w:rPr>
          <w:rFonts w:ascii="Trebuchet MS" w:hAnsi="Trebuchet MS"/>
          <w:sz w:val="24"/>
          <w:szCs w:val="24"/>
          <w:lang w:val="en-GB"/>
        </w:rPr>
      </w:pPr>
      <w:r>
        <w:rPr>
          <w:rFonts w:ascii="Trebuchet MS" w:hAnsi="Trebuchet MS" w:cs="Times New Roman"/>
          <w:sz w:val="24"/>
        </w:rPr>
        <w:t>This finding is supported by literature</w:t>
      </w:r>
      <w:r w:rsidR="00E2637B">
        <w:rPr>
          <w:rFonts w:ascii="Trebuchet MS" w:hAnsi="Trebuchet MS" w:cs="Times New Roman"/>
          <w:sz w:val="24"/>
        </w:rPr>
        <w:t>s</w:t>
      </w:r>
      <w:r>
        <w:rPr>
          <w:rFonts w:ascii="Trebuchet MS" w:hAnsi="Trebuchet MS" w:cs="Times New Roman"/>
          <w:sz w:val="24"/>
        </w:rPr>
        <w:t xml:space="preserve"> by </w:t>
      </w:r>
      <w:r w:rsidR="00E2637B">
        <w:rPr>
          <w:rFonts w:ascii="Trebuchet MS" w:hAnsi="Trebuchet MS" w:cs="Times New Roman"/>
          <w:sz w:val="24"/>
        </w:rPr>
        <w:t xml:space="preserve">Ademola et al (2014) - Nigeria, </w:t>
      </w:r>
      <w:r w:rsidRPr="00D24A23">
        <w:rPr>
          <w:rFonts w:ascii="Trebuchet MS" w:hAnsi="Trebuchet MS"/>
          <w:bCs/>
          <w:sz w:val="24"/>
          <w:szCs w:val="24"/>
          <w:lang w:val="en-GB"/>
        </w:rPr>
        <w:t xml:space="preserve">Kebadnew et al </w:t>
      </w:r>
      <w:r>
        <w:rPr>
          <w:rFonts w:ascii="Trebuchet MS" w:hAnsi="Trebuchet MS"/>
          <w:bCs/>
          <w:sz w:val="24"/>
          <w:szCs w:val="24"/>
          <w:lang w:val="en-GB"/>
        </w:rPr>
        <w:t>(</w:t>
      </w:r>
      <w:r w:rsidRPr="00D24A23">
        <w:rPr>
          <w:rFonts w:ascii="Trebuchet MS" w:hAnsi="Trebuchet MS"/>
          <w:bCs/>
          <w:sz w:val="24"/>
          <w:szCs w:val="24"/>
          <w:lang w:val="en-GB"/>
        </w:rPr>
        <w:t>2016)</w:t>
      </w:r>
      <w:r w:rsidR="00E0327B">
        <w:rPr>
          <w:rFonts w:ascii="Trebuchet MS" w:hAnsi="Trebuchet MS"/>
          <w:bCs/>
          <w:sz w:val="24"/>
          <w:szCs w:val="24"/>
          <w:lang w:val="en-GB"/>
        </w:rPr>
        <w:t xml:space="preserve"> – Ethiopia</w:t>
      </w:r>
      <w:r w:rsidR="00E2637B">
        <w:rPr>
          <w:rFonts w:ascii="Trebuchet MS" w:hAnsi="Trebuchet MS"/>
          <w:bCs/>
          <w:sz w:val="24"/>
          <w:szCs w:val="24"/>
          <w:lang w:val="en-GB"/>
        </w:rPr>
        <w:t>, Getinet et al (2020)</w:t>
      </w:r>
      <w:r>
        <w:rPr>
          <w:rFonts w:ascii="Trebuchet MS" w:hAnsi="Trebuchet MS"/>
          <w:sz w:val="24"/>
          <w:szCs w:val="24"/>
        </w:rPr>
        <w:t xml:space="preserve"> where it was found out that</w:t>
      </w:r>
      <w:r w:rsidRPr="00D24A23">
        <w:rPr>
          <w:rFonts w:ascii="Trebuchet MS" w:hAnsi="Trebuchet MS"/>
          <w:sz w:val="24"/>
          <w:szCs w:val="24"/>
          <w:lang w:val="en-GB"/>
        </w:rPr>
        <w:t xml:space="preserve"> couples </w:t>
      </w:r>
      <w:r>
        <w:rPr>
          <w:rFonts w:ascii="Trebuchet MS" w:hAnsi="Trebuchet MS"/>
          <w:sz w:val="24"/>
          <w:szCs w:val="24"/>
          <w:lang w:val="en-GB"/>
        </w:rPr>
        <w:t xml:space="preserve">discussion </w:t>
      </w:r>
      <w:r w:rsidRPr="00D24A23">
        <w:rPr>
          <w:rFonts w:ascii="Trebuchet MS" w:hAnsi="Trebuchet MS"/>
          <w:sz w:val="24"/>
          <w:szCs w:val="24"/>
          <w:lang w:val="en-GB"/>
        </w:rPr>
        <w:t>about long acting and permanent contraceptive and on the number of children they want to have, accompanying wives to health facilities to discuss about family planning with health providers and supporting the use of long acting and permanent contraceptive were significantly associated with the utilization of long acting and permanent contraceptive by men compared to their respective counterparts.</w:t>
      </w:r>
      <w:r>
        <w:rPr>
          <w:rFonts w:ascii="Trebuchet MS" w:hAnsi="Trebuchet MS"/>
          <w:sz w:val="24"/>
          <w:szCs w:val="24"/>
          <w:lang w:val="en-GB"/>
        </w:rPr>
        <w:t xml:space="preserve"> </w:t>
      </w:r>
    </w:p>
    <w:p w:rsidR="00F160A7" w:rsidRPr="00D24A23" w:rsidRDefault="00F160A7" w:rsidP="00F160A7">
      <w:pPr>
        <w:spacing w:line="360" w:lineRule="auto"/>
        <w:jc w:val="both"/>
        <w:rPr>
          <w:rFonts w:ascii="Trebuchet MS" w:hAnsi="Trebuchet MS"/>
          <w:sz w:val="24"/>
          <w:szCs w:val="24"/>
          <w:lang w:val="en-GB"/>
        </w:rPr>
      </w:pPr>
      <w:r>
        <w:rPr>
          <w:rFonts w:ascii="Trebuchet MS" w:hAnsi="Trebuchet MS"/>
          <w:sz w:val="24"/>
          <w:szCs w:val="24"/>
          <w:lang w:val="en-GB"/>
        </w:rPr>
        <w:t xml:space="preserve">These findings remind us that husbands’ support could broker a big deal on the use of modern contraceptive among women. </w:t>
      </w:r>
    </w:p>
    <w:p w:rsidR="00A675B3" w:rsidRDefault="00A675B3" w:rsidP="00A675B3">
      <w:pPr>
        <w:pStyle w:val="Heading1"/>
        <w:spacing w:line="360" w:lineRule="auto"/>
        <w:rPr>
          <w:rFonts w:ascii="Trebuchet MS" w:hAnsi="Trebuchet MS"/>
          <w:color w:val="auto"/>
          <w:sz w:val="24"/>
          <w:szCs w:val="24"/>
        </w:rPr>
      </w:pPr>
      <w:bookmarkStart w:id="178" w:name="_Toc143332548"/>
      <w:r w:rsidRPr="0096250B">
        <w:rPr>
          <w:rFonts w:ascii="Trebuchet MS" w:hAnsi="Trebuchet MS"/>
          <w:color w:val="auto"/>
          <w:sz w:val="24"/>
          <w:szCs w:val="24"/>
        </w:rPr>
        <w:t>5.</w:t>
      </w:r>
      <w:r>
        <w:rPr>
          <w:rFonts w:ascii="Trebuchet MS" w:hAnsi="Trebuchet MS"/>
          <w:color w:val="auto"/>
          <w:sz w:val="24"/>
          <w:szCs w:val="24"/>
        </w:rPr>
        <w:t>3</w:t>
      </w:r>
      <w:r w:rsidRPr="0096250B">
        <w:rPr>
          <w:rFonts w:ascii="Trebuchet MS" w:hAnsi="Trebuchet MS"/>
          <w:color w:val="auto"/>
          <w:sz w:val="24"/>
          <w:szCs w:val="24"/>
        </w:rPr>
        <w:t>. Prevalence of modern contraceptive utilization among women of reproductive age in Terekeka County</w:t>
      </w:r>
      <w:bookmarkEnd w:id="178"/>
    </w:p>
    <w:p w:rsidR="00A675B3" w:rsidRDefault="00A675B3" w:rsidP="00A24077">
      <w:pPr>
        <w:spacing w:before="240" w:line="360" w:lineRule="auto"/>
        <w:jc w:val="both"/>
        <w:rPr>
          <w:rFonts w:ascii="Trebuchet MS" w:hAnsi="Trebuchet MS" w:cs="Times New Roman"/>
          <w:sz w:val="24"/>
        </w:rPr>
      </w:pPr>
      <w:r>
        <w:rPr>
          <w:rFonts w:ascii="Trebuchet MS" w:hAnsi="Trebuchet MS" w:cs="Times New Roman"/>
          <w:sz w:val="24"/>
        </w:rPr>
        <w:t xml:space="preserve">Quantitative results showed that </w:t>
      </w:r>
      <w:r w:rsidRPr="00991823">
        <w:rPr>
          <w:rFonts w:ascii="Trebuchet MS" w:hAnsi="Trebuchet MS" w:cs="Times New Roman"/>
          <w:sz w:val="24"/>
        </w:rPr>
        <w:t>21.88% (CI</w:t>
      </w:r>
      <w:r>
        <w:rPr>
          <w:rFonts w:ascii="Trebuchet MS" w:hAnsi="Trebuchet MS" w:cs="Times New Roman"/>
          <w:sz w:val="24"/>
        </w:rPr>
        <w:t>=</w:t>
      </w:r>
      <w:r w:rsidRPr="00991823">
        <w:rPr>
          <w:rFonts w:ascii="Trebuchet MS" w:hAnsi="Trebuchet MS" w:cs="Times New Roman"/>
          <w:sz w:val="24"/>
        </w:rPr>
        <w:t xml:space="preserve">18.02-26.29) </w:t>
      </w:r>
      <w:r>
        <w:rPr>
          <w:rFonts w:ascii="Trebuchet MS" w:hAnsi="Trebuchet MS" w:cs="Times New Roman"/>
          <w:sz w:val="24"/>
        </w:rPr>
        <w:t>was</w:t>
      </w:r>
      <w:r w:rsidRPr="00991823">
        <w:rPr>
          <w:rFonts w:ascii="Trebuchet MS" w:hAnsi="Trebuchet MS" w:cs="Times New Roman"/>
          <w:sz w:val="24"/>
        </w:rPr>
        <w:t xml:space="preserve"> the overall prevalence of contraceptive utilization among women of reproductive age. </w:t>
      </w:r>
      <w:r>
        <w:rPr>
          <w:rFonts w:ascii="Trebuchet MS" w:hAnsi="Trebuchet MS"/>
          <w:sz w:val="24"/>
          <w:szCs w:val="24"/>
        </w:rPr>
        <w:t xml:space="preserve">This finding has also been supported by key informant interviews conducted which revealed that, there was low contraceptive utilization according to health facility records while women in FGD mentioned that most women in this community do not want to use modern contraceptives </w:t>
      </w:r>
      <w:r>
        <w:rPr>
          <w:rFonts w:ascii="Trebuchet MS" w:hAnsi="Trebuchet MS" w:cs="Times New Roman"/>
          <w:sz w:val="24"/>
        </w:rPr>
        <w:t xml:space="preserve">because men do not want their women to use and few women had knowledge on the importance of modern contraceptives. </w:t>
      </w:r>
    </w:p>
    <w:p w:rsidR="00A675B3" w:rsidRDefault="00A675B3" w:rsidP="00A24077">
      <w:pPr>
        <w:spacing w:line="360" w:lineRule="auto"/>
        <w:jc w:val="both"/>
        <w:rPr>
          <w:rFonts w:ascii="Trebuchet MS" w:hAnsi="Trebuchet MS"/>
          <w:sz w:val="24"/>
          <w:szCs w:val="24"/>
        </w:rPr>
      </w:pPr>
      <w:r>
        <w:rPr>
          <w:rFonts w:ascii="Trebuchet MS" w:hAnsi="Trebuchet MS"/>
          <w:sz w:val="24"/>
          <w:szCs w:val="24"/>
        </w:rPr>
        <w:t xml:space="preserve">This finding is in line with study </w:t>
      </w:r>
      <w:r w:rsidRPr="00D24A23">
        <w:rPr>
          <w:rFonts w:ascii="Trebuchet MS" w:hAnsi="Trebuchet MS"/>
          <w:sz w:val="24"/>
          <w:szCs w:val="24"/>
        </w:rPr>
        <w:t>conducted in Sub-Saharan Africa (17%) by Djiril et al (2019)</w:t>
      </w:r>
      <w:r>
        <w:rPr>
          <w:rFonts w:ascii="Trebuchet MS" w:hAnsi="Trebuchet MS"/>
          <w:sz w:val="24"/>
          <w:szCs w:val="24"/>
        </w:rPr>
        <w:t xml:space="preserve"> </w:t>
      </w:r>
      <w:r w:rsidRPr="00D24A23">
        <w:rPr>
          <w:rFonts w:ascii="Trebuchet MS" w:hAnsi="Trebuchet MS"/>
          <w:sz w:val="24"/>
          <w:szCs w:val="24"/>
        </w:rPr>
        <w:t>but higher than study conducted in South Sudan (1.2%) by Lynn et al (2017)</w:t>
      </w:r>
      <w:bookmarkStart w:id="179" w:name="_Hlk108365695"/>
      <w:r>
        <w:rPr>
          <w:rFonts w:ascii="Trebuchet MS" w:hAnsi="Trebuchet MS"/>
          <w:sz w:val="24"/>
          <w:szCs w:val="24"/>
        </w:rPr>
        <w:t xml:space="preserve"> and </w:t>
      </w:r>
      <w:r w:rsidRPr="008D5803">
        <w:rPr>
          <w:rFonts w:ascii="Trebuchet MS" w:hAnsi="Trebuchet MS"/>
          <w:sz w:val="24"/>
          <w:szCs w:val="24"/>
        </w:rPr>
        <w:t>previous South Sudan utilization rate of 5% (FP2020 FPET, 2016).  Although</w:t>
      </w:r>
      <w:r w:rsidRPr="00D24A23">
        <w:rPr>
          <w:rFonts w:ascii="Trebuchet MS" w:hAnsi="Trebuchet MS"/>
          <w:sz w:val="24"/>
          <w:szCs w:val="24"/>
        </w:rPr>
        <w:t xml:space="preserve"> this finding is higher than South Sudan government target of 10%, it’s still way below the Sustainable Development Goals (SDG) of 75.7% (WHO, 2019).</w:t>
      </w:r>
    </w:p>
    <w:p w:rsidR="00A675B3" w:rsidRPr="00CA13DB" w:rsidRDefault="00A675B3" w:rsidP="00A24077">
      <w:pPr>
        <w:spacing w:before="240" w:line="360" w:lineRule="auto"/>
        <w:jc w:val="both"/>
        <w:rPr>
          <w:rFonts w:ascii="Trebuchet MS" w:hAnsi="Trebuchet MS" w:cs="Times New Roman"/>
          <w:sz w:val="24"/>
        </w:rPr>
      </w:pPr>
      <w:bookmarkStart w:id="180" w:name="_Hlk108365844"/>
      <w:bookmarkEnd w:id="179"/>
      <w:r>
        <w:rPr>
          <w:rFonts w:ascii="Trebuchet MS" w:hAnsi="Trebuchet MS"/>
          <w:sz w:val="24"/>
          <w:szCs w:val="24"/>
        </w:rPr>
        <w:lastRenderedPageBreak/>
        <w:t>The differences in this study findings could be</w:t>
      </w:r>
      <w:r w:rsidRPr="00D24A23">
        <w:rPr>
          <w:rFonts w:ascii="Trebuchet MS" w:hAnsi="Trebuchet MS"/>
          <w:sz w:val="24"/>
          <w:szCs w:val="24"/>
        </w:rPr>
        <w:t xml:space="preserve"> due to variation in terms of geographical location and ethnicity.</w:t>
      </w:r>
      <w:r>
        <w:rPr>
          <w:rFonts w:ascii="Trebuchet MS" w:hAnsi="Trebuchet MS"/>
          <w:sz w:val="24"/>
          <w:szCs w:val="24"/>
        </w:rPr>
        <w:t xml:space="preserve"> Terekeka has organizations supporting the County health department in provision of family planning services compared to other counties in South Sudan</w:t>
      </w:r>
      <w:r w:rsidR="00374D61">
        <w:rPr>
          <w:rFonts w:ascii="Trebuchet MS" w:hAnsi="Trebuchet MS"/>
          <w:sz w:val="24"/>
          <w:szCs w:val="24"/>
        </w:rPr>
        <w:t xml:space="preserve"> though no formal assessment has been done</w:t>
      </w:r>
      <w:r>
        <w:rPr>
          <w:rFonts w:ascii="Trebuchet MS" w:hAnsi="Trebuchet MS"/>
          <w:sz w:val="24"/>
          <w:szCs w:val="24"/>
        </w:rPr>
        <w:t xml:space="preserve">. In regards to ethnicity as revealed in the socio-demographic characteristics of the women, 90.4% of the women were Mundari (tribe) and it could be easy to give awareness on family planning especially when done by their locals. </w:t>
      </w:r>
      <w:bookmarkEnd w:id="180"/>
      <w:r>
        <w:rPr>
          <w:rFonts w:ascii="Trebuchet MS" w:hAnsi="Trebuchet MS"/>
          <w:sz w:val="24"/>
          <w:szCs w:val="24"/>
        </w:rPr>
        <w:t>This is also supported by the finding which showed that</w:t>
      </w:r>
      <w:r>
        <w:rPr>
          <w:rFonts w:ascii="Trebuchet MS" w:hAnsi="Trebuchet MS" w:cs="Times New Roman"/>
          <w:sz w:val="24"/>
        </w:rPr>
        <w:t xml:space="preserve"> modern contraceptive use was 20.7% (16.80-25.34) among Mundari women while</w:t>
      </w:r>
      <w:r w:rsidRPr="00991823">
        <w:rPr>
          <w:rFonts w:ascii="Trebuchet MS" w:hAnsi="Trebuchet MS" w:cs="Times New Roman"/>
          <w:sz w:val="24"/>
        </w:rPr>
        <w:t xml:space="preserve"> 27% (CI</w:t>
      </w:r>
      <w:r>
        <w:rPr>
          <w:rFonts w:ascii="Trebuchet MS" w:hAnsi="Trebuchet MS" w:cs="Times New Roman"/>
          <w:sz w:val="24"/>
        </w:rPr>
        <w:t xml:space="preserve">: </w:t>
      </w:r>
      <w:r w:rsidRPr="00991823">
        <w:rPr>
          <w:rFonts w:ascii="Trebuchet MS" w:hAnsi="Trebuchet MS" w:cs="Times New Roman"/>
          <w:sz w:val="24"/>
        </w:rPr>
        <w:t xml:space="preserve">15.24-43.13) among other tribes (Muru, Bari, Dinka, Dafur, Congolese, Acholi). </w:t>
      </w:r>
      <w:r>
        <w:rPr>
          <w:rFonts w:ascii="Trebuchet MS" w:hAnsi="Trebuchet MS" w:cs="Times New Roman"/>
          <w:sz w:val="24"/>
        </w:rPr>
        <w:t xml:space="preserve">This seemed like other tribes are doing better but this is simply because they are the minority but in actual sense Mundaris are better than them. </w:t>
      </w:r>
    </w:p>
    <w:p w:rsidR="00A675B3" w:rsidRDefault="00A675B3" w:rsidP="00A24077">
      <w:pPr>
        <w:spacing w:before="240" w:line="360" w:lineRule="auto"/>
        <w:jc w:val="both"/>
        <w:rPr>
          <w:rFonts w:ascii="Trebuchet MS" w:hAnsi="Trebuchet MS" w:cs="Times New Roman"/>
          <w:sz w:val="24"/>
        </w:rPr>
      </w:pPr>
      <w:r w:rsidRPr="00991823">
        <w:rPr>
          <w:rFonts w:ascii="Trebuchet MS" w:hAnsi="Trebuchet MS" w:cs="Times New Roman"/>
          <w:sz w:val="24"/>
        </w:rPr>
        <w:t>The distribution</w:t>
      </w:r>
      <w:r>
        <w:rPr>
          <w:rFonts w:ascii="Trebuchet MS" w:hAnsi="Trebuchet MS" w:cs="Times New Roman"/>
          <w:sz w:val="24"/>
        </w:rPr>
        <w:t xml:space="preserve">s </w:t>
      </w:r>
      <w:r w:rsidRPr="00991823">
        <w:rPr>
          <w:rFonts w:ascii="Trebuchet MS" w:hAnsi="Trebuchet MS" w:cs="Times New Roman"/>
          <w:sz w:val="24"/>
        </w:rPr>
        <w:t xml:space="preserve">of </w:t>
      </w:r>
      <w:r>
        <w:rPr>
          <w:rFonts w:ascii="Trebuchet MS" w:hAnsi="Trebuchet MS" w:cs="Times New Roman"/>
          <w:sz w:val="24"/>
        </w:rPr>
        <w:t>modern contraceptive prevalence rates were</w:t>
      </w:r>
      <w:r w:rsidRPr="00991823">
        <w:rPr>
          <w:rFonts w:ascii="Trebuchet MS" w:hAnsi="Trebuchet MS" w:cs="Times New Roman"/>
          <w:sz w:val="24"/>
        </w:rPr>
        <w:t>; 33.3% (CI</w:t>
      </w:r>
      <w:r>
        <w:rPr>
          <w:rFonts w:ascii="Trebuchet MS" w:hAnsi="Trebuchet MS" w:cs="Times New Roman"/>
          <w:sz w:val="24"/>
        </w:rPr>
        <w:t xml:space="preserve">: </w:t>
      </w:r>
      <w:r w:rsidRPr="00991823">
        <w:rPr>
          <w:rFonts w:ascii="Trebuchet MS" w:hAnsi="Trebuchet MS" w:cs="Times New Roman"/>
          <w:sz w:val="24"/>
        </w:rPr>
        <w:t xml:space="preserve">21.92-47.08) among women aged between 31-35 years while their partners aged between 40-44 years </w:t>
      </w:r>
      <w:r>
        <w:rPr>
          <w:rFonts w:ascii="Trebuchet MS" w:hAnsi="Trebuchet MS" w:cs="Times New Roman"/>
          <w:sz w:val="24"/>
        </w:rPr>
        <w:t xml:space="preserve">was </w:t>
      </w:r>
      <w:r w:rsidRPr="00991823">
        <w:rPr>
          <w:rFonts w:ascii="Trebuchet MS" w:hAnsi="Trebuchet MS" w:cs="Times New Roman"/>
          <w:sz w:val="24"/>
        </w:rPr>
        <w:t>33.8% (CI</w:t>
      </w:r>
      <w:r>
        <w:rPr>
          <w:rFonts w:ascii="Trebuchet MS" w:hAnsi="Trebuchet MS" w:cs="Times New Roman"/>
          <w:sz w:val="24"/>
        </w:rPr>
        <w:t xml:space="preserve">: </w:t>
      </w:r>
      <w:r w:rsidRPr="00991823">
        <w:rPr>
          <w:rFonts w:ascii="Trebuchet MS" w:hAnsi="Trebuchet MS" w:cs="Times New Roman"/>
          <w:sz w:val="24"/>
        </w:rPr>
        <w:t xml:space="preserve">23.50-46.00). </w:t>
      </w:r>
      <w:r>
        <w:rPr>
          <w:rFonts w:ascii="Trebuchet MS" w:hAnsi="Trebuchet MS" w:cs="Times New Roman"/>
          <w:sz w:val="24"/>
        </w:rPr>
        <w:t xml:space="preserve">This finding revealed that the older the women and their partners, the more informed decisions they make for modern contraceptive use. </w:t>
      </w:r>
    </w:p>
    <w:p w:rsidR="00A675B3" w:rsidRDefault="00A675B3" w:rsidP="00A24077">
      <w:pPr>
        <w:spacing w:before="240" w:line="360" w:lineRule="auto"/>
        <w:jc w:val="both"/>
        <w:rPr>
          <w:rFonts w:ascii="Trebuchet MS" w:hAnsi="Trebuchet MS" w:cs="Times New Roman"/>
          <w:sz w:val="24"/>
        </w:rPr>
      </w:pPr>
      <w:r w:rsidRPr="00991823">
        <w:rPr>
          <w:rFonts w:ascii="Trebuchet MS" w:hAnsi="Trebuchet MS" w:cs="Times New Roman"/>
          <w:sz w:val="24"/>
        </w:rPr>
        <w:t>60% (CI</w:t>
      </w:r>
      <w:r>
        <w:rPr>
          <w:rFonts w:ascii="Trebuchet MS" w:hAnsi="Trebuchet MS" w:cs="Times New Roman"/>
          <w:sz w:val="24"/>
        </w:rPr>
        <w:t xml:space="preserve">: </w:t>
      </w:r>
      <w:r w:rsidRPr="00991823">
        <w:rPr>
          <w:rFonts w:ascii="Trebuchet MS" w:hAnsi="Trebuchet MS" w:cs="Times New Roman"/>
          <w:sz w:val="24"/>
        </w:rPr>
        <w:t>22.91-88.40) among women who separated/divorced</w:t>
      </w:r>
      <w:r>
        <w:rPr>
          <w:rFonts w:ascii="Trebuchet MS" w:hAnsi="Trebuchet MS" w:cs="Times New Roman"/>
          <w:sz w:val="24"/>
        </w:rPr>
        <w:t xml:space="preserve">. This could be argued that women who have separated or divorced would want to either have fewer children or may not want to have children because of the previous experiences they went through in the past hence increase the need for use of modern contraceptives. </w:t>
      </w:r>
    </w:p>
    <w:p w:rsidR="00A675B3" w:rsidRDefault="00A675B3" w:rsidP="00A24077">
      <w:pPr>
        <w:spacing w:before="240" w:line="360" w:lineRule="auto"/>
        <w:jc w:val="both"/>
        <w:rPr>
          <w:rFonts w:ascii="Trebuchet MS" w:hAnsi="Trebuchet MS" w:cs="Times New Roman"/>
          <w:sz w:val="24"/>
        </w:rPr>
      </w:pPr>
      <w:r>
        <w:rPr>
          <w:rFonts w:ascii="Trebuchet MS" w:hAnsi="Trebuchet MS" w:cs="Times New Roman"/>
          <w:sz w:val="24"/>
        </w:rPr>
        <w:t xml:space="preserve">Contraceptive use among women who completed at least secondary education was </w:t>
      </w:r>
      <w:r w:rsidRPr="00991823">
        <w:rPr>
          <w:rFonts w:ascii="Trebuchet MS" w:hAnsi="Trebuchet MS" w:cs="Times New Roman"/>
          <w:sz w:val="24"/>
        </w:rPr>
        <w:t>47.2% (CI</w:t>
      </w:r>
      <w:r>
        <w:rPr>
          <w:rFonts w:ascii="Trebuchet MS" w:hAnsi="Trebuchet MS" w:cs="Times New Roman"/>
          <w:sz w:val="24"/>
        </w:rPr>
        <w:t xml:space="preserve">: </w:t>
      </w:r>
      <w:r w:rsidRPr="00991823">
        <w:rPr>
          <w:rFonts w:ascii="Trebuchet MS" w:hAnsi="Trebuchet MS" w:cs="Times New Roman"/>
          <w:sz w:val="24"/>
        </w:rPr>
        <w:t xml:space="preserve">36.13-58.60) </w:t>
      </w:r>
      <w:r>
        <w:rPr>
          <w:rFonts w:ascii="Trebuchet MS" w:hAnsi="Trebuchet MS" w:cs="Times New Roman"/>
          <w:sz w:val="24"/>
        </w:rPr>
        <w:t>and those with partners who have also completed at least secondary education was</w:t>
      </w:r>
      <w:r w:rsidRPr="00991823">
        <w:rPr>
          <w:rFonts w:ascii="Trebuchet MS" w:hAnsi="Trebuchet MS" w:cs="Times New Roman"/>
          <w:sz w:val="24"/>
        </w:rPr>
        <w:t xml:space="preserve"> 53.2% (CI</w:t>
      </w:r>
      <w:r>
        <w:rPr>
          <w:rFonts w:ascii="Trebuchet MS" w:hAnsi="Trebuchet MS" w:cs="Times New Roman"/>
          <w:sz w:val="24"/>
        </w:rPr>
        <w:t xml:space="preserve">: </w:t>
      </w:r>
      <w:r w:rsidRPr="00991823">
        <w:rPr>
          <w:rFonts w:ascii="Trebuchet MS" w:hAnsi="Trebuchet MS" w:cs="Times New Roman"/>
          <w:sz w:val="24"/>
        </w:rPr>
        <w:t xml:space="preserve">42.21-63.97). </w:t>
      </w:r>
      <w:r>
        <w:rPr>
          <w:rFonts w:ascii="Trebuchet MS" w:hAnsi="Trebuchet MS" w:cs="Times New Roman"/>
          <w:sz w:val="24"/>
        </w:rPr>
        <w:t>This revealed that the more the couples are educated the more knowledgeable they are on the importance of modern contraceptives.</w:t>
      </w:r>
    </w:p>
    <w:p w:rsidR="00A675B3" w:rsidRDefault="00A675B3" w:rsidP="00A24077">
      <w:pPr>
        <w:spacing w:before="240" w:line="360" w:lineRule="auto"/>
        <w:jc w:val="both"/>
        <w:rPr>
          <w:rFonts w:ascii="Trebuchet MS" w:hAnsi="Trebuchet MS" w:cs="Times New Roman"/>
          <w:sz w:val="24"/>
        </w:rPr>
      </w:pPr>
      <w:r>
        <w:rPr>
          <w:rFonts w:ascii="Trebuchet MS" w:hAnsi="Trebuchet MS" w:cs="Times New Roman"/>
          <w:sz w:val="24"/>
        </w:rPr>
        <w:t xml:space="preserve">Furthermore, modern contraceptive use among women with formal employment was </w:t>
      </w:r>
      <w:r w:rsidRPr="00991823">
        <w:rPr>
          <w:rFonts w:ascii="Trebuchet MS" w:hAnsi="Trebuchet MS" w:cs="Times New Roman"/>
          <w:sz w:val="24"/>
        </w:rPr>
        <w:t>51.5% (CI</w:t>
      </w:r>
      <w:r>
        <w:rPr>
          <w:rFonts w:ascii="Trebuchet MS" w:hAnsi="Trebuchet MS" w:cs="Times New Roman"/>
          <w:sz w:val="24"/>
        </w:rPr>
        <w:t xml:space="preserve">: </w:t>
      </w:r>
      <w:r w:rsidRPr="00991823">
        <w:rPr>
          <w:rFonts w:ascii="Trebuchet MS" w:hAnsi="Trebuchet MS" w:cs="Times New Roman"/>
          <w:sz w:val="24"/>
        </w:rPr>
        <w:t xml:space="preserve">35.22-67.50) </w:t>
      </w:r>
      <w:r>
        <w:rPr>
          <w:rFonts w:ascii="Trebuchet MS" w:hAnsi="Trebuchet MS" w:cs="Times New Roman"/>
          <w:sz w:val="24"/>
        </w:rPr>
        <w:t>while those with partners who also had formal employment was</w:t>
      </w:r>
      <w:r w:rsidRPr="00991823">
        <w:rPr>
          <w:rFonts w:ascii="Trebuchet MS" w:hAnsi="Trebuchet MS" w:cs="Times New Roman"/>
          <w:sz w:val="24"/>
        </w:rPr>
        <w:t xml:space="preserve"> 51.6% (CI</w:t>
      </w:r>
      <w:r>
        <w:rPr>
          <w:rFonts w:ascii="Trebuchet MS" w:hAnsi="Trebuchet MS" w:cs="Times New Roman"/>
          <w:sz w:val="24"/>
        </w:rPr>
        <w:t xml:space="preserve">: </w:t>
      </w:r>
      <w:r w:rsidRPr="00991823">
        <w:rPr>
          <w:rFonts w:ascii="Trebuchet MS" w:hAnsi="Trebuchet MS" w:cs="Times New Roman"/>
          <w:sz w:val="24"/>
        </w:rPr>
        <w:t>39.58-63.37</w:t>
      </w:r>
      <w:r>
        <w:rPr>
          <w:rFonts w:ascii="Trebuchet MS" w:hAnsi="Trebuchet MS" w:cs="Times New Roman"/>
          <w:sz w:val="24"/>
        </w:rPr>
        <w:t xml:space="preserve">). This is because they have higher income and are able to afford modern contraceptives as reflected in the other finding </w:t>
      </w:r>
      <w:r w:rsidRPr="00991823">
        <w:rPr>
          <w:rFonts w:ascii="Trebuchet MS" w:hAnsi="Trebuchet MS" w:cs="Times New Roman"/>
          <w:sz w:val="24"/>
        </w:rPr>
        <w:t>that</w:t>
      </w:r>
      <w:r>
        <w:rPr>
          <w:rFonts w:ascii="Trebuchet MS" w:hAnsi="Trebuchet MS" w:cs="Times New Roman"/>
          <w:sz w:val="24"/>
        </w:rPr>
        <w:t xml:space="preserve"> modern contraceptive </w:t>
      </w:r>
      <w:r>
        <w:rPr>
          <w:rFonts w:ascii="Trebuchet MS" w:hAnsi="Trebuchet MS" w:cs="Times New Roman"/>
          <w:sz w:val="24"/>
        </w:rPr>
        <w:lastRenderedPageBreak/>
        <w:t xml:space="preserve">utilization was </w:t>
      </w:r>
      <w:r w:rsidRPr="00991823">
        <w:rPr>
          <w:rFonts w:ascii="Trebuchet MS" w:hAnsi="Trebuchet MS" w:cs="Times New Roman"/>
          <w:sz w:val="24"/>
        </w:rPr>
        <w:t>27.1% (CI</w:t>
      </w:r>
      <w:r>
        <w:rPr>
          <w:rFonts w:ascii="Trebuchet MS" w:hAnsi="Trebuchet MS" w:cs="Times New Roman"/>
          <w:sz w:val="24"/>
        </w:rPr>
        <w:t xml:space="preserve">: </w:t>
      </w:r>
      <w:r w:rsidRPr="00991823">
        <w:rPr>
          <w:rFonts w:ascii="Trebuchet MS" w:hAnsi="Trebuchet MS" w:cs="Times New Roman"/>
          <w:sz w:val="24"/>
        </w:rPr>
        <w:t>20.18-35.41) among women earning between 10,000 SSP and above</w:t>
      </w:r>
      <w:r>
        <w:rPr>
          <w:rFonts w:ascii="Trebuchet MS" w:hAnsi="Trebuchet MS" w:cs="Times New Roman"/>
          <w:sz w:val="24"/>
        </w:rPr>
        <w:t xml:space="preserve"> per month. </w:t>
      </w:r>
    </w:p>
    <w:p w:rsidR="00A675B3" w:rsidRDefault="00A675B3" w:rsidP="00A24077">
      <w:pPr>
        <w:spacing w:before="240" w:line="360" w:lineRule="auto"/>
        <w:jc w:val="both"/>
        <w:rPr>
          <w:rFonts w:ascii="Trebuchet MS" w:hAnsi="Trebuchet MS" w:cs="Times New Roman"/>
          <w:sz w:val="24"/>
        </w:rPr>
      </w:pPr>
      <w:r>
        <w:rPr>
          <w:rFonts w:ascii="Trebuchet MS" w:hAnsi="Trebuchet MS" w:cs="Times New Roman"/>
          <w:sz w:val="24"/>
        </w:rPr>
        <w:t xml:space="preserve">The results also found out that modern contraceptive use among women who live in Terekeka payam was </w:t>
      </w:r>
      <w:r w:rsidRPr="00991823">
        <w:rPr>
          <w:rFonts w:ascii="Trebuchet MS" w:hAnsi="Trebuchet MS" w:cs="Times New Roman"/>
          <w:sz w:val="24"/>
        </w:rPr>
        <w:t>42.5% (CI</w:t>
      </w:r>
      <w:r>
        <w:rPr>
          <w:rFonts w:ascii="Trebuchet MS" w:hAnsi="Trebuchet MS" w:cs="Times New Roman"/>
          <w:sz w:val="24"/>
        </w:rPr>
        <w:t xml:space="preserve">: </w:t>
      </w:r>
      <w:r w:rsidRPr="00991823">
        <w:rPr>
          <w:rFonts w:ascii="Trebuchet MS" w:hAnsi="Trebuchet MS" w:cs="Times New Roman"/>
          <w:sz w:val="24"/>
        </w:rPr>
        <w:t>33.47-51.97)</w:t>
      </w:r>
      <w:r>
        <w:rPr>
          <w:rFonts w:ascii="Trebuchet MS" w:hAnsi="Trebuchet MS" w:cs="Times New Roman"/>
          <w:sz w:val="24"/>
        </w:rPr>
        <w:t xml:space="preserve">. This could be because Terekeka payam is an urban setting compared to other payams and this could increase access to information and modern contraceptives use. </w:t>
      </w:r>
      <w:r w:rsidRPr="00991823">
        <w:rPr>
          <w:rFonts w:ascii="Trebuchet MS" w:hAnsi="Trebuchet MS" w:cs="Times New Roman"/>
          <w:sz w:val="24"/>
        </w:rPr>
        <w:t xml:space="preserve"> </w:t>
      </w:r>
    </w:p>
    <w:p w:rsidR="00A675B3" w:rsidRDefault="00A675B3" w:rsidP="00A24077">
      <w:pPr>
        <w:spacing w:before="240" w:line="360" w:lineRule="auto"/>
        <w:jc w:val="both"/>
        <w:rPr>
          <w:rFonts w:ascii="Trebuchet MS" w:hAnsi="Trebuchet MS" w:cs="Times New Roman"/>
          <w:sz w:val="24"/>
        </w:rPr>
      </w:pPr>
      <w:r>
        <w:rPr>
          <w:rFonts w:ascii="Trebuchet MS" w:hAnsi="Trebuchet MS" w:cs="Times New Roman"/>
          <w:sz w:val="24"/>
        </w:rPr>
        <w:t xml:space="preserve">The results showed that modern contraceptive use was </w:t>
      </w:r>
      <w:r w:rsidRPr="00991823">
        <w:rPr>
          <w:rFonts w:ascii="Trebuchet MS" w:hAnsi="Trebuchet MS" w:cs="Times New Roman"/>
          <w:sz w:val="24"/>
        </w:rPr>
        <w:t>44.4% (CI</w:t>
      </w:r>
      <w:r>
        <w:rPr>
          <w:rFonts w:ascii="Trebuchet MS" w:hAnsi="Trebuchet MS" w:cs="Times New Roman"/>
          <w:sz w:val="24"/>
        </w:rPr>
        <w:t xml:space="preserve">: </w:t>
      </w:r>
      <w:r w:rsidRPr="00991823">
        <w:rPr>
          <w:rFonts w:ascii="Trebuchet MS" w:hAnsi="Trebuchet MS" w:cs="Times New Roman"/>
          <w:sz w:val="24"/>
        </w:rPr>
        <w:t xml:space="preserve">24.54-66.30) among Muslim women </w:t>
      </w:r>
      <w:r>
        <w:rPr>
          <w:rFonts w:ascii="Trebuchet MS" w:hAnsi="Trebuchet MS" w:cs="Times New Roman"/>
          <w:sz w:val="24"/>
        </w:rPr>
        <w:t xml:space="preserve">compared to Catholic and Protestant women. This could be because Christians might have misconceptions about use of modern contraceptives.  </w:t>
      </w:r>
    </w:p>
    <w:p w:rsidR="00A675B3" w:rsidRDefault="00A675B3" w:rsidP="00A24077">
      <w:pPr>
        <w:spacing w:before="240" w:line="360" w:lineRule="auto"/>
        <w:jc w:val="both"/>
        <w:rPr>
          <w:rFonts w:ascii="Trebuchet MS" w:hAnsi="Trebuchet MS" w:cs="Times New Roman"/>
          <w:sz w:val="24"/>
        </w:rPr>
      </w:pPr>
      <w:r>
        <w:rPr>
          <w:rFonts w:ascii="Trebuchet MS" w:hAnsi="Trebuchet MS" w:cs="Times New Roman"/>
          <w:sz w:val="24"/>
        </w:rPr>
        <w:t xml:space="preserve">Again, the results showed that contraceptive utilization was </w:t>
      </w:r>
      <w:r w:rsidRPr="00991823">
        <w:rPr>
          <w:rFonts w:ascii="Trebuchet MS" w:hAnsi="Trebuchet MS" w:cs="Times New Roman"/>
          <w:sz w:val="24"/>
        </w:rPr>
        <w:t>22.9% (CI</w:t>
      </w:r>
      <w:r>
        <w:rPr>
          <w:rFonts w:ascii="Trebuchet MS" w:hAnsi="Trebuchet MS" w:cs="Times New Roman"/>
          <w:sz w:val="24"/>
        </w:rPr>
        <w:t xml:space="preserve">: </w:t>
      </w:r>
      <w:r w:rsidRPr="00991823">
        <w:rPr>
          <w:rFonts w:ascii="Trebuchet MS" w:hAnsi="Trebuchet MS" w:cs="Times New Roman"/>
          <w:sz w:val="24"/>
        </w:rPr>
        <w:t>17.67 – 29.01) among women w</w:t>
      </w:r>
      <w:r>
        <w:rPr>
          <w:rFonts w:ascii="Trebuchet MS" w:hAnsi="Trebuchet MS" w:cs="Times New Roman"/>
          <w:sz w:val="24"/>
        </w:rPr>
        <w:t>ho had between</w:t>
      </w:r>
      <w:r w:rsidRPr="00991823">
        <w:rPr>
          <w:rFonts w:ascii="Trebuchet MS" w:hAnsi="Trebuchet MS" w:cs="Times New Roman"/>
          <w:sz w:val="24"/>
        </w:rPr>
        <w:t xml:space="preserve"> 1-5 number of live children. </w:t>
      </w:r>
      <w:r>
        <w:rPr>
          <w:rFonts w:ascii="Trebuchet MS" w:hAnsi="Trebuchet MS" w:cs="Times New Roman"/>
          <w:sz w:val="24"/>
        </w:rPr>
        <w:t>The women would want to space or limit the number of children simply because of the burden they are already going through with the number of children they already have.</w:t>
      </w:r>
    </w:p>
    <w:p w:rsidR="00A675B3" w:rsidRDefault="00A675B3" w:rsidP="00A24077">
      <w:pPr>
        <w:spacing w:before="240" w:line="360" w:lineRule="auto"/>
        <w:jc w:val="both"/>
        <w:rPr>
          <w:rFonts w:ascii="Trebuchet MS" w:hAnsi="Trebuchet MS" w:cs="Times New Roman"/>
          <w:sz w:val="24"/>
        </w:rPr>
      </w:pPr>
      <w:r>
        <w:rPr>
          <w:rFonts w:ascii="Trebuchet MS" w:hAnsi="Trebuchet MS" w:cs="Times New Roman"/>
          <w:sz w:val="24"/>
        </w:rPr>
        <w:t xml:space="preserve">Furthermore, utilization of modern contraceptives was </w:t>
      </w:r>
      <w:r w:rsidRPr="00991823">
        <w:rPr>
          <w:rFonts w:ascii="Trebuchet MS" w:hAnsi="Trebuchet MS" w:cs="Times New Roman"/>
          <w:sz w:val="24"/>
        </w:rPr>
        <w:t>27.7% (CI</w:t>
      </w:r>
      <w:r>
        <w:rPr>
          <w:rFonts w:ascii="Trebuchet MS" w:hAnsi="Trebuchet MS" w:cs="Times New Roman"/>
          <w:sz w:val="24"/>
        </w:rPr>
        <w:t xml:space="preserve">: </w:t>
      </w:r>
      <w:r w:rsidRPr="00991823">
        <w:rPr>
          <w:rFonts w:ascii="Trebuchet MS" w:hAnsi="Trebuchet MS" w:cs="Times New Roman"/>
          <w:sz w:val="24"/>
        </w:rPr>
        <w:t>22.60-33.53) among women who heard about modern contraceptives</w:t>
      </w:r>
      <w:r>
        <w:rPr>
          <w:rFonts w:ascii="Trebuchet MS" w:hAnsi="Trebuchet MS" w:cs="Times New Roman"/>
          <w:sz w:val="24"/>
        </w:rPr>
        <w:t xml:space="preserve">. This could be because they have learnt the importance of modern contraceptives. </w:t>
      </w:r>
    </w:p>
    <w:p w:rsidR="00A675B3" w:rsidRDefault="00A675B3" w:rsidP="00A24077">
      <w:pPr>
        <w:spacing w:before="240" w:line="360" w:lineRule="auto"/>
        <w:jc w:val="both"/>
        <w:rPr>
          <w:rFonts w:ascii="Trebuchet MS" w:hAnsi="Trebuchet MS" w:cs="Times New Roman"/>
          <w:sz w:val="24"/>
        </w:rPr>
      </w:pPr>
      <w:r>
        <w:rPr>
          <w:rFonts w:ascii="Trebuchet MS" w:hAnsi="Trebuchet MS" w:cs="Times New Roman"/>
          <w:sz w:val="24"/>
        </w:rPr>
        <w:t xml:space="preserve">The results also revealed that modern contraceptive utilization was </w:t>
      </w:r>
      <w:r w:rsidRPr="00991823">
        <w:rPr>
          <w:rFonts w:ascii="Trebuchet MS" w:hAnsi="Trebuchet MS" w:cs="Times New Roman"/>
          <w:sz w:val="24"/>
        </w:rPr>
        <w:t>22.1% (CI</w:t>
      </w:r>
      <w:r>
        <w:rPr>
          <w:rFonts w:ascii="Trebuchet MS" w:hAnsi="Trebuchet MS" w:cs="Times New Roman"/>
          <w:sz w:val="24"/>
        </w:rPr>
        <w:t xml:space="preserve">: </w:t>
      </w:r>
      <w:r w:rsidRPr="00991823">
        <w:rPr>
          <w:rFonts w:ascii="Trebuchet MS" w:hAnsi="Trebuchet MS" w:cs="Times New Roman"/>
          <w:sz w:val="24"/>
        </w:rPr>
        <w:t xml:space="preserve">17.66-27.29) among women who said there was no payment for </w:t>
      </w:r>
      <w:r>
        <w:rPr>
          <w:rFonts w:ascii="Trebuchet MS" w:hAnsi="Trebuchet MS" w:cs="Times New Roman"/>
          <w:sz w:val="24"/>
        </w:rPr>
        <w:t xml:space="preserve">them though </w:t>
      </w:r>
      <w:r w:rsidRPr="00991823">
        <w:rPr>
          <w:rFonts w:ascii="Trebuchet MS" w:hAnsi="Trebuchet MS" w:cs="Times New Roman"/>
          <w:sz w:val="24"/>
        </w:rPr>
        <w:t>61.1% (CI</w:t>
      </w:r>
      <w:r>
        <w:rPr>
          <w:rFonts w:ascii="Trebuchet MS" w:hAnsi="Trebuchet MS" w:cs="Times New Roman"/>
          <w:sz w:val="24"/>
        </w:rPr>
        <w:t xml:space="preserve">: </w:t>
      </w:r>
      <w:r w:rsidRPr="00991823">
        <w:rPr>
          <w:rFonts w:ascii="Trebuchet MS" w:hAnsi="Trebuchet MS" w:cs="Times New Roman"/>
          <w:sz w:val="24"/>
        </w:rPr>
        <w:t>38.54-79.77) said they pay 500 SSP and above for modern contraceptives but 21.5% (CI</w:t>
      </w:r>
      <w:r>
        <w:rPr>
          <w:rFonts w:ascii="Trebuchet MS" w:hAnsi="Trebuchet MS" w:cs="Times New Roman"/>
          <w:sz w:val="24"/>
        </w:rPr>
        <w:t xml:space="preserve">: </w:t>
      </w:r>
      <w:r w:rsidRPr="00991823">
        <w:rPr>
          <w:rFonts w:ascii="Trebuchet MS" w:hAnsi="Trebuchet MS" w:cs="Times New Roman"/>
          <w:sz w:val="24"/>
        </w:rPr>
        <w:t xml:space="preserve">17.24-26.59) said this cost do not affect utilization. </w:t>
      </w:r>
      <w:r>
        <w:rPr>
          <w:rFonts w:ascii="Trebuchet MS" w:hAnsi="Trebuchet MS" w:cs="Times New Roman"/>
          <w:sz w:val="24"/>
        </w:rPr>
        <w:t xml:space="preserve">This finding revealed that although those who said there was payment seemed the majority, but this is because they are very few compared to those who said there was no payment. Again, those who said the cost do not affect modern contraceptive use because the cost is so minimal and they can still afford. </w:t>
      </w:r>
    </w:p>
    <w:p w:rsidR="00A675B3" w:rsidRDefault="00A675B3" w:rsidP="00A24077">
      <w:pPr>
        <w:tabs>
          <w:tab w:val="left" w:pos="1628"/>
        </w:tabs>
        <w:spacing w:before="240" w:line="360" w:lineRule="auto"/>
        <w:jc w:val="both"/>
        <w:rPr>
          <w:rFonts w:ascii="Trebuchet MS" w:hAnsi="Trebuchet MS" w:cs="Times New Roman"/>
          <w:sz w:val="24"/>
        </w:rPr>
      </w:pPr>
      <w:r>
        <w:rPr>
          <w:rFonts w:ascii="Trebuchet MS" w:hAnsi="Trebuchet MS" w:cs="Times New Roman"/>
          <w:sz w:val="24"/>
        </w:rPr>
        <w:t xml:space="preserve">The results showed that </w:t>
      </w:r>
      <w:r w:rsidRPr="00991823">
        <w:rPr>
          <w:rFonts w:ascii="Trebuchet MS" w:hAnsi="Trebuchet MS" w:cs="Times New Roman"/>
          <w:sz w:val="24"/>
        </w:rPr>
        <w:t>22.6% (CI</w:t>
      </w:r>
      <w:r>
        <w:rPr>
          <w:rFonts w:ascii="Trebuchet MS" w:hAnsi="Trebuchet MS" w:cs="Times New Roman"/>
          <w:sz w:val="24"/>
        </w:rPr>
        <w:t xml:space="preserve">: </w:t>
      </w:r>
      <w:r w:rsidRPr="00991823">
        <w:rPr>
          <w:rFonts w:ascii="Trebuchet MS" w:hAnsi="Trebuchet MS" w:cs="Times New Roman"/>
          <w:sz w:val="24"/>
        </w:rPr>
        <w:t>17.03-29.33) walk 1-2 kilometers to health facility to access modern contraceptives but 22.5% (CI</w:t>
      </w:r>
      <w:r>
        <w:rPr>
          <w:rFonts w:ascii="Trebuchet MS" w:hAnsi="Trebuchet MS" w:cs="Times New Roman"/>
          <w:sz w:val="24"/>
        </w:rPr>
        <w:t xml:space="preserve">: </w:t>
      </w:r>
      <w:r w:rsidRPr="00991823">
        <w:rPr>
          <w:rFonts w:ascii="Trebuchet MS" w:hAnsi="Trebuchet MS" w:cs="Times New Roman"/>
          <w:sz w:val="24"/>
        </w:rPr>
        <w:t>17.80-27.97) said this distance do not affect access to modern contraceptives and 28.3% (CI</w:t>
      </w:r>
      <w:r>
        <w:rPr>
          <w:rFonts w:ascii="Trebuchet MS" w:hAnsi="Trebuchet MS" w:cs="Times New Roman"/>
          <w:sz w:val="24"/>
        </w:rPr>
        <w:t xml:space="preserve">: </w:t>
      </w:r>
      <w:r w:rsidRPr="00991823">
        <w:rPr>
          <w:rFonts w:ascii="Trebuchet MS" w:hAnsi="Trebuchet MS" w:cs="Times New Roman"/>
          <w:sz w:val="24"/>
        </w:rPr>
        <w:t xml:space="preserve">23.00-34.35) utilization because </w:t>
      </w:r>
      <w:r w:rsidRPr="00991823">
        <w:rPr>
          <w:rFonts w:ascii="Trebuchet MS" w:hAnsi="Trebuchet MS" w:cs="Times New Roman"/>
          <w:sz w:val="24"/>
        </w:rPr>
        <w:lastRenderedPageBreak/>
        <w:t xml:space="preserve">the road to health facility </w:t>
      </w:r>
      <w:r>
        <w:rPr>
          <w:rFonts w:ascii="Trebuchet MS" w:hAnsi="Trebuchet MS" w:cs="Times New Roman"/>
          <w:sz w:val="24"/>
        </w:rPr>
        <w:t>was</w:t>
      </w:r>
      <w:r w:rsidRPr="00991823">
        <w:rPr>
          <w:rFonts w:ascii="Trebuchet MS" w:hAnsi="Trebuchet MS" w:cs="Times New Roman"/>
          <w:sz w:val="24"/>
        </w:rPr>
        <w:t xml:space="preserve"> safe. </w:t>
      </w:r>
      <w:r>
        <w:rPr>
          <w:rFonts w:ascii="Trebuchet MS" w:hAnsi="Trebuchet MS" w:cs="Times New Roman"/>
          <w:sz w:val="24"/>
        </w:rPr>
        <w:t xml:space="preserve">This could be argued that women who really want to space or limit the number of their children would not mind of the walking distance to the health facility to access modern contraceptives. </w:t>
      </w:r>
    </w:p>
    <w:p w:rsidR="00A675B3" w:rsidRDefault="00A675B3" w:rsidP="00A24077">
      <w:pPr>
        <w:spacing w:before="240" w:line="360" w:lineRule="auto"/>
        <w:jc w:val="both"/>
        <w:rPr>
          <w:rFonts w:ascii="Trebuchet MS" w:hAnsi="Trebuchet MS" w:cs="Times New Roman"/>
          <w:sz w:val="24"/>
        </w:rPr>
      </w:pPr>
      <w:r>
        <w:rPr>
          <w:rFonts w:ascii="Trebuchet MS" w:hAnsi="Trebuchet MS" w:cs="Times New Roman"/>
          <w:sz w:val="24"/>
        </w:rPr>
        <w:t>Results also showed that w</w:t>
      </w:r>
      <w:r w:rsidRPr="00991823">
        <w:rPr>
          <w:rFonts w:ascii="Trebuchet MS" w:hAnsi="Trebuchet MS" w:cs="Times New Roman"/>
          <w:sz w:val="24"/>
        </w:rPr>
        <w:t>aiting time of less than 30 minutes at health facility ma</w:t>
      </w:r>
      <w:r>
        <w:rPr>
          <w:rFonts w:ascii="Trebuchet MS" w:hAnsi="Trebuchet MS" w:cs="Times New Roman"/>
          <w:sz w:val="24"/>
        </w:rPr>
        <w:t>de</w:t>
      </w:r>
      <w:r w:rsidRPr="00991823">
        <w:rPr>
          <w:rFonts w:ascii="Trebuchet MS" w:hAnsi="Trebuchet MS" w:cs="Times New Roman"/>
          <w:sz w:val="24"/>
        </w:rPr>
        <w:t xml:space="preserve"> 33.3% (CI</w:t>
      </w:r>
      <w:r>
        <w:rPr>
          <w:rFonts w:ascii="Trebuchet MS" w:hAnsi="Trebuchet MS" w:cs="Times New Roman"/>
          <w:sz w:val="24"/>
        </w:rPr>
        <w:t xml:space="preserve">: </w:t>
      </w:r>
      <w:r w:rsidRPr="00991823">
        <w:rPr>
          <w:rFonts w:ascii="Trebuchet MS" w:hAnsi="Trebuchet MS" w:cs="Times New Roman"/>
          <w:sz w:val="24"/>
        </w:rPr>
        <w:t>24.80-43.11) contraceptive utilization and 33.3% (CI</w:t>
      </w:r>
      <w:r>
        <w:rPr>
          <w:rFonts w:ascii="Trebuchet MS" w:hAnsi="Trebuchet MS" w:cs="Times New Roman"/>
          <w:sz w:val="24"/>
        </w:rPr>
        <w:t xml:space="preserve">: </w:t>
      </w:r>
      <w:r w:rsidRPr="00991823">
        <w:rPr>
          <w:rFonts w:ascii="Trebuchet MS" w:hAnsi="Trebuchet MS" w:cs="Times New Roman"/>
          <w:sz w:val="24"/>
        </w:rPr>
        <w:t xml:space="preserve">26.28-41.22) among women who said the waiting time </w:t>
      </w:r>
      <w:r>
        <w:rPr>
          <w:rFonts w:ascii="Trebuchet MS" w:hAnsi="Trebuchet MS" w:cs="Times New Roman"/>
          <w:sz w:val="24"/>
        </w:rPr>
        <w:t>was</w:t>
      </w:r>
      <w:r w:rsidRPr="00991823">
        <w:rPr>
          <w:rFonts w:ascii="Trebuchet MS" w:hAnsi="Trebuchet MS" w:cs="Times New Roman"/>
          <w:sz w:val="24"/>
        </w:rPr>
        <w:t xml:space="preserve"> fair. </w:t>
      </w:r>
      <w:r>
        <w:rPr>
          <w:rFonts w:ascii="Trebuchet MS" w:hAnsi="Trebuchet MS" w:cs="Times New Roman"/>
          <w:sz w:val="24"/>
        </w:rPr>
        <w:t xml:space="preserve">This explain that less waiting time motivates the women to use modern contraceptives. </w:t>
      </w:r>
    </w:p>
    <w:p w:rsidR="00A675B3" w:rsidRPr="007E2136" w:rsidRDefault="00A675B3" w:rsidP="00A24077">
      <w:pPr>
        <w:spacing w:before="240" w:line="360" w:lineRule="auto"/>
        <w:jc w:val="both"/>
        <w:rPr>
          <w:rFonts w:ascii="Trebuchet MS" w:hAnsi="Trebuchet MS" w:cs="Times New Roman"/>
          <w:sz w:val="24"/>
        </w:rPr>
      </w:pPr>
      <w:r>
        <w:rPr>
          <w:rFonts w:ascii="Trebuchet MS" w:hAnsi="Trebuchet MS" w:cs="Times New Roman"/>
          <w:sz w:val="24"/>
        </w:rPr>
        <w:t>Lastly, the results confirmed that m</w:t>
      </w:r>
      <w:r w:rsidRPr="00991823">
        <w:rPr>
          <w:rFonts w:ascii="Trebuchet MS" w:hAnsi="Trebuchet MS" w:cs="Times New Roman"/>
          <w:sz w:val="24"/>
        </w:rPr>
        <w:t xml:space="preserve">odern contraceptive utilization </w:t>
      </w:r>
      <w:r>
        <w:rPr>
          <w:rFonts w:ascii="Trebuchet MS" w:hAnsi="Trebuchet MS" w:cs="Times New Roman"/>
          <w:sz w:val="24"/>
        </w:rPr>
        <w:t>was</w:t>
      </w:r>
      <w:r w:rsidRPr="00991823">
        <w:rPr>
          <w:rFonts w:ascii="Trebuchet MS" w:hAnsi="Trebuchet MS" w:cs="Times New Roman"/>
          <w:sz w:val="24"/>
        </w:rPr>
        <w:t xml:space="preserve"> 33.1% (CI</w:t>
      </w:r>
      <w:r>
        <w:rPr>
          <w:rFonts w:ascii="Trebuchet MS" w:hAnsi="Trebuchet MS" w:cs="Times New Roman"/>
          <w:sz w:val="24"/>
        </w:rPr>
        <w:t xml:space="preserve">: </w:t>
      </w:r>
      <w:r w:rsidRPr="00991823">
        <w:rPr>
          <w:rFonts w:ascii="Trebuchet MS" w:hAnsi="Trebuchet MS" w:cs="Times New Roman"/>
          <w:sz w:val="24"/>
        </w:rPr>
        <w:t>25.73-41.38) among women who said they receive</w:t>
      </w:r>
      <w:r>
        <w:rPr>
          <w:rFonts w:ascii="Trebuchet MS" w:hAnsi="Trebuchet MS" w:cs="Times New Roman"/>
          <w:sz w:val="24"/>
        </w:rPr>
        <w:t>d</w:t>
      </w:r>
      <w:r w:rsidRPr="00991823">
        <w:rPr>
          <w:rFonts w:ascii="Trebuchet MS" w:hAnsi="Trebuchet MS" w:cs="Times New Roman"/>
          <w:sz w:val="24"/>
        </w:rPr>
        <w:t xml:space="preserve"> support from their husbands. 56.4% (CI</w:t>
      </w:r>
      <w:r>
        <w:rPr>
          <w:rFonts w:ascii="Trebuchet MS" w:hAnsi="Trebuchet MS" w:cs="Times New Roman"/>
          <w:sz w:val="24"/>
        </w:rPr>
        <w:t xml:space="preserve">: </w:t>
      </w:r>
      <w:r w:rsidRPr="00991823">
        <w:rPr>
          <w:rFonts w:ascii="Trebuchet MS" w:hAnsi="Trebuchet MS" w:cs="Times New Roman"/>
          <w:sz w:val="24"/>
        </w:rPr>
        <w:t>40.97-70.71) received approval to use modern contraceptives f</w:t>
      </w:r>
      <w:r>
        <w:rPr>
          <w:rFonts w:ascii="Trebuchet MS" w:hAnsi="Trebuchet MS" w:cs="Times New Roman"/>
          <w:sz w:val="24"/>
        </w:rPr>
        <w:t>rom</w:t>
      </w:r>
      <w:r w:rsidRPr="00991823">
        <w:rPr>
          <w:rFonts w:ascii="Trebuchet MS" w:hAnsi="Trebuchet MS" w:cs="Times New Roman"/>
          <w:sz w:val="24"/>
        </w:rPr>
        <w:t xml:space="preserve"> their husbands and 29.9% (CI</w:t>
      </w:r>
      <w:r>
        <w:rPr>
          <w:rFonts w:ascii="Trebuchet MS" w:hAnsi="Trebuchet MS" w:cs="Times New Roman"/>
          <w:sz w:val="24"/>
        </w:rPr>
        <w:t xml:space="preserve">: </w:t>
      </w:r>
      <w:r w:rsidRPr="00991823">
        <w:rPr>
          <w:rFonts w:ascii="Trebuchet MS" w:hAnsi="Trebuchet MS" w:cs="Times New Roman"/>
          <w:sz w:val="24"/>
        </w:rPr>
        <w:t xml:space="preserve">23.19-37-53) utilization of modern contraceptives due to joint (husband and wife) decision making on their use. </w:t>
      </w:r>
      <w:r>
        <w:rPr>
          <w:rFonts w:ascii="Trebuchet MS" w:hAnsi="Trebuchet MS" w:cs="Times New Roman"/>
          <w:sz w:val="24"/>
        </w:rPr>
        <w:t xml:space="preserve">These finding could be argued that husbands’ support in all forms is required in order to increase the uptake of modern contraceptives. </w:t>
      </w:r>
    </w:p>
    <w:p w:rsidR="00F160A7" w:rsidRDefault="00F160A7" w:rsidP="00F160A7">
      <w:pPr>
        <w:spacing w:line="360" w:lineRule="auto"/>
        <w:rPr>
          <w:rFonts w:ascii="Trebuchet MS" w:hAnsi="Trebuchet MS" w:cs="Times New Roman"/>
          <w:sz w:val="24"/>
        </w:rPr>
      </w:pPr>
    </w:p>
    <w:p w:rsidR="00F160A7" w:rsidRDefault="00F160A7" w:rsidP="00F160A7">
      <w:pPr>
        <w:spacing w:line="360" w:lineRule="auto"/>
        <w:rPr>
          <w:rFonts w:ascii="Trebuchet MS" w:hAnsi="Trebuchet MS" w:cs="Times New Roman"/>
          <w:sz w:val="24"/>
        </w:rPr>
      </w:pPr>
    </w:p>
    <w:p w:rsidR="00F160A7" w:rsidRDefault="00F160A7" w:rsidP="00F160A7">
      <w:pPr>
        <w:spacing w:line="360" w:lineRule="auto"/>
        <w:rPr>
          <w:rFonts w:ascii="Trebuchet MS" w:hAnsi="Trebuchet MS" w:cs="Times New Roman"/>
          <w:sz w:val="24"/>
        </w:rPr>
      </w:pPr>
    </w:p>
    <w:p w:rsidR="00F160A7" w:rsidRDefault="00F160A7" w:rsidP="00F160A7">
      <w:pPr>
        <w:spacing w:line="360" w:lineRule="auto"/>
        <w:rPr>
          <w:rFonts w:ascii="Trebuchet MS" w:hAnsi="Trebuchet MS" w:cs="Times New Roman"/>
          <w:sz w:val="24"/>
        </w:rPr>
      </w:pPr>
    </w:p>
    <w:p w:rsidR="00F160A7" w:rsidRDefault="00F160A7" w:rsidP="00F160A7">
      <w:pPr>
        <w:spacing w:line="360" w:lineRule="auto"/>
        <w:rPr>
          <w:rFonts w:ascii="Trebuchet MS" w:hAnsi="Trebuchet MS" w:cs="Times New Roman"/>
          <w:sz w:val="24"/>
        </w:rPr>
      </w:pPr>
    </w:p>
    <w:p w:rsidR="00F160A7" w:rsidRDefault="00F160A7" w:rsidP="00F160A7">
      <w:pPr>
        <w:spacing w:line="360" w:lineRule="auto"/>
        <w:rPr>
          <w:rFonts w:ascii="Trebuchet MS" w:hAnsi="Trebuchet MS" w:cs="Times New Roman"/>
          <w:sz w:val="24"/>
        </w:rPr>
      </w:pPr>
    </w:p>
    <w:p w:rsidR="00F160A7" w:rsidRDefault="00F160A7" w:rsidP="00F160A7">
      <w:pPr>
        <w:spacing w:line="360" w:lineRule="auto"/>
        <w:rPr>
          <w:rFonts w:ascii="Trebuchet MS" w:hAnsi="Trebuchet MS" w:cs="Times New Roman"/>
          <w:sz w:val="24"/>
        </w:rPr>
      </w:pPr>
    </w:p>
    <w:p w:rsidR="00F160A7" w:rsidRDefault="00F160A7" w:rsidP="00F160A7">
      <w:pPr>
        <w:spacing w:line="360" w:lineRule="auto"/>
        <w:rPr>
          <w:rFonts w:ascii="Trebuchet MS" w:hAnsi="Trebuchet MS" w:cs="Times New Roman"/>
          <w:sz w:val="24"/>
        </w:rPr>
      </w:pPr>
    </w:p>
    <w:p w:rsidR="00F160A7" w:rsidRDefault="00F160A7" w:rsidP="00F160A7">
      <w:pPr>
        <w:spacing w:line="360" w:lineRule="auto"/>
        <w:rPr>
          <w:rFonts w:ascii="Trebuchet MS" w:hAnsi="Trebuchet MS" w:cs="Times New Roman"/>
          <w:sz w:val="24"/>
        </w:rPr>
      </w:pPr>
    </w:p>
    <w:p w:rsidR="00F160A7" w:rsidRPr="00BB7C7A" w:rsidRDefault="00F160A7" w:rsidP="00F160A7">
      <w:pPr>
        <w:spacing w:line="360" w:lineRule="auto"/>
        <w:rPr>
          <w:rFonts w:ascii="Trebuchet MS" w:hAnsi="Trebuchet MS" w:cs="Times New Roman"/>
          <w:sz w:val="24"/>
        </w:rPr>
      </w:pPr>
    </w:p>
    <w:p w:rsidR="00F160A7" w:rsidRDefault="00F160A7" w:rsidP="00F160A7">
      <w:pPr>
        <w:pStyle w:val="Heading1"/>
        <w:spacing w:line="360" w:lineRule="auto"/>
        <w:jc w:val="center"/>
        <w:rPr>
          <w:rFonts w:ascii="Trebuchet MS" w:hAnsi="Trebuchet MS"/>
          <w:color w:val="auto"/>
          <w:sz w:val="24"/>
          <w:szCs w:val="24"/>
        </w:rPr>
      </w:pPr>
      <w:bookmarkStart w:id="181" w:name="_Toc143332549"/>
      <w:bookmarkStart w:id="182" w:name="_Hlk108873922"/>
      <w:r w:rsidRPr="00D24A23">
        <w:rPr>
          <w:rFonts w:ascii="Trebuchet MS" w:hAnsi="Trebuchet MS"/>
          <w:color w:val="auto"/>
          <w:sz w:val="24"/>
          <w:szCs w:val="24"/>
        </w:rPr>
        <w:lastRenderedPageBreak/>
        <w:t>CHAPTER SIX</w:t>
      </w:r>
      <w:bookmarkEnd w:id="181"/>
      <w:r>
        <w:rPr>
          <w:rFonts w:ascii="Trebuchet MS" w:hAnsi="Trebuchet MS"/>
          <w:color w:val="auto"/>
          <w:sz w:val="24"/>
          <w:szCs w:val="24"/>
        </w:rPr>
        <w:t xml:space="preserve"> </w:t>
      </w:r>
    </w:p>
    <w:p w:rsidR="00F160A7" w:rsidRPr="00D24A23" w:rsidRDefault="00F160A7" w:rsidP="00F160A7">
      <w:pPr>
        <w:pStyle w:val="Heading1"/>
        <w:spacing w:line="360" w:lineRule="auto"/>
        <w:jc w:val="center"/>
        <w:rPr>
          <w:rFonts w:ascii="Trebuchet MS" w:hAnsi="Trebuchet MS"/>
          <w:color w:val="auto"/>
          <w:sz w:val="24"/>
          <w:szCs w:val="24"/>
        </w:rPr>
      </w:pPr>
      <w:bookmarkStart w:id="183" w:name="_Toc143332550"/>
      <w:r w:rsidRPr="00D24A23">
        <w:rPr>
          <w:rFonts w:ascii="Trebuchet MS" w:hAnsi="Trebuchet MS"/>
          <w:color w:val="auto"/>
          <w:sz w:val="24"/>
          <w:szCs w:val="24"/>
        </w:rPr>
        <w:t>CONCLUSIONS AND RECOMMENDATIONS</w:t>
      </w:r>
      <w:bookmarkEnd w:id="183"/>
    </w:p>
    <w:p w:rsidR="00F160A7" w:rsidRPr="00D24A23" w:rsidRDefault="00F160A7" w:rsidP="00F160A7">
      <w:pPr>
        <w:pStyle w:val="Heading1"/>
        <w:spacing w:line="360" w:lineRule="auto"/>
        <w:rPr>
          <w:rFonts w:ascii="Trebuchet MS" w:hAnsi="Trebuchet MS"/>
          <w:b w:val="0"/>
          <w:color w:val="auto"/>
          <w:sz w:val="24"/>
          <w:szCs w:val="24"/>
        </w:rPr>
      </w:pPr>
      <w:bookmarkStart w:id="184" w:name="_Toc143332551"/>
      <w:bookmarkStart w:id="185" w:name="_Hlk96526766"/>
      <w:r w:rsidRPr="00D24A23">
        <w:rPr>
          <w:rFonts w:ascii="Trebuchet MS" w:hAnsi="Trebuchet MS"/>
          <w:color w:val="auto"/>
          <w:sz w:val="24"/>
          <w:szCs w:val="24"/>
        </w:rPr>
        <w:t>6.1. Conclusions</w:t>
      </w:r>
      <w:bookmarkEnd w:id="184"/>
    </w:p>
    <w:bookmarkEnd w:id="185"/>
    <w:p w:rsidR="00F160A7" w:rsidRDefault="00F160A7" w:rsidP="00A24077">
      <w:pPr>
        <w:spacing w:line="360" w:lineRule="auto"/>
        <w:jc w:val="both"/>
        <w:rPr>
          <w:rFonts w:ascii="Trebuchet MS" w:hAnsi="Trebuchet MS"/>
          <w:sz w:val="24"/>
          <w:szCs w:val="24"/>
        </w:rPr>
      </w:pPr>
      <w:r>
        <w:rPr>
          <w:rFonts w:ascii="Trebuchet MS" w:hAnsi="Trebuchet MS"/>
          <w:sz w:val="24"/>
          <w:szCs w:val="24"/>
        </w:rPr>
        <w:t>In conclusion, the study reveals the following;</w:t>
      </w:r>
    </w:p>
    <w:p w:rsidR="00F372B1" w:rsidRDefault="00F160A7" w:rsidP="00A24077">
      <w:pPr>
        <w:spacing w:line="360" w:lineRule="auto"/>
        <w:jc w:val="both"/>
        <w:rPr>
          <w:rFonts w:ascii="Trebuchet MS" w:hAnsi="Trebuchet MS"/>
          <w:sz w:val="24"/>
          <w:szCs w:val="24"/>
        </w:rPr>
      </w:pPr>
      <w:bookmarkStart w:id="186" w:name="_Hlk120443854"/>
      <w:r>
        <w:rPr>
          <w:rFonts w:ascii="Trebuchet MS" w:hAnsi="Trebuchet MS"/>
          <w:sz w:val="24"/>
          <w:szCs w:val="24"/>
        </w:rPr>
        <w:t>Age of partner, level of education for both woman and</w:t>
      </w:r>
      <w:r w:rsidR="003B53F8">
        <w:rPr>
          <w:rFonts w:ascii="Trebuchet MS" w:hAnsi="Trebuchet MS"/>
          <w:sz w:val="24"/>
          <w:szCs w:val="24"/>
        </w:rPr>
        <w:t xml:space="preserve"> her</w:t>
      </w:r>
      <w:r>
        <w:rPr>
          <w:rFonts w:ascii="Trebuchet MS" w:hAnsi="Trebuchet MS"/>
          <w:sz w:val="24"/>
          <w:szCs w:val="24"/>
        </w:rPr>
        <w:t xml:space="preserve"> partner, occupation of both woman and</w:t>
      </w:r>
      <w:r w:rsidR="003B53F8">
        <w:rPr>
          <w:rFonts w:ascii="Trebuchet MS" w:hAnsi="Trebuchet MS"/>
          <w:sz w:val="24"/>
          <w:szCs w:val="24"/>
        </w:rPr>
        <w:t xml:space="preserve"> her</w:t>
      </w:r>
      <w:r>
        <w:rPr>
          <w:rFonts w:ascii="Trebuchet MS" w:hAnsi="Trebuchet MS"/>
          <w:sz w:val="24"/>
          <w:szCs w:val="24"/>
        </w:rPr>
        <w:t xml:space="preserve"> partner, religion (Muslim) and number of </w:t>
      </w:r>
      <w:r w:rsidR="00AB7F77">
        <w:rPr>
          <w:rFonts w:ascii="Trebuchet MS" w:hAnsi="Trebuchet MS"/>
          <w:sz w:val="24"/>
          <w:szCs w:val="24"/>
        </w:rPr>
        <w:t xml:space="preserve">live </w:t>
      </w:r>
      <w:r>
        <w:rPr>
          <w:rFonts w:ascii="Trebuchet MS" w:hAnsi="Trebuchet MS"/>
          <w:sz w:val="24"/>
          <w:szCs w:val="24"/>
        </w:rPr>
        <w:t xml:space="preserve">children were the socio-demographic characteristics </w:t>
      </w:r>
      <w:r w:rsidR="001A715D">
        <w:rPr>
          <w:rFonts w:ascii="Trebuchet MS" w:hAnsi="Trebuchet MS"/>
          <w:sz w:val="24"/>
          <w:szCs w:val="24"/>
        </w:rPr>
        <w:t xml:space="preserve">which </w:t>
      </w:r>
      <w:r w:rsidR="00C81FBA">
        <w:rPr>
          <w:rFonts w:ascii="Trebuchet MS" w:hAnsi="Trebuchet MS"/>
          <w:sz w:val="24"/>
          <w:szCs w:val="24"/>
        </w:rPr>
        <w:t>increase</w:t>
      </w:r>
      <w:r>
        <w:rPr>
          <w:rFonts w:ascii="Trebuchet MS" w:hAnsi="Trebuchet MS"/>
          <w:sz w:val="24"/>
          <w:szCs w:val="24"/>
        </w:rPr>
        <w:t xml:space="preserve"> modern contractive utilization</w:t>
      </w:r>
      <w:r w:rsidR="00C81FBA">
        <w:rPr>
          <w:rFonts w:ascii="Trebuchet MS" w:hAnsi="Trebuchet MS"/>
          <w:sz w:val="24"/>
          <w:szCs w:val="24"/>
        </w:rPr>
        <w:t xml:space="preserve"> </w:t>
      </w:r>
      <w:r w:rsidR="00CE22E6">
        <w:rPr>
          <w:rFonts w:ascii="Trebuchet MS" w:hAnsi="Trebuchet MS"/>
          <w:sz w:val="24"/>
          <w:szCs w:val="24"/>
        </w:rPr>
        <w:t>while</w:t>
      </w:r>
      <w:r w:rsidR="00C81FBA">
        <w:rPr>
          <w:rFonts w:ascii="Trebuchet MS" w:hAnsi="Trebuchet MS"/>
          <w:sz w:val="24"/>
          <w:szCs w:val="24"/>
        </w:rPr>
        <w:t xml:space="preserve"> age of the woman and marital status were not positively associated with modern contraceptive utilization among women of reproductive age in Terekeka County. </w:t>
      </w:r>
    </w:p>
    <w:p w:rsidR="0099788F" w:rsidRDefault="00F160A7" w:rsidP="00A24077">
      <w:pPr>
        <w:spacing w:line="360" w:lineRule="auto"/>
        <w:jc w:val="both"/>
        <w:rPr>
          <w:rFonts w:ascii="Trebuchet MS" w:hAnsi="Trebuchet MS" w:cs="Times New Roman"/>
          <w:sz w:val="24"/>
        </w:rPr>
      </w:pPr>
      <w:r>
        <w:rPr>
          <w:rFonts w:ascii="Trebuchet MS" w:hAnsi="Trebuchet MS" w:cs="Times New Roman"/>
          <w:sz w:val="24"/>
        </w:rPr>
        <w:t>Knowledge on modern contraceptives, access to family planning services</w:t>
      </w:r>
      <w:r w:rsidR="002747CB">
        <w:rPr>
          <w:rFonts w:ascii="Trebuchet MS" w:hAnsi="Trebuchet MS" w:cs="Times New Roman"/>
          <w:sz w:val="24"/>
        </w:rPr>
        <w:t xml:space="preserve"> </w:t>
      </w:r>
      <w:r w:rsidR="00BD632D">
        <w:rPr>
          <w:rFonts w:ascii="Trebuchet MS" w:hAnsi="Trebuchet MS" w:cs="Times New Roman"/>
          <w:sz w:val="24"/>
        </w:rPr>
        <w:t>(</w:t>
      </w:r>
      <w:r>
        <w:rPr>
          <w:rFonts w:ascii="Trebuchet MS" w:hAnsi="Trebuchet MS" w:cs="Times New Roman"/>
          <w:sz w:val="24"/>
        </w:rPr>
        <w:t xml:space="preserve">free services, </w:t>
      </w:r>
      <w:r w:rsidR="00BD632D">
        <w:rPr>
          <w:rFonts w:ascii="Trebuchet MS" w:hAnsi="Trebuchet MS" w:cs="Times New Roman"/>
          <w:sz w:val="24"/>
        </w:rPr>
        <w:t xml:space="preserve">short </w:t>
      </w:r>
      <w:r>
        <w:rPr>
          <w:rFonts w:ascii="Trebuchet MS" w:hAnsi="Trebuchet MS" w:cs="Times New Roman"/>
          <w:sz w:val="24"/>
        </w:rPr>
        <w:t xml:space="preserve">distance to health facilities, </w:t>
      </w:r>
      <w:r w:rsidR="00BD632D">
        <w:rPr>
          <w:rFonts w:ascii="Trebuchet MS" w:hAnsi="Trebuchet MS" w:cs="Times New Roman"/>
          <w:sz w:val="24"/>
        </w:rPr>
        <w:t xml:space="preserve">short </w:t>
      </w:r>
      <w:r>
        <w:rPr>
          <w:rFonts w:ascii="Trebuchet MS" w:hAnsi="Trebuchet MS" w:cs="Times New Roman"/>
          <w:sz w:val="24"/>
        </w:rPr>
        <w:t>waiting</w:t>
      </w:r>
      <w:r w:rsidR="003E1338">
        <w:rPr>
          <w:rFonts w:ascii="Trebuchet MS" w:hAnsi="Trebuchet MS" w:cs="Times New Roman"/>
          <w:sz w:val="24"/>
        </w:rPr>
        <w:t xml:space="preserve"> time</w:t>
      </w:r>
      <w:r>
        <w:rPr>
          <w:rFonts w:ascii="Trebuchet MS" w:hAnsi="Trebuchet MS" w:cs="Times New Roman"/>
          <w:sz w:val="24"/>
        </w:rPr>
        <w:t>, types of health facilities</w:t>
      </w:r>
      <w:r w:rsidR="00BD632D">
        <w:rPr>
          <w:rFonts w:ascii="Trebuchet MS" w:hAnsi="Trebuchet MS" w:cs="Times New Roman"/>
          <w:sz w:val="24"/>
        </w:rPr>
        <w:t>)</w:t>
      </w:r>
      <w:r>
        <w:rPr>
          <w:rFonts w:ascii="Trebuchet MS" w:hAnsi="Trebuchet MS" w:cs="Times New Roman"/>
          <w:sz w:val="24"/>
        </w:rPr>
        <w:t xml:space="preserve"> and finally partners’ support were the</w:t>
      </w:r>
      <w:r w:rsidR="00BD632D">
        <w:rPr>
          <w:rFonts w:ascii="Trebuchet MS" w:hAnsi="Trebuchet MS" w:cs="Times New Roman"/>
          <w:sz w:val="24"/>
        </w:rPr>
        <w:t xml:space="preserve"> key health services factors increasing</w:t>
      </w:r>
      <w:r>
        <w:rPr>
          <w:rFonts w:ascii="Trebuchet MS" w:hAnsi="Trebuchet MS" w:cs="Times New Roman"/>
          <w:sz w:val="24"/>
        </w:rPr>
        <w:t xml:space="preserve"> modern contraceptive utilization</w:t>
      </w:r>
      <w:r w:rsidR="00386ADC">
        <w:rPr>
          <w:rFonts w:ascii="Trebuchet MS" w:hAnsi="Trebuchet MS" w:cs="Times New Roman"/>
          <w:sz w:val="24"/>
        </w:rPr>
        <w:t>,</w:t>
      </w:r>
      <w:r>
        <w:rPr>
          <w:rFonts w:ascii="Trebuchet MS" w:hAnsi="Trebuchet MS" w:cs="Times New Roman"/>
          <w:sz w:val="24"/>
        </w:rPr>
        <w:t xml:space="preserve"> </w:t>
      </w:r>
      <w:r w:rsidR="00386ADC">
        <w:rPr>
          <w:rFonts w:ascii="Trebuchet MS" w:hAnsi="Trebuchet MS" w:cs="Times New Roman"/>
          <w:sz w:val="24"/>
        </w:rPr>
        <w:t xml:space="preserve">however there was no positive association between </w:t>
      </w:r>
      <w:r w:rsidR="0099788F">
        <w:rPr>
          <w:rFonts w:ascii="Trebuchet MS" w:hAnsi="Trebuchet MS" w:cs="Times New Roman"/>
          <w:sz w:val="24"/>
        </w:rPr>
        <w:t xml:space="preserve">traditional healers </w:t>
      </w:r>
      <w:r w:rsidR="005B3A47">
        <w:rPr>
          <w:rFonts w:ascii="Trebuchet MS" w:hAnsi="Trebuchet MS" w:cs="Times New Roman"/>
          <w:sz w:val="24"/>
        </w:rPr>
        <w:t>and</w:t>
      </w:r>
      <w:r w:rsidR="0099788F">
        <w:rPr>
          <w:rFonts w:ascii="Trebuchet MS" w:hAnsi="Trebuchet MS" w:cs="Times New Roman"/>
          <w:sz w:val="24"/>
        </w:rPr>
        <w:t xml:space="preserve"> modern contraceptive utilization </w:t>
      </w:r>
      <w:r w:rsidR="004923D8">
        <w:rPr>
          <w:rFonts w:ascii="Trebuchet MS" w:hAnsi="Trebuchet MS" w:cs="Times New Roman"/>
          <w:sz w:val="24"/>
        </w:rPr>
        <w:t xml:space="preserve">among women of reproductive age </w:t>
      </w:r>
      <w:r>
        <w:rPr>
          <w:rFonts w:ascii="Trebuchet MS" w:hAnsi="Trebuchet MS" w:cs="Times New Roman"/>
          <w:sz w:val="24"/>
        </w:rPr>
        <w:t>in Terekeka County.</w:t>
      </w:r>
      <w:r w:rsidR="00DA6999">
        <w:rPr>
          <w:rFonts w:ascii="Trebuchet MS" w:hAnsi="Trebuchet MS" w:cs="Times New Roman"/>
          <w:sz w:val="24"/>
        </w:rPr>
        <w:t xml:space="preserve"> </w:t>
      </w:r>
    </w:p>
    <w:p w:rsidR="006F33D8" w:rsidRPr="006F33D8" w:rsidRDefault="006F33D8" w:rsidP="00A24077">
      <w:pPr>
        <w:spacing w:line="360" w:lineRule="auto"/>
        <w:jc w:val="both"/>
        <w:rPr>
          <w:rFonts w:ascii="Trebuchet MS" w:hAnsi="Trebuchet MS"/>
          <w:sz w:val="24"/>
          <w:szCs w:val="24"/>
        </w:rPr>
      </w:pPr>
      <w:bookmarkStart w:id="187" w:name="_Hlk121206262"/>
      <w:r>
        <w:rPr>
          <w:rFonts w:ascii="Trebuchet MS" w:hAnsi="Trebuchet MS" w:cs="Times New Roman"/>
          <w:sz w:val="24"/>
        </w:rPr>
        <w:t>T</w:t>
      </w:r>
      <w:r w:rsidRPr="00991823">
        <w:rPr>
          <w:rFonts w:ascii="Trebuchet MS" w:hAnsi="Trebuchet MS" w:cs="Times New Roman"/>
          <w:sz w:val="24"/>
        </w:rPr>
        <w:t xml:space="preserve">he overall prevalence of </w:t>
      </w:r>
      <w:r>
        <w:rPr>
          <w:rFonts w:ascii="Trebuchet MS" w:hAnsi="Trebuchet MS" w:cs="Times New Roman"/>
          <w:sz w:val="24"/>
        </w:rPr>
        <w:t xml:space="preserve">modern </w:t>
      </w:r>
      <w:r w:rsidRPr="00991823">
        <w:rPr>
          <w:rFonts w:ascii="Trebuchet MS" w:hAnsi="Trebuchet MS" w:cs="Times New Roman"/>
          <w:sz w:val="24"/>
        </w:rPr>
        <w:t>contraceptive utilization among women of reproductive age</w:t>
      </w:r>
      <w:r>
        <w:rPr>
          <w:rFonts w:ascii="Trebuchet MS" w:hAnsi="Trebuchet MS" w:cs="Times New Roman"/>
          <w:sz w:val="24"/>
        </w:rPr>
        <w:t xml:space="preserve"> was </w:t>
      </w:r>
      <w:r w:rsidRPr="00991823">
        <w:rPr>
          <w:rFonts w:ascii="Trebuchet MS" w:hAnsi="Trebuchet MS" w:cs="Times New Roman"/>
          <w:sz w:val="24"/>
        </w:rPr>
        <w:t>21.88% (CI</w:t>
      </w:r>
      <w:r>
        <w:rPr>
          <w:rFonts w:ascii="Trebuchet MS" w:hAnsi="Trebuchet MS" w:cs="Times New Roman"/>
          <w:sz w:val="24"/>
        </w:rPr>
        <w:t xml:space="preserve">: </w:t>
      </w:r>
      <w:r w:rsidRPr="00991823">
        <w:rPr>
          <w:rFonts w:ascii="Trebuchet MS" w:hAnsi="Trebuchet MS" w:cs="Times New Roman"/>
          <w:sz w:val="24"/>
        </w:rPr>
        <w:t>18.02-26.29)</w:t>
      </w:r>
      <w:r w:rsidR="006915B7">
        <w:rPr>
          <w:rFonts w:ascii="Trebuchet MS" w:hAnsi="Trebuchet MS" w:cs="Times New Roman"/>
          <w:sz w:val="24"/>
        </w:rPr>
        <w:t xml:space="preserve">, higher than </w:t>
      </w:r>
      <w:r w:rsidR="006915B7" w:rsidRPr="008D5803">
        <w:rPr>
          <w:rFonts w:ascii="Trebuchet MS" w:hAnsi="Trebuchet MS"/>
          <w:sz w:val="24"/>
          <w:szCs w:val="24"/>
        </w:rPr>
        <w:t>5% (FP2020 FPET, 2016)</w:t>
      </w:r>
      <w:r w:rsidR="006915B7">
        <w:rPr>
          <w:rFonts w:ascii="Trebuchet MS" w:hAnsi="Trebuchet MS"/>
          <w:sz w:val="24"/>
          <w:szCs w:val="24"/>
        </w:rPr>
        <w:t xml:space="preserve"> as well as the </w:t>
      </w:r>
      <w:r w:rsidR="006915B7" w:rsidRPr="00D24A23">
        <w:rPr>
          <w:rFonts w:ascii="Trebuchet MS" w:hAnsi="Trebuchet MS"/>
          <w:sz w:val="24"/>
          <w:szCs w:val="24"/>
        </w:rPr>
        <w:t>South Sudan government target</w:t>
      </w:r>
      <w:r w:rsidR="006915B7">
        <w:rPr>
          <w:rFonts w:ascii="Trebuchet MS" w:hAnsi="Trebuchet MS"/>
          <w:sz w:val="24"/>
          <w:szCs w:val="24"/>
        </w:rPr>
        <w:t xml:space="preserve"> of 10%. </w:t>
      </w:r>
      <w:bookmarkEnd w:id="187"/>
    </w:p>
    <w:p w:rsidR="00F160A7" w:rsidRPr="00D24A23" w:rsidRDefault="00F160A7" w:rsidP="00F160A7">
      <w:pPr>
        <w:pStyle w:val="Heading1"/>
        <w:spacing w:line="360" w:lineRule="auto"/>
        <w:rPr>
          <w:rFonts w:ascii="Trebuchet MS" w:hAnsi="Trebuchet MS"/>
          <w:b w:val="0"/>
          <w:color w:val="auto"/>
          <w:sz w:val="24"/>
          <w:szCs w:val="24"/>
        </w:rPr>
      </w:pPr>
      <w:bookmarkStart w:id="188" w:name="_Toc143332552"/>
      <w:bookmarkEnd w:id="186"/>
      <w:r w:rsidRPr="00617710">
        <w:rPr>
          <w:rFonts w:ascii="Trebuchet MS" w:hAnsi="Trebuchet MS"/>
          <w:color w:val="auto"/>
          <w:sz w:val="24"/>
          <w:szCs w:val="24"/>
        </w:rPr>
        <w:t>6.2. Recommendations</w:t>
      </w:r>
      <w:bookmarkEnd w:id="188"/>
    </w:p>
    <w:p w:rsidR="00F372B1" w:rsidRDefault="006C70E5" w:rsidP="00A24077">
      <w:pPr>
        <w:spacing w:line="360" w:lineRule="auto"/>
        <w:jc w:val="both"/>
        <w:rPr>
          <w:rFonts w:ascii="Trebuchet MS" w:hAnsi="Trebuchet MS"/>
          <w:sz w:val="24"/>
          <w:szCs w:val="24"/>
        </w:rPr>
      </w:pPr>
      <w:bookmarkStart w:id="189" w:name="_Hlk120444125"/>
      <w:bookmarkStart w:id="190" w:name="_Hlk108797013"/>
      <w:bookmarkStart w:id="191" w:name="_Hlk96538152"/>
      <w:r>
        <w:rPr>
          <w:rFonts w:ascii="Trebuchet MS" w:hAnsi="Trebuchet MS"/>
          <w:sz w:val="24"/>
          <w:szCs w:val="24"/>
        </w:rPr>
        <w:t>T</w:t>
      </w:r>
      <w:r w:rsidR="00F04E31" w:rsidRPr="00F04E31">
        <w:rPr>
          <w:rFonts w:ascii="Trebuchet MS" w:hAnsi="Trebuchet MS"/>
          <w:sz w:val="24"/>
          <w:szCs w:val="24"/>
        </w:rPr>
        <w:t xml:space="preserve">he Ministry of Health-Government of South Sudan and </w:t>
      </w:r>
      <w:r w:rsidR="00F372B1">
        <w:rPr>
          <w:rFonts w:ascii="Trebuchet MS" w:hAnsi="Trebuchet MS"/>
          <w:sz w:val="24"/>
          <w:szCs w:val="24"/>
        </w:rPr>
        <w:t xml:space="preserve">her </w:t>
      </w:r>
      <w:r w:rsidR="00F04E31" w:rsidRPr="00F04E31">
        <w:rPr>
          <w:rFonts w:ascii="Trebuchet MS" w:hAnsi="Trebuchet MS"/>
          <w:sz w:val="24"/>
          <w:szCs w:val="24"/>
        </w:rPr>
        <w:t xml:space="preserve">health </w:t>
      </w:r>
      <w:r w:rsidR="00F372B1">
        <w:rPr>
          <w:rFonts w:ascii="Trebuchet MS" w:hAnsi="Trebuchet MS"/>
          <w:sz w:val="24"/>
          <w:szCs w:val="24"/>
        </w:rPr>
        <w:t>p</w:t>
      </w:r>
      <w:r w:rsidR="00F04E31" w:rsidRPr="00F04E31">
        <w:rPr>
          <w:rFonts w:ascii="Trebuchet MS" w:hAnsi="Trebuchet MS"/>
          <w:sz w:val="24"/>
          <w:szCs w:val="24"/>
        </w:rPr>
        <w:t>artners should plan and implement demand creation activities</w:t>
      </w:r>
      <w:r w:rsidR="00F04E31">
        <w:rPr>
          <w:rFonts w:ascii="Trebuchet MS" w:hAnsi="Trebuchet MS"/>
          <w:sz w:val="24"/>
          <w:szCs w:val="24"/>
        </w:rPr>
        <w:t xml:space="preserve"> like carrying out </w:t>
      </w:r>
      <w:bookmarkStart w:id="192" w:name="_Hlk120444541"/>
      <w:r w:rsidR="00F04E31">
        <w:rPr>
          <w:rFonts w:ascii="Trebuchet MS" w:hAnsi="Trebuchet MS"/>
          <w:sz w:val="24"/>
          <w:szCs w:val="24"/>
        </w:rPr>
        <w:t>m</w:t>
      </w:r>
      <w:r w:rsidR="00F160A7">
        <w:rPr>
          <w:rFonts w:ascii="Trebuchet MS" w:hAnsi="Trebuchet MS"/>
          <w:sz w:val="24"/>
          <w:szCs w:val="24"/>
        </w:rPr>
        <w:t xml:space="preserve">ore community </w:t>
      </w:r>
      <w:r w:rsidR="00F04E31" w:rsidRPr="00174C31">
        <w:rPr>
          <w:rFonts w:ascii="Trebuchet MS" w:hAnsi="Trebuchet MS"/>
          <w:sz w:val="24"/>
          <w:szCs w:val="24"/>
        </w:rPr>
        <w:t>sensitization</w:t>
      </w:r>
      <w:bookmarkEnd w:id="192"/>
      <w:r w:rsidR="00F04E31">
        <w:rPr>
          <w:rFonts w:ascii="Trebuchet MS" w:hAnsi="Trebuchet MS"/>
          <w:sz w:val="24"/>
          <w:szCs w:val="24"/>
        </w:rPr>
        <w:t xml:space="preserve"> at</w:t>
      </w:r>
      <w:r w:rsidR="00F160A7">
        <w:rPr>
          <w:rFonts w:ascii="Trebuchet MS" w:hAnsi="Trebuchet MS"/>
          <w:sz w:val="24"/>
          <w:szCs w:val="24"/>
        </w:rPr>
        <w:t xml:space="preserve"> grassroot focusing </w:t>
      </w:r>
      <w:r w:rsidR="00F04E31">
        <w:rPr>
          <w:rFonts w:ascii="Trebuchet MS" w:hAnsi="Trebuchet MS"/>
          <w:sz w:val="24"/>
          <w:szCs w:val="24"/>
        </w:rPr>
        <w:t>on</w:t>
      </w:r>
      <w:r w:rsidR="00174C31">
        <w:rPr>
          <w:rFonts w:ascii="Trebuchet MS" w:hAnsi="Trebuchet MS"/>
          <w:sz w:val="24"/>
          <w:szCs w:val="24"/>
        </w:rPr>
        <w:t xml:space="preserve"> leaders at various community levels</w:t>
      </w:r>
      <w:r w:rsidR="00E209BD">
        <w:rPr>
          <w:rFonts w:ascii="Trebuchet MS" w:hAnsi="Trebuchet MS"/>
          <w:sz w:val="24"/>
          <w:szCs w:val="24"/>
        </w:rPr>
        <w:t xml:space="preserve">, </w:t>
      </w:r>
      <w:r w:rsidR="00F160A7">
        <w:rPr>
          <w:rFonts w:ascii="Trebuchet MS" w:hAnsi="Trebuchet MS"/>
          <w:sz w:val="24"/>
          <w:szCs w:val="24"/>
        </w:rPr>
        <w:t xml:space="preserve">women and men </w:t>
      </w:r>
      <w:r w:rsidR="00174C31" w:rsidRPr="00174C31">
        <w:rPr>
          <w:rFonts w:ascii="Trebuchet MS" w:hAnsi="Trebuchet MS"/>
          <w:sz w:val="24"/>
          <w:szCs w:val="24"/>
        </w:rPr>
        <w:t>to enable access</w:t>
      </w:r>
      <w:r w:rsidR="00F04E31">
        <w:rPr>
          <w:rFonts w:ascii="Trebuchet MS" w:hAnsi="Trebuchet MS"/>
          <w:sz w:val="24"/>
          <w:szCs w:val="24"/>
        </w:rPr>
        <w:t xml:space="preserve"> to</w:t>
      </w:r>
      <w:r w:rsidR="00174C31" w:rsidRPr="00174C31">
        <w:rPr>
          <w:rFonts w:ascii="Trebuchet MS" w:hAnsi="Trebuchet MS"/>
          <w:sz w:val="24"/>
          <w:szCs w:val="24"/>
        </w:rPr>
        <w:t xml:space="preserve"> information regarding </w:t>
      </w:r>
      <w:r w:rsidR="00F160A7">
        <w:rPr>
          <w:rFonts w:ascii="Trebuchet MS" w:hAnsi="Trebuchet MS"/>
          <w:sz w:val="24"/>
          <w:szCs w:val="24"/>
        </w:rPr>
        <w:t>importance of modern contraceptives</w:t>
      </w:r>
      <w:r w:rsidR="00174C31">
        <w:rPr>
          <w:rFonts w:ascii="Trebuchet MS" w:hAnsi="Trebuchet MS"/>
          <w:sz w:val="24"/>
          <w:szCs w:val="24"/>
        </w:rPr>
        <w:t xml:space="preserve"> hence increasing utilization</w:t>
      </w:r>
      <w:r w:rsidR="00F160A7">
        <w:rPr>
          <w:rFonts w:ascii="Trebuchet MS" w:hAnsi="Trebuchet MS"/>
          <w:sz w:val="24"/>
          <w:szCs w:val="24"/>
        </w:rPr>
        <w:t xml:space="preserve">. </w:t>
      </w:r>
    </w:p>
    <w:p w:rsidR="000F0FA6" w:rsidRDefault="006C70E5" w:rsidP="008D2677">
      <w:pPr>
        <w:spacing w:line="360" w:lineRule="auto"/>
        <w:jc w:val="both"/>
        <w:rPr>
          <w:rFonts w:ascii="Trebuchet MS" w:hAnsi="Trebuchet MS"/>
          <w:sz w:val="24"/>
          <w:szCs w:val="24"/>
          <w:lang w:val="en-GB"/>
        </w:rPr>
      </w:pPr>
      <w:r>
        <w:rPr>
          <w:rFonts w:ascii="Trebuchet MS" w:hAnsi="Trebuchet MS"/>
          <w:sz w:val="24"/>
          <w:szCs w:val="24"/>
          <w:lang w:val="en-GB"/>
        </w:rPr>
        <w:lastRenderedPageBreak/>
        <w:t>F</w:t>
      </w:r>
      <w:r w:rsidR="00C330B5">
        <w:rPr>
          <w:rFonts w:ascii="Trebuchet MS" w:hAnsi="Trebuchet MS"/>
          <w:sz w:val="24"/>
          <w:szCs w:val="24"/>
          <w:lang w:val="en-GB"/>
        </w:rPr>
        <w:t xml:space="preserve">amily planning </w:t>
      </w:r>
      <w:r w:rsidR="0001405F">
        <w:rPr>
          <w:rFonts w:ascii="Trebuchet MS" w:hAnsi="Trebuchet MS"/>
          <w:sz w:val="24"/>
          <w:szCs w:val="24"/>
          <w:lang w:val="en-GB"/>
        </w:rPr>
        <w:t xml:space="preserve">Service providers in Terekeka County should encourage </w:t>
      </w:r>
      <w:r w:rsidR="000F0FA6">
        <w:rPr>
          <w:rFonts w:ascii="Trebuchet MS" w:hAnsi="Trebuchet MS"/>
          <w:sz w:val="24"/>
          <w:szCs w:val="24"/>
          <w:lang w:val="en-GB"/>
        </w:rPr>
        <w:t xml:space="preserve">men to support their women by approving use of modern contraceptives, accompany them for family planning services as well as encouraging couple’s discussion. </w:t>
      </w:r>
    </w:p>
    <w:p w:rsidR="000F0FA6" w:rsidRDefault="006C70E5" w:rsidP="008D2677">
      <w:pPr>
        <w:spacing w:line="360" w:lineRule="auto"/>
        <w:jc w:val="both"/>
        <w:rPr>
          <w:rFonts w:ascii="Trebuchet MS" w:hAnsi="Trebuchet MS"/>
          <w:sz w:val="24"/>
          <w:szCs w:val="24"/>
        </w:rPr>
      </w:pPr>
      <w:r>
        <w:rPr>
          <w:rFonts w:ascii="Trebuchet MS" w:hAnsi="Trebuchet MS"/>
          <w:sz w:val="24"/>
          <w:szCs w:val="24"/>
        </w:rPr>
        <w:t>T</w:t>
      </w:r>
      <w:r w:rsidR="00E875EC">
        <w:rPr>
          <w:rFonts w:ascii="Trebuchet MS" w:hAnsi="Trebuchet MS"/>
          <w:sz w:val="24"/>
          <w:szCs w:val="24"/>
        </w:rPr>
        <w:t>he prevalence of 21.88% was much higher than Country’s prevalence of 5% and 10% target, therefore</w:t>
      </w:r>
      <w:r>
        <w:rPr>
          <w:rFonts w:ascii="Trebuchet MS" w:hAnsi="Trebuchet MS"/>
          <w:sz w:val="24"/>
          <w:szCs w:val="24"/>
        </w:rPr>
        <w:t>,</w:t>
      </w:r>
      <w:r w:rsidR="00E875EC">
        <w:rPr>
          <w:rFonts w:ascii="Trebuchet MS" w:hAnsi="Trebuchet MS"/>
          <w:sz w:val="24"/>
          <w:szCs w:val="24"/>
        </w:rPr>
        <w:t xml:space="preserve"> there is need to investigate </w:t>
      </w:r>
      <w:r w:rsidR="00C05439">
        <w:rPr>
          <w:rFonts w:ascii="Trebuchet MS" w:hAnsi="Trebuchet MS"/>
          <w:sz w:val="24"/>
          <w:szCs w:val="24"/>
        </w:rPr>
        <w:t xml:space="preserve">or further research on </w:t>
      </w:r>
      <w:r w:rsidR="00E875EC">
        <w:rPr>
          <w:rFonts w:ascii="Trebuchet MS" w:hAnsi="Trebuchet MS"/>
          <w:sz w:val="24"/>
          <w:szCs w:val="24"/>
        </w:rPr>
        <w:t xml:space="preserve">what Terekeka county is doing than other counties hence adoption of lessons learnt by the rest of the counties of South Sudan. </w:t>
      </w:r>
    </w:p>
    <w:p w:rsidR="00F160A7" w:rsidRPr="005823FA" w:rsidRDefault="00F160A7" w:rsidP="00F160A7">
      <w:pPr>
        <w:pStyle w:val="Heading1"/>
        <w:rPr>
          <w:rFonts w:ascii="Trebuchet MS" w:hAnsi="Trebuchet MS"/>
          <w:color w:val="000000" w:themeColor="text1"/>
          <w:sz w:val="24"/>
          <w:szCs w:val="24"/>
        </w:rPr>
      </w:pPr>
      <w:bookmarkStart w:id="193" w:name="_Toc143332553"/>
      <w:bookmarkEnd w:id="189"/>
      <w:r w:rsidRPr="005823FA">
        <w:rPr>
          <w:rFonts w:ascii="Trebuchet MS" w:hAnsi="Trebuchet MS"/>
          <w:color w:val="000000" w:themeColor="text1"/>
          <w:sz w:val="24"/>
          <w:szCs w:val="24"/>
        </w:rPr>
        <w:t>6.3. Study Limitations</w:t>
      </w:r>
      <w:bookmarkEnd w:id="193"/>
      <w:r w:rsidRPr="005823FA">
        <w:rPr>
          <w:rFonts w:ascii="Trebuchet MS" w:hAnsi="Trebuchet MS"/>
          <w:color w:val="000000" w:themeColor="text1"/>
          <w:sz w:val="24"/>
          <w:szCs w:val="24"/>
        </w:rPr>
        <w:t xml:space="preserve"> </w:t>
      </w:r>
    </w:p>
    <w:p w:rsidR="00F160A7" w:rsidRDefault="006C70E5" w:rsidP="008D2677">
      <w:pPr>
        <w:spacing w:line="360" w:lineRule="auto"/>
        <w:jc w:val="both"/>
        <w:rPr>
          <w:rFonts w:ascii="Trebuchet MS" w:hAnsi="Trebuchet MS"/>
          <w:sz w:val="24"/>
          <w:szCs w:val="24"/>
        </w:rPr>
      </w:pPr>
      <w:r>
        <w:rPr>
          <w:rFonts w:ascii="Trebuchet MS" w:hAnsi="Trebuchet MS"/>
          <w:sz w:val="24"/>
          <w:szCs w:val="24"/>
        </w:rPr>
        <w:t xml:space="preserve">6.3.1. </w:t>
      </w:r>
      <w:r w:rsidR="00F160A7">
        <w:rPr>
          <w:rFonts w:ascii="Trebuchet MS" w:hAnsi="Trebuchet MS"/>
          <w:sz w:val="24"/>
          <w:szCs w:val="24"/>
        </w:rPr>
        <w:t xml:space="preserve">Cross-sectional study design only revealed associations rather than causal relationships between covariates and outcomes of interest. </w:t>
      </w:r>
      <w:bookmarkEnd w:id="174"/>
      <w:bookmarkEnd w:id="182"/>
      <w:bookmarkEnd w:id="190"/>
      <w:bookmarkEnd w:id="191"/>
    </w:p>
    <w:p w:rsidR="006C70E5" w:rsidRDefault="006C70E5" w:rsidP="008D2677">
      <w:pPr>
        <w:spacing w:line="360" w:lineRule="auto"/>
        <w:jc w:val="both"/>
        <w:rPr>
          <w:rFonts w:ascii="Trebuchet MS" w:hAnsi="Trebuchet MS"/>
          <w:sz w:val="24"/>
          <w:szCs w:val="24"/>
        </w:rPr>
      </w:pPr>
      <w:r>
        <w:rPr>
          <w:rFonts w:ascii="Trebuchet MS" w:hAnsi="Trebuchet MS"/>
          <w:sz w:val="24"/>
          <w:szCs w:val="24"/>
        </w:rPr>
        <w:t>6.3.2. The study didn’t cover why there was higher prevalence of modern contraceptive utilization in Terekeka County.</w:t>
      </w:r>
    </w:p>
    <w:p w:rsidR="006C70E5" w:rsidRDefault="006C70E5" w:rsidP="008D2677">
      <w:pPr>
        <w:spacing w:line="360" w:lineRule="auto"/>
        <w:jc w:val="both"/>
        <w:rPr>
          <w:rFonts w:ascii="Trebuchet MS" w:hAnsi="Trebuchet MS"/>
          <w:sz w:val="24"/>
          <w:szCs w:val="24"/>
        </w:rPr>
      </w:pPr>
    </w:p>
    <w:p w:rsidR="00320B37" w:rsidRPr="00D24A23" w:rsidRDefault="00320B37" w:rsidP="00D24A23">
      <w:pPr>
        <w:spacing w:line="360" w:lineRule="auto"/>
        <w:jc w:val="both"/>
        <w:rPr>
          <w:rFonts w:ascii="Trebuchet MS" w:hAnsi="Trebuchet MS"/>
          <w:sz w:val="24"/>
          <w:szCs w:val="24"/>
        </w:rPr>
      </w:pPr>
    </w:p>
    <w:p w:rsidR="00966FEA" w:rsidRPr="00D24A23" w:rsidRDefault="00966FEA" w:rsidP="00D24A23">
      <w:pPr>
        <w:spacing w:line="360" w:lineRule="auto"/>
        <w:jc w:val="both"/>
        <w:rPr>
          <w:rFonts w:ascii="Trebuchet MS" w:hAnsi="Trebuchet MS"/>
          <w:sz w:val="24"/>
          <w:szCs w:val="24"/>
        </w:rPr>
      </w:pPr>
    </w:p>
    <w:p w:rsidR="00966FEA" w:rsidRDefault="00966FEA" w:rsidP="00D24A23">
      <w:pPr>
        <w:spacing w:line="360" w:lineRule="auto"/>
        <w:jc w:val="both"/>
        <w:rPr>
          <w:rFonts w:ascii="Trebuchet MS" w:hAnsi="Trebuchet MS"/>
          <w:sz w:val="24"/>
          <w:szCs w:val="24"/>
        </w:rPr>
      </w:pPr>
    </w:p>
    <w:p w:rsidR="00C05439" w:rsidRDefault="00C05439" w:rsidP="00D24A23">
      <w:pPr>
        <w:spacing w:line="360" w:lineRule="auto"/>
        <w:jc w:val="both"/>
        <w:rPr>
          <w:rFonts w:ascii="Trebuchet MS" w:hAnsi="Trebuchet MS"/>
          <w:sz w:val="24"/>
          <w:szCs w:val="24"/>
        </w:rPr>
      </w:pPr>
    </w:p>
    <w:p w:rsidR="00C05439" w:rsidRDefault="00C05439" w:rsidP="00D24A23">
      <w:pPr>
        <w:spacing w:line="360" w:lineRule="auto"/>
        <w:jc w:val="both"/>
        <w:rPr>
          <w:rFonts w:ascii="Trebuchet MS" w:hAnsi="Trebuchet MS"/>
          <w:sz w:val="24"/>
          <w:szCs w:val="24"/>
        </w:rPr>
      </w:pPr>
    </w:p>
    <w:p w:rsidR="00C05439" w:rsidRDefault="00C05439" w:rsidP="00D24A23">
      <w:pPr>
        <w:spacing w:line="360" w:lineRule="auto"/>
        <w:jc w:val="both"/>
        <w:rPr>
          <w:rFonts w:ascii="Trebuchet MS" w:hAnsi="Trebuchet MS"/>
          <w:sz w:val="24"/>
          <w:szCs w:val="24"/>
        </w:rPr>
      </w:pPr>
    </w:p>
    <w:p w:rsidR="00C05439" w:rsidRDefault="00C05439" w:rsidP="00D24A23">
      <w:pPr>
        <w:spacing w:line="360" w:lineRule="auto"/>
        <w:jc w:val="both"/>
        <w:rPr>
          <w:rFonts w:ascii="Trebuchet MS" w:hAnsi="Trebuchet MS"/>
          <w:sz w:val="24"/>
          <w:szCs w:val="24"/>
        </w:rPr>
      </w:pPr>
    </w:p>
    <w:p w:rsidR="004329D2" w:rsidRDefault="004329D2" w:rsidP="00D24A23">
      <w:pPr>
        <w:spacing w:line="360" w:lineRule="auto"/>
        <w:jc w:val="both"/>
        <w:rPr>
          <w:rFonts w:ascii="Trebuchet MS" w:hAnsi="Trebuchet MS"/>
          <w:sz w:val="24"/>
          <w:szCs w:val="24"/>
        </w:rPr>
      </w:pPr>
    </w:p>
    <w:p w:rsidR="004329D2" w:rsidRDefault="004329D2" w:rsidP="00D24A23">
      <w:pPr>
        <w:spacing w:line="360" w:lineRule="auto"/>
        <w:jc w:val="both"/>
        <w:rPr>
          <w:rFonts w:ascii="Trebuchet MS" w:hAnsi="Trebuchet MS"/>
          <w:sz w:val="24"/>
          <w:szCs w:val="24"/>
        </w:rPr>
      </w:pPr>
    </w:p>
    <w:p w:rsidR="00AF7268" w:rsidRPr="00605EC9" w:rsidRDefault="00AF7268" w:rsidP="00605EC9">
      <w:bookmarkStart w:id="194" w:name="_Hlk108872493"/>
    </w:p>
    <w:p w:rsidR="00787ABB" w:rsidRPr="00756932" w:rsidRDefault="000D70F3" w:rsidP="00D24A23">
      <w:pPr>
        <w:pStyle w:val="Heading1"/>
        <w:spacing w:line="360" w:lineRule="auto"/>
        <w:rPr>
          <w:rFonts w:ascii="Trebuchet MS" w:hAnsi="Trebuchet MS"/>
          <w:sz w:val="24"/>
          <w:szCs w:val="24"/>
        </w:rPr>
      </w:pPr>
      <w:bookmarkStart w:id="195" w:name="_Toc143332554"/>
      <w:bookmarkEnd w:id="194"/>
      <w:r w:rsidRPr="00756932">
        <w:rPr>
          <w:rFonts w:ascii="Trebuchet MS" w:hAnsi="Trebuchet MS"/>
          <w:color w:val="auto"/>
          <w:sz w:val="24"/>
          <w:szCs w:val="24"/>
        </w:rPr>
        <w:lastRenderedPageBreak/>
        <w:t>REFERENCES</w:t>
      </w:r>
      <w:bookmarkEnd w:id="195"/>
    </w:p>
    <w:p w:rsidR="00853DC1" w:rsidRPr="00EE29F1" w:rsidRDefault="000D70F3" w:rsidP="008D2677">
      <w:pPr>
        <w:numPr>
          <w:ilvl w:val="0"/>
          <w:numId w:val="19"/>
        </w:numPr>
        <w:spacing w:line="360" w:lineRule="auto"/>
        <w:jc w:val="both"/>
        <w:rPr>
          <w:rFonts w:ascii="Trebuchet MS" w:hAnsi="Trebuchet MS"/>
          <w:sz w:val="24"/>
          <w:szCs w:val="24"/>
        </w:rPr>
      </w:pPr>
      <w:r w:rsidRPr="00EE29F1">
        <w:rPr>
          <w:rFonts w:ascii="Trebuchet MS" w:hAnsi="Trebuchet MS"/>
          <w:sz w:val="24"/>
          <w:szCs w:val="24"/>
        </w:rPr>
        <w:t>Lynn Lawry, C. C. (January 2017). A mixed methods assessment of barriers to maternal, newborn and child health in Gogrial West. South Sudan.</w:t>
      </w:r>
    </w:p>
    <w:p w:rsidR="00853DC1" w:rsidRPr="00EE29F1" w:rsidRDefault="000D70F3" w:rsidP="008D2677">
      <w:pPr>
        <w:numPr>
          <w:ilvl w:val="0"/>
          <w:numId w:val="19"/>
        </w:numPr>
        <w:spacing w:line="360" w:lineRule="auto"/>
        <w:contextualSpacing/>
        <w:jc w:val="both"/>
        <w:rPr>
          <w:rFonts w:ascii="Trebuchet MS" w:hAnsi="Trebuchet MS"/>
          <w:sz w:val="24"/>
          <w:szCs w:val="24"/>
        </w:rPr>
      </w:pPr>
      <w:r w:rsidRPr="00EE29F1">
        <w:rPr>
          <w:rFonts w:ascii="Trebuchet MS" w:hAnsi="Trebuchet MS"/>
          <w:sz w:val="24"/>
          <w:szCs w:val="24"/>
        </w:rPr>
        <w:t>FP2020 Core indicators summary sheet: 2019-2020 annual progress report. South Sudan.</w:t>
      </w:r>
    </w:p>
    <w:p w:rsidR="00853DC1" w:rsidRPr="00EE29F1" w:rsidRDefault="000D70F3" w:rsidP="008D2677">
      <w:pPr>
        <w:numPr>
          <w:ilvl w:val="0"/>
          <w:numId w:val="19"/>
        </w:numPr>
        <w:spacing w:line="360" w:lineRule="auto"/>
        <w:contextualSpacing/>
        <w:jc w:val="both"/>
        <w:rPr>
          <w:rFonts w:ascii="Trebuchet MS" w:hAnsi="Trebuchet MS"/>
          <w:sz w:val="24"/>
          <w:szCs w:val="24"/>
        </w:rPr>
      </w:pPr>
      <w:r w:rsidRPr="00EE29F1">
        <w:rPr>
          <w:rFonts w:ascii="Trebuchet MS" w:hAnsi="Trebuchet MS"/>
          <w:sz w:val="24"/>
          <w:szCs w:val="24"/>
        </w:rPr>
        <w:t xml:space="preserve">UNFPA. (2018). Couple breaks myth on Family Planning. South Sudan </w:t>
      </w:r>
    </w:p>
    <w:p w:rsidR="00853DC1" w:rsidRPr="00EE29F1" w:rsidRDefault="000D70F3" w:rsidP="008D2677">
      <w:pPr>
        <w:numPr>
          <w:ilvl w:val="0"/>
          <w:numId w:val="19"/>
        </w:numPr>
        <w:spacing w:line="360" w:lineRule="auto"/>
        <w:jc w:val="both"/>
        <w:rPr>
          <w:rFonts w:ascii="Trebuchet MS" w:hAnsi="Trebuchet MS"/>
          <w:sz w:val="24"/>
          <w:szCs w:val="24"/>
        </w:rPr>
      </w:pPr>
      <w:r w:rsidRPr="00EE29F1">
        <w:rPr>
          <w:rFonts w:ascii="Trebuchet MS" w:hAnsi="Trebuchet MS"/>
          <w:sz w:val="24"/>
          <w:szCs w:val="24"/>
        </w:rPr>
        <w:t xml:space="preserve">Khalifa Elmusharaf, E. B. (January 2017). Social and Traditional practices and their implications for family planning: A participatory ethnographic study. South Sudan. Renk. </w:t>
      </w:r>
    </w:p>
    <w:p w:rsidR="000A523E" w:rsidRPr="00EE29F1" w:rsidRDefault="0027234B" w:rsidP="008D2677">
      <w:pPr>
        <w:numPr>
          <w:ilvl w:val="0"/>
          <w:numId w:val="19"/>
        </w:numPr>
        <w:spacing w:line="360" w:lineRule="auto"/>
        <w:jc w:val="both"/>
        <w:rPr>
          <w:rFonts w:ascii="Trebuchet MS" w:hAnsi="Trebuchet MS"/>
          <w:noProof/>
          <w:sz w:val="24"/>
          <w:szCs w:val="24"/>
        </w:rPr>
      </w:pPr>
      <w:r w:rsidRPr="00EE29F1">
        <w:rPr>
          <w:rFonts w:ascii="Trebuchet MS" w:hAnsi="Trebuchet MS"/>
          <w:sz w:val="24"/>
          <w:szCs w:val="24"/>
        </w:rPr>
        <w:fldChar w:fldCharType="begin"/>
      </w:r>
      <w:r w:rsidR="000A523E" w:rsidRPr="00EE29F1">
        <w:rPr>
          <w:rFonts w:ascii="Trebuchet MS" w:hAnsi="Trebuchet MS"/>
          <w:sz w:val="24"/>
          <w:szCs w:val="24"/>
        </w:rPr>
        <w:instrText xml:space="preserve"> BIBLIOGRAPHY </w:instrText>
      </w:r>
      <w:r w:rsidRPr="00EE29F1">
        <w:rPr>
          <w:rFonts w:ascii="Trebuchet MS" w:hAnsi="Trebuchet MS"/>
          <w:sz w:val="24"/>
          <w:szCs w:val="24"/>
        </w:rPr>
        <w:fldChar w:fldCharType="separate"/>
      </w:r>
      <w:r w:rsidR="000A523E" w:rsidRPr="00EE29F1">
        <w:rPr>
          <w:rFonts w:ascii="Trebuchet MS" w:hAnsi="Trebuchet MS"/>
          <w:noProof/>
          <w:sz w:val="24"/>
          <w:szCs w:val="24"/>
        </w:rPr>
        <w:t xml:space="preserve">(WHO), W. H. (2020). </w:t>
      </w:r>
      <w:r w:rsidR="000A523E" w:rsidRPr="00EE29F1">
        <w:rPr>
          <w:rFonts w:ascii="Trebuchet MS" w:hAnsi="Trebuchet MS"/>
          <w:i/>
          <w:iCs/>
          <w:noProof/>
          <w:sz w:val="24"/>
          <w:szCs w:val="24"/>
        </w:rPr>
        <w:t>South Sudan Family Planning.</w:t>
      </w:r>
    </w:p>
    <w:p w:rsidR="000A523E" w:rsidRPr="00EE29F1" w:rsidRDefault="000A523E" w:rsidP="008D2677">
      <w:pPr>
        <w:numPr>
          <w:ilvl w:val="0"/>
          <w:numId w:val="19"/>
        </w:numPr>
        <w:spacing w:line="360" w:lineRule="auto"/>
        <w:jc w:val="both"/>
        <w:rPr>
          <w:rFonts w:ascii="Trebuchet MS" w:hAnsi="Trebuchet MS"/>
          <w:noProof/>
          <w:sz w:val="24"/>
          <w:szCs w:val="24"/>
        </w:rPr>
      </w:pPr>
      <w:r w:rsidRPr="00EE29F1">
        <w:rPr>
          <w:rFonts w:ascii="Trebuchet MS" w:hAnsi="Trebuchet MS"/>
          <w:sz w:val="24"/>
          <w:szCs w:val="24"/>
        </w:rPr>
        <w:t xml:space="preserve">MOH. (2013). National Family Planning Policy. South Sudan. </w:t>
      </w:r>
    </w:p>
    <w:p w:rsidR="000A523E" w:rsidRPr="00EE29F1" w:rsidRDefault="000A523E" w:rsidP="008D2677">
      <w:pPr>
        <w:numPr>
          <w:ilvl w:val="0"/>
          <w:numId w:val="19"/>
        </w:numPr>
        <w:spacing w:line="360" w:lineRule="auto"/>
        <w:jc w:val="both"/>
        <w:rPr>
          <w:rFonts w:ascii="Trebuchet MS" w:hAnsi="Trebuchet MS"/>
          <w:noProof/>
          <w:sz w:val="24"/>
          <w:szCs w:val="24"/>
        </w:rPr>
      </w:pPr>
      <w:r w:rsidRPr="00EE29F1">
        <w:rPr>
          <w:rFonts w:ascii="Trebuchet MS" w:hAnsi="Trebuchet MS"/>
          <w:sz w:val="24"/>
          <w:szCs w:val="24"/>
        </w:rPr>
        <w:t>FP2020 Commitment. South Sudan.</w:t>
      </w:r>
    </w:p>
    <w:p w:rsidR="000A523E" w:rsidRPr="00EE29F1" w:rsidRDefault="000A523E" w:rsidP="008D2677">
      <w:pPr>
        <w:numPr>
          <w:ilvl w:val="0"/>
          <w:numId w:val="19"/>
        </w:numPr>
        <w:spacing w:line="360" w:lineRule="auto"/>
        <w:jc w:val="both"/>
        <w:rPr>
          <w:rFonts w:ascii="Trebuchet MS" w:hAnsi="Trebuchet MS"/>
          <w:noProof/>
          <w:sz w:val="24"/>
          <w:szCs w:val="24"/>
        </w:rPr>
      </w:pPr>
      <w:r w:rsidRPr="00EE29F1">
        <w:rPr>
          <w:rFonts w:ascii="Trebuchet MS" w:hAnsi="Trebuchet MS"/>
          <w:noProof/>
          <w:sz w:val="24"/>
          <w:szCs w:val="24"/>
        </w:rPr>
        <w:t xml:space="preserve">WHO. (2019). </w:t>
      </w:r>
      <w:r w:rsidRPr="00EE29F1">
        <w:rPr>
          <w:rFonts w:ascii="Trebuchet MS" w:hAnsi="Trebuchet MS"/>
          <w:i/>
          <w:iCs/>
          <w:noProof/>
          <w:sz w:val="24"/>
          <w:szCs w:val="24"/>
        </w:rPr>
        <w:t>Family Planning/Contraception Methods.</w:t>
      </w:r>
    </w:p>
    <w:p w:rsidR="000A523E" w:rsidRPr="00EE29F1" w:rsidRDefault="000A523E" w:rsidP="008D2677">
      <w:pPr>
        <w:numPr>
          <w:ilvl w:val="0"/>
          <w:numId w:val="19"/>
        </w:numPr>
        <w:spacing w:line="360" w:lineRule="auto"/>
        <w:jc w:val="both"/>
        <w:rPr>
          <w:rFonts w:ascii="Trebuchet MS" w:hAnsi="Trebuchet MS"/>
          <w:noProof/>
          <w:sz w:val="24"/>
          <w:szCs w:val="24"/>
        </w:rPr>
      </w:pPr>
      <w:r w:rsidRPr="00EE29F1">
        <w:rPr>
          <w:rFonts w:ascii="Trebuchet MS" w:hAnsi="Trebuchet MS"/>
          <w:noProof/>
          <w:sz w:val="24"/>
          <w:szCs w:val="24"/>
        </w:rPr>
        <w:t xml:space="preserve">UNICEF. (2019). </w:t>
      </w:r>
      <w:r w:rsidRPr="00EE29F1">
        <w:rPr>
          <w:rFonts w:ascii="Trebuchet MS" w:hAnsi="Trebuchet MS"/>
          <w:i/>
          <w:iCs/>
          <w:noProof/>
          <w:sz w:val="24"/>
          <w:szCs w:val="24"/>
        </w:rPr>
        <w:t>UNICEF Health Briefing Note.</w:t>
      </w:r>
      <w:r w:rsidRPr="00EE29F1">
        <w:rPr>
          <w:rFonts w:ascii="Trebuchet MS" w:hAnsi="Trebuchet MS"/>
          <w:noProof/>
          <w:sz w:val="24"/>
          <w:szCs w:val="24"/>
        </w:rPr>
        <w:t xml:space="preserve"> South Sudan.</w:t>
      </w:r>
    </w:p>
    <w:sdt>
      <w:sdtPr>
        <w:rPr>
          <w:rFonts w:ascii="Trebuchet MS" w:eastAsia="SimSun" w:hAnsi="Trebuchet MS"/>
          <w:b/>
          <w:bCs/>
          <w:color w:val="2E74B5"/>
          <w:sz w:val="24"/>
          <w:szCs w:val="24"/>
        </w:rPr>
        <w:id w:val="111145805"/>
        <w:bibliography/>
      </w:sdtPr>
      <w:sdtContent>
        <w:p w:rsidR="000A523E" w:rsidRPr="00EE29F1" w:rsidRDefault="0027234B" w:rsidP="008D2677">
          <w:pPr>
            <w:pStyle w:val="Bibliography"/>
            <w:numPr>
              <w:ilvl w:val="0"/>
              <w:numId w:val="19"/>
            </w:numPr>
            <w:spacing w:line="360" w:lineRule="auto"/>
            <w:jc w:val="both"/>
            <w:rPr>
              <w:rFonts w:ascii="Trebuchet MS" w:hAnsi="Trebuchet MS"/>
              <w:sz w:val="24"/>
              <w:szCs w:val="24"/>
            </w:rPr>
          </w:pPr>
          <w:r w:rsidRPr="00EE29F1">
            <w:rPr>
              <w:rFonts w:ascii="Trebuchet MS" w:hAnsi="Trebuchet MS"/>
              <w:sz w:val="24"/>
              <w:szCs w:val="24"/>
            </w:rPr>
            <w:fldChar w:fldCharType="begin"/>
          </w:r>
          <w:r w:rsidR="000A523E" w:rsidRPr="00EE29F1">
            <w:rPr>
              <w:rFonts w:ascii="Trebuchet MS" w:hAnsi="Trebuchet MS"/>
              <w:sz w:val="24"/>
              <w:szCs w:val="24"/>
            </w:rPr>
            <w:instrText xml:space="preserve"> BIBLIOGRAPHY </w:instrText>
          </w:r>
          <w:r w:rsidRPr="00EE29F1">
            <w:rPr>
              <w:rFonts w:ascii="Trebuchet MS" w:hAnsi="Trebuchet MS"/>
              <w:sz w:val="24"/>
              <w:szCs w:val="24"/>
            </w:rPr>
            <w:fldChar w:fldCharType="separate"/>
          </w:r>
          <w:r w:rsidR="000A523E" w:rsidRPr="00EE29F1">
            <w:rPr>
              <w:rFonts w:ascii="Trebuchet MS" w:hAnsi="Trebuchet MS"/>
              <w:noProof/>
              <w:sz w:val="24"/>
              <w:szCs w:val="24"/>
            </w:rPr>
            <w:t xml:space="preserve">Factbook, C. W. (2020). </w:t>
          </w:r>
          <w:r w:rsidR="000A523E" w:rsidRPr="00EE29F1">
            <w:rPr>
              <w:rFonts w:ascii="Trebuchet MS" w:hAnsi="Trebuchet MS"/>
              <w:i/>
              <w:iCs/>
              <w:noProof/>
              <w:sz w:val="24"/>
              <w:szCs w:val="24"/>
            </w:rPr>
            <w:t>Contraceptive prevalence rate (%) Countery Ranks, by Rank.</w:t>
          </w:r>
          <w:hyperlink r:id="rId17" w:history="1">
            <w:r w:rsidR="000A523E" w:rsidRPr="00EE29F1">
              <w:rPr>
                <w:rStyle w:val="Hyperlink"/>
                <w:rFonts w:ascii="Trebuchet MS" w:hAnsi="Trebuchet MS"/>
                <w:color w:val="auto"/>
                <w:sz w:val="24"/>
                <w:szCs w:val="24"/>
              </w:rPr>
              <w:t>https://photius.com/rankings/2020/population/contraceptive_prevalence_rate_2020_0.html</w:t>
            </w:r>
          </w:hyperlink>
        </w:p>
        <w:p w:rsidR="000A523E" w:rsidRPr="00EE29F1" w:rsidRDefault="0027234B" w:rsidP="008D2677">
          <w:pPr>
            <w:numPr>
              <w:ilvl w:val="0"/>
              <w:numId w:val="19"/>
            </w:numPr>
            <w:spacing w:line="360" w:lineRule="auto"/>
            <w:jc w:val="both"/>
            <w:rPr>
              <w:rFonts w:ascii="Trebuchet MS" w:hAnsi="Trebuchet MS"/>
              <w:noProof/>
              <w:sz w:val="24"/>
              <w:szCs w:val="24"/>
            </w:rPr>
          </w:pPr>
          <w:r w:rsidRPr="00EE29F1">
            <w:rPr>
              <w:rFonts w:ascii="Trebuchet MS" w:hAnsi="Trebuchet MS"/>
              <w:sz w:val="24"/>
              <w:szCs w:val="24"/>
            </w:rPr>
            <w:fldChar w:fldCharType="end"/>
          </w:r>
          <w:r w:rsidR="000A523E" w:rsidRPr="00EE29F1">
            <w:rPr>
              <w:rFonts w:ascii="Trebuchet MS" w:hAnsi="Trebuchet MS"/>
              <w:sz w:val="24"/>
              <w:szCs w:val="24"/>
            </w:rPr>
            <w:t xml:space="preserve"> https://en.wikipedia.org/wiki/Terekeka_State</w:t>
          </w:r>
        </w:p>
        <w:sdt>
          <w:sdtPr>
            <w:rPr>
              <w:rFonts w:ascii="Trebuchet MS" w:hAnsi="Trebuchet MS"/>
              <w:sz w:val="24"/>
              <w:szCs w:val="24"/>
            </w:rPr>
            <w:id w:val="12567973"/>
            <w:bibliography/>
          </w:sdtPr>
          <w:sdtContent>
            <w:p w:rsidR="000A523E" w:rsidRPr="00EE29F1" w:rsidRDefault="000A523E" w:rsidP="008D2677">
              <w:pPr>
                <w:pStyle w:val="ListParagraph"/>
                <w:numPr>
                  <w:ilvl w:val="0"/>
                  <w:numId w:val="19"/>
                </w:numPr>
                <w:spacing w:line="360" w:lineRule="auto"/>
                <w:jc w:val="both"/>
                <w:rPr>
                  <w:rFonts w:ascii="Trebuchet MS" w:hAnsi="Trebuchet MS"/>
                  <w:sz w:val="24"/>
                  <w:szCs w:val="24"/>
                </w:rPr>
              </w:pPr>
              <w:r w:rsidRPr="00EE29F1">
                <w:rPr>
                  <w:rFonts w:ascii="Trebuchet MS" w:hAnsi="Trebuchet MS"/>
                  <w:noProof/>
                  <w:sz w:val="24"/>
                  <w:szCs w:val="24"/>
                </w:rPr>
                <w:t>Ademola Adelekan, P. O. (2014). Male involvement in family planning: Challenges and way forward, Nigeria.</w:t>
              </w:r>
            </w:p>
          </w:sdtContent>
        </w:sdt>
        <w:p w:rsidR="000A523E" w:rsidRPr="00EE29F1" w:rsidRDefault="000A523E" w:rsidP="008D2677">
          <w:pPr>
            <w:pStyle w:val="ListParagraph"/>
            <w:numPr>
              <w:ilvl w:val="0"/>
              <w:numId w:val="19"/>
            </w:numPr>
            <w:spacing w:line="360" w:lineRule="auto"/>
            <w:jc w:val="both"/>
            <w:rPr>
              <w:rFonts w:ascii="Trebuchet MS" w:hAnsi="Trebuchet MS"/>
              <w:sz w:val="24"/>
              <w:szCs w:val="24"/>
            </w:rPr>
          </w:pPr>
          <w:r w:rsidRPr="00EE29F1">
            <w:rPr>
              <w:rFonts w:ascii="Trebuchet MS" w:hAnsi="Trebuchet MS"/>
              <w:sz w:val="24"/>
              <w:szCs w:val="24"/>
            </w:rPr>
            <w:t>Amrita Namasivayam, S. L. (2020). Predictors of modern contraceptive use among women and men in Uganda: A population-level analysis.</w:t>
          </w:r>
        </w:p>
        <w:p w:rsidR="000A523E" w:rsidRPr="00EE29F1" w:rsidRDefault="000A523E" w:rsidP="008D2677">
          <w:pPr>
            <w:pStyle w:val="ListParagraph"/>
            <w:numPr>
              <w:ilvl w:val="0"/>
              <w:numId w:val="19"/>
            </w:numPr>
            <w:spacing w:line="360" w:lineRule="auto"/>
            <w:jc w:val="both"/>
            <w:rPr>
              <w:rFonts w:ascii="Trebuchet MS" w:hAnsi="Trebuchet MS"/>
              <w:sz w:val="24"/>
              <w:szCs w:val="24"/>
            </w:rPr>
          </w:pPr>
          <w:r w:rsidRPr="00EE29F1">
            <w:rPr>
              <w:rFonts w:ascii="Trebuchet MS" w:hAnsi="Trebuchet MS"/>
              <w:sz w:val="24"/>
              <w:szCs w:val="24"/>
            </w:rPr>
            <w:t>Getinet</w:t>
          </w:r>
          <w:r w:rsidR="00E236E1">
            <w:rPr>
              <w:rFonts w:ascii="Trebuchet MS" w:hAnsi="Trebuchet MS"/>
              <w:sz w:val="24"/>
              <w:szCs w:val="24"/>
            </w:rPr>
            <w:t xml:space="preserve"> </w:t>
          </w:r>
          <w:r w:rsidRPr="00EE29F1">
            <w:rPr>
              <w:rFonts w:ascii="Trebuchet MS" w:hAnsi="Trebuchet MS"/>
              <w:sz w:val="24"/>
              <w:szCs w:val="24"/>
            </w:rPr>
            <w:t>Wondim, G. D. (2020). Male involvement in family planning utilization and associated factors in Womberma district, northern Ethiopia: Community-based cross-sectional study.</w:t>
          </w:r>
        </w:p>
        <w:p w:rsidR="000A523E" w:rsidRPr="00EE29F1" w:rsidRDefault="000A523E" w:rsidP="008D2677">
          <w:pPr>
            <w:pStyle w:val="ListParagraph"/>
            <w:numPr>
              <w:ilvl w:val="0"/>
              <w:numId w:val="19"/>
            </w:numPr>
            <w:spacing w:line="360" w:lineRule="auto"/>
            <w:jc w:val="both"/>
            <w:rPr>
              <w:rFonts w:ascii="Trebuchet MS" w:hAnsi="Trebuchet MS"/>
              <w:sz w:val="24"/>
              <w:szCs w:val="24"/>
            </w:rPr>
          </w:pPr>
          <w:r w:rsidRPr="00EE29F1">
            <w:rPr>
              <w:rFonts w:ascii="Trebuchet MS" w:hAnsi="Trebuchet MS"/>
              <w:sz w:val="24"/>
              <w:szCs w:val="24"/>
            </w:rPr>
            <w:lastRenderedPageBreak/>
            <w:t>Judith Msovela, A. T.-K. (2020). Male partner approval on the use of modern contraceptive methods: Factors determining usage among couples in Kibaha district Tanzania.</w:t>
          </w:r>
        </w:p>
        <w:p w:rsidR="000A523E" w:rsidRDefault="000A523E" w:rsidP="008D2677">
          <w:pPr>
            <w:pStyle w:val="ListParagraph"/>
            <w:numPr>
              <w:ilvl w:val="0"/>
              <w:numId w:val="19"/>
            </w:numPr>
            <w:spacing w:line="360" w:lineRule="auto"/>
            <w:jc w:val="both"/>
            <w:rPr>
              <w:rFonts w:ascii="Trebuchet MS" w:hAnsi="Trebuchet MS"/>
              <w:sz w:val="24"/>
              <w:szCs w:val="24"/>
            </w:rPr>
          </w:pPr>
          <w:r w:rsidRPr="00EE29F1">
            <w:rPr>
              <w:rFonts w:ascii="Trebuchet MS" w:hAnsi="Trebuchet MS"/>
              <w:sz w:val="24"/>
              <w:szCs w:val="24"/>
            </w:rPr>
            <w:t>Justin Geno Obwoya, J. K. (2018). Factors influencing Contraceptives among women in Juba city of South Sudan.</w:t>
          </w:r>
        </w:p>
        <w:p w:rsidR="00810577" w:rsidRPr="00EE29F1" w:rsidRDefault="00810577" w:rsidP="008D2677">
          <w:pPr>
            <w:pStyle w:val="ListParagraph"/>
            <w:numPr>
              <w:ilvl w:val="0"/>
              <w:numId w:val="19"/>
            </w:numPr>
            <w:spacing w:line="360" w:lineRule="auto"/>
            <w:jc w:val="both"/>
            <w:rPr>
              <w:rFonts w:ascii="Trebuchet MS" w:hAnsi="Trebuchet MS"/>
              <w:sz w:val="24"/>
              <w:szCs w:val="24"/>
            </w:rPr>
          </w:pPr>
          <w:r>
            <w:rPr>
              <w:rFonts w:ascii="Trebuchet MS" w:hAnsi="Trebuchet MS"/>
              <w:sz w:val="24"/>
              <w:szCs w:val="24"/>
            </w:rPr>
            <w:t xml:space="preserve">Abdulmumin, S. B. (2018). </w:t>
          </w:r>
          <w:r w:rsidRPr="00810577">
            <w:rPr>
              <w:rFonts w:ascii="Trebuchet MS" w:hAnsi="Trebuchet MS"/>
              <w:sz w:val="24"/>
              <w:szCs w:val="24"/>
            </w:rPr>
            <w:t>Misconceptions and current use of contraception among women of reproductive age in six major cities in Nigeria</w:t>
          </w:r>
          <w:r>
            <w:rPr>
              <w:rFonts w:ascii="Trebuchet MS" w:hAnsi="Trebuchet MS"/>
              <w:sz w:val="24"/>
              <w:szCs w:val="24"/>
            </w:rPr>
            <w:t>.</w:t>
          </w:r>
        </w:p>
        <w:p w:rsidR="000A523E" w:rsidRPr="00EE29F1" w:rsidRDefault="000A523E" w:rsidP="008D2677">
          <w:pPr>
            <w:pStyle w:val="ListParagraph"/>
            <w:numPr>
              <w:ilvl w:val="0"/>
              <w:numId w:val="19"/>
            </w:numPr>
            <w:spacing w:line="360" w:lineRule="auto"/>
            <w:jc w:val="both"/>
            <w:rPr>
              <w:rFonts w:ascii="Trebuchet MS" w:hAnsi="Trebuchet MS"/>
              <w:sz w:val="24"/>
              <w:szCs w:val="24"/>
            </w:rPr>
          </w:pPr>
          <w:r w:rsidRPr="00EE29F1">
            <w:rPr>
              <w:rFonts w:ascii="Trebuchet MS" w:hAnsi="Trebuchet MS"/>
              <w:sz w:val="24"/>
              <w:szCs w:val="24"/>
            </w:rPr>
            <w:t>Kaniki, F. R. (2018). Factors influencing modern contraceptive methods among rural women of child bearing age in the Democratic Republic of the Congo.</w:t>
          </w:r>
        </w:p>
        <w:p w:rsidR="000A523E" w:rsidRPr="00EE29F1" w:rsidRDefault="000A523E" w:rsidP="008D2677">
          <w:pPr>
            <w:pStyle w:val="ListParagraph"/>
            <w:numPr>
              <w:ilvl w:val="0"/>
              <w:numId w:val="19"/>
            </w:numPr>
            <w:spacing w:line="360" w:lineRule="auto"/>
            <w:jc w:val="both"/>
            <w:rPr>
              <w:rFonts w:ascii="Trebuchet MS" w:hAnsi="Trebuchet MS"/>
              <w:sz w:val="24"/>
              <w:szCs w:val="24"/>
            </w:rPr>
          </w:pPr>
          <w:r w:rsidRPr="00EE29F1">
            <w:rPr>
              <w:rFonts w:ascii="Trebuchet MS" w:hAnsi="Trebuchet MS"/>
              <w:sz w:val="24"/>
              <w:szCs w:val="24"/>
            </w:rPr>
            <w:t>Macellina Y Ijadunola, T. C. (2010). Male involvement in family planning decision making in Ile-Ife, Osun state, Nigeria.</w:t>
          </w:r>
        </w:p>
        <w:p w:rsidR="000A523E" w:rsidRPr="00EE29F1" w:rsidRDefault="000A523E" w:rsidP="008D2677">
          <w:pPr>
            <w:pStyle w:val="ListParagraph"/>
            <w:numPr>
              <w:ilvl w:val="0"/>
              <w:numId w:val="19"/>
            </w:numPr>
            <w:spacing w:line="360" w:lineRule="auto"/>
            <w:jc w:val="both"/>
            <w:rPr>
              <w:rFonts w:ascii="Trebuchet MS" w:hAnsi="Trebuchet MS"/>
              <w:sz w:val="24"/>
              <w:szCs w:val="24"/>
            </w:rPr>
          </w:pPr>
          <w:r w:rsidRPr="00EE29F1">
            <w:rPr>
              <w:rFonts w:ascii="Trebuchet MS" w:hAnsi="Trebuchet MS"/>
              <w:sz w:val="24"/>
              <w:szCs w:val="24"/>
            </w:rPr>
            <w:t>Mekonnen, K. M. (2016). Men's involvement in long acting and permanent contraceptive use in Mizan-Aman district Southwestern Ethiopia: A community based cross-sectional study.</w:t>
          </w:r>
        </w:p>
        <w:p w:rsidR="000A523E" w:rsidRPr="00EE29F1" w:rsidRDefault="000A523E" w:rsidP="008D2677">
          <w:pPr>
            <w:pStyle w:val="ListParagraph"/>
            <w:numPr>
              <w:ilvl w:val="0"/>
              <w:numId w:val="19"/>
            </w:numPr>
            <w:spacing w:line="360" w:lineRule="auto"/>
            <w:jc w:val="both"/>
            <w:rPr>
              <w:rFonts w:ascii="Trebuchet MS" w:hAnsi="Trebuchet MS"/>
              <w:sz w:val="24"/>
              <w:szCs w:val="24"/>
            </w:rPr>
          </w:pPr>
          <w:r w:rsidRPr="00EE29F1">
            <w:rPr>
              <w:rFonts w:ascii="Trebuchet MS" w:hAnsi="Trebuchet MS"/>
              <w:sz w:val="24"/>
              <w:szCs w:val="24"/>
            </w:rPr>
            <w:t>Oluwafemi David Alo, B. O. (2020). Factors influencing the use of modern contraceptives in Nigeria: A multilevel logistic analysis using linked data from performance monitoring and accountability 2020.</w:t>
          </w:r>
        </w:p>
        <w:p w:rsidR="000A523E" w:rsidRPr="00EE29F1" w:rsidRDefault="000A523E" w:rsidP="008D2677">
          <w:pPr>
            <w:pStyle w:val="ListParagraph"/>
            <w:numPr>
              <w:ilvl w:val="0"/>
              <w:numId w:val="19"/>
            </w:numPr>
            <w:spacing w:line="360" w:lineRule="auto"/>
            <w:jc w:val="both"/>
            <w:rPr>
              <w:rFonts w:ascii="Trebuchet MS" w:hAnsi="Trebuchet MS"/>
              <w:sz w:val="24"/>
              <w:szCs w:val="24"/>
            </w:rPr>
          </w:pPr>
          <w:r w:rsidRPr="00EE29F1">
            <w:rPr>
              <w:rFonts w:ascii="Trebuchet MS" w:hAnsi="Trebuchet MS"/>
              <w:sz w:val="24"/>
              <w:szCs w:val="24"/>
            </w:rPr>
            <w:t>Shibihone</w:t>
          </w:r>
          <w:r w:rsidR="00A66257">
            <w:rPr>
              <w:rFonts w:ascii="Trebuchet MS" w:hAnsi="Trebuchet MS"/>
              <w:sz w:val="24"/>
              <w:szCs w:val="24"/>
            </w:rPr>
            <w:t xml:space="preserve"> </w:t>
          </w:r>
          <w:r w:rsidRPr="00EE29F1">
            <w:rPr>
              <w:rFonts w:ascii="Trebuchet MS" w:hAnsi="Trebuchet MS"/>
              <w:sz w:val="24"/>
              <w:szCs w:val="24"/>
            </w:rPr>
            <w:t>Debebe, M. M. (2017). Modern contraceptive methods utilization and associated factors among reproductive age women in rural Dembia District, northern Ethiopia: Community based cross-sectional study.</w:t>
          </w:r>
        </w:p>
        <w:p w:rsidR="000A523E" w:rsidRPr="00EE29F1" w:rsidRDefault="000A523E" w:rsidP="008D2677">
          <w:pPr>
            <w:pStyle w:val="ListParagraph"/>
            <w:numPr>
              <w:ilvl w:val="0"/>
              <w:numId w:val="19"/>
            </w:numPr>
            <w:spacing w:line="360" w:lineRule="auto"/>
            <w:jc w:val="both"/>
            <w:rPr>
              <w:rFonts w:ascii="Trebuchet MS" w:hAnsi="Trebuchet MS"/>
              <w:sz w:val="24"/>
              <w:szCs w:val="24"/>
            </w:rPr>
          </w:pPr>
          <w:r w:rsidRPr="00EE29F1">
            <w:rPr>
              <w:rFonts w:ascii="Trebuchet MS" w:hAnsi="Trebuchet MS"/>
              <w:sz w:val="24"/>
              <w:szCs w:val="24"/>
            </w:rPr>
            <w:t>Thapa, N. R. (2020). Factors influencing the use of reproductive health services among young women in Nepal: Analysis of the 2016 Nepal demographic and health survey.</w:t>
          </w:r>
        </w:p>
        <w:p w:rsidR="000A523E" w:rsidRPr="00EE29F1" w:rsidRDefault="000A523E" w:rsidP="008D2677">
          <w:pPr>
            <w:pStyle w:val="ListParagraph"/>
            <w:numPr>
              <w:ilvl w:val="0"/>
              <w:numId w:val="19"/>
            </w:numPr>
            <w:spacing w:line="360" w:lineRule="auto"/>
            <w:jc w:val="both"/>
            <w:rPr>
              <w:rFonts w:ascii="Trebuchet MS" w:hAnsi="Trebuchet MS"/>
              <w:sz w:val="24"/>
              <w:szCs w:val="24"/>
            </w:rPr>
          </w:pPr>
          <w:r w:rsidRPr="00EE29F1">
            <w:rPr>
              <w:rFonts w:ascii="Trebuchet MS" w:hAnsi="Trebuchet MS"/>
              <w:sz w:val="24"/>
              <w:szCs w:val="24"/>
            </w:rPr>
            <w:t>Zielinski, K. A. (2018). ''Family planning will mean that there will be no babies'' - Knowledge, beliefs and acceptance of contraception among South Sudanese women.</w:t>
          </w:r>
        </w:p>
        <w:p w:rsidR="000A523E" w:rsidRPr="00EE29F1" w:rsidRDefault="000A523E" w:rsidP="008D2677">
          <w:pPr>
            <w:pStyle w:val="ListParagraph"/>
            <w:numPr>
              <w:ilvl w:val="0"/>
              <w:numId w:val="19"/>
            </w:numPr>
            <w:spacing w:line="360" w:lineRule="auto"/>
            <w:jc w:val="both"/>
            <w:rPr>
              <w:rFonts w:ascii="Trebuchet MS" w:hAnsi="Trebuchet MS"/>
              <w:sz w:val="24"/>
              <w:szCs w:val="24"/>
            </w:rPr>
          </w:pPr>
          <w:r w:rsidRPr="00EE29F1">
            <w:rPr>
              <w:rFonts w:ascii="Trebuchet MS" w:hAnsi="Trebuchet MS"/>
              <w:sz w:val="24"/>
              <w:szCs w:val="24"/>
            </w:rPr>
            <w:t>Djibril M Ba, P. S. (2019). Prevalence and predictors of contraceptive use among women of reproductive age in 17 sub-Sharan African countries: A large population-based study.</w:t>
          </w:r>
        </w:p>
        <w:p w:rsidR="000A523E" w:rsidRPr="00EE29F1" w:rsidRDefault="000A523E" w:rsidP="008D2677">
          <w:pPr>
            <w:pStyle w:val="Bibliography"/>
            <w:numPr>
              <w:ilvl w:val="0"/>
              <w:numId w:val="19"/>
            </w:numPr>
            <w:spacing w:line="360" w:lineRule="auto"/>
            <w:jc w:val="both"/>
            <w:rPr>
              <w:rFonts w:ascii="Trebuchet MS" w:hAnsi="Trebuchet MS"/>
              <w:noProof/>
              <w:sz w:val="24"/>
              <w:szCs w:val="24"/>
            </w:rPr>
          </w:pPr>
          <w:r w:rsidRPr="00EE29F1">
            <w:rPr>
              <w:rFonts w:ascii="Trebuchet MS" w:hAnsi="Trebuchet MS"/>
              <w:noProof/>
              <w:sz w:val="24"/>
              <w:szCs w:val="24"/>
            </w:rPr>
            <w:lastRenderedPageBreak/>
            <w:t xml:space="preserve">Department, E. (2021). </w:t>
          </w:r>
          <w:r w:rsidRPr="00EE29F1">
            <w:rPr>
              <w:rFonts w:ascii="Trebuchet MS" w:hAnsi="Trebuchet MS"/>
              <w:i/>
              <w:iCs/>
              <w:noProof/>
              <w:sz w:val="24"/>
              <w:szCs w:val="24"/>
            </w:rPr>
            <w:t>Latest Population for Terekeka County, Central Equatoria State - South Sudan .</w:t>
          </w:r>
        </w:p>
        <w:p w:rsidR="000A523E" w:rsidRPr="00EE29F1" w:rsidRDefault="0027234B" w:rsidP="008D2677">
          <w:pPr>
            <w:pStyle w:val="Bibliography"/>
            <w:numPr>
              <w:ilvl w:val="0"/>
              <w:numId w:val="19"/>
            </w:numPr>
            <w:spacing w:line="360" w:lineRule="auto"/>
            <w:jc w:val="both"/>
            <w:rPr>
              <w:rFonts w:ascii="Trebuchet MS" w:hAnsi="Trebuchet MS"/>
              <w:noProof/>
              <w:sz w:val="24"/>
              <w:szCs w:val="24"/>
            </w:rPr>
          </w:pPr>
          <w:r w:rsidRPr="00EE29F1">
            <w:rPr>
              <w:rFonts w:ascii="Trebuchet MS" w:hAnsi="Trebuchet MS"/>
              <w:sz w:val="24"/>
              <w:szCs w:val="24"/>
            </w:rPr>
            <w:fldChar w:fldCharType="begin"/>
          </w:r>
          <w:r w:rsidR="000A523E" w:rsidRPr="00EE29F1">
            <w:rPr>
              <w:rFonts w:ascii="Trebuchet MS" w:hAnsi="Trebuchet MS"/>
              <w:sz w:val="24"/>
              <w:szCs w:val="24"/>
            </w:rPr>
            <w:instrText xml:space="preserve"> BIBLIOGRAPHY </w:instrText>
          </w:r>
          <w:r w:rsidRPr="00EE29F1">
            <w:rPr>
              <w:rFonts w:ascii="Trebuchet MS" w:hAnsi="Trebuchet MS"/>
              <w:sz w:val="24"/>
              <w:szCs w:val="24"/>
            </w:rPr>
            <w:fldChar w:fldCharType="separate"/>
          </w:r>
          <w:r w:rsidR="000A523E" w:rsidRPr="00EE29F1">
            <w:rPr>
              <w:rFonts w:ascii="Trebuchet MS" w:hAnsi="Trebuchet MS"/>
              <w:noProof/>
              <w:sz w:val="24"/>
              <w:szCs w:val="24"/>
            </w:rPr>
            <w:t xml:space="preserve">MOH. (2021). </w:t>
          </w:r>
          <w:r w:rsidR="000A523E" w:rsidRPr="00EE29F1">
            <w:rPr>
              <w:rFonts w:ascii="Trebuchet MS" w:hAnsi="Trebuchet MS"/>
              <w:i/>
              <w:iCs/>
              <w:noProof/>
              <w:sz w:val="24"/>
              <w:szCs w:val="24"/>
            </w:rPr>
            <w:t>DHIS 2.</w:t>
          </w:r>
          <w:r w:rsidR="000A523E" w:rsidRPr="00EE29F1">
            <w:rPr>
              <w:rFonts w:ascii="Trebuchet MS" w:hAnsi="Trebuchet MS"/>
              <w:noProof/>
              <w:sz w:val="24"/>
              <w:szCs w:val="24"/>
            </w:rPr>
            <w:t xml:space="preserve"> South Sudan: MOH.</w:t>
          </w:r>
        </w:p>
        <w:p w:rsidR="000A523E" w:rsidRPr="00EE29F1" w:rsidRDefault="000A523E" w:rsidP="008D2677">
          <w:pPr>
            <w:pStyle w:val="Bibliography"/>
            <w:numPr>
              <w:ilvl w:val="0"/>
              <w:numId w:val="19"/>
            </w:numPr>
            <w:spacing w:line="360" w:lineRule="auto"/>
            <w:jc w:val="both"/>
            <w:rPr>
              <w:rFonts w:ascii="Trebuchet MS" w:hAnsi="Trebuchet MS"/>
              <w:noProof/>
              <w:sz w:val="24"/>
              <w:szCs w:val="24"/>
            </w:rPr>
          </w:pPr>
          <w:r w:rsidRPr="00EE29F1">
            <w:rPr>
              <w:rFonts w:ascii="Trebuchet MS" w:hAnsi="Trebuchet MS"/>
              <w:noProof/>
              <w:sz w:val="24"/>
              <w:szCs w:val="24"/>
            </w:rPr>
            <w:t xml:space="preserve">Mugenda, O. a. (1999). Research Methods: Quantitative and Qualitative Approaches. </w:t>
          </w:r>
          <w:r w:rsidRPr="00EE29F1">
            <w:rPr>
              <w:rFonts w:ascii="Trebuchet MS" w:hAnsi="Trebuchet MS"/>
              <w:i/>
              <w:iCs/>
              <w:noProof/>
              <w:sz w:val="24"/>
              <w:szCs w:val="24"/>
            </w:rPr>
            <w:t>Acts Press, Nairobi.</w:t>
          </w:r>
        </w:p>
        <w:p w:rsidR="000A523E" w:rsidRPr="00EE29F1" w:rsidRDefault="000A523E" w:rsidP="008D2677">
          <w:pPr>
            <w:pStyle w:val="Bibliography"/>
            <w:numPr>
              <w:ilvl w:val="0"/>
              <w:numId w:val="19"/>
            </w:numPr>
            <w:spacing w:line="360" w:lineRule="auto"/>
            <w:jc w:val="both"/>
            <w:rPr>
              <w:rFonts w:ascii="Trebuchet MS" w:hAnsi="Trebuchet MS"/>
              <w:noProof/>
              <w:sz w:val="24"/>
              <w:szCs w:val="24"/>
            </w:rPr>
          </w:pPr>
          <w:r w:rsidRPr="00EE29F1">
            <w:rPr>
              <w:rFonts w:ascii="Trebuchet MS" w:hAnsi="Trebuchet MS"/>
              <w:noProof/>
              <w:sz w:val="24"/>
              <w:szCs w:val="24"/>
            </w:rPr>
            <w:t xml:space="preserve">Nations, U. (2020). </w:t>
          </w:r>
          <w:r w:rsidRPr="00EE29F1">
            <w:rPr>
              <w:rFonts w:ascii="Trebuchet MS" w:hAnsi="Trebuchet MS"/>
              <w:i/>
              <w:iCs/>
              <w:noProof/>
              <w:sz w:val="24"/>
              <w:szCs w:val="24"/>
            </w:rPr>
            <w:t>United Nations - World Contraceptive Use.</w:t>
          </w:r>
        </w:p>
        <w:p w:rsidR="000A523E" w:rsidRPr="00EE29F1" w:rsidRDefault="000A523E" w:rsidP="008D2677">
          <w:pPr>
            <w:pStyle w:val="Bibliography"/>
            <w:numPr>
              <w:ilvl w:val="0"/>
              <w:numId w:val="19"/>
            </w:numPr>
            <w:spacing w:line="360" w:lineRule="auto"/>
            <w:jc w:val="both"/>
            <w:rPr>
              <w:rFonts w:ascii="Trebuchet MS" w:hAnsi="Trebuchet MS"/>
              <w:noProof/>
              <w:sz w:val="24"/>
              <w:szCs w:val="24"/>
            </w:rPr>
          </w:pPr>
          <w:r w:rsidRPr="00EE29F1">
            <w:rPr>
              <w:rFonts w:ascii="Trebuchet MS" w:hAnsi="Trebuchet MS"/>
              <w:noProof/>
              <w:sz w:val="24"/>
              <w:szCs w:val="24"/>
            </w:rPr>
            <w:t xml:space="preserve">Nations, U. (2020). </w:t>
          </w:r>
          <w:r w:rsidRPr="00EE29F1">
            <w:rPr>
              <w:rFonts w:ascii="Trebuchet MS" w:hAnsi="Trebuchet MS"/>
              <w:i/>
              <w:iCs/>
              <w:noProof/>
              <w:sz w:val="24"/>
              <w:szCs w:val="24"/>
            </w:rPr>
            <w:t>World Family Planning Highlights; Accelerating action to ensure universal access to family planning.</w:t>
          </w:r>
          <w:r w:rsidRPr="00EE29F1">
            <w:rPr>
              <w:rFonts w:ascii="Trebuchet MS" w:hAnsi="Trebuchet MS"/>
              <w:noProof/>
              <w:sz w:val="24"/>
              <w:szCs w:val="24"/>
            </w:rPr>
            <w:t xml:space="preserve"> New York.</w:t>
          </w:r>
        </w:p>
        <w:p w:rsidR="006901A1" w:rsidRPr="00EE29F1" w:rsidRDefault="000A523E" w:rsidP="008D2677">
          <w:pPr>
            <w:pStyle w:val="Bibliography"/>
            <w:numPr>
              <w:ilvl w:val="0"/>
              <w:numId w:val="19"/>
            </w:numPr>
            <w:spacing w:line="360" w:lineRule="auto"/>
            <w:jc w:val="both"/>
            <w:rPr>
              <w:rFonts w:ascii="Trebuchet MS" w:hAnsi="Trebuchet MS"/>
              <w:noProof/>
              <w:sz w:val="24"/>
              <w:szCs w:val="24"/>
            </w:rPr>
          </w:pPr>
          <w:r w:rsidRPr="00EE29F1">
            <w:rPr>
              <w:rFonts w:ascii="Trebuchet MS" w:hAnsi="Trebuchet MS"/>
              <w:noProof/>
              <w:sz w:val="24"/>
              <w:szCs w:val="24"/>
            </w:rPr>
            <w:t xml:space="preserve">Otim, J. (2020). Contraceptive non-use among women in Uganda: A comparative assessment of predictors across regions. </w:t>
          </w:r>
          <w:r w:rsidRPr="00EE29F1">
            <w:rPr>
              <w:rFonts w:ascii="Trebuchet MS" w:hAnsi="Trebuchet MS"/>
              <w:i/>
              <w:iCs/>
              <w:noProof/>
              <w:sz w:val="24"/>
              <w:szCs w:val="24"/>
            </w:rPr>
            <w:t>BMC Women's Health</w:t>
          </w:r>
          <w:r w:rsidRPr="00EE29F1">
            <w:rPr>
              <w:rFonts w:ascii="Trebuchet MS" w:hAnsi="Trebuchet MS"/>
              <w:noProof/>
              <w:sz w:val="24"/>
              <w:szCs w:val="24"/>
            </w:rPr>
            <w:t xml:space="preserve"> , Volume 20, Article number: 275.</w:t>
          </w:r>
        </w:p>
        <w:p w:rsidR="006901A1" w:rsidRPr="00EE29F1" w:rsidRDefault="006901A1" w:rsidP="008D2677">
          <w:pPr>
            <w:pStyle w:val="Bibliography"/>
            <w:numPr>
              <w:ilvl w:val="0"/>
              <w:numId w:val="19"/>
            </w:numPr>
            <w:spacing w:line="360" w:lineRule="auto"/>
            <w:jc w:val="both"/>
            <w:rPr>
              <w:rFonts w:ascii="Trebuchet MS" w:hAnsi="Trebuchet MS"/>
              <w:i/>
              <w:noProof/>
              <w:sz w:val="24"/>
              <w:szCs w:val="24"/>
            </w:rPr>
          </w:pPr>
          <w:r w:rsidRPr="00EE29F1">
            <w:rPr>
              <w:rFonts w:ascii="Trebuchet MS" w:hAnsi="Trebuchet MS"/>
              <w:noProof/>
              <w:sz w:val="24"/>
              <w:szCs w:val="24"/>
            </w:rPr>
            <w:t xml:space="preserve">Auliya A. Suwantika, N. Z. (2021). </w:t>
          </w:r>
          <w:r w:rsidRPr="00EE29F1">
            <w:rPr>
              <w:rFonts w:ascii="Trebuchet MS" w:hAnsi="Trebuchet MS"/>
              <w:i/>
              <w:noProof/>
              <w:sz w:val="24"/>
              <w:szCs w:val="24"/>
            </w:rPr>
            <w:t xml:space="preserve">Cost-Effectiveness of Contraceptive Use in            Indonesia after the Implementation of the National Health Insurance System. </w:t>
          </w:r>
        </w:p>
        <w:p w:rsidR="00336C25" w:rsidRPr="00336C25" w:rsidRDefault="00CA381F" w:rsidP="008D2677">
          <w:pPr>
            <w:pStyle w:val="Bibliography"/>
            <w:numPr>
              <w:ilvl w:val="0"/>
              <w:numId w:val="19"/>
            </w:numPr>
            <w:spacing w:line="360" w:lineRule="auto"/>
            <w:jc w:val="both"/>
            <w:rPr>
              <w:rFonts w:ascii="Trebuchet MS" w:hAnsi="Trebuchet MS"/>
              <w:i/>
              <w:noProof/>
              <w:sz w:val="24"/>
              <w:szCs w:val="24"/>
            </w:rPr>
          </w:pPr>
          <w:r w:rsidRPr="00EE29F1">
            <w:rPr>
              <w:rFonts w:ascii="Trebuchet MS" w:hAnsi="Trebuchet MS"/>
              <w:noProof/>
              <w:sz w:val="24"/>
              <w:szCs w:val="24"/>
            </w:rPr>
            <w:t xml:space="preserve">Hagos Degefa Hidru, T. D. (2020). </w:t>
          </w:r>
          <w:r w:rsidRPr="00EE29F1">
            <w:rPr>
              <w:rFonts w:ascii="Trebuchet MS" w:hAnsi="Trebuchet MS"/>
              <w:i/>
              <w:noProof/>
              <w:sz w:val="24"/>
              <w:szCs w:val="24"/>
            </w:rPr>
            <w:t>Modern Contraceptive Utilization and Its Associated Factors among Indigenous and Nonindigenous Married Wwoen of Reproductive Age Group in Jigjiga Town, Eastern Ethiopia, 2018.</w:t>
          </w:r>
        </w:p>
        <w:p w:rsidR="00B607D1" w:rsidRDefault="00B607D1" w:rsidP="008D2677">
          <w:pPr>
            <w:pStyle w:val="Bibliography"/>
            <w:numPr>
              <w:ilvl w:val="0"/>
              <w:numId w:val="19"/>
            </w:numPr>
            <w:spacing w:line="360" w:lineRule="auto"/>
            <w:jc w:val="both"/>
            <w:rPr>
              <w:rFonts w:ascii="Trebuchet MS" w:hAnsi="Trebuchet MS"/>
              <w:sz w:val="24"/>
              <w:szCs w:val="24"/>
            </w:rPr>
          </w:pPr>
          <w:r>
            <w:rPr>
              <w:rFonts w:ascii="Trebuchet MS" w:hAnsi="Trebuchet MS"/>
              <w:i/>
              <w:noProof/>
              <w:sz w:val="24"/>
              <w:szCs w:val="24"/>
            </w:rPr>
            <w:t xml:space="preserve">Misganu E.(2017). </w:t>
          </w:r>
          <w:r w:rsidRPr="00B607D1">
            <w:rPr>
              <w:rFonts w:ascii="Trebuchet MS" w:hAnsi="Trebuchet MS"/>
              <w:sz w:val="24"/>
              <w:szCs w:val="24"/>
            </w:rPr>
            <w:t>Contraceptive utilization and associatedfactors among women of reproductive agegroup in Southern Nations Nationalitiesand Peoples’ Region, Ethiopia</w:t>
          </w:r>
          <w:r>
            <w:rPr>
              <w:rFonts w:ascii="Trebuchet MS" w:hAnsi="Trebuchet MS"/>
              <w:sz w:val="24"/>
              <w:szCs w:val="24"/>
            </w:rPr>
            <w:t xml:space="preserve">. </w:t>
          </w:r>
        </w:p>
        <w:sdt>
          <w:sdtPr>
            <w:id w:val="-573587230"/>
            <w:bibliography/>
          </w:sdtPr>
          <w:sdtContent>
            <w:p w:rsidR="00F93528" w:rsidRDefault="00F93528" w:rsidP="008D2677">
              <w:pPr>
                <w:pStyle w:val="Bibliography"/>
                <w:numPr>
                  <w:ilvl w:val="0"/>
                  <w:numId w:val="19"/>
                </w:numPr>
                <w:spacing w:line="360" w:lineRule="auto"/>
                <w:jc w:val="both"/>
                <w:rPr>
                  <w:rFonts w:ascii="Trebuchet MS" w:hAnsi="Trebuchet MS"/>
                  <w:noProof/>
                  <w:sz w:val="24"/>
                </w:rPr>
              </w:pPr>
              <w:r w:rsidRPr="00F93528">
                <w:rPr>
                  <w:rFonts w:ascii="Trebuchet MS" w:hAnsi="Trebuchet MS"/>
                  <w:sz w:val="24"/>
                </w:rPr>
                <w:fldChar w:fldCharType="begin"/>
              </w:r>
              <w:r w:rsidRPr="00F93528">
                <w:rPr>
                  <w:rFonts w:ascii="Trebuchet MS" w:hAnsi="Trebuchet MS"/>
                  <w:sz w:val="24"/>
                </w:rPr>
                <w:instrText xml:space="preserve"> BIBLIOGRAPHY </w:instrText>
              </w:r>
              <w:r w:rsidRPr="00F93528">
                <w:rPr>
                  <w:rFonts w:ascii="Trebuchet MS" w:hAnsi="Trebuchet MS"/>
                  <w:sz w:val="24"/>
                </w:rPr>
                <w:fldChar w:fldCharType="separate"/>
              </w:r>
              <w:r w:rsidRPr="00F93528">
                <w:rPr>
                  <w:rFonts w:ascii="Trebuchet MS" w:hAnsi="Trebuchet MS"/>
                  <w:noProof/>
                  <w:sz w:val="24"/>
                </w:rPr>
                <w:t xml:space="preserve">Remare R Ettarh, C. K. (2012). </w:t>
              </w:r>
              <w:r w:rsidRPr="00F93528">
                <w:rPr>
                  <w:rFonts w:ascii="Trebuchet MS" w:hAnsi="Trebuchet MS"/>
                  <w:i/>
                  <w:iCs/>
                  <w:noProof/>
                  <w:sz w:val="24"/>
                </w:rPr>
                <w:t>Physical access to health facilities and modern contraceptive use in Kenya: Evidance from the 2008-2009 Kenya Demographic and Health Survey.</w:t>
              </w:r>
              <w:r w:rsidRPr="00F93528">
                <w:rPr>
                  <w:rFonts w:ascii="Trebuchet MS" w:hAnsi="Trebuchet MS"/>
                  <w:noProof/>
                  <w:sz w:val="24"/>
                </w:rPr>
                <w:t xml:space="preserve"> </w:t>
              </w:r>
            </w:p>
            <w:p w:rsidR="002C2A8B" w:rsidRDefault="00800012" w:rsidP="008D2677">
              <w:pPr>
                <w:pStyle w:val="Bibliography"/>
                <w:numPr>
                  <w:ilvl w:val="0"/>
                  <w:numId w:val="19"/>
                </w:numPr>
                <w:spacing w:line="360" w:lineRule="auto"/>
                <w:jc w:val="both"/>
                <w:rPr>
                  <w:rFonts w:ascii="Trebuchet MS" w:hAnsi="Trebuchet MS"/>
                  <w:noProof/>
                </w:rPr>
              </w:pPr>
              <w:r w:rsidRPr="00800012">
                <w:rPr>
                  <w:rFonts w:ascii="Trebuchet MS" w:hAnsi="Trebuchet MS"/>
                  <w:noProof/>
                </w:rPr>
                <w:t xml:space="preserve">Linnea A Zimmerman, S. O. (2020). </w:t>
              </w:r>
              <w:r w:rsidRPr="00800012">
                <w:rPr>
                  <w:rFonts w:ascii="Trebuchet MS" w:hAnsi="Trebuchet MS"/>
                  <w:i/>
                  <w:iCs/>
                  <w:noProof/>
                </w:rPr>
                <w:t>Individual, community and service environment factors associated with modern contraceptive use in five Sub-Sharan African Countries.</w:t>
              </w:r>
              <w:r w:rsidRPr="00800012">
                <w:rPr>
                  <w:rFonts w:ascii="Trebuchet MS" w:hAnsi="Trebuchet MS"/>
                  <w:noProof/>
                </w:rPr>
                <w:t xml:space="preserve"> Burkina Faso.</w:t>
              </w:r>
            </w:p>
            <w:p w:rsidR="00800012" w:rsidRPr="002C2A8B" w:rsidRDefault="002C2A8B" w:rsidP="008D2677">
              <w:pPr>
                <w:pStyle w:val="Bibliography"/>
                <w:numPr>
                  <w:ilvl w:val="0"/>
                  <w:numId w:val="19"/>
                </w:numPr>
                <w:spacing w:line="360" w:lineRule="auto"/>
                <w:jc w:val="both"/>
                <w:rPr>
                  <w:rFonts w:ascii="Trebuchet MS" w:hAnsi="Trebuchet MS"/>
                  <w:sz w:val="24"/>
                </w:rPr>
              </w:pPr>
              <w:r>
                <w:rPr>
                  <w:rFonts w:ascii="Trebuchet MS" w:hAnsi="Trebuchet MS"/>
                  <w:sz w:val="24"/>
                </w:rPr>
                <w:t xml:space="preserve">South Sudan </w:t>
              </w:r>
              <w:r w:rsidRPr="002C2A8B">
                <w:rPr>
                  <w:rFonts w:ascii="Trebuchet MS" w:hAnsi="Trebuchet MS"/>
                  <w:sz w:val="24"/>
                </w:rPr>
                <w:t xml:space="preserve">FP2020 Core Indicator Summary Sheet: 2019-2020 Annual Progress Report. </w:t>
              </w:r>
            </w:p>
            <w:p w:rsidR="00F160A7" w:rsidRPr="00F160A7" w:rsidRDefault="00F160A7" w:rsidP="008D2677">
              <w:pPr>
                <w:keepNext/>
                <w:keepLines/>
                <w:spacing w:before="480" w:after="0" w:line="360" w:lineRule="auto"/>
                <w:jc w:val="both"/>
                <w:outlineLvl w:val="0"/>
                <w:rPr>
                  <w:rFonts w:ascii="Trebuchet MS" w:eastAsia="SimSun" w:hAnsi="Trebuchet MS"/>
                  <w:b/>
                  <w:bCs/>
                  <w:sz w:val="24"/>
                  <w:szCs w:val="24"/>
                </w:rPr>
              </w:pPr>
              <w:bookmarkStart w:id="196" w:name="_Toc108970522"/>
              <w:bookmarkStart w:id="197" w:name="_Toc111447985"/>
              <w:bookmarkStart w:id="198" w:name="_Toc118547730"/>
              <w:bookmarkStart w:id="199" w:name="_Toc119761049"/>
              <w:bookmarkStart w:id="200" w:name="_Toc120446851"/>
              <w:bookmarkStart w:id="201" w:name="_Toc121214518"/>
              <w:bookmarkStart w:id="202" w:name="_Toc143332555"/>
              <w:bookmarkStart w:id="203" w:name="_Hlk108971535"/>
              <w:r w:rsidRPr="00F160A7">
                <w:rPr>
                  <w:rFonts w:ascii="Trebuchet MS" w:eastAsia="SimSun" w:hAnsi="Trebuchet MS"/>
                  <w:b/>
                  <w:bCs/>
                  <w:sz w:val="24"/>
                  <w:szCs w:val="24"/>
                </w:rPr>
                <w:lastRenderedPageBreak/>
                <w:t>APPENDICES</w:t>
              </w:r>
              <w:bookmarkEnd w:id="196"/>
              <w:bookmarkEnd w:id="197"/>
              <w:bookmarkEnd w:id="198"/>
              <w:bookmarkEnd w:id="199"/>
              <w:bookmarkEnd w:id="200"/>
              <w:bookmarkEnd w:id="201"/>
              <w:bookmarkEnd w:id="202"/>
            </w:p>
            <w:p w:rsidR="00F160A7" w:rsidRPr="00F160A7" w:rsidRDefault="00F160A7" w:rsidP="008D2677">
              <w:pPr>
                <w:keepNext/>
                <w:keepLines/>
                <w:spacing w:before="480" w:after="0" w:line="360" w:lineRule="auto"/>
                <w:jc w:val="both"/>
                <w:outlineLvl w:val="0"/>
                <w:rPr>
                  <w:rFonts w:ascii="Trebuchet MS" w:eastAsia="SimSun" w:hAnsi="Trebuchet MS"/>
                  <w:b/>
                  <w:bCs/>
                  <w:i/>
                  <w:sz w:val="24"/>
                  <w:szCs w:val="24"/>
                </w:rPr>
              </w:pPr>
              <w:bookmarkStart w:id="204" w:name="_Toc108970523"/>
              <w:bookmarkStart w:id="205" w:name="_Toc111447986"/>
              <w:bookmarkStart w:id="206" w:name="_Toc118547731"/>
              <w:bookmarkStart w:id="207" w:name="_Toc119761050"/>
              <w:bookmarkStart w:id="208" w:name="_Toc120446852"/>
              <w:bookmarkStart w:id="209" w:name="_Toc121214519"/>
              <w:bookmarkStart w:id="210" w:name="_Toc143332556"/>
              <w:bookmarkEnd w:id="203"/>
              <w:r w:rsidRPr="00F160A7">
                <w:rPr>
                  <w:rFonts w:ascii="Trebuchet MS" w:eastAsia="SimSun" w:hAnsi="Trebuchet MS"/>
                  <w:b/>
                  <w:bCs/>
                  <w:i/>
                  <w:sz w:val="24"/>
                  <w:szCs w:val="24"/>
                </w:rPr>
                <w:t>Appendix I: Consent Form for Participants</w:t>
              </w:r>
              <w:bookmarkEnd w:id="204"/>
              <w:bookmarkEnd w:id="205"/>
              <w:bookmarkEnd w:id="206"/>
              <w:bookmarkEnd w:id="207"/>
              <w:bookmarkEnd w:id="208"/>
              <w:bookmarkEnd w:id="209"/>
              <w:bookmarkEnd w:id="210"/>
            </w:p>
            <w:tbl>
              <w:tblPr>
                <w:tblStyle w:val="TableGrid"/>
                <w:tblW w:w="0" w:type="auto"/>
                <w:tblLook w:val="04A0" w:firstRow="1" w:lastRow="0" w:firstColumn="1" w:lastColumn="0" w:noHBand="0" w:noVBand="1"/>
              </w:tblPr>
              <w:tblGrid>
                <w:gridCol w:w="9350"/>
              </w:tblGrid>
              <w:tr w:rsidR="00F160A7" w:rsidRPr="00F160A7" w:rsidTr="00F160A7">
                <w:tc>
                  <w:tcPr>
                    <w:tcW w:w="9350" w:type="dxa"/>
                  </w:tcPr>
                  <w:p w:rsidR="00F160A7" w:rsidRPr="00F160A7" w:rsidRDefault="00F160A7" w:rsidP="008D2677">
                    <w:pPr>
                      <w:spacing w:line="360" w:lineRule="auto"/>
                      <w:jc w:val="both"/>
                      <w:rPr>
                        <w:rFonts w:ascii="Trebuchet MS" w:hAnsi="Trebuchet MS"/>
                        <w:sz w:val="24"/>
                        <w:szCs w:val="24"/>
                      </w:rPr>
                    </w:pPr>
                    <w:r w:rsidRPr="00F160A7">
                      <w:rPr>
                        <w:rFonts w:ascii="Trebuchet MS" w:hAnsi="Trebuchet MS"/>
                        <w:sz w:val="24"/>
                        <w:szCs w:val="24"/>
                      </w:rPr>
                      <w:t>Principal Investigator</w:t>
                    </w:r>
                  </w:p>
                  <w:p w:rsidR="00F160A7" w:rsidRPr="00F160A7" w:rsidRDefault="00F160A7" w:rsidP="008D2677">
                    <w:pPr>
                      <w:spacing w:line="360" w:lineRule="auto"/>
                      <w:jc w:val="both"/>
                      <w:rPr>
                        <w:rFonts w:ascii="Trebuchet MS" w:hAnsi="Trebuchet MS"/>
                        <w:i/>
                        <w:sz w:val="24"/>
                        <w:szCs w:val="24"/>
                      </w:rPr>
                    </w:pPr>
                    <w:r w:rsidRPr="00F160A7">
                      <w:rPr>
                        <w:rFonts w:ascii="Trebuchet MS" w:hAnsi="Trebuchet MS"/>
                        <w:i/>
                        <w:sz w:val="24"/>
                        <w:szCs w:val="24"/>
                      </w:rPr>
                      <w:t xml:space="preserve">Introduction </w:t>
                    </w:r>
                  </w:p>
                  <w:p w:rsidR="00F160A7" w:rsidRPr="00F160A7" w:rsidRDefault="00F160A7" w:rsidP="008D2677">
                    <w:pPr>
                      <w:spacing w:line="360" w:lineRule="auto"/>
                      <w:jc w:val="both"/>
                      <w:rPr>
                        <w:rFonts w:ascii="Trebuchet MS" w:hAnsi="Trebuchet MS"/>
                        <w:sz w:val="24"/>
                        <w:szCs w:val="24"/>
                      </w:rPr>
                    </w:pPr>
                    <w:r w:rsidRPr="00F160A7">
                      <w:rPr>
                        <w:rFonts w:ascii="Trebuchet MS" w:hAnsi="Trebuchet MS"/>
                        <w:sz w:val="24"/>
                        <w:szCs w:val="24"/>
                      </w:rPr>
                      <w:t xml:space="preserve">Hello, my name is </w:t>
                    </w:r>
                    <w:r w:rsidRPr="00F160A7">
                      <w:rPr>
                        <w:rFonts w:ascii="Trebuchet MS" w:hAnsi="Trebuchet MS"/>
                        <w:i/>
                        <w:sz w:val="24"/>
                        <w:szCs w:val="24"/>
                      </w:rPr>
                      <w:t>Imba Alex David</w:t>
                    </w:r>
                    <w:r w:rsidRPr="00F160A7">
                      <w:rPr>
                        <w:rFonts w:ascii="Trebuchet MS" w:hAnsi="Trebuchet MS"/>
                        <w:sz w:val="24"/>
                        <w:szCs w:val="24"/>
                      </w:rPr>
                      <w:t xml:space="preserve"> and I am a Master’s degree student of Uganda Christian University.</w:t>
                    </w:r>
                  </w:p>
                  <w:p w:rsidR="00F160A7" w:rsidRPr="00F160A7" w:rsidRDefault="00F160A7" w:rsidP="008D2677">
                    <w:pPr>
                      <w:spacing w:line="360" w:lineRule="auto"/>
                      <w:jc w:val="both"/>
                      <w:rPr>
                        <w:rFonts w:ascii="Trebuchet MS" w:hAnsi="Trebuchet MS"/>
                        <w:sz w:val="24"/>
                        <w:szCs w:val="24"/>
                      </w:rPr>
                    </w:pPr>
                    <w:r w:rsidRPr="00F160A7">
                      <w:rPr>
                        <w:rFonts w:ascii="Trebuchet MS" w:hAnsi="Trebuchet MS"/>
                        <w:sz w:val="24"/>
                        <w:szCs w:val="24"/>
                      </w:rPr>
                      <w:t xml:space="preserve">I am conducting a study that asks community about </w:t>
                    </w:r>
                    <w:r w:rsidR="008D2677">
                      <w:rPr>
                        <w:rFonts w:ascii="Trebuchet MS" w:hAnsi="Trebuchet MS"/>
                        <w:sz w:val="24"/>
                        <w:szCs w:val="24"/>
                      </w:rPr>
                      <w:t>M</w:t>
                    </w:r>
                    <w:r w:rsidRPr="00F160A7">
                      <w:rPr>
                        <w:rFonts w:ascii="Trebuchet MS" w:hAnsi="Trebuchet MS"/>
                        <w:sz w:val="24"/>
                        <w:szCs w:val="24"/>
                      </w:rPr>
                      <w:t xml:space="preserve">odern contraceptive utilization among women of reproductive age in Terekeka county - South Sudan. </w:t>
                    </w:r>
                  </w:p>
                  <w:p w:rsidR="00F160A7" w:rsidRPr="00F160A7" w:rsidRDefault="00F160A7" w:rsidP="008D2677">
                    <w:pPr>
                      <w:spacing w:line="360" w:lineRule="auto"/>
                      <w:jc w:val="both"/>
                      <w:rPr>
                        <w:rFonts w:ascii="Trebuchet MS" w:hAnsi="Trebuchet MS"/>
                        <w:sz w:val="24"/>
                        <w:szCs w:val="24"/>
                      </w:rPr>
                    </w:pPr>
                    <w:r w:rsidRPr="00F160A7">
                      <w:rPr>
                        <w:rFonts w:ascii="Trebuchet MS" w:hAnsi="Trebuchet MS"/>
                        <w:sz w:val="24"/>
                        <w:szCs w:val="24"/>
                      </w:rPr>
                      <w:t xml:space="preserve">The information that you will provide will be useful for helping me complete my studies but also help Terekeka County and the Government of South Sudan to plan for better health service delivery in the country. Your decision to participate or not to participate will not hinder you from getting health services as has been the case. </w:t>
                    </w:r>
                  </w:p>
                  <w:p w:rsidR="00F160A7" w:rsidRPr="00F160A7" w:rsidRDefault="00F160A7" w:rsidP="008D2677">
                    <w:pPr>
                      <w:spacing w:line="360" w:lineRule="auto"/>
                      <w:jc w:val="both"/>
                      <w:rPr>
                        <w:rFonts w:ascii="Trebuchet MS" w:hAnsi="Trebuchet MS"/>
                        <w:sz w:val="24"/>
                        <w:szCs w:val="24"/>
                      </w:rPr>
                    </w:pPr>
                    <w:r w:rsidRPr="00F160A7">
                      <w:rPr>
                        <w:rFonts w:ascii="Trebuchet MS" w:hAnsi="Trebuchet MS"/>
                        <w:sz w:val="24"/>
                        <w:szCs w:val="24"/>
                      </w:rPr>
                      <w:t>The interview will take you 20-30 minutes and the information that you provide will be treated as confidential, e.g., your name will not be written on the consent form.</w:t>
                    </w:r>
                  </w:p>
                  <w:p w:rsidR="00F160A7" w:rsidRPr="00F160A7" w:rsidRDefault="00F160A7" w:rsidP="008D2677">
                    <w:pPr>
                      <w:spacing w:line="360" w:lineRule="auto"/>
                      <w:jc w:val="both"/>
                      <w:rPr>
                        <w:rFonts w:ascii="Trebuchet MS" w:hAnsi="Trebuchet MS"/>
                        <w:sz w:val="24"/>
                        <w:szCs w:val="24"/>
                      </w:rPr>
                    </w:pPr>
                  </w:p>
                  <w:p w:rsidR="00F160A7" w:rsidRPr="00F160A7" w:rsidRDefault="00F160A7" w:rsidP="008D2677">
                    <w:pPr>
                      <w:spacing w:line="360" w:lineRule="auto"/>
                      <w:jc w:val="both"/>
                      <w:rPr>
                        <w:rFonts w:ascii="Trebuchet MS" w:hAnsi="Trebuchet MS"/>
                        <w:sz w:val="24"/>
                        <w:szCs w:val="24"/>
                      </w:rPr>
                    </w:pPr>
                    <w:r w:rsidRPr="00F160A7">
                      <w:rPr>
                        <w:rFonts w:ascii="Trebuchet MS" w:hAnsi="Trebuchet MS"/>
                        <w:sz w:val="24"/>
                        <w:szCs w:val="24"/>
                      </w:rPr>
                      <w:t>At this time do you want to ask me anything about this study?</w:t>
                    </w:r>
                  </w:p>
                  <w:p w:rsidR="00F160A7" w:rsidRPr="00F160A7" w:rsidRDefault="00F160A7" w:rsidP="008D2677">
                    <w:pPr>
                      <w:spacing w:line="360" w:lineRule="auto"/>
                      <w:jc w:val="both"/>
                      <w:rPr>
                        <w:rFonts w:ascii="Trebuchet MS" w:hAnsi="Trebuchet MS"/>
                        <w:sz w:val="24"/>
                        <w:szCs w:val="24"/>
                      </w:rPr>
                    </w:pPr>
                    <w:r w:rsidRPr="00F160A7">
                      <w:rPr>
                        <w:rFonts w:ascii="Trebuchet MS" w:hAnsi="Trebuchet MS"/>
                        <w:sz w:val="24"/>
                        <w:szCs w:val="24"/>
                      </w:rPr>
                      <w:t>May I begin the interview now?</w:t>
                    </w:r>
                  </w:p>
                  <w:p w:rsidR="00F160A7" w:rsidRPr="00F160A7" w:rsidRDefault="00F160A7" w:rsidP="008D2677">
                    <w:pPr>
                      <w:spacing w:line="360" w:lineRule="auto"/>
                      <w:jc w:val="both"/>
                      <w:rPr>
                        <w:rFonts w:ascii="Trebuchet MS" w:hAnsi="Trebuchet MS"/>
                        <w:sz w:val="24"/>
                        <w:szCs w:val="24"/>
                      </w:rPr>
                    </w:pPr>
                    <w:r w:rsidRPr="00F160A7">
                      <w:rPr>
                        <w:rFonts w:ascii="Trebuchet MS" w:hAnsi="Trebuchet MS"/>
                        <w:sz w:val="24"/>
                        <w:szCs w:val="24"/>
                      </w:rPr>
                      <w:t>Respondent agrees to be interviewed……………………………………1 (Thanks for accepting)</w:t>
                    </w:r>
                  </w:p>
                  <w:p w:rsidR="00F160A7" w:rsidRPr="00F160A7" w:rsidRDefault="00F160A7" w:rsidP="008D2677">
                    <w:pPr>
                      <w:spacing w:line="360" w:lineRule="auto"/>
                      <w:jc w:val="both"/>
                      <w:rPr>
                        <w:rFonts w:ascii="Trebuchet MS" w:hAnsi="Trebuchet MS"/>
                        <w:sz w:val="24"/>
                        <w:szCs w:val="24"/>
                      </w:rPr>
                    </w:pPr>
                    <w:r w:rsidRPr="00F160A7">
                      <w:rPr>
                        <w:rFonts w:ascii="Trebuchet MS" w:hAnsi="Trebuchet MS"/>
                        <w:sz w:val="24"/>
                        <w:szCs w:val="24"/>
                      </w:rPr>
                      <w:t>Respondent does not agree to be interviewed………………………2 (I respect your decision)</w:t>
                    </w:r>
                  </w:p>
                  <w:p w:rsidR="00F160A7" w:rsidRPr="00F160A7" w:rsidRDefault="00F160A7" w:rsidP="008D2677">
                    <w:pPr>
                      <w:spacing w:line="360" w:lineRule="auto"/>
                      <w:jc w:val="both"/>
                      <w:rPr>
                        <w:rFonts w:ascii="Trebuchet MS" w:hAnsi="Trebuchet MS"/>
                        <w:sz w:val="24"/>
                        <w:szCs w:val="24"/>
                      </w:rPr>
                    </w:pPr>
                    <w:r w:rsidRPr="00F160A7">
                      <w:rPr>
                        <w:rFonts w:ascii="Trebuchet MS" w:hAnsi="Trebuchet MS"/>
                        <w:sz w:val="24"/>
                        <w:szCs w:val="24"/>
                      </w:rPr>
                      <w:t xml:space="preserve">End. </w:t>
                    </w:r>
                  </w:p>
                  <w:p w:rsidR="00F160A7" w:rsidRPr="00F160A7" w:rsidRDefault="00F160A7" w:rsidP="008D2677">
                    <w:pPr>
                      <w:spacing w:line="360" w:lineRule="auto"/>
                      <w:jc w:val="both"/>
                      <w:rPr>
                        <w:rFonts w:ascii="Trebuchet MS" w:hAnsi="Trebuchet MS"/>
                        <w:sz w:val="24"/>
                        <w:szCs w:val="24"/>
                      </w:rPr>
                    </w:pPr>
                  </w:p>
                  <w:p w:rsidR="00F160A7" w:rsidRPr="00F160A7" w:rsidRDefault="00F160A7" w:rsidP="008D2677">
                    <w:pPr>
                      <w:spacing w:line="360" w:lineRule="auto"/>
                      <w:jc w:val="both"/>
                      <w:rPr>
                        <w:rFonts w:ascii="Trebuchet MS" w:hAnsi="Trebuchet MS"/>
                        <w:sz w:val="24"/>
                        <w:szCs w:val="24"/>
                      </w:rPr>
                    </w:pPr>
                    <w:r w:rsidRPr="00F160A7">
                      <w:rPr>
                        <w:rFonts w:ascii="Trebuchet MS" w:hAnsi="Trebuchet MS"/>
                        <w:sz w:val="24"/>
                        <w:szCs w:val="24"/>
                      </w:rPr>
                      <w:t>…………………………………………………………..                         ……………………………………………..</w:t>
                    </w:r>
                  </w:p>
                  <w:p w:rsidR="00F160A7" w:rsidRPr="00F160A7" w:rsidRDefault="00F160A7" w:rsidP="008D2677">
                    <w:pPr>
                      <w:spacing w:line="360" w:lineRule="auto"/>
                      <w:jc w:val="both"/>
                      <w:rPr>
                        <w:rFonts w:ascii="Trebuchet MS" w:hAnsi="Trebuchet MS"/>
                        <w:i/>
                        <w:sz w:val="24"/>
                        <w:szCs w:val="24"/>
                      </w:rPr>
                    </w:pPr>
                    <w:r w:rsidRPr="00F160A7">
                      <w:rPr>
                        <w:rFonts w:ascii="Trebuchet MS" w:hAnsi="Trebuchet MS"/>
                        <w:i/>
                        <w:sz w:val="24"/>
                        <w:szCs w:val="24"/>
                      </w:rPr>
                      <w:t>Signature of Participant                                                                Date</w:t>
                    </w:r>
                  </w:p>
                  <w:p w:rsidR="00F160A7" w:rsidRPr="00F160A7" w:rsidRDefault="00F160A7" w:rsidP="008D2677">
                    <w:pPr>
                      <w:spacing w:line="360" w:lineRule="auto"/>
                      <w:jc w:val="both"/>
                      <w:rPr>
                        <w:rFonts w:ascii="Trebuchet MS" w:hAnsi="Trebuchet MS"/>
                        <w:sz w:val="24"/>
                        <w:szCs w:val="24"/>
                      </w:rPr>
                    </w:pPr>
                  </w:p>
                  <w:p w:rsidR="00F160A7" w:rsidRPr="00F160A7" w:rsidRDefault="00F160A7" w:rsidP="008D2677">
                    <w:pPr>
                      <w:spacing w:line="360" w:lineRule="auto"/>
                      <w:jc w:val="both"/>
                      <w:rPr>
                        <w:rFonts w:ascii="Trebuchet MS" w:hAnsi="Trebuchet MS"/>
                        <w:b/>
                        <w:bCs/>
                        <w:sz w:val="24"/>
                        <w:szCs w:val="24"/>
                      </w:rPr>
                    </w:pPr>
                    <w:r w:rsidRPr="00F160A7">
                      <w:rPr>
                        <w:rFonts w:ascii="Trebuchet MS" w:hAnsi="Trebuchet MS"/>
                        <w:b/>
                        <w:bCs/>
                        <w:sz w:val="24"/>
                        <w:szCs w:val="24"/>
                      </w:rPr>
                      <w:t>……………………………………………………………..   ……………………………….  ……………………..</w:t>
                    </w:r>
                  </w:p>
                  <w:p w:rsidR="00F160A7" w:rsidRPr="00F160A7" w:rsidRDefault="00F160A7" w:rsidP="008D2677">
                    <w:pPr>
                      <w:spacing w:line="360" w:lineRule="auto"/>
                      <w:jc w:val="both"/>
                      <w:rPr>
                        <w:rFonts w:ascii="Trebuchet MS" w:hAnsi="Trebuchet MS"/>
                        <w:i/>
                        <w:sz w:val="24"/>
                        <w:szCs w:val="24"/>
                      </w:rPr>
                    </w:pPr>
                    <w:r w:rsidRPr="00F160A7">
                      <w:rPr>
                        <w:rFonts w:ascii="Trebuchet MS" w:hAnsi="Trebuchet MS"/>
                        <w:i/>
                        <w:sz w:val="24"/>
                        <w:szCs w:val="24"/>
                      </w:rPr>
                      <w:t>Name of the Person Obtaining Consent             Signature           Date</w:t>
                    </w:r>
                  </w:p>
                </w:tc>
              </w:tr>
            </w:tbl>
            <w:p w:rsidR="00800012" w:rsidRPr="00800012" w:rsidRDefault="00800012" w:rsidP="008D2677">
              <w:pPr>
                <w:jc w:val="both"/>
              </w:pPr>
            </w:p>
            <w:p w:rsidR="00F93528" w:rsidRDefault="00F93528" w:rsidP="008D2677">
              <w:pPr>
                <w:pStyle w:val="ListParagraph"/>
                <w:spacing w:line="360" w:lineRule="auto"/>
                <w:jc w:val="both"/>
              </w:pPr>
              <w:r w:rsidRPr="00F93528">
                <w:rPr>
                  <w:rFonts w:ascii="Trebuchet MS" w:hAnsi="Trebuchet MS"/>
                  <w:b/>
                  <w:bCs/>
                  <w:noProof/>
                  <w:sz w:val="24"/>
                </w:rPr>
                <w:fldChar w:fldCharType="end"/>
              </w:r>
            </w:p>
          </w:sdtContent>
        </w:sdt>
        <w:p w:rsidR="00BD6E5D" w:rsidRPr="00BD6E5D" w:rsidRDefault="0027234B" w:rsidP="008D2677">
          <w:pPr>
            <w:pStyle w:val="Heading1"/>
            <w:jc w:val="both"/>
            <w:rPr>
              <w:rFonts w:ascii="Trebuchet MS" w:hAnsi="Trebuchet MS"/>
              <w:bCs w:val="0"/>
              <w:i/>
              <w:color w:val="000000" w:themeColor="text1"/>
              <w:sz w:val="24"/>
              <w:szCs w:val="24"/>
            </w:rPr>
          </w:pPr>
          <w:r w:rsidRPr="00EE29F1">
            <w:rPr>
              <w:rFonts w:ascii="Trebuchet MS" w:hAnsi="Trebuchet MS"/>
              <w:sz w:val="24"/>
              <w:szCs w:val="24"/>
            </w:rPr>
            <w:lastRenderedPageBreak/>
            <w:fldChar w:fldCharType="end"/>
          </w:r>
          <w:r w:rsidR="00BD6E5D" w:rsidRPr="00BD6E5D">
            <w:rPr>
              <w:rFonts w:ascii="Trebuchet MS" w:hAnsi="Trebuchet MS"/>
              <w:bCs w:val="0"/>
              <w:i/>
              <w:color w:val="000000" w:themeColor="text1"/>
              <w:sz w:val="24"/>
              <w:szCs w:val="24"/>
            </w:rPr>
            <w:t xml:space="preserve"> </w:t>
          </w:r>
          <w:bookmarkStart w:id="211" w:name="_Toc118547732"/>
          <w:bookmarkStart w:id="212" w:name="_Toc119761051"/>
          <w:bookmarkStart w:id="213" w:name="_Toc120446853"/>
          <w:bookmarkStart w:id="214" w:name="_Toc121214520"/>
          <w:bookmarkStart w:id="215" w:name="_Toc143332557"/>
          <w:r w:rsidR="00BD6E5D" w:rsidRPr="00BD6E5D">
            <w:rPr>
              <w:rFonts w:ascii="Trebuchet MS" w:hAnsi="Trebuchet MS"/>
              <w:bCs w:val="0"/>
              <w:i/>
              <w:color w:val="000000" w:themeColor="text1"/>
              <w:sz w:val="24"/>
              <w:szCs w:val="24"/>
            </w:rPr>
            <w:t>Appendix I: Consent Form for Participants – Bari Language</w:t>
          </w:r>
          <w:bookmarkEnd w:id="211"/>
          <w:bookmarkEnd w:id="212"/>
          <w:bookmarkEnd w:id="213"/>
          <w:bookmarkEnd w:id="214"/>
          <w:bookmarkEnd w:id="215"/>
          <w:r w:rsidR="00BD6E5D" w:rsidRPr="00BD6E5D">
            <w:rPr>
              <w:rFonts w:ascii="Trebuchet MS" w:hAnsi="Trebuchet MS"/>
              <w:bCs w:val="0"/>
              <w:i/>
              <w:color w:val="000000" w:themeColor="text1"/>
              <w:sz w:val="24"/>
              <w:szCs w:val="24"/>
            </w:rPr>
            <w:t xml:space="preserve"> </w:t>
          </w:r>
        </w:p>
        <w:tbl>
          <w:tblPr>
            <w:tblStyle w:val="TableGrid"/>
            <w:tblW w:w="0" w:type="auto"/>
            <w:tblLook w:val="04A0" w:firstRow="1" w:lastRow="0" w:firstColumn="1" w:lastColumn="0" w:noHBand="0" w:noVBand="1"/>
          </w:tblPr>
          <w:tblGrid>
            <w:gridCol w:w="9350"/>
          </w:tblGrid>
          <w:tr w:rsidR="00BD6E5D" w:rsidRPr="00BD6E5D" w:rsidTr="008D2677">
            <w:tc>
              <w:tcPr>
                <w:tcW w:w="9350" w:type="dxa"/>
              </w:tcPr>
              <w:p w:rsidR="00BD6E5D" w:rsidRPr="00BD6E5D" w:rsidRDefault="00BD6E5D" w:rsidP="008D2677">
                <w:pPr>
                  <w:spacing w:line="360" w:lineRule="auto"/>
                  <w:jc w:val="both"/>
                  <w:rPr>
                    <w:rFonts w:ascii="Trebuchet MS" w:hAnsi="Trebuchet MS"/>
                    <w:b/>
                    <w:sz w:val="24"/>
                    <w:szCs w:val="24"/>
                  </w:rPr>
                </w:pPr>
                <w:r w:rsidRPr="00BD6E5D">
                  <w:rPr>
                    <w:rFonts w:ascii="Trebuchet MS" w:hAnsi="Trebuchet MS"/>
                    <w:b/>
                    <w:sz w:val="24"/>
                    <w:szCs w:val="24"/>
                  </w:rPr>
                  <w:t>Principal Investigator</w:t>
                </w:r>
              </w:p>
              <w:p w:rsidR="00BD6E5D" w:rsidRPr="00BD6E5D" w:rsidRDefault="00BD6E5D" w:rsidP="008D2677">
                <w:pPr>
                  <w:spacing w:line="360" w:lineRule="auto"/>
                  <w:jc w:val="both"/>
                  <w:rPr>
                    <w:rFonts w:ascii="Trebuchet MS" w:hAnsi="Trebuchet MS"/>
                    <w:b/>
                    <w:i/>
                    <w:sz w:val="24"/>
                    <w:szCs w:val="24"/>
                  </w:rPr>
                </w:pPr>
                <w:r w:rsidRPr="00BD6E5D">
                  <w:rPr>
                    <w:rFonts w:ascii="Trebuchet MS" w:hAnsi="Trebuchet MS"/>
                    <w:b/>
                    <w:i/>
                    <w:sz w:val="24"/>
                    <w:szCs w:val="24"/>
                  </w:rPr>
                  <w:t xml:space="preserve">Introduction </w:t>
                </w:r>
              </w:p>
              <w:p w:rsidR="00BD6E5D" w:rsidRPr="00BD6E5D" w:rsidRDefault="00BD6E5D" w:rsidP="008D2677">
                <w:pPr>
                  <w:spacing w:line="360" w:lineRule="auto"/>
                  <w:jc w:val="both"/>
                  <w:rPr>
                    <w:rFonts w:ascii="Trebuchet MS" w:hAnsi="Trebuchet MS"/>
                    <w:sz w:val="24"/>
                    <w:szCs w:val="24"/>
                  </w:rPr>
                </w:pPr>
                <w:r w:rsidRPr="00BD6E5D">
                  <w:rPr>
                    <w:rFonts w:ascii="Trebuchet MS" w:hAnsi="Trebuchet MS"/>
                    <w:sz w:val="24"/>
                    <w:szCs w:val="24"/>
                  </w:rPr>
                  <w:t>Mada</w:t>
                </w:r>
                <w:r w:rsidRPr="00BD6E5D">
                  <w:rPr>
                    <w:rFonts w:cs="Calibri"/>
                    <w:sz w:val="24"/>
                    <w:szCs w:val="24"/>
                  </w:rPr>
                  <w:t>ƞ</w:t>
                </w:r>
                <w:r w:rsidRPr="00BD6E5D">
                  <w:rPr>
                    <w:rFonts w:ascii="Trebuchet MS" w:hAnsi="Trebuchet MS"/>
                    <w:sz w:val="24"/>
                    <w:szCs w:val="24"/>
                  </w:rPr>
                  <w:t xml:space="preserve"> ta Karen kwe </w:t>
                </w:r>
                <w:proofErr w:type="gramStart"/>
                <w:r w:rsidRPr="00BD6E5D">
                  <w:rPr>
                    <w:rFonts w:ascii="Trebuchet MS" w:hAnsi="Trebuchet MS"/>
                    <w:sz w:val="24"/>
                    <w:szCs w:val="24"/>
                  </w:rPr>
                  <w:t>a</w:t>
                </w:r>
                <w:proofErr w:type="gramEnd"/>
                <w:r w:rsidRPr="00BD6E5D">
                  <w:rPr>
                    <w:rFonts w:ascii="Trebuchet MS" w:hAnsi="Trebuchet MS"/>
                    <w:sz w:val="24"/>
                    <w:szCs w:val="24"/>
                  </w:rPr>
                  <w:t xml:space="preserve"> Imba Alex nan kendya Master degree i naböt na Kristiani i jur lo Uganda.</w:t>
                </w:r>
              </w:p>
              <w:p w:rsidR="00BD6E5D" w:rsidRPr="00BD6E5D" w:rsidRDefault="00BD6E5D" w:rsidP="008D2677">
                <w:pPr>
                  <w:spacing w:line="360" w:lineRule="auto"/>
                  <w:jc w:val="both"/>
                  <w:rPr>
                    <w:rFonts w:ascii="Trebuchet MS" w:hAnsi="Trebuchet MS"/>
                    <w:sz w:val="24"/>
                    <w:szCs w:val="24"/>
                  </w:rPr>
                </w:pPr>
                <w:r w:rsidRPr="00BD6E5D">
                  <w:rPr>
                    <w:rFonts w:ascii="Trebuchet MS" w:hAnsi="Trebuchet MS"/>
                    <w:sz w:val="24"/>
                    <w:szCs w:val="24"/>
                  </w:rPr>
                  <w:t>Nan kendya kena nagon pija la</w:t>
                </w:r>
                <w:r w:rsidRPr="00BD6E5D">
                  <w:rPr>
                    <w:rFonts w:cs="Calibri"/>
                    <w:sz w:val="24"/>
                    <w:szCs w:val="24"/>
                  </w:rPr>
                  <w:t>ƞ</w:t>
                </w:r>
                <w:r w:rsidRPr="00BD6E5D">
                  <w:rPr>
                    <w:rFonts w:ascii="Trebuchet MS" w:hAnsi="Trebuchet MS"/>
                    <w:sz w:val="24"/>
                    <w:szCs w:val="24"/>
                  </w:rPr>
                  <w:t xml:space="preserve">et i kulya ti </w:t>
                </w:r>
                <w:r w:rsidRPr="00BD6E5D">
                  <w:rPr>
                    <w:rFonts w:cs="Calibri"/>
                    <w:sz w:val="24"/>
                    <w:szCs w:val="24"/>
                  </w:rPr>
                  <w:t>ƞ</w:t>
                </w:r>
                <w:r w:rsidRPr="00BD6E5D">
                  <w:rPr>
                    <w:rFonts w:ascii="Trebuchet MS" w:hAnsi="Trebuchet MS"/>
                    <w:sz w:val="24"/>
                    <w:szCs w:val="24"/>
                  </w:rPr>
                  <w:t xml:space="preserve">o nagon tindu </w:t>
                </w:r>
                <w:r w:rsidRPr="00BD6E5D">
                  <w:rPr>
                    <w:rFonts w:cs="Calibri"/>
                    <w:sz w:val="24"/>
                    <w:szCs w:val="24"/>
                  </w:rPr>
                  <w:t>ƞ</w:t>
                </w:r>
                <w:r w:rsidRPr="00BD6E5D">
                  <w:rPr>
                    <w:rFonts w:ascii="Trebuchet MS" w:hAnsi="Trebuchet MS"/>
                    <w:sz w:val="24"/>
                    <w:szCs w:val="24"/>
                  </w:rPr>
                  <w:t>utu wate i jo</w:t>
                </w:r>
                <w:r w:rsidRPr="00BD6E5D">
                  <w:rPr>
                    <w:rFonts w:cs="Calibri"/>
                    <w:sz w:val="24"/>
                    <w:szCs w:val="24"/>
                  </w:rPr>
                  <w:t>ƞ</w:t>
                </w:r>
                <w:r w:rsidRPr="00BD6E5D">
                  <w:rPr>
                    <w:rFonts w:ascii="Trebuchet MS" w:hAnsi="Trebuchet MS" w:cs="Calibri"/>
                    <w:sz w:val="24"/>
                    <w:szCs w:val="24"/>
                  </w:rPr>
                  <w:t>ga</w:t>
                </w:r>
                <w:r w:rsidRPr="00BD6E5D">
                  <w:rPr>
                    <w:rFonts w:ascii="Trebuchet MS" w:hAnsi="Trebuchet MS"/>
                    <w:sz w:val="24"/>
                    <w:szCs w:val="24"/>
                  </w:rPr>
                  <w:t xml:space="preserve"> na winikö ludukö logon togwo</w:t>
                </w:r>
                <w:r w:rsidRPr="00BD6E5D">
                  <w:rPr>
                    <w:rFonts w:ascii="Arial" w:hAnsi="Arial" w:cs="Arial"/>
                    <w:sz w:val="24"/>
                    <w:szCs w:val="24"/>
                  </w:rPr>
                  <w:t>ʼ</w:t>
                </w:r>
                <w:r w:rsidRPr="00BD6E5D">
                  <w:rPr>
                    <w:rFonts w:ascii="Trebuchet MS" w:hAnsi="Trebuchet MS"/>
                    <w:sz w:val="24"/>
                    <w:szCs w:val="24"/>
                  </w:rPr>
                  <w:t xml:space="preserve">ya pigga logon </w:t>
                </w:r>
                <w:r w:rsidRPr="00BD6E5D">
                  <w:rPr>
                    <w:rFonts w:cs="Calibri"/>
                    <w:sz w:val="24"/>
                    <w:szCs w:val="24"/>
                  </w:rPr>
                  <w:t>ƞ</w:t>
                </w:r>
                <w:r w:rsidRPr="00BD6E5D">
                  <w:rPr>
                    <w:rFonts w:ascii="Trebuchet MS" w:hAnsi="Trebuchet MS"/>
                    <w:sz w:val="24"/>
                    <w:szCs w:val="24"/>
                  </w:rPr>
                  <w:t>utu wate nagon ko ki</w:t>
                </w:r>
                <w:r w:rsidRPr="00BD6E5D">
                  <w:rPr>
                    <w:rFonts w:cs="Calibri"/>
                    <w:sz w:val="24"/>
                    <w:szCs w:val="24"/>
                  </w:rPr>
                  <w:t>ƞ</w:t>
                </w:r>
                <w:r w:rsidRPr="00BD6E5D">
                  <w:rPr>
                    <w:rFonts w:ascii="Trebuchet MS" w:hAnsi="Trebuchet MS"/>
                    <w:sz w:val="24"/>
                    <w:szCs w:val="24"/>
                  </w:rPr>
                  <w:t>ajin ta</w:t>
                </w:r>
                <w:r w:rsidRPr="00BD6E5D">
                  <w:rPr>
                    <w:rFonts w:ascii="Arial" w:hAnsi="Arial" w:cs="Arial"/>
                    <w:sz w:val="24"/>
                    <w:szCs w:val="24"/>
                  </w:rPr>
                  <w:t>ʼ</w:t>
                </w:r>
                <w:r w:rsidRPr="00BD6E5D">
                  <w:rPr>
                    <w:rFonts w:ascii="Trebuchet MS" w:hAnsi="Trebuchet MS"/>
                    <w:sz w:val="24"/>
                    <w:szCs w:val="24"/>
                  </w:rPr>
                  <w:t xml:space="preserve">dusi totokita i County na Terekeka i Sudan na loki. </w:t>
                </w:r>
              </w:p>
              <w:p w:rsidR="00BD6E5D" w:rsidRPr="00BD6E5D" w:rsidRDefault="00BD6E5D" w:rsidP="008D2677">
                <w:pPr>
                  <w:spacing w:line="360" w:lineRule="auto"/>
                  <w:jc w:val="both"/>
                  <w:rPr>
                    <w:rFonts w:ascii="Trebuchet MS" w:hAnsi="Trebuchet MS"/>
                    <w:sz w:val="24"/>
                    <w:szCs w:val="24"/>
                  </w:rPr>
                </w:pPr>
                <w:r w:rsidRPr="00BD6E5D">
                  <w:rPr>
                    <w:rFonts w:ascii="Trebuchet MS" w:hAnsi="Trebuchet MS"/>
                    <w:sz w:val="24"/>
                    <w:szCs w:val="24"/>
                  </w:rPr>
                  <w:t>Lo</w:t>
                </w:r>
                <w:r w:rsidRPr="00BD6E5D">
                  <w:rPr>
                    <w:rFonts w:cs="Calibri"/>
                    <w:sz w:val="24"/>
                    <w:szCs w:val="24"/>
                  </w:rPr>
                  <w:t>ƞ</w:t>
                </w:r>
                <w:r w:rsidRPr="00BD6E5D">
                  <w:rPr>
                    <w:rFonts w:ascii="Trebuchet MS" w:hAnsi="Trebuchet MS"/>
                    <w:sz w:val="24"/>
                    <w:szCs w:val="24"/>
                  </w:rPr>
                  <w:t>e logon ta de tikin nan lo de a lo</w:t>
                </w:r>
                <w:r w:rsidRPr="00BD6E5D">
                  <w:rPr>
                    <w:rFonts w:cs="Calibri"/>
                    <w:sz w:val="24"/>
                    <w:szCs w:val="24"/>
                  </w:rPr>
                  <w:t>ƞ</w:t>
                </w:r>
                <w:r w:rsidRPr="00BD6E5D">
                  <w:rPr>
                    <w:rFonts w:ascii="Trebuchet MS" w:hAnsi="Trebuchet MS"/>
                    <w:sz w:val="24"/>
                    <w:szCs w:val="24"/>
                  </w:rPr>
                  <w:t>e lo</w:t>
                </w:r>
                <w:r w:rsidRPr="00BD6E5D">
                  <w:rPr>
                    <w:rFonts w:ascii="Arial" w:hAnsi="Arial" w:cs="Arial"/>
                    <w:sz w:val="24"/>
                    <w:szCs w:val="24"/>
                  </w:rPr>
                  <w:t>ʼ</w:t>
                </w:r>
                <w:r w:rsidRPr="00BD6E5D">
                  <w:rPr>
                    <w:rFonts w:ascii="Trebuchet MS" w:hAnsi="Trebuchet MS"/>
                    <w:sz w:val="24"/>
                    <w:szCs w:val="24"/>
                  </w:rPr>
                  <w:t xml:space="preserve">but logon de </w:t>
                </w:r>
                <w:r w:rsidRPr="00BD6E5D">
                  <w:rPr>
                    <w:rFonts w:cs="Calibri"/>
                    <w:sz w:val="24"/>
                    <w:szCs w:val="24"/>
                  </w:rPr>
                  <w:t>ƞ</w:t>
                </w:r>
                <w:r w:rsidRPr="00BD6E5D">
                  <w:rPr>
                    <w:rFonts w:ascii="Trebuchet MS" w:hAnsi="Trebuchet MS"/>
                    <w:sz w:val="24"/>
                    <w:szCs w:val="24"/>
                  </w:rPr>
                  <w:t>a</w:t>
                </w:r>
                <w:r w:rsidRPr="00BD6E5D">
                  <w:rPr>
                    <w:rFonts w:cs="Calibri"/>
                    <w:sz w:val="24"/>
                    <w:szCs w:val="24"/>
                  </w:rPr>
                  <w:t>ƞ</w:t>
                </w:r>
                <w:r w:rsidRPr="00BD6E5D">
                  <w:rPr>
                    <w:rFonts w:ascii="Trebuchet MS" w:hAnsi="Trebuchet MS"/>
                    <w:sz w:val="24"/>
                    <w:szCs w:val="24"/>
                  </w:rPr>
                  <w:t>arakin nan i tutu</w:t>
                </w:r>
                <w:r w:rsidRPr="00BD6E5D">
                  <w:rPr>
                    <w:rFonts w:cs="Calibri"/>
                    <w:sz w:val="24"/>
                    <w:szCs w:val="24"/>
                  </w:rPr>
                  <w:t>ƞ</w:t>
                </w:r>
                <w:r w:rsidRPr="00BD6E5D">
                  <w:rPr>
                    <w:rFonts w:ascii="Trebuchet MS" w:hAnsi="Trebuchet MS"/>
                    <w:sz w:val="24"/>
                    <w:szCs w:val="24"/>
                  </w:rPr>
                  <w:t xml:space="preserve">gö na kendya nio ama köti County na Terekeka ko miri lo Sudan na loki a ko do ako pokind i </w:t>
                </w:r>
                <w:r w:rsidRPr="00BD6E5D">
                  <w:rPr>
                    <w:rFonts w:cs="Calibri"/>
                    <w:sz w:val="24"/>
                    <w:szCs w:val="24"/>
                  </w:rPr>
                  <w:t>ƞ</w:t>
                </w:r>
                <w:r w:rsidRPr="00BD6E5D">
                  <w:rPr>
                    <w:rFonts w:ascii="Trebuchet MS" w:hAnsi="Trebuchet MS"/>
                    <w:sz w:val="24"/>
                    <w:szCs w:val="24"/>
                  </w:rPr>
                  <w:t xml:space="preserve">arakindya na nan </w:t>
                </w:r>
                <w:r w:rsidRPr="00BD6E5D">
                  <w:rPr>
                    <w:rFonts w:cs="Calibri"/>
                    <w:sz w:val="24"/>
                    <w:szCs w:val="24"/>
                  </w:rPr>
                  <w:t>ƞ</w:t>
                </w:r>
                <w:r w:rsidRPr="00BD6E5D">
                  <w:rPr>
                    <w:rFonts w:ascii="Trebuchet MS" w:hAnsi="Trebuchet MS"/>
                    <w:sz w:val="24"/>
                    <w:szCs w:val="24"/>
                  </w:rPr>
                  <w:t xml:space="preserve">ina de ti togwo do i ryeju na </w:t>
                </w:r>
                <w:r w:rsidRPr="00BD6E5D">
                  <w:rPr>
                    <w:rFonts w:cs="Calibri"/>
                    <w:sz w:val="24"/>
                    <w:szCs w:val="24"/>
                  </w:rPr>
                  <w:t>ƞ</w:t>
                </w:r>
                <w:r w:rsidRPr="00BD6E5D">
                  <w:rPr>
                    <w:rFonts w:ascii="Trebuchet MS" w:hAnsi="Trebuchet MS"/>
                    <w:sz w:val="24"/>
                    <w:szCs w:val="24"/>
                  </w:rPr>
                  <w:t xml:space="preserve">aresi kunök i kadi na kelan. </w:t>
                </w:r>
              </w:p>
              <w:p w:rsidR="00BD6E5D" w:rsidRPr="00BD6E5D" w:rsidRDefault="00BD6E5D" w:rsidP="008D2677">
                <w:pPr>
                  <w:spacing w:line="360" w:lineRule="auto"/>
                  <w:jc w:val="both"/>
                  <w:rPr>
                    <w:rFonts w:ascii="Trebuchet MS" w:hAnsi="Trebuchet MS"/>
                    <w:sz w:val="24"/>
                    <w:szCs w:val="24"/>
                  </w:rPr>
                </w:pPr>
                <w:r w:rsidRPr="00BD6E5D">
                  <w:rPr>
                    <w:rFonts w:ascii="Trebuchet MS" w:hAnsi="Trebuchet MS" w:cs="Calibri"/>
                    <w:sz w:val="24"/>
                    <w:szCs w:val="24"/>
                  </w:rPr>
                  <w:t>Kine pipiyesi de jo</w:t>
                </w:r>
                <w:r w:rsidRPr="00BD6E5D">
                  <w:rPr>
                    <w:rFonts w:cs="Calibri"/>
                    <w:sz w:val="24"/>
                    <w:szCs w:val="24"/>
                  </w:rPr>
                  <w:t>ƞ</w:t>
                </w:r>
                <w:r w:rsidRPr="00BD6E5D">
                  <w:rPr>
                    <w:rFonts w:ascii="Trebuchet MS" w:hAnsi="Trebuchet MS" w:cs="Calibri"/>
                    <w:sz w:val="24"/>
                    <w:szCs w:val="24"/>
                  </w:rPr>
                  <w:t>ga minita</w:t>
                </w:r>
                <w:r w:rsidRPr="00BD6E5D">
                  <w:rPr>
                    <w:rFonts w:cs="Calibri"/>
                    <w:sz w:val="24"/>
                    <w:szCs w:val="24"/>
                  </w:rPr>
                  <w:t>ƞ</w:t>
                </w:r>
                <w:r w:rsidRPr="00BD6E5D">
                  <w:rPr>
                    <w:rFonts w:ascii="Trebuchet MS" w:hAnsi="Trebuchet MS" w:cs="Calibri"/>
                    <w:sz w:val="24"/>
                    <w:szCs w:val="24"/>
                  </w:rPr>
                  <w:t xml:space="preserve"> 20-30 ko </w:t>
                </w:r>
                <w:r w:rsidRPr="00BD6E5D">
                  <w:rPr>
                    <w:rFonts w:cs="Calibri"/>
                    <w:sz w:val="24"/>
                    <w:szCs w:val="24"/>
                  </w:rPr>
                  <w:t>ƞ</w:t>
                </w:r>
                <w:r w:rsidRPr="00BD6E5D">
                  <w:rPr>
                    <w:rFonts w:ascii="Trebuchet MS" w:hAnsi="Trebuchet MS" w:cs="Calibri"/>
                    <w:sz w:val="24"/>
                    <w:szCs w:val="24"/>
                  </w:rPr>
                  <w:t>ilo lo</w:t>
                </w:r>
                <w:r w:rsidRPr="00BD6E5D">
                  <w:rPr>
                    <w:rFonts w:cs="Calibri"/>
                    <w:sz w:val="24"/>
                    <w:szCs w:val="24"/>
                  </w:rPr>
                  <w:t>ƞ</w:t>
                </w:r>
                <w:r w:rsidRPr="00BD6E5D">
                  <w:rPr>
                    <w:rFonts w:ascii="Trebuchet MS" w:hAnsi="Trebuchet MS" w:cs="Calibri"/>
                    <w:sz w:val="24"/>
                    <w:szCs w:val="24"/>
                  </w:rPr>
                  <w:t xml:space="preserve">e logon do aje tikin </w:t>
                </w:r>
                <w:r w:rsidRPr="00BD6E5D">
                  <w:rPr>
                    <w:rFonts w:cs="Calibri"/>
                    <w:sz w:val="24"/>
                    <w:szCs w:val="24"/>
                  </w:rPr>
                  <w:t>ƞ</w:t>
                </w:r>
                <w:r w:rsidRPr="00BD6E5D">
                  <w:rPr>
                    <w:rFonts w:ascii="Trebuchet MS" w:hAnsi="Trebuchet MS" w:cs="Calibri"/>
                    <w:sz w:val="24"/>
                    <w:szCs w:val="24"/>
                  </w:rPr>
                  <w:t>ilo de gwon a lo</w:t>
                </w:r>
                <w:r w:rsidRPr="00BD6E5D">
                  <w:rPr>
                    <w:rFonts w:ascii="Arial" w:hAnsi="Arial" w:cs="Arial"/>
                    <w:sz w:val="24"/>
                    <w:szCs w:val="24"/>
                  </w:rPr>
                  <w:t>ʼ</w:t>
                </w:r>
                <w:r w:rsidRPr="00BD6E5D">
                  <w:rPr>
                    <w:rFonts w:ascii="Trebuchet MS" w:hAnsi="Trebuchet MS" w:cs="Calibri"/>
                    <w:sz w:val="24"/>
                    <w:szCs w:val="24"/>
                  </w:rPr>
                  <w:t>but</w:t>
                </w:r>
                <w:r w:rsidRPr="00BD6E5D">
                  <w:rPr>
                    <w:rFonts w:ascii="Trebuchet MS" w:hAnsi="Trebuchet MS"/>
                    <w:sz w:val="24"/>
                    <w:szCs w:val="24"/>
                  </w:rPr>
                  <w:t>. Karen kunök ti wuröki i na Manini.</w:t>
                </w:r>
              </w:p>
              <w:p w:rsidR="00BD6E5D" w:rsidRPr="00BD6E5D" w:rsidRDefault="00BD6E5D" w:rsidP="008D2677">
                <w:pPr>
                  <w:spacing w:line="360" w:lineRule="auto"/>
                  <w:jc w:val="both"/>
                  <w:rPr>
                    <w:rFonts w:ascii="Trebuchet MS" w:hAnsi="Trebuchet MS"/>
                    <w:sz w:val="24"/>
                    <w:szCs w:val="24"/>
                  </w:rPr>
                </w:pPr>
              </w:p>
              <w:p w:rsidR="00BD6E5D" w:rsidRPr="00BD6E5D" w:rsidRDefault="00BD6E5D" w:rsidP="008D2677">
                <w:pPr>
                  <w:spacing w:line="360" w:lineRule="auto"/>
                  <w:jc w:val="both"/>
                  <w:rPr>
                    <w:rFonts w:ascii="Trebuchet MS" w:hAnsi="Trebuchet MS"/>
                    <w:sz w:val="24"/>
                    <w:szCs w:val="24"/>
                  </w:rPr>
                </w:pPr>
                <w:r w:rsidRPr="00BD6E5D">
                  <w:rPr>
                    <w:rFonts w:ascii="Trebuchet MS" w:hAnsi="Trebuchet MS"/>
                    <w:sz w:val="24"/>
                    <w:szCs w:val="24"/>
                  </w:rPr>
                  <w:t>Ta yö</w:t>
                </w:r>
                <w:r w:rsidRPr="00BD6E5D">
                  <w:rPr>
                    <w:rFonts w:cs="Calibri"/>
                    <w:sz w:val="24"/>
                    <w:szCs w:val="24"/>
                  </w:rPr>
                  <w:t>ƞ</w:t>
                </w:r>
                <w:r w:rsidRPr="00BD6E5D">
                  <w:rPr>
                    <w:rFonts w:ascii="Trebuchet MS" w:hAnsi="Trebuchet MS"/>
                    <w:sz w:val="24"/>
                    <w:szCs w:val="24"/>
                  </w:rPr>
                  <w:t xml:space="preserve">ö pija nan ko nene </w:t>
                </w:r>
                <w:r w:rsidRPr="00BD6E5D">
                  <w:rPr>
                    <w:rFonts w:cs="Calibri"/>
                    <w:sz w:val="24"/>
                    <w:szCs w:val="24"/>
                  </w:rPr>
                  <w:t>ƞ</w:t>
                </w:r>
                <w:r w:rsidRPr="00BD6E5D">
                  <w:rPr>
                    <w:rFonts w:ascii="Trebuchet MS" w:hAnsi="Trebuchet MS"/>
                    <w:sz w:val="24"/>
                    <w:szCs w:val="24"/>
                  </w:rPr>
                  <w:t xml:space="preserve">o i kulya ti </w:t>
                </w:r>
                <w:r w:rsidRPr="00BD6E5D">
                  <w:rPr>
                    <w:rFonts w:cs="Calibri"/>
                    <w:sz w:val="24"/>
                    <w:szCs w:val="24"/>
                  </w:rPr>
                  <w:t>ƞ</w:t>
                </w:r>
                <w:r w:rsidRPr="00BD6E5D">
                  <w:rPr>
                    <w:rFonts w:ascii="Trebuchet MS" w:hAnsi="Trebuchet MS"/>
                    <w:sz w:val="24"/>
                    <w:szCs w:val="24"/>
                  </w:rPr>
                  <w:t>ina kendya i na di</w:t>
                </w:r>
                <w:r w:rsidRPr="00BD6E5D">
                  <w:rPr>
                    <w:rFonts w:cs="Calibri"/>
                    <w:sz w:val="24"/>
                    <w:szCs w:val="24"/>
                  </w:rPr>
                  <w:t>ƞ</w:t>
                </w:r>
                <w:r w:rsidRPr="00BD6E5D">
                  <w:rPr>
                    <w:rFonts w:ascii="Trebuchet MS" w:hAnsi="Trebuchet MS" w:cs="Calibri"/>
                    <w:sz w:val="24"/>
                    <w:szCs w:val="24"/>
                  </w:rPr>
                  <w:t>it</w:t>
                </w:r>
                <w:r w:rsidRPr="00BD6E5D">
                  <w:rPr>
                    <w:rFonts w:ascii="Trebuchet MS" w:hAnsi="Trebuchet MS"/>
                    <w:sz w:val="24"/>
                    <w:szCs w:val="24"/>
                  </w:rPr>
                  <w:t>?</w:t>
                </w:r>
              </w:p>
              <w:p w:rsidR="00BD6E5D" w:rsidRPr="00BD6E5D" w:rsidRDefault="00BD6E5D" w:rsidP="008D2677">
                <w:pPr>
                  <w:spacing w:line="360" w:lineRule="auto"/>
                  <w:jc w:val="both"/>
                  <w:rPr>
                    <w:rFonts w:ascii="Trebuchet MS" w:hAnsi="Trebuchet MS"/>
                    <w:sz w:val="24"/>
                    <w:szCs w:val="24"/>
                  </w:rPr>
                </w:pPr>
                <w:r w:rsidRPr="00BD6E5D">
                  <w:rPr>
                    <w:rFonts w:ascii="Trebuchet MS" w:hAnsi="Trebuchet MS"/>
                    <w:sz w:val="24"/>
                    <w:szCs w:val="24"/>
                  </w:rPr>
                  <w:t>So</w:t>
                </w:r>
                <w:r w:rsidRPr="00BD6E5D">
                  <w:rPr>
                    <w:rFonts w:cs="Calibri"/>
                    <w:sz w:val="24"/>
                    <w:szCs w:val="24"/>
                  </w:rPr>
                  <w:t>ƞ</w:t>
                </w:r>
                <w:r w:rsidRPr="00BD6E5D">
                  <w:rPr>
                    <w:rFonts w:ascii="Trebuchet MS" w:hAnsi="Trebuchet MS"/>
                    <w:sz w:val="24"/>
                    <w:szCs w:val="24"/>
                  </w:rPr>
                  <w:t>inana ti na suluje pipija?</w:t>
                </w:r>
              </w:p>
              <w:p w:rsidR="00BD6E5D" w:rsidRPr="00BD6E5D" w:rsidRDefault="00BD6E5D" w:rsidP="008D2677">
                <w:pPr>
                  <w:spacing w:line="360" w:lineRule="auto"/>
                  <w:jc w:val="both"/>
                  <w:rPr>
                    <w:rFonts w:ascii="Trebuchet MS" w:hAnsi="Trebuchet MS"/>
                    <w:sz w:val="24"/>
                    <w:szCs w:val="24"/>
                  </w:rPr>
                </w:pPr>
                <w:r w:rsidRPr="00BD6E5D">
                  <w:rPr>
                    <w:rFonts w:cs="Calibri"/>
                    <w:sz w:val="24"/>
                    <w:szCs w:val="24"/>
                  </w:rPr>
                  <w:t>ƞ</w:t>
                </w:r>
                <w:r w:rsidRPr="00BD6E5D">
                  <w:rPr>
                    <w:rFonts w:ascii="Trebuchet MS" w:hAnsi="Trebuchet MS"/>
                    <w:sz w:val="24"/>
                    <w:szCs w:val="24"/>
                  </w:rPr>
                  <w:t xml:space="preserve">uto nagon arug pipiya……………………………………1 (Tinate lo ruggö ilot) </w:t>
                </w:r>
              </w:p>
              <w:p w:rsidR="00BD6E5D" w:rsidRPr="00BD6E5D" w:rsidRDefault="00BD6E5D" w:rsidP="008D2677">
                <w:pPr>
                  <w:spacing w:before="240" w:line="360" w:lineRule="auto"/>
                  <w:jc w:val="both"/>
                  <w:rPr>
                    <w:rFonts w:ascii="Trebuchet MS" w:hAnsi="Trebuchet MS"/>
                    <w:sz w:val="24"/>
                    <w:szCs w:val="24"/>
                  </w:rPr>
                </w:pPr>
                <w:r w:rsidRPr="00BD6E5D">
                  <w:rPr>
                    <w:rFonts w:cs="Calibri"/>
                    <w:sz w:val="24"/>
                    <w:szCs w:val="24"/>
                  </w:rPr>
                  <w:t>ƞ</w:t>
                </w:r>
                <w:r w:rsidRPr="00BD6E5D">
                  <w:rPr>
                    <w:rFonts w:ascii="Trebuchet MS" w:hAnsi="Trebuchet MS" w:cs="Calibri"/>
                    <w:sz w:val="24"/>
                    <w:szCs w:val="24"/>
                  </w:rPr>
                  <w:t>uto nagon ako ruggö pipiya</w:t>
                </w:r>
                <w:r w:rsidRPr="00BD6E5D">
                  <w:rPr>
                    <w:rFonts w:ascii="Trebuchet MS" w:hAnsi="Trebuchet MS"/>
                    <w:sz w:val="24"/>
                    <w:szCs w:val="24"/>
                  </w:rPr>
                  <w:t xml:space="preserve">………………………2 (Nan a kuk yeyet inot) </w:t>
                </w:r>
              </w:p>
              <w:p w:rsidR="00BD6E5D" w:rsidRPr="00BD6E5D" w:rsidRDefault="00BD6E5D" w:rsidP="008D2677">
                <w:pPr>
                  <w:spacing w:before="240" w:line="360" w:lineRule="auto"/>
                  <w:jc w:val="both"/>
                  <w:rPr>
                    <w:rFonts w:ascii="Trebuchet MS" w:hAnsi="Trebuchet MS"/>
                    <w:sz w:val="24"/>
                    <w:szCs w:val="24"/>
                  </w:rPr>
                </w:pPr>
              </w:p>
              <w:p w:rsidR="00BD6E5D" w:rsidRPr="00BD6E5D" w:rsidRDefault="00BD6E5D" w:rsidP="008D2677">
                <w:pPr>
                  <w:spacing w:line="360" w:lineRule="auto"/>
                  <w:jc w:val="both"/>
                  <w:rPr>
                    <w:rFonts w:ascii="Trebuchet MS" w:hAnsi="Trebuchet MS"/>
                    <w:sz w:val="24"/>
                    <w:szCs w:val="24"/>
                  </w:rPr>
                </w:pPr>
                <w:r w:rsidRPr="00BD6E5D">
                  <w:rPr>
                    <w:rFonts w:ascii="Trebuchet MS" w:hAnsi="Trebuchet MS"/>
                    <w:sz w:val="24"/>
                    <w:szCs w:val="24"/>
                  </w:rPr>
                  <w:t xml:space="preserve">End. </w:t>
                </w:r>
              </w:p>
              <w:p w:rsidR="00BD6E5D" w:rsidRPr="00BD6E5D" w:rsidRDefault="00BD6E5D" w:rsidP="008D2677">
                <w:pPr>
                  <w:spacing w:line="360" w:lineRule="auto"/>
                  <w:jc w:val="both"/>
                  <w:rPr>
                    <w:rFonts w:ascii="Trebuchet MS" w:hAnsi="Trebuchet MS"/>
                    <w:sz w:val="24"/>
                    <w:szCs w:val="24"/>
                  </w:rPr>
                </w:pPr>
              </w:p>
              <w:p w:rsidR="00BD6E5D" w:rsidRPr="00BD6E5D" w:rsidRDefault="00BD6E5D" w:rsidP="008D2677">
                <w:pPr>
                  <w:spacing w:line="360" w:lineRule="auto"/>
                  <w:jc w:val="both"/>
                  <w:rPr>
                    <w:rFonts w:ascii="Trebuchet MS" w:hAnsi="Trebuchet MS"/>
                    <w:sz w:val="24"/>
                    <w:szCs w:val="24"/>
                  </w:rPr>
                </w:pPr>
                <w:r w:rsidRPr="00BD6E5D">
                  <w:rPr>
                    <w:rFonts w:ascii="Trebuchet MS" w:hAnsi="Trebuchet MS"/>
                    <w:sz w:val="24"/>
                    <w:szCs w:val="24"/>
                  </w:rPr>
                  <w:t>…………………………………………………………..                         ……………………………………………..</w:t>
                </w:r>
              </w:p>
              <w:p w:rsidR="00BD6E5D" w:rsidRPr="00BD6E5D" w:rsidRDefault="00BD6E5D" w:rsidP="008D2677">
                <w:pPr>
                  <w:spacing w:line="360" w:lineRule="auto"/>
                  <w:jc w:val="both"/>
                  <w:rPr>
                    <w:rFonts w:ascii="Trebuchet MS" w:hAnsi="Trebuchet MS"/>
                    <w:i/>
                    <w:sz w:val="24"/>
                    <w:szCs w:val="24"/>
                  </w:rPr>
                </w:pPr>
                <w:r w:rsidRPr="00BD6E5D">
                  <w:rPr>
                    <w:rFonts w:ascii="Trebuchet MS" w:hAnsi="Trebuchet MS"/>
                    <w:i/>
                    <w:sz w:val="24"/>
                    <w:szCs w:val="24"/>
                  </w:rPr>
                  <w:t xml:space="preserve">Signature of Participant          </w:t>
                </w:r>
              </w:p>
              <w:p w:rsidR="00BD6E5D" w:rsidRPr="00BD6E5D" w:rsidRDefault="00BD6E5D" w:rsidP="008D2677">
                <w:pPr>
                  <w:spacing w:line="360" w:lineRule="auto"/>
                  <w:jc w:val="both"/>
                  <w:rPr>
                    <w:rFonts w:ascii="Trebuchet MS" w:hAnsi="Trebuchet MS"/>
                    <w:i/>
                    <w:sz w:val="24"/>
                    <w:szCs w:val="24"/>
                  </w:rPr>
                </w:pPr>
                <w:r w:rsidRPr="00BD6E5D">
                  <w:rPr>
                    <w:rFonts w:ascii="Trebuchet MS" w:hAnsi="Trebuchet MS"/>
                    <w:i/>
                    <w:sz w:val="24"/>
                    <w:szCs w:val="24"/>
                  </w:rPr>
                  <w:t xml:space="preserve">                                                      Date</w:t>
                </w:r>
              </w:p>
              <w:p w:rsidR="00BD6E5D" w:rsidRPr="00BD6E5D" w:rsidRDefault="00BD6E5D" w:rsidP="008D2677">
                <w:pPr>
                  <w:spacing w:line="360" w:lineRule="auto"/>
                  <w:jc w:val="both"/>
                  <w:rPr>
                    <w:rFonts w:ascii="Trebuchet MS" w:hAnsi="Trebuchet MS"/>
                    <w:sz w:val="24"/>
                    <w:szCs w:val="24"/>
                  </w:rPr>
                </w:pPr>
                <w:r w:rsidRPr="00BD6E5D">
                  <w:rPr>
                    <w:rFonts w:ascii="Trebuchet MS" w:hAnsi="Trebuchet MS"/>
                    <w:sz w:val="24"/>
                    <w:szCs w:val="24"/>
                  </w:rPr>
                  <w:t>……………………………………………………………..        ……………………………….      ……………………..</w:t>
                </w:r>
              </w:p>
              <w:p w:rsidR="00BD6E5D" w:rsidRPr="00BD6E5D" w:rsidRDefault="00BD6E5D" w:rsidP="008D2677">
                <w:pPr>
                  <w:spacing w:line="360" w:lineRule="auto"/>
                  <w:jc w:val="both"/>
                  <w:rPr>
                    <w:rFonts w:ascii="Trebuchet MS" w:hAnsi="Trebuchet MS"/>
                    <w:i/>
                    <w:sz w:val="24"/>
                    <w:szCs w:val="24"/>
                  </w:rPr>
                </w:pPr>
                <w:r w:rsidRPr="00BD6E5D">
                  <w:rPr>
                    <w:rFonts w:ascii="Trebuchet MS" w:hAnsi="Trebuchet MS"/>
                    <w:i/>
                    <w:sz w:val="24"/>
                    <w:szCs w:val="24"/>
                  </w:rPr>
                  <w:t>Name of the Person Obtaining Consent                  Signature                     Date</w:t>
                </w:r>
              </w:p>
            </w:tc>
          </w:tr>
        </w:tbl>
        <w:p w:rsidR="000A523E" w:rsidRPr="00BD6E5D" w:rsidRDefault="000A523E" w:rsidP="008D2677">
          <w:pPr>
            <w:spacing w:line="360" w:lineRule="auto"/>
            <w:jc w:val="both"/>
            <w:rPr>
              <w:rFonts w:ascii="Trebuchet MS" w:hAnsi="Trebuchet MS"/>
              <w:b/>
              <w:bCs/>
              <w:sz w:val="24"/>
              <w:szCs w:val="24"/>
            </w:rPr>
          </w:pPr>
        </w:p>
        <w:p w:rsidR="00093FC1" w:rsidRPr="00093FC1" w:rsidRDefault="0027234B" w:rsidP="008D2677">
          <w:pPr>
            <w:pStyle w:val="Heading1"/>
            <w:jc w:val="both"/>
            <w:rPr>
              <w:rFonts w:ascii="Trebuchet MS" w:hAnsi="Trebuchet MS"/>
              <w:sz w:val="24"/>
              <w:szCs w:val="24"/>
            </w:rPr>
          </w:pPr>
          <w:r w:rsidRPr="00EE29F1">
            <w:rPr>
              <w:rFonts w:ascii="Trebuchet MS" w:hAnsi="Trebuchet MS"/>
              <w:noProof/>
              <w:sz w:val="24"/>
              <w:szCs w:val="24"/>
            </w:rPr>
            <w:fldChar w:fldCharType="end"/>
          </w:r>
          <w:bookmarkStart w:id="216" w:name="_Hlk56335291"/>
          <w:r w:rsidR="002568A9" w:rsidRPr="00D24A23">
            <w:rPr>
              <w:rFonts w:ascii="Trebuchet MS" w:hAnsi="Trebuchet MS"/>
              <w:b w:val="0"/>
              <w:bCs w:val="0"/>
              <w:sz w:val="24"/>
              <w:szCs w:val="24"/>
            </w:rPr>
            <w:t xml:space="preserve"> </w:t>
          </w:r>
        </w:p>
        <w:p w:rsidR="00637AF6" w:rsidRPr="00D24A23" w:rsidRDefault="00637AF6" w:rsidP="008D2677">
          <w:pPr>
            <w:spacing w:line="360" w:lineRule="auto"/>
            <w:jc w:val="both"/>
            <w:rPr>
              <w:rFonts w:ascii="Trebuchet MS" w:hAnsi="Trebuchet MS"/>
              <w:b/>
              <w:bCs/>
              <w:sz w:val="24"/>
              <w:szCs w:val="24"/>
            </w:rPr>
          </w:pPr>
        </w:p>
        <w:p w:rsidR="000075DF" w:rsidRPr="00D24A23" w:rsidRDefault="000075DF" w:rsidP="008D2677">
          <w:pPr>
            <w:pStyle w:val="Heading1"/>
            <w:spacing w:line="360" w:lineRule="auto"/>
            <w:jc w:val="both"/>
            <w:rPr>
              <w:rFonts w:ascii="Trebuchet MS" w:hAnsi="Trebuchet MS"/>
              <w:i/>
              <w:color w:val="auto"/>
              <w:sz w:val="24"/>
              <w:szCs w:val="24"/>
            </w:rPr>
          </w:pPr>
          <w:bookmarkStart w:id="217" w:name="_Toc108970524"/>
          <w:bookmarkStart w:id="218" w:name="_Toc111447988"/>
          <w:bookmarkStart w:id="219" w:name="_Toc118547733"/>
          <w:bookmarkStart w:id="220" w:name="_Toc119761052"/>
          <w:bookmarkStart w:id="221" w:name="_Toc120446854"/>
          <w:bookmarkStart w:id="222" w:name="_Toc121214521"/>
          <w:bookmarkStart w:id="223" w:name="_Toc143332558"/>
          <w:r w:rsidRPr="00D24A23">
            <w:rPr>
              <w:rFonts w:ascii="Trebuchet MS" w:hAnsi="Trebuchet MS"/>
              <w:i/>
              <w:color w:val="auto"/>
              <w:sz w:val="24"/>
              <w:szCs w:val="24"/>
            </w:rPr>
            <w:lastRenderedPageBreak/>
            <w:t xml:space="preserve">Appendix </w:t>
          </w:r>
          <w:r w:rsidR="00E43C7B" w:rsidRPr="00D24A23">
            <w:rPr>
              <w:rFonts w:ascii="Trebuchet MS" w:hAnsi="Trebuchet MS"/>
              <w:i/>
              <w:color w:val="auto"/>
              <w:sz w:val="24"/>
              <w:szCs w:val="24"/>
            </w:rPr>
            <w:t>I</w:t>
          </w:r>
          <w:r w:rsidRPr="00D24A23">
            <w:rPr>
              <w:rFonts w:ascii="Trebuchet MS" w:hAnsi="Trebuchet MS"/>
              <w:i/>
              <w:color w:val="auto"/>
              <w:sz w:val="24"/>
              <w:szCs w:val="24"/>
            </w:rPr>
            <w:t xml:space="preserve">I: Questionnaire for </w:t>
          </w:r>
          <w:r w:rsidR="003E62F8" w:rsidRPr="00D24A23">
            <w:rPr>
              <w:rFonts w:ascii="Trebuchet MS" w:hAnsi="Trebuchet MS"/>
              <w:i/>
              <w:color w:val="auto"/>
              <w:sz w:val="24"/>
              <w:szCs w:val="24"/>
            </w:rPr>
            <w:t>Participants</w:t>
          </w:r>
          <w:bookmarkEnd w:id="217"/>
          <w:bookmarkEnd w:id="218"/>
          <w:bookmarkEnd w:id="219"/>
          <w:bookmarkEnd w:id="220"/>
          <w:bookmarkEnd w:id="221"/>
          <w:bookmarkEnd w:id="222"/>
          <w:bookmarkEnd w:id="223"/>
        </w:p>
        <w:p w:rsidR="000075DF" w:rsidRPr="00A432F7" w:rsidRDefault="000075DF" w:rsidP="008D2677">
          <w:pPr>
            <w:spacing w:line="360" w:lineRule="auto"/>
            <w:jc w:val="both"/>
            <w:rPr>
              <w:rFonts w:ascii="Trebuchet MS" w:hAnsi="Trebuchet MS"/>
              <w:sz w:val="24"/>
              <w:szCs w:val="24"/>
            </w:rPr>
          </w:pPr>
          <w:r w:rsidRPr="00A432F7">
            <w:rPr>
              <w:rFonts w:ascii="Trebuchet MS" w:hAnsi="Trebuchet MS"/>
              <w:sz w:val="24"/>
              <w:szCs w:val="24"/>
            </w:rPr>
            <w:t>CONTRACEPTIVE UTILIZATION AMONG WOMEN OF REPRODUCTIVE AGE IN TEREKEKA COUNTY, CENTRAL EQUATORIA STATE - SOUTH SUDAN.</w:t>
          </w:r>
        </w:p>
        <w:tbl>
          <w:tblPr>
            <w:tblStyle w:val="TableGrid"/>
            <w:tblW w:w="0" w:type="auto"/>
            <w:tblLook w:val="04A0" w:firstRow="1" w:lastRow="0" w:firstColumn="1" w:lastColumn="0" w:noHBand="0" w:noVBand="1"/>
          </w:tblPr>
          <w:tblGrid>
            <w:gridCol w:w="9350"/>
          </w:tblGrid>
          <w:tr w:rsidR="00C03F7D" w:rsidRPr="00D24A23" w:rsidTr="00EB2FB4">
            <w:tc>
              <w:tcPr>
                <w:tcW w:w="9350" w:type="dxa"/>
                <w:shd w:val="clear" w:color="auto" w:fill="002060"/>
              </w:tcPr>
              <w:p w:rsidR="003E62F8" w:rsidRPr="00D24A23" w:rsidRDefault="003E62F8" w:rsidP="008D2677">
                <w:pPr>
                  <w:spacing w:line="360" w:lineRule="auto"/>
                  <w:jc w:val="both"/>
                  <w:rPr>
                    <w:rFonts w:ascii="Trebuchet MS" w:hAnsi="Trebuchet MS"/>
                    <w:b/>
                    <w:bCs/>
                    <w:sz w:val="24"/>
                    <w:szCs w:val="24"/>
                  </w:rPr>
                </w:pPr>
                <w:r w:rsidRPr="00D24A23">
                  <w:rPr>
                    <w:rFonts w:ascii="Trebuchet MS" w:hAnsi="Trebuchet MS"/>
                    <w:b/>
                    <w:bCs/>
                    <w:i/>
                    <w:sz w:val="24"/>
                    <w:szCs w:val="24"/>
                  </w:rPr>
                  <w:t>Socio-demographic Characteristics</w:t>
                </w:r>
              </w:p>
            </w:tc>
          </w:tr>
          <w:tr w:rsidR="00C03F7D" w:rsidRPr="00D24A23" w:rsidTr="003E62F8">
            <w:tc>
              <w:tcPr>
                <w:tcW w:w="9350" w:type="dxa"/>
              </w:tcPr>
              <w:p w:rsidR="003E62F8" w:rsidRPr="00A432F7" w:rsidRDefault="003E62F8" w:rsidP="008D2677">
                <w:pPr>
                  <w:pStyle w:val="ListParagraph"/>
                  <w:tabs>
                    <w:tab w:val="left" w:pos="360"/>
                  </w:tabs>
                  <w:spacing w:line="360" w:lineRule="auto"/>
                  <w:ind w:left="360"/>
                  <w:jc w:val="both"/>
                  <w:rPr>
                    <w:rFonts w:ascii="Trebuchet MS" w:hAnsi="Trebuchet MS"/>
                    <w:sz w:val="24"/>
                    <w:szCs w:val="24"/>
                  </w:rPr>
                </w:pPr>
              </w:p>
              <w:p w:rsidR="003E62F8" w:rsidRPr="00A432F7" w:rsidRDefault="003E62F8" w:rsidP="008D2677">
                <w:pPr>
                  <w:pStyle w:val="ListParagraph"/>
                  <w:numPr>
                    <w:ilvl w:val="0"/>
                    <w:numId w:val="9"/>
                  </w:numPr>
                  <w:spacing w:line="360" w:lineRule="auto"/>
                  <w:jc w:val="both"/>
                  <w:rPr>
                    <w:rFonts w:ascii="Trebuchet MS" w:hAnsi="Trebuchet MS"/>
                    <w:sz w:val="24"/>
                    <w:szCs w:val="24"/>
                  </w:rPr>
                </w:pPr>
                <w:r w:rsidRPr="00A432F7">
                  <w:rPr>
                    <w:rFonts w:ascii="Trebuchet MS" w:hAnsi="Trebuchet MS"/>
                    <w:sz w:val="24"/>
                    <w:szCs w:val="24"/>
                  </w:rPr>
                  <w:t>Place of residence---------------------------</w:t>
                </w:r>
                <w:r w:rsidR="00D02BBC" w:rsidRPr="00A432F7">
                  <w:rPr>
                    <w:rFonts w:ascii="Trebuchet MS" w:hAnsi="Trebuchet MS"/>
                    <w:sz w:val="24"/>
                    <w:szCs w:val="24"/>
                  </w:rPr>
                  <w:t>--------------------------(Payam and Boma)</w:t>
                </w:r>
              </w:p>
              <w:p w:rsidR="003E62F8" w:rsidRPr="00A432F7" w:rsidRDefault="003E62F8" w:rsidP="008D2677">
                <w:pPr>
                  <w:pStyle w:val="ListParagraph"/>
                  <w:numPr>
                    <w:ilvl w:val="0"/>
                    <w:numId w:val="9"/>
                  </w:numPr>
                  <w:spacing w:line="360" w:lineRule="auto"/>
                  <w:jc w:val="both"/>
                  <w:rPr>
                    <w:rFonts w:ascii="Trebuchet MS" w:hAnsi="Trebuchet MS"/>
                    <w:sz w:val="24"/>
                    <w:szCs w:val="24"/>
                  </w:rPr>
                </w:pPr>
                <w:r w:rsidRPr="00A432F7">
                  <w:rPr>
                    <w:rFonts w:ascii="Trebuchet MS" w:hAnsi="Trebuchet MS"/>
                    <w:sz w:val="24"/>
                    <w:szCs w:val="24"/>
                  </w:rPr>
                  <w:t>Ethnicity---------------------------------------</w:t>
                </w:r>
              </w:p>
              <w:p w:rsidR="003E62F8" w:rsidRPr="00A432F7" w:rsidRDefault="003E62F8" w:rsidP="008D2677">
                <w:pPr>
                  <w:pStyle w:val="ListParagraph"/>
                  <w:numPr>
                    <w:ilvl w:val="0"/>
                    <w:numId w:val="9"/>
                  </w:numPr>
                  <w:spacing w:line="360" w:lineRule="auto"/>
                  <w:jc w:val="both"/>
                  <w:rPr>
                    <w:rFonts w:ascii="Trebuchet MS" w:hAnsi="Trebuchet MS"/>
                    <w:sz w:val="24"/>
                    <w:szCs w:val="24"/>
                  </w:rPr>
                </w:pPr>
                <w:r w:rsidRPr="00A432F7">
                  <w:rPr>
                    <w:rFonts w:ascii="Trebuchet MS" w:hAnsi="Trebuchet MS"/>
                    <w:sz w:val="24"/>
                    <w:szCs w:val="24"/>
                  </w:rPr>
                  <w:t>Age of woman ------------</w:t>
                </w:r>
                <w:r w:rsidR="00EB2FB4" w:rsidRPr="00A432F7">
                  <w:rPr>
                    <w:rFonts w:ascii="Trebuchet MS" w:hAnsi="Trebuchet MS"/>
                    <w:sz w:val="24"/>
                    <w:szCs w:val="24"/>
                  </w:rPr>
                  <w:t>-----------</w:t>
                </w:r>
                <w:r w:rsidRPr="00A432F7">
                  <w:rPr>
                    <w:rFonts w:ascii="Trebuchet MS" w:hAnsi="Trebuchet MS"/>
                    <w:sz w:val="24"/>
                    <w:szCs w:val="24"/>
                  </w:rPr>
                  <w:t xml:space="preserve"> (years) </w:t>
                </w:r>
              </w:p>
              <w:p w:rsidR="003E62F8" w:rsidRPr="00A432F7" w:rsidRDefault="003E62F8" w:rsidP="008D2677">
                <w:pPr>
                  <w:pStyle w:val="ListParagraph"/>
                  <w:numPr>
                    <w:ilvl w:val="0"/>
                    <w:numId w:val="9"/>
                  </w:numPr>
                  <w:spacing w:line="360" w:lineRule="auto"/>
                  <w:jc w:val="both"/>
                  <w:rPr>
                    <w:rFonts w:ascii="Trebuchet MS" w:hAnsi="Trebuchet MS"/>
                    <w:sz w:val="24"/>
                    <w:szCs w:val="24"/>
                  </w:rPr>
                </w:pPr>
                <w:r w:rsidRPr="00A432F7">
                  <w:rPr>
                    <w:rFonts w:ascii="Trebuchet MS" w:hAnsi="Trebuchet MS"/>
                    <w:sz w:val="24"/>
                    <w:szCs w:val="24"/>
                  </w:rPr>
                  <w:t>Age of partner--------------</w:t>
                </w:r>
                <w:r w:rsidR="00EB2FB4" w:rsidRPr="00A432F7">
                  <w:rPr>
                    <w:rFonts w:ascii="Trebuchet MS" w:hAnsi="Trebuchet MS"/>
                    <w:sz w:val="24"/>
                    <w:szCs w:val="24"/>
                  </w:rPr>
                  <w:t>----------</w:t>
                </w:r>
                <w:r w:rsidRPr="00A432F7">
                  <w:rPr>
                    <w:rFonts w:ascii="Trebuchet MS" w:hAnsi="Trebuchet MS"/>
                    <w:sz w:val="24"/>
                    <w:szCs w:val="24"/>
                  </w:rPr>
                  <w:t xml:space="preserve">(years) </w:t>
                </w:r>
              </w:p>
            </w:tc>
          </w:tr>
          <w:tr w:rsidR="00C03F7D" w:rsidRPr="00D24A23" w:rsidTr="003E62F8">
            <w:tc>
              <w:tcPr>
                <w:tcW w:w="9350" w:type="dxa"/>
              </w:tcPr>
              <w:p w:rsidR="003E62F8" w:rsidRPr="00A432F7" w:rsidRDefault="003E62F8" w:rsidP="008D2677">
                <w:pPr>
                  <w:pStyle w:val="ListParagraph"/>
                  <w:numPr>
                    <w:ilvl w:val="0"/>
                    <w:numId w:val="9"/>
                  </w:numPr>
                  <w:spacing w:line="360" w:lineRule="auto"/>
                  <w:jc w:val="both"/>
                  <w:rPr>
                    <w:rFonts w:ascii="Trebuchet MS" w:hAnsi="Trebuchet MS"/>
                    <w:sz w:val="24"/>
                    <w:szCs w:val="24"/>
                  </w:rPr>
                </w:pPr>
                <w:r w:rsidRPr="00A432F7">
                  <w:rPr>
                    <w:rFonts w:ascii="Trebuchet MS" w:hAnsi="Trebuchet MS"/>
                    <w:sz w:val="24"/>
                    <w:szCs w:val="24"/>
                  </w:rPr>
                  <w:t xml:space="preserve">Marital status;   </w:t>
                </w:r>
              </w:p>
              <w:p w:rsidR="003E62F8" w:rsidRPr="00A432F7" w:rsidRDefault="003E62F8" w:rsidP="008D2677">
                <w:pPr>
                  <w:pStyle w:val="ListParagraph"/>
                  <w:tabs>
                    <w:tab w:val="left" w:pos="360"/>
                  </w:tabs>
                  <w:spacing w:line="360" w:lineRule="auto"/>
                  <w:ind w:left="360"/>
                  <w:jc w:val="both"/>
                  <w:rPr>
                    <w:rFonts w:ascii="Trebuchet MS" w:hAnsi="Trebuchet MS"/>
                    <w:sz w:val="24"/>
                    <w:szCs w:val="24"/>
                  </w:rPr>
                </w:pPr>
                <w:r w:rsidRPr="00A432F7">
                  <w:rPr>
                    <w:rFonts w:ascii="Trebuchet MS" w:hAnsi="Trebuchet MS"/>
                    <w:sz w:val="24"/>
                    <w:szCs w:val="24"/>
                  </w:rPr>
                  <w:t>1. Single         2. Married          3. Separated/Divorced          4. Widower</w:t>
                </w:r>
              </w:p>
            </w:tc>
          </w:tr>
          <w:tr w:rsidR="00C03F7D" w:rsidRPr="00D24A23" w:rsidTr="003E62F8">
            <w:tc>
              <w:tcPr>
                <w:tcW w:w="9350" w:type="dxa"/>
              </w:tcPr>
              <w:p w:rsidR="003E62F8" w:rsidRPr="00A432F7" w:rsidRDefault="003E62F8" w:rsidP="008D2677">
                <w:pPr>
                  <w:pStyle w:val="ListParagraph"/>
                  <w:numPr>
                    <w:ilvl w:val="0"/>
                    <w:numId w:val="9"/>
                  </w:numPr>
                  <w:spacing w:line="360" w:lineRule="auto"/>
                  <w:jc w:val="both"/>
                  <w:rPr>
                    <w:rFonts w:ascii="Trebuchet MS" w:hAnsi="Trebuchet MS"/>
                    <w:sz w:val="24"/>
                    <w:szCs w:val="24"/>
                  </w:rPr>
                </w:pPr>
                <w:r w:rsidRPr="00A432F7">
                  <w:rPr>
                    <w:rFonts w:ascii="Trebuchet MS" w:hAnsi="Trebuchet MS"/>
                    <w:sz w:val="24"/>
                    <w:szCs w:val="24"/>
                  </w:rPr>
                  <w:t xml:space="preserve">Woman education;    </w:t>
                </w:r>
              </w:p>
              <w:p w:rsidR="003E62F8" w:rsidRPr="00A432F7" w:rsidRDefault="003E62F8" w:rsidP="008D2677">
                <w:pPr>
                  <w:pStyle w:val="ListParagraph"/>
                  <w:tabs>
                    <w:tab w:val="left" w:pos="360"/>
                  </w:tabs>
                  <w:spacing w:line="360" w:lineRule="auto"/>
                  <w:ind w:left="360"/>
                  <w:jc w:val="both"/>
                  <w:rPr>
                    <w:rFonts w:ascii="Trebuchet MS" w:hAnsi="Trebuchet MS"/>
                    <w:sz w:val="24"/>
                    <w:szCs w:val="24"/>
                  </w:rPr>
                </w:pPr>
                <w:r w:rsidRPr="00A432F7">
                  <w:rPr>
                    <w:rFonts w:ascii="Trebuchet MS" w:hAnsi="Trebuchet MS"/>
                    <w:sz w:val="24"/>
                    <w:szCs w:val="24"/>
                  </w:rPr>
                  <w:t xml:space="preserve">1. Never went to school         2. Primary        3. Secondary     </w:t>
                </w:r>
              </w:p>
              <w:p w:rsidR="003E62F8" w:rsidRPr="00A432F7" w:rsidRDefault="003E62F8" w:rsidP="008D2677">
                <w:pPr>
                  <w:pStyle w:val="ListParagraph"/>
                  <w:tabs>
                    <w:tab w:val="left" w:pos="360"/>
                  </w:tabs>
                  <w:spacing w:line="360" w:lineRule="auto"/>
                  <w:ind w:left="360"/>
                  <w:jc w:val="both"/>
                  <w:rPr>
                    <w:rFonts w:ascii="Trebuchet MS" w:hAnsi="Trebuchet MS"/>
                    <w:sz w:val="24"/>
                    <w:szCs w:val="24"/>
                  </w:rPr>
                </w:pPr>
                <w:r w:rsidRPr="00A432F7">
                  <w:rPr>
                    <w:rFonts w:ascii="Trebuchet MS" w:hAnsi="Trebuchet MS"/>
                    <w:sz w:val="24"/>
                    <w:szCs w:val="24"/>
                  </w:rPr>
                  <w:t>4. Certificate/Diploma          5. University</w:t>
                </w:r>
              </w:p>
            </w:tc>
          </w:tr>
          <w:tr w:rsidR="00C03F7D" w:rsidRPr="00D24A23" w:rsidTr="003E62F8">
            <w:tc>
              <w:tcPr>
                <w:tcW w:w="9350" w:type="dxa"/>
              </w:tcPr>
              <w:p w:rsidR="003E62F8" w:rsidRPr="00A432F7" w:rsidRDefault="003E62F8" w:rsidP="008D2677">
                <w:pPr>
                  <w:pStyle w:val="ListParagraph"/>
                  <w:numPr>
                    <w:ilvl w:val="0"/>
                    <w:numId w:val="9"/>
                  </w:numPr>
                  <w:spacing w:line="360" w:lineRule="auto"/>
                  <w:jc w:val="both"/>
                  <w:rPr>
                    <w:rFonts w:ascii="Trebuchet MS" w:hAnsi="Trebuchet MS"/>
                    <w:sz w:val="24"/>
                    <w:szCs w:val="24"/>
                  </w:rPr>
                </w:pPr>
                <w:r w:rsidRPr="00A432F7">
                  <w:rPr>
                    <w:rFonts w:ascii="Trebuchet MS" w:hAnsi="Trebuchet MS"/>
                    <w:sz w:val="24"/>
                    <w:szCs w:val="24"/>
                  </w:rPr>
                  <w:t xml:space="preserve">Partner education;    </w:t>
                </w:r>
              </w:p>
              <w:p w:rsidR="003E62F8" w:rsidRPr="00A432F7" w:rsidRDefault="003E62F8" w:rsidP="008D2677">
                <w:pPr>
                  <w:pStyle w:val="ListParagraph"/>
                  <w:tabs>
                    <w:tab w:val="left" w:pos="360"/>
                  </w:tabs>
                  <w:spacing w:line="360" w:lineRule="auto"/>
                  <w:ind w:left="360"/>
                  <w:jc w:val="both"/>
                  <w:rPr>
                    <w:rFonts w:ascii="Trebuchet MS" w:hAnsi="Trebuchet MS"/>
                    <w:sz w:val="24"/>
                    <w:szCs w:val="24"/>
                  </w:rPr>
                </w:pPr>
                <w:r w:rsidRPr="00A432F7">
                  <w:rPr>
                    <w:rFonts w:ascii="Trebuchet MS" w:hAnsi="Trebuchet MS"/>
                    <w:sz w:val="24"/>
                    <w:szCs w:val="24"/>
                  </w:rPr>
                  <w:t xml:space="preserve">1. Never went to school        2. Primary         3. Secondary      </w:t>
                </w:r>
              </w:p>
              <w:p w:rsidR="003E62F8" w:rsidRPr="00A432F7" w:rsidRDefault="003E62F8" w:rsidP="008D2677">
                <w:pPr>
                  <w:pStyle w:val="ListParagraph"/>
                  <w:tabs>
                    <w:tab w:val="left" w:pos="360"/>
                  </w:tabs>
                  <w:spacing w:line="360" w:lineRule="auto"/>
                  <w:ind w:left="360"/>
                  <w:jc w:val="both"/>
                  <w:rPr>
                    <w:rFonts w:ascii="Trebuchet MS" w:hAnsi="Trebuchet MS"/>
                    <w:sz w:val="24"/>
                    <w:szCs w:val="24"/>
                  </w:rPr>
                </w:pPr>
                <w:r w:rsidRPr="00A432F7">
                  <w:rPr>
                    <w:rFonts w:ascii="Trebuchet MS" w:hAnsi="Trebuchet MS"/>
                    <w:sz w:val="24"/>
                    <w:szCs w:val="24"/>
                  </w:rPr>
                  <w:t>4. Certificate/Diploma         5. University</w:t>
                </w:r>
              </w:p>
            </w:tc>
          </w:tr>
          <w:tr w:rsidR="00C03F7D" w:rsidRPr="00D24A23" w:rsidTr="003E62F8">
            <w:tc>
              <w:tcPr>
                <w:tcW w:w="9350" w:type="dxa"/>
              </w:tcPr>
              <w:p w:rsidR="003E62F8" w:rsidRPr="00A432F7" w:rsidRDefault="003E62F8" w:rsidP="008D2677">
                <w:pPr>
                  <w:pStyle w:val="ListParagraph"/>
                  <w:numPr>
                    <w:ilvl w:val="0"/>
                    <w:numId w:val="9"/>
                  </w:numPr>
                  <w:spacing w:line="360" w:lineRule="auto"/>
                  <w:jc w:val="both"/>
                  <w:rPr>
                    <w:rFonts w:ascii="Trebuchet MS" w:hAnsi="Trebuchet MS"/>
                    <w:sz w:val="24"/>
                    <w:szCs w:val="24"/>
                  </w:rPr>
                </w:pPr>
                <w:r w:rsidRPr="00A432F7">
                  <w:rPr>
                    <w:rFonts w:ascii="Trebuchet MS" w:hAnsi="Trebuchet MS"/>
                    <w:sz w:val="24"/>
                    <w:szCs w:val="24"/>
                  </w:rPr>
                  <w:t xml:space="preserve">Occupation of woman;   </w:t>
                </w:r>
              </w:p>
              <w:p w:rsidR="003E62F8" w:rsidRPr="00A432F7" w:rsidRDefault="003E62F8" w:rsidP="008D2677">
                <w:pPr>
                  <w:pStyle w:val="ListParagraph"/>
                  <w:tabs>
                    <w:tab w:val="left" w:pos="360"/>
                  </w:tabs>
                  <w:spacing w:line="360" w:lineRule="auto"/>
                  <w:ind w:left="360"/>
                  <w:jc w:val="both"/>
                  <w:rPr>
                    <w:rFonts w:ascii="Trebuchet MS" w:hAnsi="Trebuchet MS"/>
                    <w:sz w:val="24"/>
                    <w:szCs w:val="24"/>
                  </w:rPr>
                </w:pPr>
                <w:r w:rsidRPr="00A432F7">
                  <w:rPr>
                    <w:rFonts w:ascii="Trebuchet MS" w:hAnsi="Trebuchet MS"/>
                    <w:sz w:val="24"/>
                    <w:szCs w:val="24"/>
                  </w:rPr>
                  <w:t>1. Peasant          2.  Employed          3. Others (specify-----------------------------)</w:t>
                </w:r>
              </w:p>
            </w:tc>
          </w:tr>
          <w:tr w:rsidR="00C03F7D" w:rsidRPr="00D24A23" w:rsidTr="003E62F8">
            <w:tc>
              <w:tcPr>
                <w:tcW w:w="9350" w:type="dxa"/>
              </w:tcPr>
              <w:p w:rsidR="006E01DB" w:rsidRPr="00A432F7" w:rsidRDefault="006E01DB" w:rsidP="008D2677">
                <w:pPr>
                  <w:pStyle w:val="ListParagraph"/>
                  <w:numPr>
                    <w:ilvl w:val="0"/>
                    <w:numId w:val="9"/>
                  </w:numPr>
                  <w:spacing w:line="360" w:lineRule="auto"/>
                  <w:jc w:val="both"/>
                  <w:rPr>
                    <w:rFonts w:ascii="Trebuchet MS" w:hAnsi="Trebuchet MS"/>
                    <w:sz w:val="24"/>
                    <w:szCs w:val="24"/>
                  </w:rPr>
                </w:pPr>
                <w:r w:rsidRPr="00A432F7">
                  <w:rPr>
                    <w:rFonts w:ascii="Trebuchet MS" w:hAnsi="Trebuchet MS"/>
                    <w:sz w:val="24"/>
                    <w:szCs w:val="24"/>
                  </w:rPr>
                  <w:t xml:space="preserve">Partner occupation;       </w:t>
                </w:r>
              </w:p>
              <w:p w:rsidR="006E01DB" w:rsidRPr="00A432F7" w:rsidRDefault="006E01DB" w:rsidP="008D2677">
                <w:pPr>
                  <w:pStyle w:val="ListParagraph"/>
                  <w:tabs>
                    <w:tab w:val="left" w:pos="360"/>
                  </w:tabs>
                  <w:spacing w:line="360" w:lineRule="auto"/>
                  <w:ind w:left="360"/>
                  <w:jc w:val="both"/>
                  <w:rPr>
                    <w:rFonts w:ascii="Trebuchet MS" w:hAnsi="Trebuchet MS"/>
                    <w:sz w:val="24"/>
                    <w:szCs w:val="24"/>
                  </w:rPr>
                </w:pPr>
                <w:r w:rsidRPr="00A432F7">
                  <w:rPr>
                    <w:rFonts w:ascii="Trebuchet MS" w:hAnsi="Trebuchet MS"/>
                    <w:sz w:val="24"/>
                    <w:szCs w:val="24"/>
                  </w:rPr>
                  <w:t>1. Peasant          2.  Employed          3. Others (specify-----------------------------)</w:t>
                </w:r>
              </w:p>
            </w:tc>
          </w:tr>
          <w:tr w:rsidR="00C03F7D" w:rsidRPr="00D24A23" w:rsidTr="003E62F8">
            <w:tc>
              <w:tcPr>
                <w:tcW w:w="9350" w:type="dxa"/>
              </w:tcPr>
              <w:p w:rsidR="006E01DB" w:rsidRPr="00A432F7" w:rsidRDefault="006E01DB" w:rsidP="008D2677">
                <w:pPr>
                  <w:pStyle w:val="ListParagraph"/>
                  <w:numPr>
                    <w:ilvl w:val="0"/>
                    <w:numId w:val="9"/>
                  </w:numPr>
                  <w:spacing w:line="360" w:lineRule="auto"/>
                  <w:jc w:val="both"/>
                  <w:rPr>
                    <w:rFonts w:ascii="Trebuchet MS" w:hAnsi="Trebuchet MS"/>
                    <w:sz w:val="24"/>
                    <w:szCs w:val="24"/>
                  </w:rPr>
                </w:pPr>
                <w:r w:rsidRPr="00A432F7">
                  <w:rPr>
                    <w:rFonts w:ascii="Trebuchet MS" w:hAnsi="Trebuchet MS"/>
                    <w:sz w:val="24"/>
                    <w:szCs w:val="24"/>
                  </w:rPr>
                  <w:t xml:space="preserve">Religion; </w:t>
                </w:r>
              </w:p>
              <w:p w:rsidR="006E01DB" w:rsidRPr="00A432F7" w:rsidRDefault="006E01DB" w:rsidP="008D2677">
                <w:pPr>
                  <w:pStyle w:val="ListParagraph"/>
                  <w:tabs>
                    <w:tab w:val="left" w:pos="360"/>
                  </w:tabs>
                  <w:spacing w:line="360" w:lineRule="auto"/>
                  <w:ind w:left="360"/>
                  <w:jc w:val="both"/>
                  <w:rPr>
                    <w:rFonts w:ascii="Trebuchet MS" w:hAnsi="Trebuchet MS"/>
                    <w:sz w:val="24"/>
                    <w:szCs w:val="24"/>
                  </w:rPr>
                </w:pPr>
                <w:r w:rsidRPr="00A432F7">
                  <w:rPr>
                    <w:rFonts w:ascii="Trebuchet MS" w:hAnsi="Trebuchet MS"/>
                    <w:sz w:val="24"/>
                    <w:szCs w:val="24"/>
                  </w:rPr>
                  <w:t>1. Catholic    2. Protestant     3. Muslim      4. Others (specify---------------------)</w:t>
                </w:r>
              </w:p>
            </w:tc>
          </w:tr>
          <w:tr w:rsidR="00C03F7D" w:rsidRPr="00D24A23" w:rsidTr="003E62F8">
            <w:tc>
              <w:tcPr>
                <w:tcW w:w="9350" w:type="dxa"/>
              </w:tcPr>
              <w:p w:rsidR="006E01DB" w:rsidRPr="00A432F7" w:rsidRDefault="006E01DB" w:rsidP="008D2677">
                <w:pPr>
                  <w:spacing w:line="360" w:lineRule="auto"/>
                  <w:jc w:val="both"/>
                  <w:rPr>
                    <w:rFonts w:ascii="Trebuchet MS" w:hAnsi="Trebuchet MS"/>
                    <w:sz w:val="24"/>
                    <w:szCs w:val="24"/>
                  </w:rPr>
                </w:pPr>
              </w:p>
              <w:p w:rsidR="003E62F8" w:rsidRPr="00A432F7" w:rsidRDefault="003E62F8" w:rsidP="008D2677">
                <w:pPr>
                  <w:spacing w:line="360" w:lineRule="auto"/>
                  <w:jc w:val="both"/>
                  <w:rPr>
                    <w:rFonts w:ascii="Trebuchet MS" w:hAnsi="Trebuchet MS"/>
                    <w:sz w:val="24"/>
                    <w:szCs w:val="24"/>
                  </w:rPr>
                </w:pPr>
                <w:r w:rsidRPr="00A432F7">
                  <w:rPr>
                    <w:rFonts w:ascii="Trebuchet MS" w:hAnsi="Trebuchet MS"/>
                    <w:sz w:val="24"/>
                    <w:szCs w:val="24"/>
                  </w:rPr>
                  <w:t>11.How many live children do you have now? --------------------</w:t>
                </w:r>
                <w:r w:rsidR="00804B3C" w:rsidRPr="00A432F7">
                  <w:rPr>
                    <w:rFonts w:ascii="Trebuchet MS" w:hAnsi="Trebuchet MS"/>
                    <w:sz w:val="24"/>
                    <w:szCs w:val="24"/>
                  </w:rPr>
                  <w:t>----------------------</w:t>
                </w:r>
                <w:r w:rsidR="00D02BBC" w:rsidRPr="00A432F7">
                  <w:rPr>
                    <w:rFonts w:ascii="Trebuchet MS" w:hAnsi="Trebuchet MS"/>
                    <w:sz w:val="24"/>
                    <w:szCs w:val="24"/>
                  </w:rPr>
                  <w:t>--</w:t>
                </w:r>
              </w:p>
              <w:p w:rsidR="003E62F8" w:rsidRPr="00A432F7" w:rsidRDefault="003E62F8" w:rsidP="008D2677">
                <w:pPr>
                  <w:pStyle w:val="ListParagraph"/>
                  <w:numPr>
                    <w:ilvl w:val="0"/>
                    <w:numId w:val="21"/>
                  </w:numPr>
                  <w:spacing w:line="360" w:lineRule="auto"/>
                  <w:jc w:val="both"/>
                  <w:rPr>
                    <w:rFonts w:ascii="Trebuchet MS" w:hAnsi="Trebuchet MS"/>
                    <w:sz w:val="24"/>
                    <w:szCs w:val="24"/>
                  </w:rPr>
                </w:pPr>
                <w:r w:rsidRPr="00A432F7">
                  <w:rPr>
                    <w:rFonts w:ascii="Trebuchet MS" w:hAnsi="Trebuchet MS"/>
                    <w:sz w:val="24"/>
                    <w:szCs w:val="24"/>
                  </w:rPr>
                  <w:t xml:space="preserve">At what age did you have your first </w:t>
                </w:r>
                <w:proofErr w:type="gramStart"/>
                <w:r w:rsidRPr="00A432F7">
                  <w:rPr>
                    <w:rFonts w:ascii="Trebuchet MS" w:hAnsi="Trebuchet MS"/>
                    <w:sz w:val="24"/>
                    <w:szCs w:val="24"/>
                  </w:rPr>
                  <w:t>sex?-----------</w:t>
                </w:r>
                <w:r w:rsidR="006E01DB" w:rsidRPr="00A432F7">
                  <w:rPr>
                    <w:rFonts w:ascii="Trebuchet MS" w:hAnsi="Trebuchet MS"/>
                    <w:sz w:val="24"/>
                    <w:szCs w:val="24"/>
                  </w:rPr>
                  <w:t>-------</w:t>
                </w:r>
                <w:r w:rsidR="00804B3C" w:rsidRPr="00A432F7">
                  <w:rPr>
                    <w:rFonts w:ascii="Trebuchet MS" w:hAnsi="Trebuchet MS"/>
                    <w:sz w:val="24"/>
                    <w:szCs w:val="24"/>
                  </w:rPr>
                  <w:t>---------------------</w:t>
                </w:r>
                <w:proofErr w:type="gramEnd"/>
                <w:r w:rsidRPr="00A432F7">
                  <w:rPr>
                    <w:rFonts w:ascii="Trebuchet MS" w:hAnsi="Trebuchet MS"/>
                    <w:sz w:val="24"/>
                    <w:szCs w:val="24"/>
                  </w:rPr>
                  <w:t>(years)</w:t>
                </w:r>
              </w:p>
              <w:p w:rsidR="003E62F8" w:rsidRPr="00A432F7" w:rsidRDefault="003E62F8" w:rsidP="008D2677">
                <w:pPr>
                  <w:pStyle w:val="ListParagraph"/>
                  <w:numPr>
                    <w:ilvl w:val="0"/>
                    <w:numId w:val="21"/>
                  </w:numPr>
                  <w:spacing w:line="360" w:lineRule="auto"/>
                  <w:jc w:val="both"/>
                  <w:rPr>
                    <w:rFonts w:ascii="Trebuchet MS" w:hAnsi="Trebuchet MS"/>
                    <w:sz w:val="24"/>
                    <w:szCs w:val="24"/>
                  </w:rPr>
                </w:pPr>
                <w:r w:rsidRPr="00A432F7">
                  <w:rPr>
                    <w:rFonts w:ascii="Trebuchet MS" w:hAnsi="Trebuchet MS"/>
                    <w:sz w:val="24"/>
                    <w:szCs w:val="24"/>
                  </w:rPr>
                  <w:t>In average, how much does your family earn per month? ------------</w:t>
                </w:r>
                <w:r w:rsidR="00804B3C" w:rsidRPr="00A432F7">
                  <w:rPr>
                    <w:rFonts w:ascii="Trebuchet MS" w:hAnsi="Trebuchet MS"/>
                    <w:sz w:val="24"/>
                    <w:szCs w:val="24"/>
                  </w:rPr>
                  <w:t>-----</w:t>
                </w:r>
                <w:r w:rsidRPr="00A432F7">
                  <w:rPr>
                    <w:rFonts w:ascii="Trebuchet MS" w:hAnsi="Trebuchet MS"/>
                    <w:sz w:val="24"/>
                    <w:szCs w:val="24"/>
                  </w:rPr>
                  <w:t>-----SSP.</w:t>
                </w:r>
              </w:p>
              <w:p w:rsidR="003E62F8" w:rsidRPr="00A432F7" w:rsidRDefault="003E62F8" w:rsidP="008D2677">
                <w:pPr>
                  <w:spacing w:line="360" w:lineRule="auto"/>
                  <w:jc w:val="both"/>
                  <w:rPr>
                    <w:rFonts w:ascii="Trebuchet MS" w:hAnsi="Trebuchet MS"/>
                    <w:sz w:val="24"/>
                    <w:szCs w:val="24"/>
                  </w:rPr>
                </w:pPr>
              </w:p>
            </w:tc>
          </w:tr>
          <w:tr w:rsidR="00C03F7D" w:rsidRPr="00D24A23" w:rsidTr="00804B3C">
            <w:tc>
              <w:tcPr>
                <w:tcW w:w="9350" w:type="dxa"/>
                <w:shd w:val="clear" w:color="auto" w:fill="002060"/>
              </w:tcPr>
              <w:p w:rsidR="006E01DB" w:rsidRPr="00A432F7" w:rsidRDefault="006E01DB" w:rsidP="008D2677">
                <w:pPr>
                  <w:spacing w:line="360" w:lineRule="auto"/>
                  <w:jc w:val="both"/>
                  <w:rPr>
                    <w:rFonts w:ascii="Trebuchet MS" w:hAnsi="Trebuchet MS"/>
                    <w:sz w:val="24"/>
                    <w:szCs w:val="24"/>
                  </w:rPr>
                </w:pPr>
                <w:r w:rsidRPr="00A432F7">
                  <w:rPr>
                    <w:rFonts w:ascii="Trebuchet MS" w:hAnsi="Trebuchet MS"/>
                    <w:i/>
                    <w:sz w:val="24"/>
                    <w:szCs w:val="24"/>
                  </w:rPr>
                  <w:t>Health Services Factors</w:t>
                </w:r>
              </w:p>
            </w:tc>
          </w:tr>
          <w:tr w:rsidR="00C03F7D" w:rsidRPr="00D24A23" w:rsidTr="003E62F8">
            <w:tc>
              <w:tcPr>
                <w:tcW w:w="9350" w:type="dxa"/>
              </w:tcPr>
              <w:p w:rsidR="00804B3C" w:rsidRPr="00A432F7" w:rsidRDefault="00804B3C" w:rsidP="008D2677">
                <w:pPr>
                  <w:pStyle w:val="ListParagraph"/>
                  <w:numPr>
                    <w:ilvl w:val="0"/>
                    <w:numId w:val="21"/>
                  </w:numPr>
                  <w:spacing w:line="360" w:lineRule="auto"/>
                  <w:jc w:val="both"/>
                  <w:rPr>
                    <w:rFonts w:ascii="Trebuchet MS" w:hAnsi="Trebuchet MS" w:cs="Arial"/>
                    <w:sz w:val="24"/>
                    <w:szCs w:val="24"/>
                  </w:rPr>
                </w:pPr>
                <w:r w:rsidRPr="00A432F7">
                  <w:rPr>
                    <w:rFonts w:ascii="Trebuchet MS" w:hAnsi="Trebuchet MS" w:cs="Arial"/>
                    <w:sz w:val="24"/>
                    <w:szCs w:val="24"/>
                  </w:rPr>
                  <w:t xml:space="preserve">Have you ever heard about </w:t>
                </w:r>
                <w:r w:rsidR="0089401C" w:rsidRPr="00A432F7">
                  <w:rPr>
                    <w:rFonts w:ascii="Trebuchet MS" w:hAnsi="Trebuchet MS" w:cs="Arial"/>
                    <w:sz w:val="24"/>
                    <w:szCs w:val="24"/>
                  </w:rPr>
                  <w:t>modern contraceptives</w:t>
                </w:r>
                <w:r w:rsidRPr="00A432F7">
                  <w:rPr>
                    <w:rFonts w:ascii="Trebuchet MS" w:hAnsi="Trebuchet MS" w:cs="Arial"/>
                    <w:sz w:val="24"/>
                    <w:szCs w:val="24"/>
                  </w:rPr>
                  <w:t xml:space="preserve">? </w:t>
                </w:r>
              </w:p>
              <w:p w:rsidR="00804B3C" w:rsidRPr="00A432F7" w:rsidRDefault="00804B3C" w:rsidP="008D2677">
                <w:pPr>
                  <w:pStyle w:val="ListParagraph"/>
                  <w:spacing w:line="360" w:lineRule="auto"/>
                  <w:ind w:left="360"/>
                  <w:jc w:val="both"/>
                  <w:rPr>
                    <w:rFonts w:ascii="Trebuchet MS" w:hAnsi="Trebuchet MS" w:cs="Arial"/>
                    <w:sz w:val="24"/>
                    <w:szCs w:val="24"/>
                  </w:rPr>
                </w:pPr>
                <w:r w:rsidRPr="00A432F7">
                  <w:rPr>
                    <w:rFonts w:ascii="Trebuchet MS" w:hAnsi="Trebuchet MS" w:cs="Arial"/>
                    <w:sz w:val="24"/>
                    <w:szCs w:val="24"/>
                  </w:rPr>
                  <w:lastRenderedPageBreak/>
                  <w:t>1. Yes               2. No</w:t>
                </w:r>
              </w:p>
            </w:tc>
          </w:tr>
          <w:tr w:rsidR="00C03F7D" w:rsidRPr="00D24A23" w:rsidTr="003E62F8">
            <w:tc>
              <w:tcPr>
                <w:tcW w:w="9350" w:type="dxa"/>
              </w:tcPr>
              <w:p w:rsidR="00804B3C" w:rsidRPr="00A432F7" w:rsidRDefault="00804B3C" w:rsidP="008D2677">
                <w:pPr>
                  <w:pStyle w:val="ListParagraph"/>
                  <w:numPr>
                    <w:ilvl w:val="0"/>
                    <w:numId w:val="21"/>
                  </w:numPr>
                  <w:spacing w:line="360" w:lineRule="auto"/>
                  <w:jc w:val="both"/>
                  <w:rPr>
                    <w:rFonts w:ascii="Trebuchet MS" w:hAnsi="Trebuchet MS"/>
                    <w:sz w:val="24"/>
                    <w:szCs w:val="24"/>
                  </w:rPr>
                </w:pPr>
                <w:r w:rsidRPr="00A432F7">
                  <w:rPr>
                    <w:rFonts w:ascii="Trebuchet MS" w:hAnsi="Trebuchet MS"/>
                    <w:sz w:val="24"/>
                    <w:szCs w:val="24"/>
                  </w:rPr>
                  <w:lastRenderedPageBreak/>
                  <w:t>Where did you hear it from?</w:t>
                </w:r>
              </w:p>
              <w:p w:rsidR="00804B3C" w:rsidRPr="00A432F7" w:rsidRDefault="00804B3C" w:rsidP="008D2677">
                <w:pPr>
                  <w:tabs>
                    <w:tab w:val="left" w:pos="360"/>
                  </w:tabs>
                  <w:spacing w:line="360" w:lineRule="auto"/>
                  <w:jc w:val="both"/>
                  <w:rPr>
                    <w:rFonts w:ascii="Trebuchet MS" w:hAnsi="Trebuchet MS"/>
                    <w:sz w:val="24"/>
                    <w:szCs w:val="24"/>
                  </w:rPr>
                </w:pPr>
                <w:r w:rsidRPr="00A432F7">
                  <w:rPr>
                    <w:rFonts w:ascii="Trebuchet MS" w:hAnsi="Trebuchet MS"/>
                    <w:sz w:val="24"/>
                    <w:szCs w:val="24"/>
                  </w:rPr>
                  <w:t xml:space="preserve">     1. Radio               2. Television            3. Newspaper             4. Health facility   </w:t>
                </w:r>
              </w:p>
              <w:p w:rsidR="00804B3C" w:rsidRPr="00A432F7" w:rsidRDefault="00804B3C" w:rsidP="008D2677">
                <w:pPr>
                  <w:tabs>
                    <w:tab w:val="left" w:pos="360"/>
                  </w:tabs>
                  <w:spacing w:line="360" w:lineRule="auto"/>
                  <w:jc w:val="both"/>
                  <w:rPr>
                    <w:rFonts w:ascii="Trebuchet MS" w:hAnsi="Trebuchet MS"/>
                    <w:sz w:val="24"/>
                    <w:szCs w:val="24"/>
                  </w:rPr>
                </w:pPr>
                <w:r w:rsidRPr="00A432F7">
                  <w:rPr>
                    <w:rFonts w:ascii="Trebuchet MS" w:hAnsi="Trebuchet MS"/>
                    <w:sz w:val="24"/>
                    <w:szCs w:val="24"/>
                  </w:rPr>
                  <w:t xml:space="preserve">     5. Friend or neighbor             6. Others (specify)---------------------------------------</w:t>
                </w:r>
              </w:p>
            </w:tc>
          </w:tr>
          <w:tr w:rsidR="00C03F7D" w:rsidRPr="00D24A23" w:rsidTr="003E62F8">
            <w:tc>
              <w:tcPr>
                <w:tcW w:w="9350" w:type="dxa"/>
              </w:tcPr>
              <w:p w:rsidR="00D02BBC" w:rsidRPr="00A432F7" w:rsidRDefault="00D02BBC" w:rsidP="008D2677">
                <w:pPr>
                  <w:pStyle w:val="ListParagraph"/>
                  <w:numPr>
                    <w:ilvl w:val="0"/>
                    <w:numId w:val="21"/>
                  </w:numPr>
                  <w:spacing w:line="360" w:lineRule="auto"/>
                  <w:jc w:val="both"/>
                  <w:rPr>
                    <w:rFonts w:ascii="Trebuchet MS" w:hAnsi="Trebuchet MS" w:cs="Arial"/>
                    <w:sz w:val="24"/>
                    <w:szCs w:val="24"/>
                  </w:rPr>
                </w:pPr>
                <w:r w:rsidRPr="00A432F7">
                  <w:rPr>
                    <w:rFonts w:ascii="Trebuchet MS" w:hAnsi="Trebuchet MS" w:cs="Arial"/>
                    <w:sz w:val="24"/>
                    <w:szCs w:val="24"/>
                  </w:rPr>
                  <w:t>Which ones (m</w:t>
                </w:r>
                <w:r w:rsidR="002E2FC5" w:rsidRPr="00A432F7">
                  <w:rPr>
                    <w:rFonts w:ascii="Trebuchet MS" w:hAnsi="Trebuchet MS" w:cs="Arial"/>
                    <w:sz w:val="24"/>
                    <w:szCs w:val="24"/>
                  </w:rPr>
                  <w:t>odern contraceptives</w:t>
                </w:r>
                <w:r w:rsidRPr="00A432F7">
                  <w:rPr>
                    <w:rFonts w:ascii="Trebuchet MS" w:hAnsi="Trebuchet MS" w:cs="Arial"/>
                    <w:sz w:val="24"/>
                    <w:szCs w:val="24"/>
                  </w:rPr>
                  <w:t>) do you know?</w:t>
                </w:r>
              </w:p>
              <w:p w:rsidR="00D02BBC" w:rsidRPr="00A432F7" w:rsidRDefault="00D02BBC" w:rsidP="008D2677">
                <w:pPr>
                  <w:tabs>
                    <w:tab w:val="left" w:pos="360"/>
                  </w:tabs>
                  <w:spacing w:line="360" w:lineRule="auto"/>
                  <w:jc w:val="both"/>
                  <w:rPr>
                    <w:rFonts w:ascii="Trebuchet MS" w:hAnsi="Trebuchet MS" w:cs="Arial"/>
                    <w:sz w:val="24"/>
                    <w:szCs w:val="24"/>
                  </w:rPr>
                </w:pPr>
                <w:r w:rsidRPr="00A432F7">
                  <w:rPr>
                    <w:rFonts w:ascii="Trebuchet MS" w:hAnsi="Trebuchet MS"/>
                    <w:sz w:val="24"/>
                    <w:szCs w:val="24"/>
                  </w:rPr>
                  <w:t xml:space="preserve">      1. Pill          2. Inject able          3. Implant          4. IUD           5. Condoms </w:t>
                </w:r>
              </w:p>
              <w:p w:rsidR="00804B3C" w:rsidRPr="00A432F7" w:rsidRDefault="00D02BBC" w:rsidP="008D2677">
                <w:pPr>
                  <w:pStyle w:val="ListParagraph"/>
                  <w:spacing w:line="360" w:lineRule="auto"/>
                  <w:ind w:left="360"/>
                  <w:jc w:val="both"/>
                  <w:rPr>
                    <w:rFonts w:ascii="Trebuchet MS" w:hAnsi="Trebuchet MS"/>
                    <w:sz w:val="24"/>
                    <w:szCs w:val="24"/>
                  </w:rPr>
                </w:pPr>
                <w:r w:rsidRPr="00A432F7">
                  <w:rPr>
                    <w:rFonts w:ascii="Trebuchet MS" w:hAnsi="Trebuchet MS"/>
                    <w:sz w:val="24"/>
                    <w:szCs w:val="24"/>
                  </w:rPr>
                  <w:t xml:space="preserve"> 6. Others (specify)--------------------------------------------------------------------------</w:t>
                </w:r>
              </w:p>
            </w:tc>
          </w:tr>
          <w:tr w:rsidR="00C03F7D" w:rsidRPr="00D24A23" w:rsidTr="003E62F8">
            <w:tc>
              <w:tcPr>
                <w:tcW w:w="9350" w:type="dxa"/>
              </w:tcPr>
              <w:p w:rsidR="00D02BBC" w:rsidRPr="00A432F7" w:rsidRDefault="00D02BBC" w:rsidP="008D2677">
                <w:pPr>
                  <w:pStyle w:val="ListParagraph"/>
                  <w:numPr>
                    <w:ilvl w:val="0"/>
                    <w:numId w:val="21"/>
                  </w:numPr>
                  <w:spacing w:line="360" w:lineRule="auto"/>
                  <w:jc w:val="both"/>
                  <w:rPr>
                    <w:rFonts w:ascii="Trebuchet MS" w:hAnsi="Trebuchet MS"/>
                    <w:sz w:val="24"/>
                    <w:szCs w:val="24"/>
                  </w:rPr>
                </w:pPr>
                <w:r w:rsidRPr="00A432F7">
                  <w:rPr>
                    <w:rFonts w:ascii="Trebuchet MS" w:hAnsi="Trebuchet MS"/>
                    <w:sz w:val="24"/>
                    <w:szCs w:val="24"/>
                  </w:rPr>
                  <w:t>Do you think using m</w:t>
                </w:r>
                <w:r w:rsidR="002E2FC5" w:rsidRPr="00A432F7">
                  <w:rPr>
                    <w:rFonts w:ascii="Trebuchet MS" w:hAnsi="Trebuchet MS"/>
                    <w:sz w:val="24"/>
                    <w:szCs w:val="24"/>
                  </w:rPr>
                  <w:t>odern contraceptives</w:t>
                </w:r>
                <w:r w:rsidRPr="00A432F7">
                  <w:rPr>
                    <w:rFonts w:ascii="Trebuchet MS" w:hAnsi="Trebuchet MS"/>
                    <w:sz w:val="24"/>
                    <w:szCs w:val="24"/>
                  </w:rPr>
                  <w:t xml:space="preserve"> is good or bad?  </w:t>
                </w:r>
              </w:p>
              <w:p w:rsidR="00804B3C" w:rsidRPr="00A432F7" w:rsidRDefault="00D02BBC" w:rsidP="008D2677">
                <w:pPr>
                  <w:pStyle w:val="ListParagraph"/>
                  <w:spacing w:line="360" w:lineRule="auto"/>
                  <w:ind w:left="360"/>
                  <w:jc w:val="both"/>
                  <w:rPr>
                    <w:rFonts w:ascii="Trebuchet MS" w:hAnsi="Trebuchet MS"/>
                    <w:sz w:val="24"/>
                    <w:szCs w:val="24"/>
                  </w:rPr>
                </w:pPr>
                <w:r w:rsidRPr="00A432F7">
                  <w:rPr>
                    <w:rFonts w:ascii="Trebuchet MS" w:hAnsi="Trebuchet MS"/>
                    <w:sz w:val="24"/>
                    <w:szCs w:val="24"/>
                  </w:rPr>
                  <w:t xml:space="preserve">1. Good           2. Bad           3. I don’t know               </w:t>
                </w:r>
              </w:p>
            </w:tc>
          </w:tr>
          <w:tr w:rsidR="00C03F7D" w:rsidRPr="00D24A23" w:rsidTr="003E62F8">
            <w:tc>
              <w:tcPr>
                <w:tcW w:w="9350" w:type="dxa"/>
              </w:tcPr>
              <w:p w:rsidR="00D02BBC" w:rsidRPr="00A432F7" w:rsidRDefault="00D02BBC" w:rsidP="008D2677">
                <w:pPr>
                  <w:pStyle w:val="ListParagraph"/>
                  <w:numPr>
                    <w:ilvl w:val="0"/>
                    <w:numId w:val="21"/>
                  </w:numPr>
                  <w:spacing w:line="360" w:lineRule="auto"/>
                  <w:jc w:val="both"/>
                  <w:rPr>
                    <w:rFonts w:ascii="Trebuchet MS" w:hAnsi="Trebuchet MS"/>
                    <w:sz w:val="24"/>
                    <w:szCs w:val="24"/>
                  </w:rPr>
                </w:pPr>
                <w:r w:rsidRPr="00A432F7">
                  <w:rPr>
                    <w:rFonts w:ascii="Trebuchet MS" w:hAnsi="Trebuchet MS"/>
                    <w:sz w:val="24"/>
                    <w:szCs w:val="24"/>
                  </w:rPr>
                  <w:t xml:space="preserve">(If 1 or 2 in 17 above), </w:t>
                </w:r>
              </w:p>
              <w:p w:rsidR="00804B3C" w:rsidRPr="00A432F7" w:rsidRDefault="00D02BBC" w:rsidP="008D2677">
                <w:pPr>
                  <w:pStyle w:val="ListParagraph"/>
                  <w:spacing w:line="360" w:lineRule="auto"/>
                  <w:ind w:left="360"/>
                  <w:jc w:val="both"/>
                  <w:rPr>
                    <w:rFonts w:ascii="Trebuchet MS" w:hAnsi="Trebuchet MS"/>
                    <w:sz w:val="24"/>
                    <w:szCs w:val="24"/>
                  </w:rPr>
                </w:pPr>
                <w:r w:rsidRPr="00A432F7">
                  <w:rPr>
                    <w:rFonts w:ascii="Trebuchet MS" w:hAnsi="Trebuchet MS"/>
                    <w:sz w:val="24"/>
                    <w:szCs w:val="24"/>
                  </w:rPr>
                  <w:t>why? ---------------------------------------------------------------------------------------------</w:t>
                </w:r>
              </w:p>
            </w:tc>
          </w:tr>
          <w:tr w:rsidR="00C03F7D" w:rsidRPr="00D24A23" w:rsidTr="003E62F8">
            <w:tc>
              <w:tcPr>
                <w:tcW w:w="9350" w:type="dxa"/>
              </w:tcPr>
              <w:p w:rsidR="00D02BBC" w:rsidRPr="00A432F7" w:rsidRDefault="00D02BBC" w:rsidP="008D2677">
                <w:pPr>
                  <w:pStyle w:val="ListParagraph"/>
                  <w:numPr>
                    <w:ilvl w:val="0"/>
                    <w:numId w:val="21"/>
                  </w:numPr>
                  <w:spacing w:line="360" w:lineRule="auto"/>
                  <w:jc w:val="both"/>
                  <w:rPr>
                    <w:rFonts w:ascii="Trebuchet MS" w:hAnsi="Trebuchet MS" w:cs="Arial"/>
                    <w:sz w:val="24"/>
                    <w:szCs w:val="24"/>
                  </w:rPr>
                </w:pPr>
                <w:r w:rsidRPr="00A432F7">
                  <w:rPr>
                    <w:rFonts w:ascii="Trebuchet MS" w:hAnsi="Trebuchet MS" w:cs="Arial"/>
                    <w:sz w:val="24"/>
                    <w:szCs w:val="24"/>
                  </w:rPr>
                  <w:t xml:space="preserve">Are you currently using any </w:t>
                </w:r>
                <w:r w:rsidR="002E2FC5" w:rsidRPr="00A432F7">
                  <w:rPr>
                    <w:rFonts w:ascii="Trebuchet MS" w:hAnsi="Trebuchet MS" w:cs="Arial"/>
                    <w:sz w:val="24"/>
                    <w:szCs w:val="24"/>
                  </w:rPr>
                  <w:t>modern contraceptives?</w:t>
                </w:r>
              </w:p>
              <w:p w:rsidR="00D02BBC" w:rsidRPr="00A432F7" w:rsidRDefault="00D02BBC" w:rsidP="008D2677">
                <w:pPr>
                  <w:pStyle w:val="ListParagraph"/>
                  <w:spacing w:line="360" w:lineRule="auto"/>
                  <w:ind w:left="360"/>
                  <w:jc w:val="both"/>
                  <w:rPr>
                    <w:rFonts w:ascii="Trebuchet MS" w:hAnsi="Trebuchet MS" w:cs="Arial"/>
                    <w:sz w:val="24"/>
                    <w:szCs w:val="24"/>
                  </w:rPr>
                </w:pPr>
                <w:r w:rsidRPr="00A432F7">
                  <w:rPr>
                    <w:rFonts w:ascii="Trebuchet MS" w:hAnsi="Trebuchet MS" w:cs="Arial"/>
                    <w:sz w:val="24"/>
                    <w:szCs w:val="24"/>
                  </w:rPr>
                  <w:t>1. Yes          2. No</w:t>
                </w:r>
              </w:p>
            </w:tc>
          </w:tr>
          <w:tr w:rsidR="00C03F7D" w:rsidRPr="00D24A23" w:rsidTr="003E62F8">
            <w:tc>
              <w:tcPr>
                <w:tcW w:w="9350" w:type="dxa"/>
              </w:tcPr>
              <w:p w:rsidR="00D02BBC" w:rsidRPr="00A432F7" w:rsidRDefault="00D02BBC" w:rsidP="008D2677">
                <w:pPr>
                  <w:pStyle w:val="ListParagraph"/>
                  <w:numPr>
                    <w:ilvl w:val="0"/>
                    <w:numId w:val="21"/>
                  </w:numPr>
                  <w:spacing w:line="360" w:lineRule="auto"/>
                  <w:jc w:val="both"/>
                  <w:rPr>
                    <w:rFonts w:ascii="Trebuchet MS" w:hAnsi="Trebuchet MS" w:cs="Arial"/>
                    <w:sz w:val="24"/>
                    <w:szCs w:val="24"/>
                  </w:rPr>
                </w:pPr>
                <w:r w:rsidRPr="00A432F7">
                  <w:rPr>
                    <w:rFonts w:ascii="Trebuchet MS" w:hAnsi="Trebuchet MS" w:cs="Arial"/>
                    <w:sz w:val="24"/>
                    <w:szCs w:val="24"/>
                  </w:rPr>
                  <w:t xml:space="preserve">(If </w:t>
                </w:r>
                <w:r w:rsidR="006A278F" w:rsidRPr="00A432F7">
                  <w:rPr>
                    <w:rFonts w:ascii="Trebuchet MS" w:hAnsi="Trebuchet MS" w:cs="Arial"/>
                    <w:sz w:val="24"/>
                    <w:szCs w:val="24"/>
                  </w:rPr>
                  <w:t>‘’Y</w:t>
                </w:r>
                <w:r w:rsidRPr="00A432F7">
                  <w:rPr>
                    <w:rFonts w:ascii="Trebuchet MS" w:hAnsi="Trebuchet MS" w:cs="Arial"/>
                    <w:sz w:val="24"/>
                    <w:szCs w:val="24"/>
                  </w:rPr>
                  <w:t>es</w:t>
                </w:r>
                <w:r w:rsidR="006A278F" w:rsidRPr="00A432F7">
                  <w:rPr>
                    <w:rFonts w:ascii="Trebuchet MS" w:hAnsi="Trebuchet MS" w:cs="Arial"/>
                    <w:sz w:val="24"/>
                    <w:szCs w:val="24"/>
                  </w:rPr>
                  <w:t>’’</w:t>
                </w:r>
                <w:r w:rsidRPr="00A432F7">
                  <w:rPr>
                    <w:rFonts w:ascii="Trebuchet MS" w:hAnsi="Trebuchet MS" w:cs="Arial"/>
                    <w:sz w:val="24"/>
                    <w:szCs w:val="24"/>
                  </w:rPr>
                  <w:t xml:space="preserve"> in 1</w:t>
                </w:r>
                <w:r w:rsidR="006A278F" w:rsidRPr="00A432F7">
                  <w:rPr>
                    <w:rFonts w:ascii="Trebuchet MS" w:hAnsi="Trebuchet MS" w:cs="Arial"/>
                    <w:sz w:val="24"/>
                    <w:szCs w:val="24"/>
                  </w:rPr>
                  <w:t>9</w:t>
                </w:r>
                <w:r w:rsidRPr="00A432F7">
                  <w:rPr>
                    <w:rFonts w:ascii="Trebuchet MS" w:hAnsi="Trebuchet MS" w:cs="Arial"/>
                    <w:sz w:val="24"/>
                    <w:szCs w:val="24"/>
                  </w:rPr>
                  <w:t xml:space="preserve">), which one (s) are you using?  </w:t>
                </w:r>
              </w:p>
              <w:p w:rsidR="00D02BBC" w:rsidRPr="00A432F7" w:rsidRDefault="00D02BBC" w:rsidP="008D2677">
                <w:pPr>
                  <w:pStyle w:val="ListParagraph"/>
                  <w:spacing w:line="360" w:lineRule="auto"/>
                  <w:ind w:left="360"/>
                  <w:jc w:val="both"/>
                  <w:rPr>
                    <w:rFonts w:ascii="Trebuchet MS" w:hAnsi="Trebuchet MS" w:cs="Arial"/>
                    <w:sz w:val="24"/>
                    <w:szCs w:val="24"/>
                  </w:rPr>
                </w:pPr>
                <w:r w:rsidRPr="00A432F7">
                  <w:rPr>
                    <w:rFonts w:ascii="Trebuchet MS" w:hAnsi="Trebuchet MS" w:cs="Arial"/>
                    <w:sz w:val="24"/>
                    <w:szCs w:val="24"/>
                  </w:rPr>
                  <w:t xml:space="preserve">1. </w:t>
                </w:r>
                <w:r w:rsidRPr="00A432F7">
                  <w:rPr>
                    <w:rFonts w:ascii="Trebuchet MS" w:hAnsi="Trebuchet MS"/>
                    <w:sz w:val="24"/>
                    <w:szCs w:val="24"/>
                  </w:rPr>
                  <w:t xml:space="preserve">Pill           2. Inject able           3. Implant         4. IUD         5. Condoms    </w:t>
                </w:r>
              </w:p>
              <w:p w:rsidR="00D02BBC" w:rsidRPr="00A432F7" w:rsidRDefault="00D02BBC" w:rsidP="008D2677">
                <w:pPr>
                  <w:pStyle w:val="ListParagraph"/>
                  <w:spacing w:line="360" w:lineRule="auto"/>
                  <w:ind w:left="360"/>
                  <w:jc w:val="both"/>
                  <w:rPr>
                    <w:rFonts w:ascii="Trebuchet MS" w:hAnsi="Trebuchet MS"/>
                    <w:sz w:val="24"/>
                    <w:szCs w:val="24"/>
                  </w:rPr>
                </w:pPr>
                <w:r w:rsidRPr="00A432F7">
                  <w:rPr>
                    <w:rFonts w:ascii="Trebuchet MS" w:hAnsi="Trebuchet MS"/>
                    <w:sz w:val="24"/>
                    <w:szCs w:val="24"/>
                  </w:rPr>
                  <w:t>6. Others (specify)-----------------------------------------------------------------------------</w:t>
                </w:r>
              </w:p>
            </w:tc>
          </w:tr>
          <w:tr w:rsidR="00C03F7D" w:rsidRPr="00D24A23" w:rsidTr="003E62F8">
            <w:tc>
              <w:tcPr>
                <w:tcW w:w="9350" w:type="dxa"/>
              </w:tcPr>
              <w:p w:rsidR="00D02BBC" w:rsidRPr="00A432F7" w:rsidRDefault="00D02BBC" w:rsidP="008D2677">
                <w:pPr>
                  <w:pStyle w:val="ListParagraph"/>
                  <w:numPr>
                    <w:ilvl w:val="0"/>
                    <w:numId w:val="21"/>
                  </w:numPr>
                  <w:spacing w:line="360" w:lineRule="auto"/>
                  <w:jc w:val="both"/>
                  <w:rPr>
                    <w:rFonts w:ascii="Trebuchet MS" w:hAnsi="Trebuchet MS" w:cs="Arial"/>
                    <w:sz w:val="24"/>
                    <w:szCs w:val="24"/>
                  </w:rPr>
                </w:pPr>
                <w:r w:rsidRPr="00A432F7">
                  <w:rPr>
                    <w:rFonts w:ascii="Trebuchet MS" w:hAnsi="Trebuchet MS" w:cs="Arial"/>
                    <w:sz w:val="24"/>
                    <w:szCs w:val="24"/>
                  </w:rPr>
                  <w:t xml:space="preserve">Why do you prefer the </w:t>
                </w:r>
                <w:r w:rsidR="002E2FC5" w:rsidRPr="00A432F7">
                  <w:rPr>
                    <w:rFonts w:ascii="Trebuchet MS" w:hAnsi="Trebuchet MS" w:cs="Arial"/>
                    <w:sz w:val="24"/>
                    <w:szCs w:val="24"/>
                  </w:rPr>
                  <w:t>modern contraceptive (s)</w:t>
                </w:r>
                <w:r w:rsidRPr="00A432F7">
                  <w:rPr>
                    <w:rFonts w:ascii="Trebuchet MS" w:hAnsi="Trebuchet MS" w:cs="Arial"/>
                    <w:sz w:val="24"/>
                    <w:szCs w:val="24"/>
                  </w:rPr>
                  <w:t xml:space="preserve"> you are using in 20 above?</w:t>
                </w:r>
              </w:p>
              <w:p w:rsidR="00B267E9" w:rsidRPr="00A432F7" w:rsidRDefault="00D02BBC" w:rsidP="008D2677">
                <w:pPr>
                  <w:spacing w:line="360" w:lineRule="auto"/>
                  <w:jc w:val="both"/>
                  <w:rPr>
                    <w:rFonts w:ascii="Trebuchet MS" w:hAnsi="Trebuchet MS" w:cs="Arial"/>
                    <w:sz w:val="24"/>
                    <w:szCs w:val="24"/>
                  </w:rPr>
                </w:pPr>
                <w:r w:rsidRPr="00A432F7">
                  <w:rPr>
                    <w:rFonts w:ascii="Trebuchet MS" w:hAnsi="Trebuchet MS" w:cs="Arial"/>
                    <w:sz w:val="24"/>
                    <w:szCs w:val="24"/>
                  </w:rPr>
                  <w:t xml:space="preserve">     1. Easy to find         2. Easy to use       3. No side effect</w:t>
                </w:r>
                <w:r w:rsidR="00B267E9" w:rsidRPr="00A432F7">
                  <w:rPr>
                    <w:rFonts w:ascii="Trebuchet MS" w:hAnsi="Trebuchet MS" w:cs="Arial"/>
                    <w:sz w:val="24"/>
                    <w:szCs w:val="24"/>
                  </w:rPr>
                  <w:t>s</w:t>
                </w:r>
              </w:p>
              <w:p w:rsidR="00D02BBC" w:rsidRPr="00A432F7" w:rsidRDefault="00D02BBC" w:rsidP="008D2677">
                <w:pPr>
                  <w:spacing w:line="360" w:lineRule="auto"/>
                  <w:jc w:val="both"/>
                  <w:rPr>
                    <w:rFonts w:ascii="Trebuchet MS" w:hAnsi="Trebuchet MS" w:cs="Arial"/>
                    <w:sz w:val="24"/>
                    <w:szCs w:val="24"/>
                  </w:rPr>
                </w:pPr>
                <w:r w:rsidRPr="00A432F7">
                  <w:rPr>
                    <w:rFonts w:ascii="Trebuchet MS" w:hAnsi="Trebuchet MS" w:cs="Arial"/>
                    <w:sz w:val="24"/>
                    <w:szCs w:val="24"/>
                  </w:rPr>
                  <w:t>4. Others (specify)----------------------</w:t>
                </w:r>
                <w:r w:rsidR="00B267E9" w:rsidRPr="00A432F7">
                  <w:rPr>
                    <w:rFonts w:ascii="Trebuchet MS" w:hAnsi="Trebuchet MS" w:cs="Arial"/>
                    <w:sz w:val="24"/>
                    <w:szCs w:val="24"/>
                  </w:rPr>
                  <w:t>-------------------------------------------------------</w:t>
                </w:r>
              </w:p>
            </w:tc>
          </w:tr>
          <w:tr w:rsidR="00C03F7D" w:rsidRPr="00D24A23" w:rsidTr="003E62F8">
            <w:tc>
              <w:tcPr>
                <w:tcW w:w="9350" w:type="dxa"/>
              </w:tcPr>
              <w:p w:rsidR="00B267E9" w:rsidRPr="00A432F7" w:rsidRDefault="00B267E9" w:rsidP="008D2677">
                <w:pPr>
                  <w:pStyle w:val="ListParagraph"/>
                  <w:numPr>
                    <w:ilvl w:val="0"/>
                    <w:numId w:val="21"/>
                  </w:numPr>
                  <w:spacing w:line="360" w:lineRule="auto"/>
                  <w:jc w:val="both"/>
                  <w:rPr>
                    <w:rFonts w:ascii="Trebuchet MS" w:hAnsi="Trebuchet MS" w:cs="Arial"/>
                    <w:sz w:val="24"/>
                    <w:szCs w:val="24"/>
                  </w:rPr>
                </w:pPr>
                <w:r w:rsidRPr="00A432F7">
                  <w:rPr>
                    <w:rFonts w:ascii="Trebuchet MS" w:hAnsi="Trebuchet MS" w:cs="Arial"/>
                    <w:sz w:val="24"/>
                    <w:szCs w:val="24"/>
                  </w:rPr>
                  <w:t xml:space="preserve">(If </w:t>
                </w:r>
                <w:r w:rsidR="000A2DE7" w:rsidRPr="00A432F7">
                  <w:rPr>
                    <w:rFonts w:ascii="Trebuchet MS" w:hAnsi="Trebuchet MS" w:cs="Arial"/>
                    <w:sz w:val="24"/>
                    <w:szCs w:val="24"/>
                  </w:rPr>
                  <w:t>‘’</w:t>
                </w:r>
                <w:r w:rsidRPr="00A432F7">
                  <w:rPr>
                    <w:rFonts w:ascii="Trebuchet MS" w:hAnsi="Trebuchet MS" w:cs="Arial"/>
                    <w:sz w:val="24"/>
                    <w:szCs w:val="24"/>
                  </w:rPr>
                  <w:t>No</w:t>
                </w:r>
                <w:r w:rsidR="000A2DE7" w:rsidRPr="00A432F7">
                  <w:rPr>
                    <w:rFonts w:ascii="Trebuchet MS" w:hAnsi="Trebuchet MS" w:cs="Arial"/>
                    <w:sz w:val="24"/>
                    <w:szCs w:val="24"/>
                  </w:rPr>
                  <w:t>’’</w:t>
                </w:r>
                <w:r w:rsidRPr="00A432F7">
                  <w:rPr>
                    <w:rFonts w:ascii="Trebuchet MS" w:hAnsi="Trebuchet MS" w:cs="Arial"/>
                    <w:sz w:val="24"/>
                    <w:szCs w:val="24"/>
                  </w:rPr>
                  <w:t xml:space="preserve"> in 1</w:t>
                </w:r>
                <w:r w:rsidR="000A2DE7" w:rsidRPr="00A432F7">
                  <w:rPr>
                    <w:rFonts w:ascii="Trebuchet MS" w:hAnsi="Trebuchet MS" w:cs="Arial"/>
                    <w:sz w:val="24"/>
                    <w:szCs w:val="24"/>
                  </w:rPr>
                  <w:t>9</w:t>
                </w:r>
                <w:r w:rsidRPr="00A432F7">
                  <w:rPr>
                    <w:rFonts w:ascii="Trebuchet MS" w:hAnsi="Trebuchet MS" w:cs="Arial"/>
                    <w:sz w:val="24"/>
                    <w:szCs w:val="24"/>
                  </w:rPr>
                  <w:t xml:space="preserve"> above), Why? </w:t>
                </w:r>
              </w:p>
              <w:p w:rsidR="00B267E9" w:rsidRPr="00A432F7" w:rsidRDefault="00B267E9" w:rsidP="008D2677">
                <w:pPr>
                  <w:pStyle w:val="ListParagraph"/>
                  <w:spacing w:line="360" w:lineRule="auto"/>
                  <w:ind w:left="360"/>
                  <w:jc w:val="both"/>
                  <w:rPr>
                    <w:rFonts w:ascii="Trebuchet MS" w:hAnsi="Trebuchet MS" w:cs="Arial"/>
                    <w:sz w:val="24"/>
                    <w:szCs w:val="24"/>
                  </w:rPr>
                </w:pPr>
                <w:r w:rsidRPr="00A432F7">
                  <w:rPr>
                    <w:rFonts w:ascii="Trebuchet MS" w:hAnsi="Trebuchet MS" w:cs="Arial"/>
                    <w:sz w:val="24"/>
                    <w:szCs w:val="24"/>
                  </w:rPr>
                  <w:t xml:space="preserve">1. </w:t>
                </w:r>
                <w:r w:rsidRPr="00A432F7">
                  <w:rPr>
                    <w:rFonts w:ascii="Trebuchet MS" w:hAnsi="Trebuchet MS"/>
                    <w:sz w:val="24"/>
                    <w:szCs w:val="24"/>
                  </w:rPr>
                  <w:t xml:space="preserve">I do not like it         2. Fear of side effect         3. disagreement with husband  </w:t>
                </w:r>
              </w:p>
              <w:p w:rsidR="00B267E9" w:rsidRPr="00A432F7" w:rsidRDefault="00B267E9" w:rsidP="008D2677">
                <w:pPr>
                  <w:spacing w:line="360" w:lineRule="auto"/>
                  <w:jc w:val="both"/>
                  <w:rPr>
                    <w:rFonts w:ascii="Trebuchet MS" w:hAnsi="Trebuchet MS"/>
                    <w:sz w:val="24"/>
                    <w:szCs w:val="24"/>
                  </w:rPr>
                </w:pPr>
                <w:r w:rsidRPr="00A432F7">
                  <w:rPr>
                    <w:rFonts w:ascii="Trebuchet MS" w:hAnsi="Trebuchet MS"/>
                    <w:sz w:val="24"/>
                    <w:szCs w:val="24"/>
                  </w:rPr>
                  <w:t xml:space="preserve">     4.  My parents refused        5. My parents-in-law refused    </w:t>
                </w:r>
              </w:p>
              <w:p w:rsidR="00B267E9" w:rsidRPr="00A432F7" w:rsidRDefault="00B267E9" w:rsidP="008D2677">
                <w:pPr>
                  <w:spacing w:line="360" w:lineRule="auto"/>
                  <w:jc w:val="both"/>
                  <w:rPr>
                    <w:rFonts w:ascii="Trebuchet MS" w:hAnsi="Trebuchet MS"/>
                    <w:sz w:val="24"/>
                    <w:szCs w:val="24"/>
                  </w:rPr>
                </w:pPr>
                <w:r w:rsidRPr="00A432F7">
                  <w:rPr>
                    <w:rFonts w:ascii="Trebuchet MS" w:hAnsi="Trebuchet MS"/>
                    <w:sz w:val="24"/>
                    <w:szCs w:val="24"/>
                  </w:rPr>
                  <w:t xml:space="preserve">     6. Not allowed in my religion        7.  Others (specify)----------------------------------</w:t>
                </w:r>
              </w:p>
            </w:tc>
          </w:tr>
          <w:tr w:rsidR="00C03F7D" w:rsidRPr="00D24A23" w:rsidTr="003E62F8">
            <w:tc>
              <w:tcPr>
                <w:tcW w:w="9350" w:type="dxa"/>
              </w:tcPr>
              <w:p w:rsidR="002E2FC5" w:rsidRPr="00A432F7" w:rsidRDefault="00B267E9" w:rsidP="008D2677">
                <w:pPr>
                  <w:pStyle w:val="ListParagraph"/>
                  <w:numPr>
                    <w:ilvl w:val="0"/>
                    <w:numId w:val="21"/>
                  </w:numPr>
                  <w:spacing w:line="360" w:lineRule="auto"/>
                  <w:jc w:val="both"/>
                  <w:rPr>
                    <w:rFonts w:ascii="Trebuchet MS" w:hAnsi="Trebuchet MS"/>
                    <w:sz w:val="24"/>
                    <w:szCs w:val="24"/>
                  </w:rPr>
                </w:pPr>
                <w:r w:rsidRPr="00A432F7">
                  <w:rPr>
                    <w:rFonts w:ascii="Trebuchet MS" w:hAnsi="Trebuchet MS"/>
                    <w:sz w:val="24"/>
                    <w:szCs w:val="24"/>
                  </w:rPr>
                  <w:t xml:space="preserve">Is there any health facility where you can </w:t>
                </w:r>
                <w:r w:rsidR="002E2FC5" w:rsidRPr="00A432F7">
                  <w:rPr>
                    <w:rFonts w:ascii="Trebuchet MS" w:hAnsi="Trebuchet MS"/>
                    <w:sz w:val="24"/>
                    <w:szCs w:val="24"/>
                  </w:rPr>
                  <w:t>find</w:t>
                </w:r>
                <w:r w:rsidR="000C6B53">
                  <w:rPr>
                    <w:rFonts w:ascii="Trebuchet MS" w:hAnsi="Trebuchet MS"/>
                    <w:sz w:val="24"/>
                    <w:szCs w:val="24"/>
                  </w:rPr>
                  <w:t xml:space="preserve"> </w:t>
                </w:r>
                <w:r w:rsidR="002E2FC5" w:rsidRPr="00A432F7">
                  <w:rPr>
                    <w:rFonts w:ascii="Trebuchet MS" w:hAnsi="Trebuchet MS"/>
                    <w:sz w:val="24"/>
                    <w:szCs w:val="24"/>
                  </w:rPr>
                  <w:t xml:space="preserve">modern </w:t>
                </w:r>
                <w:r w:rsidRPr="00A432F7">
                  <w:rPr>
                    <w:rFonts w:ascii="Trebuchet MS" w:hAnsi="Trebuchet MS"/>
                    <w:sz w:val="24"/>
                    <w:szCs w:val="24"/>
                  </w:rPr>
                  <w:t xml:space="preserve">contraceptives?        </w:t>
                </w:r>
              </w:p>
              <w:p w:rsidR="00B267E9" w:rsidRPr="00A432F7" w:rsidRDefault="00B267E9" w:rsidP="008D2677">
                <w:pPr>
                  <w:pStyle w:val="ListParagraph"/>
                  <w:spacing w:line="360" w:lineRule="auto"/>
                  <w:ind w:left="360"/>
                  <w:jc w:val="both"/>
                  <w:rPr>
                    <w:rFonts w:ascii="Trebuchet MS" w:hAnsi="Trebuchet MS"/>
                    <w:sz w:val="24"/>
                    <w:szCs w:val="24"/>
                  </w:rPr>
                </w:pPr>
                <w:r w:rsidRPr="00A432F7">
                  <w:rPr>
                    <w:rFonts w:ascii="Trebuchet MS" w:hAnsi="Trebuchet MS"/>
                    <w:sz w:val="24"/>
                    <w:szCs w:val="24"/>
                  </w:rPr>
                  <w:t xml:space="preserve">1. Yes         2.  No </w:t>
                </w:r>
              </w:p>
            </w:tc>
          </w:tr>
          <w:tr w:rsidR="00C03F7D" w:rsidRPr="00D24A23" w:rsidTr="003E62F8">
            <w:tc>
              <w:tcPr>
                <w:tcW w:w="9350" w:type="dxa"/>
              </w:tcPr>
              <w:p w:rsidR="00B267E9" w:rsidRPr="00A432F7" w:rsidRDefault="00B267E9" w:rsidP="008D2677">
                <w:pPr>
                  <w:pStyle w:val="ListParagraph"/>
                  <w:numPr>
                    <w:ilvl w:val="0"/>
                    <w:numId w:val="21"/>
                  </w:numPr>
                  <w:spacing w:line="360" w:lineRule="auto"/>
                  <w:jc w:val="both"/>
                  <w:rPr>
                    <w:rFonts w:ascii="Trebuchet MS" w:hAnsi="Trebuchet MS"/>
                    <w:sz w:val="24"/>
                    <w:szCs w:val="24"/>
                  </w:rPr>
                </w:pPr>
                <w:r w:rsidRPr="00A432F7">
                  <w:rPr>
                    <w:rFonts w:ascii="Trebuchet MS" w:hAnsi="Trebuchet MS"/>
                    <w:sz w:val="24"/>
                    <w:szCs w:val="24"/>
                  </w:rPr>
                  <w:t>Can you tell me the health facility where you</w:t>
                </w:r>
                <w:r w:rsidR="002E2FC5" w:rsidRPr="00A432F7">
                  <w:rPr>
                    <w:rFonts w:ascii="Trebuchet MS" w:hAnsi="Trebuchet MS"/>
                    <w:sz w:val="24"/>
                    <w:szCs w:val="24"/>
                  </w:rPr>
                  <w:t xml:space="preserve"> can find modern contraceptives?</w:t>
                </w:r>
              </w:p>
              <w:p w:rsidR="00B267E9" w:rsidRPr="00A432F7" w:rsidRDefault="00B267E9" w:rsidP="008D2677">
                <w:pPr>
                  <w:pStyle w:val="ListParagraph"/>
                  <w:spacing w:line="360" w:lineRule="auto"/>
                  <w:ind w:left="360"/>
                  <w:jc w:val="both"/>
                  <w:rPr>
                    <w:rFonts w:ascii="Trebuchet MS" w:hAnsi="Trebuchet MS"/>
                    <w:sz w:val="24"/>
                    <w:szCs w:val="24"/>
                  </w:rPr>
                </w:pPr>
                <w:r w:rsidRPr="00A432F7">
                  <w:rPr>
                    <w:rFonts w:ascii="Trebuchet MS" w:hAnsi="Trebuchet MS"/>
                    <w:sz w:val="24"/>
                    <w:szCs w:val="24"/>
                  </w:rPr>
                  <w:t xml:space="preserve">1. Hospital          2. PHCC         3. PHCU           4. Private clinic </w:t>
                </w:r>
              </w:p>
              <w:p w:rsidR="00B267E9" w:rsidRPr="00A432F7" w:rsidRDefault="00B267E9" w:rsidP="008D2677">
                <w:pPr>
                  <w:pStyle w:val="ListParagraph"/>
                  <w:spacing w:line="360" w:lineRule="auto"/>
                  <w:ind w:left="360"/>
                  <w:jc w:val="both"/>
                  <w:rPr>
                    <w:rFonts w:ascii="Trebuchet MS" w:hAnsi="Trebuchet MS"/>
                    <w:sz w:val="24"/>
                    <w:szCs w:val="24"/>
                  </w:rPr>
                </w:pPr>
                <w:r w:rsidRPr="00A432F7">
                  <w:rPr>
                    <w:rFonts w:ascii="Trebuchet MS" w:hAnsi="Trebuchet MS"/>
                    <w:sz w:val="24"/>
                    <w:szCs w:val="24"/>
                  </w:rPr>
                  <w:t>5. Others (specify)-----------------------------------------------------------------------------</w:t>
                </w:r>
              </w:p>
            </w:tc>
          </w:tr>
          <w:tr w:rsidR="00C03F7D" w:rsidRPr="00D24A23" w:rsidTr="003E62F8">
            <w:tc>
              <w:tcPr>
                <w:tcW w:w="9350" w:type="dxa"/>
              </w:tcPr>
              <w:p w:rsidR="002E2FC5" w:rsidRPr="00A432F7" w:rsidRDefault="00B267E9" w:rsidP="008D2677">
                <w:pPr>
                  <w:pStyle w:val="ListParagraph"/>
                  <w:numPr>
                    <w:ilvl w:val="0"/>
                    <w:numId w:val="21"/>
                  </w:numPr>
                  <w:spacing w:line="360" w:lineRule="auto"/>
                  <w:jc w:val="both"/>
                  <w:rPr>
                    <w:rFonts w:ascii="Trebuchet MS" w:hAnsi="Trebuchet MS"/>
                    <w:sz w:val="24"/>
                    <w:szCs w:val="24"/>
                  </w:rPr>
                </w:pPr>
                <w:r w:rsidRPr="00A432F7">
                  <w:rPr>
                    <w:rFonts w:ascii="Trebuchet MS" w:hAnsi="Trebuchet MS"/>
                    <w:sz w:val="24"/>
                    <w:szCs w:val="24"/>
                  </w:rPr>
                  <w:t xml:space="preserve">Do you have to pay </w:t>
                </w:r>
                <w:r w:rsidR="002E2FC5" w:rsidRPr="00A432F7">
                  <w:rPr>
                    <w:rFonts w:ascii="Trebuchet MS" w:hAnsi="Trebuchet MS"/>
                    <w:sz w:val="24"/>
                    <w:szCs w:val="24"/>
                  </w:rPr>
                  <w:t>for modern contraceptives (</w:t>
                </w:r>
                <w:r w:rsidRPr="00A432F7">
                  <w:rPr>
                    <w:rFonts w:ascii="Trebuchet MS" w:hAnsi="Trebuchet MS"/>
                    <w:sz w:val="24"/>
                    <w:szCs w:val="24"/>
                  </w:rPr>
                  <w:t>this service</w:t>
                </w:r>
                <w:r w:rsidR="002E2FC5" w:rsidRPr="00A432F7">
                  <w:rPr>
                    <w:rFonts w:ascii="Trebuchet MS" w:hAnsi="Trebuchet MS"/>
                    <w:sz w:val="24"/>
                    <w:szCs w:val="24"/>
                  </w:rPr>
                  <w:t>)</w:t>
                </w:r>
                <w:r w:rsidRPr="00A432F7">
                  <w:rPr>
                    <w:rFonts w:ascii="Trebuchet MS" w:hAnsi="Trebuchet MS"/>
                    <w:sz w:val="24"/>
                    <w:szCs w:val="24"/>
                  </w:rPr>
                  <w:t xml:space="preserve">?       </w:t>
                </w:r>
              </w:p>
              <w:p w:rsidR="00B267E9" w:rsidRPr="00A432F7" w:rsidRDefault="00B267E9" w:rsidP="008D2677">
                <w:pPr>
                  <w:pStyle w:val="ListParagraph"/>
                  <w:spacing w:line="360" w:lineRule="auto"/>
                  <w:ind w:left="360"/>
                  <w:jc w:val="both"/>
                  <w:rPr>
                    <w:rFonts w:ascii="Trebuchet MS" w:hAnsi="Trebuchet MS"/>
                    <w:sz w:val="24"/>
                    <w:szCs w:val="24"/>
                  </w:rPr>
                </w:pPr>
                <w:r w:rsidRPr="00A432F7">
                  <w:rPr>
                    <w:rFonts w:ascii="Trebuchet MS" w:hAnsi="Trebuchet MS"/>
                    <w:sz w:val="24"/>
                    <w:szCs w:val="24"/>
                  </w:rPr>
                  <w:t>1. Yes         2. No</w:t>
                </w:r>
              </w:p>
              <w:p w:rsidR="00B267E9" w:rsidRPr="00A432F7" w:rsidRDefault="00B267E9" w:rsidP="008D2677">
                <w:pPr>
                  <w:pStyle w:val="ListParagraph"/>
                  <w:spacing w:line="360" w:lineRule="auto"/>
                  <w:ind w:left="360"/>
                  <w:jc w:val="both"/>
                  <w:rPr>
                    <w:rFonts w:ascii="Trebuchet MS" w:hAnsi="Trebuchet MS"/>
                    <w:sz w:val="24"/>
                    <w:szCs w:val="24"/>
                  </w:rPr>
                </w:pPr>
              </w:p>
              <w:p w:rsidR="00B267E9" w:rsidRPr="00A432F7" w:rsidRDefault="00B267E9" w:rsidP="008D2677">
                <w:pPr>
                  <w:pStyle w:val="ListParagraph"/>
                  <w:numPr>
                    <w:ilvl w:val="0"/>
                    <w:numId w:val="21"/>
                  </w:numPr>
                  <w:spacing w:line="360" w:lineRule="auto"/>
                  <w:jc w:val="both"/>
                  <w:rPr>
                    <w:rFonts w:ascii="Trebuchet MS" w:hAnsi="Trebuchet MS"/>
                    <w:sz w:val="24"/>
                    <w:szCs w:val="24"/>
                  </w:rPr>
                </w:pPr>
                <w:r w:rsidRPr="00A432F7">
                  <w:rPr>
                    <w:rFonts w:ascii="Trebuchet MS" w:hAnsi="Trebuchet MS"/>
                    <w:sz w:val="24"/>
                    <w:szCs w:val="24"/>
                  </w:rPr>
                  <w:t xml:space="preserve">(If </w:t>
                </w:r>
                <w:r w:rsidR="000A2DE7" w:rsidRPr="00A432F7">
                  <w:rPr>
                    <w:rFonts w:ascii="Trebuchet MS" w:hAnsi="Trebuchet MS"/>
                    <w:sz w:val="24"/>
                    <w:szCs w:val="24"/>
                  </w:rPr>
                  <w:t>‘’Y</w:t>
                </w:r>
                <w:r w:rsidRPr="00A432F7">
                  <w:rPr>
                    <w:rFonts w:ascii="Trebuchet MS" w:hAnsi="Trebuchet MS"/>
                    <w:sz w:val="24"/>
                    <w:szCs w:val="24"/>
                  </w:rPr>
                  <w:t>es</w:t>
                </w:r>
                <w:r w:rsidR="000A2DE7" w:rsidRPr="00A432F7">
                  <w:rPr>
                    <w:rFonts w:ascii="Trebuchet MS" w:hAnsi="Trebuchet MS"/>
                    <w:sz w:val="24"/>
                    <w:szCs w:val="24"/>
                  </w:rPr>
                  <w:t>’’</w:t>
                </w:r>
                <w:r w:rsidRPr="00A432F7">
                  <w:rPr>
                    <w:rFonts w:ascii="Trebuchet MS" w:hAnsi="Trebuchet MS"/>
                    <w:sz w:val="24"/>
                    <w:szCs w:val="24"/>
                  </w:rPr>
                  <w:t xml:space="preserve"> in 2</w:t>
                </w:r>
                <w:r w:rsidR="000A2DE7" w:rsidRPr="00A432F7">
                  <w:rPr>
                    <w:rFonts w:ascii="Trebuchet MS" w:hAnsi="Trebuchet MS"/>
                    <w:sz w:val="24"/>
                    <w:szCs w:val="24"/>
                  </w:rPr>
                  <w:t>5</w:t>
                </w:r>
                <w:r w:rsidRPr="00A432F7">
                  <w:rPr>
                    <w:rFonts w:ascii="Trebuchet MS" w:hAnsi="Trebuchet MS"/>
                    <w:sz w:val="24"/>
                    <w:szCs w:val="24"/>
                  </w:rPr>
                  <w:t xml:space="preserve"> above), </w:t>
                </w:r>
                <w:r w:rsidR="002E2FC5" w:rsidRPr="00A432F7">
                  <w:rPr>
                    <w:rFonts w:ascii="Trebuchet MS" w:hAnsi="Trebuchet MS"/>
                    <w:sz w:val="24"/>
                    <w:szCs w:val="24"/>
                  </w:rPr>
                  <w:t>h</w:t>
                </w:r>
                <w:r w:rsidRPr="00A432F7">
                  <w:rPr>
                    <w:rFonts w:ascii="Trebuchet MS" w:hAnsi="Trebuchet MS"/>
                    <w:sz w:val="24"/>
                    <w:szCs w:val="24"/>
                  </w:rPr>
                  <w:t>ow much d</w:t>
                </w:r>
                <w:r w:rsidR="002E2FC5" w:rsidRPr="00A432F7">
                  <w:rPr>
                    <w:rFonts w:ascii="Trebuchet MS" w:hAnsi="Trebuchet MS"/>
                    <w:sz w:val="24"/>
                    <w:szCs w:val="24"/>
                  </w:rPr>
                  <w:t>o</w:t>
                </w:r>
                <w:r w:rsidRPr="00A432F7">
                  <w:rPr>
                    <w:rFonts w:ascii="Trebuchet MS" w:hAnsi="Trebuchet MS"/>
                    <w:sz w:val="24"/>
                    <w:szCs w:val="24"/>
                  </w:rPr>
                  <w:t xml:space="preserve"> you</w:t>
                </w:r>
                <w:r w:rsidR="002E2FC5" w:rsidRPr="00A432F7">
                  <w:rPr>
                    <w:rFonts w:ascii="Trebuchet MS" w:hAnsi="Trebuchet MS"/>
                    <w:sz w:val="24"/>
                    <w:szCs w:val="24"/>
                  </w:rPr>
                  <w:t xml:space="preserve"> </w:t>
                </w:r>
                <w:proofErr w:type="gramStart"/>
                <w:r w:rsidR="002E2FC5" w:rsidRPr="00A432F7">
                  <w:rPr>
                    <w:rFonts w:ascii="Trebuchet MS" w:hAnsi="Trebuchet MS"/>
                    <w:sz w:val="24"/>
                    <w:szCs w:val="24"/>
                  </w:rPr>
                  <w:t>have</w:t>
                </w:r>
                <w:r w:rsidRPr="00A432F7">
                  <w:rPr>
                    <w:rFonts w:ascii="Trebuchet MS" w:hAnsi="Trebuchet MS"/>
                    <w:sz w:val="24"/>
                    <w:szCs w:val="24"/>
                  </w:rPr>
                  <w:t>pay?--------------------------------</w:t>
                </w:r>
                <w:proofErr w:type="gramEnd"/>
                <w:r w:rsidRPr="00A432F7">
                  <w:rPr>
                    <w:rFonts w:ascii="Trebuchet MS" w:hAnsi="Trebuchet MS"/>
                    <w:sz w:val="24"/>
                    <w:szCs w:val="24"/>
                  </w:rPr>
                  <w:t>SSP</w:t>
                </w:r>
              </w:p>
            </w:tc>
          </w:tr>
          <w:tr w:rsidR="00C03F7D" w:rsidRPr="00D24A23" w:rsidTr="003E62F8">
            <w:tc>
              <w:tcPr>
                <w:tcW w:w="9350" w:type="dxa"/>
              </w:tcPr>
              <w:p w:rsidR="00B267E9" w:rsidRPr="00A432F7" w:rsidRDefault="00B267E9" w:rsidP="008D2677">
                <w:pPr>
                  <w:pStyle w:val="ListParagraph"/>
                  <w:numPr>
                    <w:ilvl w:val="0"/>
                    <w:numId w:val="21"/>
                  </w:numPr>
                  <w:spacing w:line="360" w:lineRule="auto"/>
                  <w:jc w:val="both"/>
                  <w:rPr>
                    <w:rFonts w:ascii="Trebuchet MS" w:hAnsi="Trebuchet MS"/>
                    <w:sz w:val="24"/>
                    <w:szCs w:val="24"/>
                  </w:rPr>
                </w:pPr>
                <w:r w:rsidRPr="00A432F7">
                  <w:rPr>
                    <w:rFonts w:ascii="Trebuchet MS" w:hAnsi="Trebuchet MS"/>
                    <w:sz w:val="24"/>
                    <w:szCs w:val="24"/>
                  </w:rPr>
                  <w:lastRenderedPageBreak/>
                  <w:t xml:space="preserve">Does the cost of </w:t>
                </w:r>
                <w:r w:rsidR="002E2FC5" w:rsidRPr="00A432F7">
                  <w:rPr>
                    <w:rFonts w:ascii="Trebuchet MS" w:hAnsi="Trebuchet MS"/>
                    <w:sz w:val="24"/>
                    <w:szCs w:val="24"/>
                  </w:rPr>
                  <w:t xml:space="preserve">modern contraceptives </w:t>
                </w:r>
                <w:r w:rsidRPr="00A432F7">
                  <w:rPr>
                    <w:rFonts w:ascii="Trebuchet MS" w:hAnsi="Trebuchet MS"/>
                    <w:sz w:val="24"/>
                    <w:szCs w:val="24"/>
                  </w:rPr>
                  <w:t>affect your utilization of the service?             1. Yes          2. No</w:t>
                </w:r>
              </w:p>
            </w:tc>
          </w:tr>
          <w:tr w:rsidR="00C03F7D" w:rsidRPr="00D24A23" w:rsidTr="003E62F8">
            <w:tc>
              <w:tcPr>
                <w:tcW w:w="9350" w:type="dxa"/>
              </w:tcPr>
              <w:p w:rsidR="00B267E9" w:rsidRPr="00A432F7" w:rsidRDefault="00B267E9" w:rsidP="008D2677">
                <w:pPr>
                  <w:pStyle w:val="ListParagraph"/>
                  <w:numPr>
                    <w:ilvl w:val="0"/>
                    <w:numId w:val="21"/>
                  </w:numPr>
                  <w:spacing w:line="360" w:lineRule="auto"/>
                  <w:jc w:val="both"/>
                  <w:rPr>
                    <w:rFonts w:ascii="Trebuchet MS" w:hAnsi="Trebuchet MS"/>
                    <w:sz w:val="24"/>
                    <w:szCs w:val="24"/>
                  </w:rPr>
                </w:pPr>
                <w:r w:rsidRPr="00A432F7">
                  <w:rPr>
                    <w:rFonts w:ascii="Trebuchet MS" w:hAnsi="Trebuchet MS"/>
                    <w:sz w:val="24"/>
                    <w:szCs w:val="24"/>
                  </w:rPr>
                  <w:t xml:space="preserve">What is the distance you have to travel to the health facility to </w:t>
                </w:r>
                <w:r w:rsidR="002E2FC5" w:rsidRPr="00A432F7">
                  <w:rPr>
                    <w:rFonts w:ascii="Trebuchet MS" w:hAnsi="Trebuchet MS"/>
                    <w:sz w:val="24"/>
                    <w:szCs w:val="24"/>
                  </w:rPr>
                  <w:t>find modern contraceptives</w:t>
                </w:r>
                <w:r w:rsidRPr="00A432F7">
                  <w:rPr>
                    <w:rFonts w:ascii="Trebuchet MS" w:hAnsi="Trebuchet MS"/>
                    <w:sz w:val="24"/>
                    <w:szCs w:val="24"/>
                  </w:rPr>
                  <w:t xml:space="preserve">? </w:t>
                </w:r>
              </w:p>
              <w:p w:rsidR="00B267E9" w:rsidRPr="00A432F7" w:rsidRDefault="00B267E9" w:rsidP="008D2677">
                <w:pPr>
                  <w:pStyle w:val="ListParagraph"/>
                  <w:spacing w:line="360" w:lineRule="auto"/>
                  <w:ind w:left="360"/>
                  <w:jc w:val="both"/>
                  <w:rPr>
                    <w:rFonts w:ascii="Trebuchet MS" w:hAnsi="Trebuchet MS"/>
                    <w:sz w:val="24"/>
                    <w:szCs w:val="24"/>
                  </w:rPr>
                </w:pPr>
                <w:r w:rsidRPr="00A432F7">
                  <w:rPr>
                    <w:rFonts w:ascii="Trebuchet MS" w:hAnsi="Trebuchet MS"/>
                    <w:sz w:val="24"/>
                    <w:szCs w:val="24"/>
                  </w:rPr>
                  <w:t xml:space="preserve">1. Less than 1 KM 2. 1-2 KM    3. 3-4 KM 4. 4.5 KM and above </w:t>
                </w:r>
              </w:p>
            </w:tc>
          </w:tr>
          <w:tr w:rsidR="00C03F7D" w:rsidRPr="00D24A23" w:rsidTr="003E62F8">
            <w:tc>
              <w:tcPr>
                <w:tcW w:w="9350" w:type="dxa"/>
              </w:tcPr>
              <w:p w:rsidR="00B267E9" w:rsidRPr="00A432F7" w:rsidRDefault="0089401C" w:rsidP="008D2677">
                <w:pPr>
                  <w:pStyle w:val="ListParagraph"/>
                  <w:numPr>
                    <w:ilvl w:val="0"/>
                    <w:numId w:val="21"/>
                  </w:numPr>
                  <w:spacing w:line="360" w:lineRule="auto"/>
                  <w:jc w:val="both"/>
                  <w:rPr>
                    <w:rFonts w:ascii="Trebuchet MS" w:hAnsi="Trebuchet MS"/>
                    <w:sz w:val="24"/>
                    <w:szCs w:val="24"/>
                  </w:rPr>
                </w:pPr>
                <w:r w:rsidRPr="00A432F7">
                  <w:rPr>
                    <w:rFonts w:ascii="Trebuchet MS" w:hAnsi="Trebuchet MS"/>
                    <w:sz w:val="24"/>
                    <w:szCs w:val="24"/>
                  </w:rPr>
                  <w:t xml:space="preserve">Do you think this distance would prevent/stop you for accessing </w:t>
                </w:r>
                <w:r w:rsidR="002E2FC5" w:rsidRPr="00A432F7">
                  <w:rPr>
                    <w:rFonts w:ascii="Trebuchet MS" w:hAnsi="Trebuchet MS"/>
                    <w:sz w:val="24"/>
                    <w:szCs w:val="24"/>
                  </w:rPr>
                  <w:t>modern contraceptives</w:t>
                </w:r>
                <w:r w:rsidRPr="00A432F7">
                  <w:rPr>
                    <w:rFonts w:ascii="Trebuchet MS" w:hAnsi="Trebuchet MS"/>
                    <w:sz w:val="24"/>
                    <w:szCs w:val="24"/>
                  </w:rPr>
                  <w:t xml:space="preserve"> in the health facility?             1. Yes            2. No</w:t>
                </w:r>
              </w:p>
            </w:tc>
          </w:tr>
          <w:tr w:rsidR="00C03F7D" w:rsidRPr="00D24A23" w:rsidTr="003E62F8">
            <w:tc>
              <w:tcPr>
                <w:tcW w:w="9350" w:type="dxa"/>
              </w:tcPr>
              <w:p w:rsidR="0089401C" w:rsidRPr="00A432F7" w:rsidRDefault="0089401C" w:rsidP="008D2677">
                <w:pPr>
                  <w:pStyle w:val="ListParagraph"/>
                  <w:numPr>
                    <w:ilvl w:val="0"/>
                    <w:numId w:val="21"/>
                  </w:numPr>
                  <w:spacing w:line="360" w:lineRule="auto"/>
                  <w:jc w:val="both"/>
                  <w:rPr>
                    <w:rFonts w:ascii="Trebuchet MS" w:hAnsi="Trebuchet MS"/>
                    <w:sz w:val="24"/>
                    <w:szCs w:val="24"/>
                  </w:rPr>
                </w:pPr>
                <w:r w:rsidRPr="00A432F7">
                  <w:rPr>
                    <w:rFonts w:ascii="Trebuchet MS" w:hAnsi="Trebuchet MS"/>
                    <w:sz w:val="24"/>
                    <w:szCs w:val="24"/>
                  </w:rPr>
                  <w:t xml:space="preserve">How safe is the road do you think to the health facility? </w:t>
                </w:r>
              </w:p>
              <w:p w:rsidR="0089401C" w:rsidRPr="00A432F7" w:rsidRDefault="0089401C" w:rsidP="008D2677">
                <w:pPr>
                  <w:pStyle w:val="ListParagraph"/>
                  <w:spacing w:line="360" w:lineRule="auto"/>
                  <w:ind w:left="360"/>
                  <w:jc w:val="both"/>
                  <w:rPr>
                    <w:rFonts w:ascii="Trebuchet MS" w:hAnsi="Trebuchet MS"/>
                    <w:sz w:val="24"/>
                    <w:szCs w:val="24"/>
                  </w:rPr>
                </w:pPr>
                <w:r w:rsidRPr="00A432F7">
                  <w:rPr>
                    <w:rFonts w:ascii="Trebuchet MS" w:hAnsi="Trebuchet MS"/>
                    <w:sz w:val="24"/>
                    <w:szCs w:val="24"/>
                  </w:rPr>
                  <w:t xml:space="preserve">1. Safe               2. Not safe               3.  I don’t know   </w:t>
                </w:r>
              </w:p>
              <w:p w:rsidR="0089401C" w:rsidRPr="00A432F7" w:rsidRDefault="0089401C" w:rsidP="008D2677">
                <w:pPr>
                  <w:pStyle w:val="ListParagraph"/>
                  <w:spacing w:line="360" w:lineRule="auto"/>
                  <w:ind w:left="360"/>
                  <w:jc w:val="both"/>
                  <w:rPr>
                    <w:rFonts w:ascii="Trebuchet MS" w:hAnsi="Trebuchet MS"/>
                    <w:sz w:val="24"/>
                    <w:szCs w:val="24"/>
                  </w:rPr>
                </w:pPr>
                <w:r w:rsidRPr="00A432F7">
                  <w:rPr>
                    <w:rFonts w:ascii="Trebuchet MS" w:hAnsi="Trebuchet MS"/>
                    <w:sz w:val="24"/>
                    <w:szCs w:val="24"/>
                  </w:rPr>
                  <w:t>4. Others (specify)-----------------------------------------------------------------------------</w:t>
                </w:r>
              </w:p>
            </w:tc>
          </w:tr>
          <w:tr w:rsidR="00C03F7D" w:rsidRPr="00D24A23" w:rsidTr="003E62F8">
            <w:tc>
              <w:tcPr>
                <w:tcW w:w="9350" w:type="dxa"/>
              </w:tcPr>
              <w:p w:rsidR="0089401C" w:rsidRPr="00A432F7" w:rsidRDefault="0089401C" w:rsidP="008D2677">
                <w:pPr>
                  <w:pStyle w:val="ListParagraph"/>
                  <w:numPr>
                    <w:ilvl w:val="0"/>
                    <w:numId w:val="21"/>
                  </w:numPr>
                  <w:spacing w:line="360" w:lineRule="auto"/>
                  <w:jc w:val="both"/>
                  <w:rPr>
                    <w:rFonts w:ascii="Trebuchet MS" w:hAnsi="Trebuchet MS"/>
                    <w:sz w:val="24"/>
                    <w:szCs w:val="24"/>
                  </w:rPr>
                </w:pPr>
                <w:r w:rsidRPr="00A432F7">
                  <w:rPr>
                    <w:rFonts w:ascii="Trebuchet MS" w:hAnsi="Trebuchet MS"/>
                    <w:sz w:val="24"/>
                    <w:szCs w:val="24"/>
                  </w:rPr>
                  <w:t>How long d</w:t>
                </w:r>
                <w:r w:rsidR="002E2FC5" w:rsidRPr="00A432F7">
                  <w:rPr>
                    <w:rFonts w:ascii="Trebuchet MS" w:hAnsi="Trebuchet MS"/>
                    <w:sz w:val="24"/>
                    <w:szCs w:val="24"/>
                  </w:rPr>
                  <w:t>o</w:t>
                </w:r>
                <w:r w:rsidRPr="00A432F7">
                  <w:rPr>
                    <w:rFonts w:ascii="Trebuchet MS" w:hAnsi="Trebuchet MS"/>
                    <w:sz w:val="24"/>
                    <w:szCs w:val="24"/>
                  </w:rPr>
                  <w:t xml:space="preserve"> you have to wait in order to receive this service </w:t>
                </w:r>
                <w:r w:rsidR="002E2FC5" w:rsidRPr="00A432F7">
                  <w:rPr>
                    <w:rFonts w:ascii="Trebuchet MS" w:hAnsi="Trebuchet MS"/>
                    <w:sz w:val="24"/>
                    <w:szCs w:val="24"/>
                  </w:rPr>
                  <w:t xml:space="preserve">(modern contraceptives) </w:t>
                </w:r>
                <w:r w:rsidRPr="00A432F7">
                  <w:rPr>
                    <w:rFonts w:ascii="Trebuchet MS" w:hAnsi="Trebuchet MS"/>
                    <w:sz w:val="24"/>
                    <w:szCs w:val="24"/>
                  </w:rPr>
                  <w:t>in the health facility?</w:t>
                </w:r>
              </w:p>
              <w:p w:rsidR="0089401C" w:rsidRPr="00A432F7" w:rsidRDefault="0089401C" w:rsidP="008D2677">
                <w:pPr>
                  <w:spacing w:line="360" w:lineRule="auto"/>
                  <w:jc w:val="both"/>
                  <w:rPr>
                    <w:rFonts w:ascii="Trebuchet MS" w:hAnsi="Trebuchet MS"/>
                    <w:sz w:val="24"/>
                    <w:szCs w:val="24"/>
                  </w:rPr>
                </w:pPr>
                <w:r w:rsidRPr="00A432F7">
                  <w:rPr>
                    <w:rFonts w:ascii="Trebuchet MS" w:hAnsi="Trebuchet MS"/>
                    <w:sz w:val="24"/>
                    <w:szCs w:val="24"/>
                  </w:rPr>
                  <w:t xml:space="preserve">     1. Less than 30 minutes             2. 30 minutes- less than 1 hour</w:t>
                </w:r>
              </w:p>
              <w:p w:rsidR="0089401C" w:rsidRPr="00A432F7" w:rsidRDefault="0089401C" w:rsidP="008D2677">
                <w:pPr>
                  <w:spacing w:line="360" w:lineRule="auto"/>
                  <w:jc w:val="both"/>
                  <w:rPr>
                    <w:rFonts w:ascii="Trebuchet MS" w:hAnsi="Trebuchet MS"/>
                    <w:sz w:val="24"/>
                    <w:szCs w:val="24"/>
                  </w:rPr>
                </w:pPr>
                <w:r w:rsidRPr="00A432F7">
                  <w:rPr>
                    <w:rFonts w:ascii="Trebuchet MS" w:hAnsi="Trebuchet MS"/>
                    <w:sz w:val="24"/>
                    <w:szCs w:val="24"/>
                  </w:rPr>
                  <w:t xml:space="preserve">     3. 1 hour-less than 2 hours        4. 2 hours and above.</w:t>
                </w:r>
              </w:p>
            </w:tc>
          </w:tr>
          <w:tr w:rsidR="00C03F7D" w:rsidRPr="00D24A23" w:rsidTr="003E62F8">
            <w:tc>
              <w:tcPr>
                <w:tcW w:w="9350" w:type="dxa"/>
              </w:tcPr>
              <w:p w:rsidR="0089401C" w:rsidRPr="00A432F7" w:rsidRDefault="0089401C" w:rsidP="008D2677">
                <w:pPr>
                  <w:pStyle w:val="ListParagraph"/>
                  <w:numPr>
                    <w:ilvl w:val="0"/>
                    <w:numId w:val="21"/>
                  </w:numPr>
                  <w:spacing w:line="360" w:lineRule="auto"/>
                  <w:jc w:val="both"/>
                  <w:rPr>
                    <w:rFonts w:ascii="Trebuchet MS" w:hAnsi="Trebuchet MS"/>
                    <w:sz w:val="24"/>
                    <w:szCs w:val="24"/>
                  </w:rPr>
                </w:pPr>
                <w:r w:rsidRPr="00A432F7">
                  <w:rPr>
                    <w:rFonts w:ascii="Trebuchet MS" w:hAnsi="Trebuchet MS"/>
                    <w:sz w:val="24"/>
                    <w:szCs w:val="24"/>
                  </w:rPr>
                  <w:t xml:space="preserve">Do you find the time spent waiting for the services fair to you?   </w:t>
                </w:r>
              </w:p>
              <w:p w:rsidR="0089401C" w:rsidRPr="00A432F7" w:rsidRDefault="0089401C" w:rsidP="008D2677">
                <w:pPr>
                  <w:pStyle w:val="ListParagraph"/>
                  <w:spacing w:line="360" w:lineRule="auto"/>
                  <w:ind w:left="360"/>
                  <w:jc w:val="both"/>
                  <w:rPr>
                    <w:rFonts w:ascii="Trebuchet MS" w:hAnsi="Trebuchet MS"/>
                    <w:sz w:val="24"/>
                    <w:szCs w:val="24"/>
                  </w:rPr>
                </w:pPr>
                <w:r w:rsidRPr="00A432F7">
                  <w:rPr>
                    <w:rFonts w:ascii="Trebuchet MS" w:hAnsi="Trebuchet MS"/>
                    <w:sz w:val="24"/>
                    <w:szCs w:val="24"/>
                  </w:rPr>
                  <w:t>1. Yes         2. No</w:t>
                </w:r>
              </w:p>
            </w:tc>
          </w:tr>
          <w:tr w:rsidR="00C03F7D" w:rsidRPr="00D24A23" w:rsidTr="003E62F8">
            <w:tc>
              <w:tcPr>
                <w:tcW w:w="9350" w:type="dxa"/>
              </w:tcPr>
              <w:p w:rsidR="002E2FC5" w:rsidRPr="00A432F7" w:rsidRDefault="0089401C" w:rsidP="008D2677">
                <w:pPr>
                  <w:pStyle w:val="ListParagraph"/>
                  <w:numPr>
                    <w:ilvl w:val="0"/>
                    <w:numId w:val="21"/>
                  </w:numPr>
                  <w:spacing w:line="360" w:lineRule="auto"/>
                  <w:jc w:val="both"/>
                  <w:rPr>
                    <w:rFonts w:ascii="Trebuchet MS" w:hAnsi="Trebuchet MS"/>
                    <w:sz w:val="24"/>
                    <w:szCs w:val="24"/>
                  </w:rPr>
                </w:pPr>
                <w:r w:rsidRPr="00A432F7">
                  <w:rPr>
                    <w:rFonts w:ascii="Trebuchet MS" w:hAnsi="Trebuchet MS"/>
                    <w:sz w:val="24"/>
                    <w:szCs w:val="24"/>
                  </w:rPr>
                  <w:t>Does your husband always support you in</w:t>
                </w:r>
                <w:r w:rsidR="002E2FC5" w:rsidRPr="00A432F7">
                  <w:rPr>
                    <w:rFonts w:ascii="Trebuchet MS" w:hAnsi="Trebuchet MS"/>
                    <w:sz w:val="24"/>
                    <w:szCs w:val="24"/>
                  </w:rPr>
                  <w:t xml:space="preserve"> the use of modern contraceptives?</w:t>
                </w:r>
              </w:p>
              <w:p w:rsidR="0089401C" w:rsidRPr="00A432F7" w:rsidRDefault="0089401C" w:rsidP="008D2677">
                <w:pPr>
                  <w:pStyle w:val="ListParagraph"/>
                  <w:spacing w:line="360" w:lineRule="auto"/>
                  <w:ind w:left="360"/>
                  <w:jc w:val="both"/>
                  <w:rPr>
                    <w:rFonts w:ascii="Trebuchet MS" w:hAnsi="Trebuchet MS"/>
                    <w:sz w:val="24"/>
                    <w:szCs w:val="24"/>
                  </w:rPr>
                </w:pPr>
                <w:r w:rsidRPr="00A432F7">
                  <w:rPr>
                    <w:rFonts w:ascii="Trebuchet MS" w:hAnsi="Trebuchet MS"/>
                    <w:sz w:val="24"/>
                    <w:szCs w:val="24"/>
                  </w:rPr>
                  <w:t xml:space="preserve"> 1. Yes        2. No</w:t>
                </w:r>
              </w:p>
            </w:tc>
          </w:tr>
          <w:tr w:rsidR="00C03F7D" w:rsidRPr="00D24A23" w:rsidTr="003E62F8">
            <w:tc>
              <w:tcPr>
                <w:tcW w:w="9350" w:type="dxa"/>
              </w:tcPr>
              <w:p w:rsidR="0089401C" w:rsidRPr="00A432F7" w:rsidRDefault="0089401C" w:rsidP="008D2677">
                <w:pPr>
                  <w:pStyle w:val="ListParagraph"/>
                  <w:numPr>
                    <w:ilvl w:val="0"/>
                    <w:numId w:val="21"/>
                  </w:numPr>
                  <w:spacing w:line="360" w:lineRule="auto"/>
                  <w:jc w:val="both"/>
                  <w:rPr>
                    <w:rFonts w:ascii="Trebuchet MS" w:hAnsi="Trebuchet MS"/>
                    <w:sz w:val="24"/>
                    <w:szCs w:val="24"/>
                  </w:rPr>
                </w:pPr>
                <w:r w:rsidRPr="00A432F7">
                  <w:rPr>
                    <w:rFonts w:ascii="Trebuchet MS" w:hAnsi="Trebuchet MS"/>
                    <w:sz w:val="24"/>
                    <w:szCs w:val="24"/>
                  </w:rPr>
                  <w:t xml:space="preserve">(If </w:t>
                </w:r>
                <w:r w:rsidR="000A2DE7" w:rsidRPr="00A432F7">
                  <w:rPr>
                    <w:rFonts w:ascii="Trebuchet MS" w:hAnsi="Trebuchet MS"/>
                    <w:sz w:val="24"/>
                    <w:szCs w:val="24"/>
                  </w:rPr>
                  <w:t>‘’Y</w:t>
                </w:r>
                <w:r w:rsidRPr="00A432F7">
                  <w:rPr>
                    <w:rFonts w:ascii="Trebuchet MS" w:hAnsi="Trebuchet MS"/>
                    <w:sz w:val="24"/>
                    <w:szCs w:val="24"/>
                  </w:rPr>
                  <w:t>es</w:t>
                </w:r>
                <w:r w:rsidR="000A2DE7" w:rsidRPr="00A432F7">
                  <w:rPr>
                    <w:rFonts w:ascii="Trebuchet MS" w:hAnsi="Trebuchet MS"/>
                    <w:sz w:val="24"/>
                    <w:szCs w:val="24"/>
                  </w:rPr>
                  <w:t>’’</w:t>
                </w:r>
                <w:r w:rsidRPr="00A432F7">
                  <w:rPr>
                    <w:rFonts w:ascii="Trebuchet MS" w:hAnsi="Trebuchet MS"/>
                    <w:sz w:val="24"/>
                    <w:szCs w:val="24"/>
                  </w:rPr>
                  <w:t xml:space="preserve"> in 33), what support does he give? </w:t>
                </w:r>
              </w:p>
              <w:p w:rsidR="0089401C" w:rsidRPr="00A432F7" w:rsidRDefault="0089401C" w:rsidP="008D2677">
                <w:pPr>
                  <w:pStyle w:val="ListParagraph"/>
                  <w:spacing w:line="360" w:lineRule="auto"/>
                  <w:ind w:left="360"/>
                  <w:jc w:val="both"/>
                  <w:rPr>
                    <w:rFonts w:ascii="Trebuchet MS" w:hAnsi="Trebuchet MS"/>
                    <w:sz w:val="24"/>
                    <w:szCs w:val="24"/>
                  </w:rPr>
                </w:pPr>
                <w:r w:rsidRPr="00A432F7">
                  <w:rPr>
                    <w:rFonts w:ascii="Trebuchet MS" w:hAnsi="Trebuchet MS"/>
                    <w:sz w:val="24"/>
                    <w:szCs w:val="24"/>
                  </w:rPr>
                  <w:t xml:space="preserve">1. Escorting me for </w:t>
                </w:r>
                <w:r w:rsidR="00F838C8" w:rsidRPr="00A432F7">
                  <w:rPr>
                    <w:rFonts w:ascii="Trebuchet MS" w:hAnsi="Trebuchet MS"/>
                    <w:sz w:val="24"/>
                    <w:szCs w:val="24"/>
                  </w:rPr>
                  <w:t xml:space="preserve">family planning </w:t>
                </w:r>
                <w:r w:rsidRPr="00A432F7">
                  <w:rPr>
                    <w:rFonts w:ascii="Trebuchet MS" w:hAnsi="Trebuchet MS"/>
                    <w:sz w:val="24"/>
                    <w:szCs w:val="24"/>
                  </w:rPr>
                  <w:t>2.</w:t>
                </w:r>
                <w:r w:rsidR="00F838C8" w:rsidRPr="00A432F7">
                  <w:rPr>
                    <w:rFonts w:ascii="Trebuchet MS" w:hAnsi="Trebuchet MS"/>
                    <w:sz w:val="24"/>
                    <w:szCs w:val="24"/>
                  </w:rPr>
                  <w:t xml:space="preserve"> A</w:t>
                </w:r>
                <w:r w:rsidRPr="00A432F7">
                  <w:rPr>
                    <w:rFonts w:ascii="Trebuchet MS" w:hAnsi="Trebuchet MS"/>
                    <w:sz w:val="24"/>
                    <w:szCs w:val="24"/>
                  </w:rPr>
                  <w:t xml:space="preserve">pproval </w:t>
                </w:r>
                <w:r w:rsidR="00F838C8" w:rsidRPr="00A432F7">
                  <w:rPr>
                    <w:rFonts w:ascii="Trebuchet MS" w:hAnsi="Trebuchet MS"/>
                    <w:sz w:val="24"/>
                    <w:szCs w:val="24"/>
                  </w:rPr>
                  <w:t>for family planning</w:t>
                </w:r>
              </w:p>
              <w:p w:rsidR="0089401C" w:rsidRPr="00A432F7" w:rsidRDefault="0089401C" w:rsidP="008D2677">
                <w:pPr>
                  <w:pStyle w:val="ListParagraph"/>
                  <w:spacing w:line="360" w:lineRule="auto"/>
                  <w:ind w:left="360"/>
                  <w:jc w:val="both"/>
                  <w:rPr>
                    <w:rFonts w:ascii="Trebuchet MS" w:hAnsi="Trebuchet MS"/>
                    <w:sz w:val="24"/>
                    <w:szCs w:val="24"/>
                  </w:rPr>
                </w:pPr>
                <w:r w:rsidRPr="00A432F7">
                  <w:rPr>
                    <w:rFonts w:ascii="Trebuchet MS" w:hAnsi="Trebuchet MS"/>
                    <w:sz w:val="24"/>
                    <w:szCs w:val="24"/>
                  </w:rPr>
                  <w:t>3. Financial support          4. Others (specify)-------------------------------------------</w:t>
                </w:r>
              </w:p>
            </w:tc>
          </w:tr>
          <w:tr w:rsidR="00C03F7D" w:rsidRPr="00D24A23" w:rsidTr="003E62F8">
            <w:tc>
              <w:tcPr>
                <w:tcW w:w="9350" w:type="dxa"/>
              </w:tcPr>
              <w:p w:rsidR="0089401C" w:rsidRPr="00A432F7" w:rsidRDefault="0089401C" w:rsidP="008D2677">
                <w:pPr>
                  <w:pStyle w:val="ListParagraph"/>
                  <w:numPr>
                    <w:ilvl w:val="0"/>
                    <w:numId w:val="21"/>
                  </w:numPr>
                  <w:spacing w:line="360" w:lineRule="auto"/>
                  <w:jc w:val="both"/>
                  <w:rPr>
                    <w:rFonts w:ascii="Trebuchet MS" w:hAnsi="Trebuchet MS"/>
                    <w:sz w:val="24"/>
                    <w:szCs w:val="24"/>
                  </w:rPr>
                </w:pPr>
                <w:r w:rsidRPr="00A432F7">
                  <w:rPr>
                    <w:rFonts w:ascii="Trebuchet MS" w:hAnsi="Trebuchet MS"/>
                    <w:sz w:val="24"/>
                    <w:szCs w:val="24"/>
                  </w:rPr>
                  <w:t xml:space="preserve">Who decide for you to use </w:t>
                </w:r>
                <w:r w:rsidR="00F838C8" w:rsidRPr="00A432F7">
                  <w:rPr>
                    <w:rFonts w:ascii="Trebuchet MS" w:hAnsi="Trebuchet MS"/>
                    <w:sz w:val="24"/>
                    <w:szCs w:val="24"/>
                  </w:rPr>
                  <w:t>modern contraceptives</w:t>
                </w:r>
                <w:r w:rsidRPr="00A432F7">
                  <w:rPr>
                    <w:rFonts w:ascii="Trebuchet MS" w:hAnsi="Trebuchet MS"/>
                    <w:sz w:val="24"/>
                    <w:szCs w:val="24"/>
                  </w:rPr>
                  <w:t xml:space="preserve">?  </w:t>
                </w:r>
              </w:p>
              <w:p w:rsidR="0089401C" w:rsidRPr="00A432F7" w:rsidRDefault="0089401C" w:rsidP="008D2677">
                <w:pPr>
                  <w:pStyle w:val="ListParagraph"/>
                  <w:spacing w:line="360" w:lineRule="auto"/>
                  <w:ind w:left="360"/>
                  <w:jc w:val="both"/>
                  <w:rPr>
                    <w:rFonts w:ascii="Trebuchet MS" w:hAnsi="Trebuchet MS"/>
                    <w:sz w:val="24"/>
                    <w:szCs w:val="24"/>
                  </w:rPr>
                </w:pPr>
                <w:r w:rsidRPr="00A432F7">
                  <w:rPr>
                    <w:rFonts w:ascii="Trebuchet MS" w:hAnsi="Trebuchet MS"/>
                    <w:sz w:val="24"/>
                    <w:szCs w:val="24"/>
                  </w:rPr>
                  <w:t xml:space="preserve">1. My husband           2. Myself             3. Me and my husband          </w:t>
                </w:r>
              </w:p>
              <w:p w:rsidR="0089401C" w:rsidRPr="00A432F7" w:rsidRDefault="0089401C" w:rsidP="008D2677">
                <w:pPr>
                  <w:spacing w:line="360" w:lineRule="auto"/>
                  <w:jc w:val="both"/>
                  <w:rPr>
                    <w:rFonts w:ascii="Trebuchet MS" w:hAnsi="Trebuchet MS"/>
                    <w:sz w:val="24"/>
                    <w:szCs w:val="24"/>
                  </w:rPr>
                </w:pPr>
                <w:r w:rsidRPr="00A432F7">
                  <w:rPr>
                    <w:rFonts w:ascii="Trebuchet MS" w:hAnsi="Trebuchet MS"/>
                    <w:sz w:val="24"/>
                    <w:szCs w:val="24"/>
                  </w:rPr>
                  <w:t xml:space="preserve">     4. Others (specify)----------------------------------------------------------------------------</w:t>
                </w:r>
              </w:p>
            </w:tc>
          </w:tr>
          <w:tr w:rsidR="00C03F7D" w:rsidRPr="00D24A23" w:rsidTr="003E62F8">
            <w:tc>
              <w:tcPr>
                <w:tcW w:w="9350" w:type="dxa"/>
              </w:tcPr>
              <w:p w:rsidR="0089401C" w:rsidRPr="00A432F7" w:rsidRDefault="0089401C" w:rsidP="008D2677">
                <w:pPr>
                  <w:pStyle w:val="ListParagraph"/>
                  <w:numPr>
                    <w:ilvl w:val="0"/>
                    <w:numId w:val="21"/>
                  </w:numPr>
                  <w:spacing w:line="360" w:lineRule="auto"/>
                  <w:jc w:val="both"/>
                  <w:rPr>
                    <w:rFonts w:ascii="Trebuchet MS" w:hAnsi="Trebuchet MS"/>
                    <w:sz w:val="24"/>
                    <w:szCs w:val="24"/>
                  </w:rPr>
                </w:pPr>
                <w:r w:rsidRPr="00A432F7">
                  <w:rPr>
                    <w:rFonts w:ascii="Trebuchet MS" w:hAnsi="Trebuchet MS"/>
                    <w:sz w:val="24"/>
                    <w:szCs w:val="24"/>
                  </w:rPr>
                  <w:t>Are there traditional healers offering methods of birth control or child spacing services in this area?          1. Yes          2. No</w:t>
                </w:r>
              </w:p>
            </w:tc>
          </w:tr>
          <w:tr w:rsidR="00C03F7D" w:rsidRPr="00D24A23" w:rsidTr="003E62F8">
            <w:tc>
              <w:tcPr>
                <w:tcW w:w="9350" w:type="dxa"/>
              </w:tcPr>
              <w:p w:rsidR="0089401C" w:rsidRPr="00A432F7" w:rsidRDefault="0089401C" w:rsidP="008D2677">
                <w:pPr>
                  <w:pStyle w:val="ListParagraph"/>
                  <w:numPr>
                    <w:ilvl w:val="0"/>
                    <w:numId w:val="21"/>
                  </w:numPr>
                  <w:spacing w:line="360" w:lineRule="auto"/>
                  <w:jc w:val="both"/>
                  <w:rPr>
                    <w:rFonts w:ascii="Trebuchet MS" w:hAnsi="Trebuchet MS"/>
                    <w:sz w:val="24"/>
                    <w:szCs w:val="24"/>
                  </w:rPr>
                </w:pPr>
                <w:r w:rsidRPr="00A432F7">
                  <w:rPr>
                    <w:rFonts w:ascii="Trebuchet MS" w:hAnsi="Trebuchet MS"/>
                    <w:sz w:val="24"/>
                    <w:szCs w:val="24"/>
                  </w:rPr>
                  <w:t xml:space="preserve">(If </w:t>
                </w:r>
                <w:r w:rsidR="000A2DE7" w:rsidRPr="00A432F7">
                  <w:rPr>
                    <w:rFonts w:ascii="Trebuchet MS" w:hAnsi="Trebuchet MS"/>
                    <w:sz w:val="24"/>
                    <w:szCs w:val="24"/>
                  </w:rPr>
                  <w:t>‘’Y</w:t>
                </w:r>
                <w:r w:rsidRPr="00A432F7">
                  <w:rPr>
                    <w:rFonts w:ascii="Trebuchet MS" w:hAnsi="Trebuchet MS"/>
                    <w:sz w:val="24"/>
                    <w:szCs w:val="24"/>
                  </w:rPr>
                  <w:t>es</w:t>
                </w:r>
                <w:r w:rsidR="000A2DE7" w:rsidRPr="00A432F7">
                  <w:rPr>
                    <w:rFonts w:ascii="Trebuchet MS" w:hAnsi="Trebuchet MS"/>
                    <w:sz w:val="24"/>
                    <w:szCs w:val="24"/>
                  </w:rPr>
                  <w:t>’’</w:t>
                </w:r>
                <w:r w:rsidRPr="00A432F7">
                  <w:rPr>
                    <w:rFonts w:ascii="Trebuchet MS" w:hAnsi="Trebuchet MS"/>
                    <w:sz w:val="24"/>
                    <w:szCs w:val="24"/>
                  </w:rPr>
                  <w:t xml:space="preserve"> in 3</w:t>
                </w:r>
                <w:r w:rsidR="00965032" w:rsidRPr="00A432F7">
                  <w:rPr>
                    <w:rFonts w:ascii="Trebuchet MS" w:hAnsi="Trebuchet MS"/>
                    <w:sz w:val="24"/>
                    <w:szCs w:val="24"/>
                  </w:rPr>
                  <w:t>6</w:t>
                </w:r>
                <w:r w:rsidRPr="00A432F7">
                  <w:rPr>
                    <w:rFonts w:ascii="Trebuchet MS" w:hAnsi="Trebuchet MS"/>
                    <w:sz w:val="24"/>
                    <w:szCs w:val="24"/>
                  </w:rPr>
                  <w:t xml:space="preserve"> above), </w:t>
                </w:r>
              </w:p>
              <w:p w:rsidR="0089401C" w:rsidRPr="00A432F7" w:rsidRDefault="0089401C" w:rsidP="008D2677">
                <w:pPr>
                  <w:pStyle w:val="ListParagraph"/>
                  <w:spacing w:line="360" w:lineRule="auto"/>
                  <w:ind w:left="360"/>
                  <w:jc w:val="both"/>
                  <w:rPr>
                    <w:rFonts w:ascii="Trebuchet MS" w:hAnsi="Trebuchet MS"/>
                    <w:sz w:val="24"/>
                    <w:szCs w:val="24"/>
                  </w:rPr>
                </w:pPr>
                <w:r w:rsidRPr="00A432F7">
                  <w:rPr>
                    <w:rFonts w:ascii="Trebuchet MS" w:hAnsi="Trebuchet MS"/>
                    <w:sz w:val="24"/>
                    <w:szCs w:val="24"/>
                  </w:rPr>
                  <w:t>what do they do/give? -----------------------------------------------------------------------</w:t>
                </w:r>
              </w:p>
            </w:tc>
          </w:tr>
        </w:tbl>
        <w:bookmarkEnd w:id="216"/>
        <w:p w:rsidR="00D07ACD" w:rsidRDefault="000A523E" w:rsidP="008D2677">
          <w:pPr>
            <w:spacing w:after="200" w:line="360" w:lineRule="auto"/>
            <w:jc w:val="center"/>
            <w:rPr>
              <w:rFonts w:ascii="Trebuchet MS" w:hAnsi="Trebuchet MS"/>
              <w:b/>
              <w:bCs/>
              <w:sz w:val="24"/>
              <w:szCs w:val="24"/>
            </w:rPr>
          </w:pPr>
          <w:r w:rsidRPr="00D24A23">
            <w:rPr>
              <w:rFonts w:ascii="Trebuchet MS" w:hAnsi="Trebuchet MS"/>
              <w:b/>
              <w:bCs/>
              <w:sz w:val="24"/>
              <w:szCs w:val="24"/>
            </w:rPr>
            <w:t>End of</w:t>
          </w:r>
          <w:r w:rsidR="00AD1E9A" w:rsidRPr="00D24A23">
            <w:rPr>
              <w:rFonts w:ascii="Trebuchet MS" w:hAnsi="Trebuchet MS"/>
              <w:b/>
              <w:bCs/>
              <w:sz w:val="24"/>
              <w:szCs w:val="24"/>
            </w:rPr>
            <w:t xml:space="preserve"> Interview</w:t>
          </w:r>
        </w:p>
        <w:p w:rsidR="00BD6E5D" w:rsidRPr="00BD6E5D" w:rsidRDefault="00BD6E5D" w:rsidP="008D2677">
          <w:pPr>
            <w:keepNext/>
            <w:keepLines/>
            <w:spacing w:before="480" w:after="0"/>
            <w:jc w:val="both"/>
            <w:outlineLvl w:val="0"/>
            <w:rPr>
              <w:rFonts w:ascii="Trebuchet MS" w:eastAsia="SimSun" w:hAnsi="Trebuchet MS"/>
              <w:b/>
              <w:bCs/>
              <w:i/>
              <w:color w:val="000000" w:themeColor="text1"/>
              <w:sz w:val="24"/>
              <w:szCs w:val="24"/>
            </w:rPr>
          </w:pPr>
          <w:bookmarkStart w:id="224" w:name="_Toc103788667"/>
          <w:bookmarkStart w:id="225" w:name="_Toc111447989"/>
          <w:bookmarkStart w:id="226" w:name="_Toc118547734"/>
          <w:bookmarkStart w:id="227" w:name="_Toc119761053"/>
          <w:bookmarkStart w:id="228" w:name="_Toc120446855"/>
          <w:bookmarkStart w:id="229" w:name="_Toc121214522"/>
          <w:bookmarkStart w:id="230" w:name="_Toc143332559"/>
          <w:r w:rsidRPr="00BD6E5D">
            <w:rPr>
              <w:rFonts w:ascii="Trebuchet MS" w:eastAsia="SimSun" w:hAnsi="Trebuchet MS"/>
              <w:b/>
              <w:bCs/>
              <w:i/>
              <w:color w:val="000000" w:themeColor="text1"/>
              <w:sz w:val="24"/>
              <w:szCs w:val="24"/>
            </w:rPr>
            <w:lastRenderedPageBreak/>
            <w:t>Appendix II: Questionnaire for Participants</w:t>
          </w:r>
          <w:bookmarkEnd w:id="224"/>
          <w:r w:rsidRPr="00BD6E5D">
            <w:rPr>
              <w:rFonts w:ascii="Trebuchet MS" w:eastAsia="SimSun" w:hAnsi="Trebuchet MS"/>
              <w:b/>
              <w:bCs/>
              <w:i/>
              <w:color w:val="000000" w:themeColor="text1"/>
              <w:sz w:val="24"/>
              <w:szCs w:val="24"/>
            </w:rPr>
            <w:t xml:space="preserve"> – Bari Language</w:t>
          </w:r>
          <w:bookmarkEnd w:id="225"/>
          <w:bookmarkEnd w:id="226"/>
          <w:bookmarkEnd w:id="227"/>
          <w:bookmarkEnd w:id="228"/>
          <w:bookmarkEnd w:id="229"/>
          <w:bookmarkEnd w:id="230"/>
          <w:r w:rsidRPr="00BD6E5D">
            <w:rPr>
              <w:rFonts w:ascii="Trebuchet MS" w:eastAsia="SimSun" w:hAnsi="Trebuchet MS"/>
              <w:b/>
              <w:bCs/>
              <w:i/>
              <w:color w:val="000000" w:themeColor="text1"/>
              <w:sz w:val="24"/>
              <w:szCs w:val="24"/>
            </w:rPr>
            <w:t xml:space="preserve"> </w:t>
          </w:r>
        </w:p>
        <w:p w:rsidR="00BD6E5D" w:rsidRPr="00BD6E5D" w:rsidRDefault="00BD6E5D" w:rsidP="008D2677">
          <w:pPr>
            <w:spacing w:line="360" w:lineRule="auto"/>
            <w:jc w:val="both"/>
            <w:rPr>
              <w:rFonts w:ascii="Trebuchet MS" w:hAnsi="Trebuchet MS"/>
              <w:sz w:val="24"/>
              <w:szCs w:val="24"/>
            </w:rPr>
          </w:pPr>
          <w:r w:rsidRPr="00BD6E5D">
            <w:rPr>
              <w:rFonts w:ascii="Trebuchet MS" w:hAnsi="Trebuchet MS"/>
              <w:sz w:val="24"/>
              <w:szCs w:val="24"/>
            </w:rPr>
            <w:t>CONTRACEPTIVE UTILIZATION AMONG WOMEN OF REPRODUCTIVE AGE IN TEREKEKA COUNTY, CENTRAL EQUATORIA STATE - SOUTH SUDAN.</w:t>
          </w:r>
        </w:p>
        <w:tbl>
          <w:tblPr>
            <w:tblStyle w:val="TableGrid"/>
            <w:tblW w:w="0" w:type="auto"/>
            <w:tblLook w:val="04A0" w:firstRow="1" w:lastRow="0" w:firstColumn="1" w:lastColumn="0" w:noHBand="0" w:noVBand="1"/>
          </w:tblPr>
          <w:tblGrid>
            <w:gridCol w:w="9350"/>
          </w:tblGrid>
          <w:tr w:rsidR="00BD6E5D" w:rsidRPr="00BD6E5D" w:rsidTr="005D390B">
            <w:tc>
              <w:tcPr>
                <w:tcW w:w="9350" w:type="dxa"/>
                <w:shd w:val="clear" w:color="auto" w:fill="002060"/>
              </w:tcPr>
              <w:p w:rsidR="00BD6E5D" w:rsidRPr="00BD6E5D" w:rsidRDefault="00BD6E5D" w:rsidP="008D2677">
                <w:pPr>
                  <w:spacing w:line="360" w:lineRule="auto"/>
                  <w:jc w:val="both"/>
                  <w:rPr>
                    <w:rFonts w:ascii="Trebuchet MS" w:hAnsi="Trebuchet MS"/>
                    <w:sz w:val="24"/>
                    <w:szCs w:val="24"/>
                  </w:rPr>
                </w:pPr>
                <w:r w:rsidRPr="00BD6E5D">
                  <w:rPr>
                    <w:rFonts w:ascii="Trebuchet MS" w:hAnsi="Trebuchet MS"/>
                    <w:b/>
                    <w:i/>
                    <w:sz w:val="24"/>
                    <w:szCs w:val="24"/>
                  </w:rPr>
                  <w:t>Socio-demographic Characteristics</w:t>
                </w:r>
              </w:p>
            </w:tc>
          </w:tr>
          <w:tr w:rsidR="00BD6E5D" w:rsidRPr="00BD6E5D" w:rsidTr="005D390B">
            <w:tc>
              <w:tcPr>
                <w:tcW w:w="9350" w:type="dxa"/>
              </w:tcPr>
              <w:p w:rsidR="00BD6E5D" w:rsidRPr="00BD6E5D" w:rsidRDefault="00BD6E5D" w:rsidP="008D2677">
                <w:pPr>
                  <w:tabs>
                    <w:tab w:val="left" w:pos="360"/>
                  </w:tabs>
                  <w:spacing w:line="360" w:lineRule="auto"/>
                  <w:ind w:left="360"/>
                  <w:contextualSpacing/>
                  <w:jc w:val="both"/>
                  <w:rPr>
                    <w:rFonts w:ascii="Trebuchet MS" w:hAnsi="Trebuchet MS"/>
                    <w:sz w:val="24"/>
                    <w:szCs w:val="24"/>
                  </w:rPr>
                </w:pPr>
              </w:p>
              <w:p w:rsidR="00BD6E5D" w:rsidRPr="00BD6E5D" w:rsidRDefault="00BD6E5D" w:rsidP="008D2677">
                <w:pPr>
                  <w:tabs>
                    <w:tab w:val="left" w:pos="360"/>
                  </w:tabs>
                  <w:spacing w:line="360" w:lineRule="auto"/>
                  <w:jc w:val="both"/>
                  <w:rPr>
                    <w:rFonts w:ascii="Trebuchet MS" w:hAnsi="Trebuchet MS"/>
                    <w:sz w:val="24"/>
                    <w:szCs w:val="24"/>
                  </w:rPr>
                </w:pPr>
                <w:r>
                  <w:rPr>
                    <w:rFonts w:ascii="Trebuchet MS" w:hAnsi="Trebuchet MS"/>
                    <w:sz w:val="24"/>
                    <w:szCs w:val="24"/>
                  </w:rPr>
                  <w:t xml:space="preserve">1. </w:t>
                </w:r>
                <w:r w:rsidRPr="00BD6E5D">
                  <w:rPr>
                    <w:rFonts w:ascii="Trebuchet MS" w:hAnsi="Trebuchet MS"/>
                    <w:sz w:val="24"/>
                    <w:szCs w:val="24"/>
                  </w:rPr>
                  <w:t>Jur logon do si</w:t>
                </w:r>
                <w:r w:rsidRPr="00BD6E5D">
                  <w:rPr>
                    <w:rFonts w:ascii="Arial" w:hAnsi="Arial" w:cs="Arial"/>
                    <w:sz w:val="24"/>
                    <w:szCs w:val="24"/>
                  </w:rPr>
                  <w:t>ʼ</w:t>
                </w:r>
                <w:r w:rsidRPr="00BD6E5D">
                  <w:rPr>
                    <w:rFonts w:ascii="Trebuchet MS" w:hAnsi="Trebuchet MS" w:cs="Calibri"/>
                    <w:sz w:val="24"/>
                    <w:szCs w:val="24"/>
                  </w:rPr>
                  <w:t>da kata</w:t>
                </w:r>
                <w:r w:rsidRPr="00BD6E5D">
                  <w:rPr>
                    <w:rFonts w:ascii="Trebuchet MS" w:hAnsi="Trebuchet MS"/>
                    <w:sz w:val="24"/>
                    <w:szCs w:val="24"/>
                  </w:rPr>
                  <w:t>--------------------------------------------(Payam and Boma)</w:t>
                </w:r>
              </w:p>
              <w:p w:rsidR="00BD6E5D" w:rsidRPr="00BD6E5D" w:rsidRDefault="00BD6E5D" w:rsidP="008D2677">
                <w:pPr>
                  <w:pStyle w:val="ListParagraph"/>
                  <w:numPr>
                    <w:ilvl w:val="0"/>
                    <w:numId w:val="16"/>
                  </w:numPr>
                  <w:tabs>
                    <w:tab w:val="left" w:pos="360"/>
                  </w:tabs>
                  <w:spacing w:line="360" w:lineRule="auto"/>
                  <w:jc w:val="both"/>
                  <w:rPr>
                    <w:rFonts w:ascii="Trebuchet MS" w:hAnsi="Trebuchet MS"/>
                    <w:sz w:val="24"/>
                    <w:szCs w:val="24"/>
                  </w:rPr>
                </w:pPr>
                <w:r w:rsidRPr="00BD6E5D">
                  <w:rPr>
                    <w:rFonts w:ascii="Trebuchet MS" w:hAnsi="Trebuchet MS"/>
                    <w:sz w:val="24"/>
                    <w:szCs w:val="24"/>
                  </w:rPr>
                  <w:t>Kutuk---------------------------------------</w:t>
                </w:r>
              </w:p>
              <w:p w:rsidR="00BD6E5D" w:rsidRPr="00BD6E5D" w:rsidRDefault="00BD6E5D" w:rsidP="008D2677">
                <w:pPr>
                  <w:numPr>
                    <w:ilvl w:val="0"/>
                    <w:numId w:val="16"/>
                  </w:numPr>
                  <w:tabs>
                    <w:tab w:val="left" w:pos="360"/>
                  </w:tabs>
                  <w:spacing w:line="360" w:lineRule="auto"/>
                  <w:contextualSpacing/>
                  <w:jc w:val="both"/>
                  <w:rPr>
                    <w:rFonts w:ascii="Trebuchet MS" w:hAnsi="Trebuchet MS"/>
                    <w:sz w:val="24"/>
                    <w:szCs w:val="24"/>
                  </w:rPr>
                </w:pPr>
                <w:r w:rsidRPr="00BD6E5D">
                  <w:rPr>
                    <w:rFonts w:ascii="Trebuchet MS" w:hAnsi="Trebuchet MS"/>
                    <w:sz w:val="24"/>
                    <w:szCs w:val="24"/>
                  </w:rPr>
                  <w:t>Ki</w:t>
                </w:r>
                <w:r w:rsidRPr="00BD6E5D">
                  <w:rPr>
                    <w:rFonts w:cs="Calibri"/>
                    <w:sz w:val="24"/>
                    <w:szCs w:val="24"/>
                  </w:rPr>
                  <w:t>ƞ</w:t>
                </w:r>
                <w:r w:rsidRPr="00BD6E5D">
                  <w:rPr>
                    <w:rFonts w:ascii="Trebuchet MS" w:hAnsi="Trebuchet MS"/>
                    <w:sz w:val="24"/>
                    <w:szCs w:val="24"/>
                  </w:rPr>
                  <w:t xml:space="preserve">ajin ti </w:t>
                </w:r>
                <w:r w:rsidRPr="00BD6E5D">
                  <w:rPr>
                    <w:rFonts w:cs="Calibri"/>
                    <w:sz w:val="24"/>
                    <w:szCs w:val="24"/>
                  </w:rPr>
                  <w:t>ƞ</w:t>
                </w:r>
                <w:r w:rsidRPr="00BD6E5D">
                  <w:rPr>
                    <w:rFonts w:ascii="Trebuchet MS" w:hAnsi="Trebuchet MS"/>
                    <w:sz w:val="24"/>
                    <w:szCs w:val="24"/>
                  </w:rPr>
                  <w:t xml:space="preserve">uto narakwen----------------------- (years) </w:t>
                </w:r>
              </w:p>
              <w:p w:rsidR="00BD6E5D" w:rsidRPr="00BD6E5D" w:rsidRDefault="00BD6E5D" w:rsidP="008D2677">
                <w:pPr>
                  <w:numPr>
                    <w:ilvl w:val="0"/>
                    <w:numId w:val="16"/>
                  </w:numPr>
                  <w:tabs>
                    <w:tab w:val="left" w:pos="360"/>
                  </w:tabs>
                  <w:spacing w:line="360" w:lineRule="auto"/>
                  <w:contextualSpacing/>
                  <w:jc w:val="both"/>
                  <w:rPr>
                    <w:rFonts w:ascii="Trebuchet MS" w:hAnsi="Trebuchet MS"/>
                    <w:sz w:val="24"/>
                    <w:szCs w:val="24"/>
                  </w:rPr>
                </w:pPr>
                <w:r w:rsidRPr="00BD6E5D">
                  <w:rPr>
                    <w:rFonts w:ascii="Trebuchet MS" w:hAnsi="Trebuchet MS"/>
                    <w:sz w:val="24"/>
                    <w:szCs w:val="24"/>
                  </w:rPr>
                  <w:t>Ki</w:t>
                </w:r>
                <w:r w:rsidRPr="00BD6E5D">
                  <w:rPr>
                    <w:rFonts w:cs="Calibri"/>
                    <w:sz w:val="24"/>
                    <w:szCs w:val="24"/>
                  </w:rPr>
                  <w:t>ƞ</w:t>
                </w:r>
                <w:r w:rsidRPr="00BD6E5D">
                  <w:rPr>
                    <w:rFonts w:ascii="Trebuchet MS" w:hAnsi="Trebuchet MS"/>
                    <w:sz w:val="24"/>
                    <w:szCs w:val="24"/>
                  </w:rPr>
                  <w:t xml:space="preserve">ajin ti lalet------------------------(years) </w:t>
                </w:r>
              </w:p>
            </w:tc>
          </w:tr>
          <w:tr w:rsidR="00BD6E5D" w:rsidRPr="00BD6E5D" w:rsidTr="005D390B">
            <w:tc>
              <w:tcPr>
                <w:tcW w:w="9350" w:type="dxa"/>
              </w:tcPr>
              <w:p w:rsidR="00BD6E5D" w:rsidRPr="00BD6E5D" w:rsidRDefault="00BD6E5D" w:rsidP="008D2677">
                <w:pPr>
                  <w:numPr>
                    <w:ilvl w:val="0"/>
                    <w:numId w:val="16"/>
                  </w:numPr>
                  <w:tabs>
                    <w:tab w:val="left" w:pos="360"/>
                  </w:tabs>
                  <w:spacing w:line="360" w:lineRule="auto"/>
                  <w:contextualSpacing/>
                  <w:jc w:val="both"/>
                  <w:rPr>
                    <w:rFonts w:ascii="Trebuchet MS" w:hAnsi="Trebuchet MS"/>
                    <w:sz w:val="24"/>
                    <w:szCs w:val="24"/>
                  </w:rPr>
                </w:pPr>
                <w:r w:rsidRPr="00BD6E5D">
                  <w:rPr>
                    <w:rFonts w:ascii="Trebuchet MS" w:hAnsi="Trebuchet MS"/>
                    <w:sz w:val="24"/>
                    <w:szCs w:val="24"/>
                  </w:rPr>
                  <w:t xml:space="preserve">Kulya ti yema;   </w:t>
                </w:r>
              </w:p>
              <w:p w:rsidR="00BD6E5D" w:rsidRPr="00BD6E5D" w:rsidRDefault="00BD6E5D" w:rsidP="008D2677">
                <w:pPr>
                  <w:tabs>
                    <w:tab w:val="left" w:pos="360"/>
                  </w:tabs>
                  <w:spacing w:line="360" w:lineRule="auto"/>
                  <w:ind w:left="360"/>
                  <w:contextualSpacing/>
                  <w:jc w:val="both"/>
                  <w:rPr>
                    <w:rFonts w:ascii="Trebuchet MS" w:hAnsi="Trebuchet MS"/>
                    <w:sz w:val="24"/>
                    <w:szCs w:val="24"/>
                  </w:rPr>
                </w:pPr>
                <w:r w:rsidRPr="00BD6E5D">
                  <w:rPr>
                    <w:rFonts w:ascii="Trebuchet MS" w:hAnsi="Trebuchet MS"/>
                    <w:sz w:val="24"/>
                    <w:szCs w:val="24"/>
                  </w:rPr>
                  <w:t>1. Ako yema         2. A yema          3.A rekin kode a yandu          4. karu</w:t>
                </w:r>
                <w:r w:rsidRPr="00BD6E5D">
                  <w:rPr>
                    <w:rFonts w:ascii="Arial" w:hAnsi="Arial" w:cs="Arial"/>
                    <w:sz w:val="24"/>
                    <w:szCs w:val="24"/>
                  </w:rPr>
                  <w:t>ʼ</w:t>
                </w:r>
                <w:r w:rsidRPr="00BD6E5D">
                  <w:rPr>
                    <w:rFonts w:ascii="Trebuchet MS" w:hAnsi="Trebuchet MS"/>
                    <w:sz w:val="24"/>
                    <w:szCs w:val="24"/>
                  </w:rPr>
                  <w:t>be</w:t>
                </w:r>
              </w:p>
            </w:tc>
          </w:tr>
          <w:tr w:rsidR="00BD6E5D" w:rsidRPr="00BD6E5D" w:rsidTr="005D390B">
            <w:tc>
              <w:tcPr>
                <w:tcW w:w="9350" w:type="dxa"/>
              </w:tcPr>
              <w:p w:rsidR="00BD6E5D" w:rsidRPr="00BD6E5D" w:rsidRDefault="00BD6E5D" w:rsidP="008D2677">
                <w:pPr>
                  <w:numPr>
                    <w:ilvl w:val="0"/>
                    <w:numId w:val="16"/>
                  </w:numPr>
                  <w:tabs>
                    <w:tab w:val="left" w:pos="360"/>
                  </w:tabs>
                  <w:spacing w:line="360" w:lineRule="auto"/>
                  <w:contextualSpacing/>
                  <w:jc w:val="both"/>
                  <w:rPr>
                    <w:rFonts w:ascii="Trebuchet MS" w:hAnsi="Trebuchet MS"/>
                    <w:sz w:val="24"/>
                    <w:szCs w:val="24"/>
                  </w:rPr>
                </w:pPr>
                <w:r w:rsidRPr="00BD6E5D">
                  <w:rPr>
                    <w:rFonts w:ascii="Trebuchet MS" w:hAnsi="Trebuchet MS"/>
                    <w:sz w:val="24"/>
                    <w:szCs w:val="24"/>
                  </w:rPr>
                  <w:t xml:space="preserve">Kendya na </w:t>
                </w:r>
                <w:r w:rsidRPr="00BD6E5D">
                  <w:rPr>
                    <w:rFonts w:cs="Calibri"/>
                    <w:sz w:val="24"/>
                    <w:szCs w:val="24"/>
                  </w:rPr>
                  <w:t>ƞ</w:t>
                </w:r>
                <w:r w:rsidRPr="00BD6E5D">
                  <w:rPr>
                    <w:rFonts w:ascii="Trebuchet MS" w:hAnsi="Trebuchet MS"/>
                    <w:sz w:val="24"/>
                    <w:szCs w:val="24"/>
                  </w:rPr>
                  <w:t>uto narakwan;</w:t>
                </w:r>
                <w:r w:rsidRPr="00BD6E5D">
                  <w:rPr>
                    <w:rFonts w:ascii="Trebuchet MS" w:hAnsi="Trebuchet MS"/>
                    <w:bCs/>
                    <w:sz w:val="24"/>
                    <w:szCs w:val="24"/>
                  </w:rPr>
                  <w:t xml:space="preserve">    </w:t>
                </w:r>
              </w:p>
              <w:p w:rsidR="00BD6E5D" w:rsidRPr="00BD6E5D" w:rsidRDefault="00BD6E5D" w:rsidP="008D2677">
                <w:pPr>
                  <w:tabs>
                    <w:tab w:val="left" w:pos="360"/>
                  </w:tabs>
                  <w:spacing w:line="360" w:lineRule="auto"/>
                  <w:ind w:left="360"/>
                  <w:contextualSpacing/>
                  <w:jc w:val="both"/>
                  <w:rPr>
                    <w:rFonts w:ascii="Trebuchet MS" w:hAnsi="Trebuchet MS"/>
                    <w:bCs/>
                    <w:sz w:val="24"/>
                    <w:szCs w:val="24"/>
                  </w:rPr>
                </w:pPr>
                <w:r w:rsidRPr="00BD6E5D">
                  <w:rPr>
                    <w:rFonts w:ascii="Trebuchet MS" w:hAnsi="Trebuchet MS"/>
                    <w:bCs/>
                    <w:sz w:val="24"/>
                    <w:szCs w:val="24"/>
                  </w:rPr>
                  <w:t xml:space="preserve">1. A ko tu i Sukulu         2. Kilasi suluwet        3. Kilasi duma     </w:t>
                </w:r>
              </w:p>
              <w:p w:rsidR="00BD6E5D" w:rsidRPr="00BD6E5D" w:rsidRDefault="00BD6E5D" w:rsidP="008D2677">
                <w:pPr>
                  <w:tabs>
                    <w:tab w:val="left" w:pos="360"/>
                  </w:tabs>
                  <w:spacing w:line="360" w:lineRule="auto"/>
                  <w:ind w:left="360"/>
                  <w:contextualSpacing/>
                  <w:jc w:val="both"/>
                  <w:rPr>
                    <w:rFonts w:ascii="Trebuchet MS" w:hAnsi="Trebuchet MS"/>
                    <w:sz w:val="24"/>
                    <w:szCs w:val="24"/>
                  </w:rPr>
                </w:pPr>
                <w:r w:rsidRPr="00BD6E5D">
                  <w:rPr>
                    <w:rFonts w:ascii="Trebuchet MS" w:hAnsi="Trebuchet MS"/>
                    <w:bCs/>
                    <w:sz w:val="24"/>
                    <w:szCs w:val="24"/>
                  </w:rPr>
                  <w:t>4. Sihada kode Diploma         5. Naböt</w:t>
                </w:r>
              </w:p>
            </w:tc>
          </w:tr>
          <w:tr w:rsidR="00BD6E5D" w:rsidRPr="00BD6E5D" w:rsidTr="005D390B">
            <w:tc>
              <w:tcPr>
                <w:tcW w:w="9350" w:type="dxa"/>
              </w:tcPr>
              <w:p w:rsidR="00BD6E5D" w:rsidRPr="00BD6E5D" w:rsidRDefault="00BD6E5D" w:rsidP="008D2677">
                <w:pPr>
                  <w:numPr>
                    <w:ilvl w:val="0"/>
                    <w:numId w:val="16"/>
                  </w:numPr>
                  <w:tabs>
                    <w:tab w:val="left" w:pos="360"/>
                  </w:tabs>
                  <w:spacing w:line="360" w:lineRule="auto"/>
                  <w:contextualSpacing/>
                  <w:jc w:val="both"/>
                  <w:rPr>
                    <w:rFonts w:ascii="Trebuchet MS" w:hAnsi="Trebuchet MS"/>
                    <w:sz w:val="24"/>
                    <w:szCs w:val="24"/>
                  </w:rPr>
                </w:pPr>
                <w:r w:rsidRPr="00BD6E5D">
                  <w:rPr>
                    <w:rFonts w:ascii="Trebuchet MS" w:hAnsi="Trebuchet MS"/>
                    <w:sz w:val="24"/>
                    <w:szCs w:val="24"/>
                  </w:rPr>
                  <w:t>Kendya na lalet;</w:t>
                </w:r>
                <w:r w:rsidRPr="00BD6E5D">
                  <w:rPr>
                    <w:rFonts w:ascii="Trebuchet MS" w:hAnsi="Trebuchet MS"/>
                    <w:bCs/>
                    <w:sz w:val="24"/>
                    <w:szCs w:val="24"/>
                  </w:rPr>
                  <w:t xml:space="preserve">    </w:t>
                </w:r>
              </w:p>
              <w:p w:rsidR="00BD6E5D" w:rsidRPr="00BD6E5D" w:rsidRDefault="00BD6E5D" w:rsidP="008D2677">
                <w:pPr>
                  <w:tabs>
                    <w:tab w:val="left" w:pos="360"/>
                  </w:tabs>
                  <w:spacing w:line="360" w:lineRule="auto"/>
                  <w:ind w:left="360"/>
                  <w:contextualSpacing/>
                  <w:jc w:val="both"/>
                  <w:rPr>
                    <w:rFonts w:ascii="Trebuchet MS" w:hAnsi="Trebuchet MS"/>
                    <w:sz w:val="24"/>
                    <w:szCs w:val="24"/>
                  </w:rPr>
                </w:pPr>
                <w:r w:rsidRPr="00BD6E5D">
                  <w:rPr>
                    <w:rFonts w:ascii="Trebuchet MS" w:hAnsi="Trebuchet MS"/>
                    <w:bCs/>
                    <w:sz w:val="24"/>
                    <w:szCs w:val="24"/>
                  </w:rPr>
                  <w:t xml:space="preserve">1. Ako tu i Sukulu        2. Kilasi suluwet         3. Kilasi duma      </w:t>
                </w:r>
              </w:p>
              <w:p w:rsidR="00BD6E5D" w:rsidRPr="00BD6E5D" w:rsidRDefault="00BD6E5D" w:rsidP="008D2677">
                <w:pPr>
                  <w:tabs>
                    <w:tab w:val="left" w:pos="360"/>
                  </w:tabs>
                  <w:spacing w:line="360" w:lineRule="auto"/>
                  <w:ind w:left="360"/>
                  <w:contextualSpacing/>
                  <w:jc w:val="both"/>
                  <w:rPr>
                    <w:rFonts w:ascii="Trebuchet MS" w:hAnsi="Trebuchet MS"/>
                    <w:sz w:val="24"/>
                    <w:szCs w:val="24"/>
                  </w:rPr>
                </w:pPr>
                <w:r w:rsidRPr="00BD6E5D">
                  <w:rPr>
                    <w:rFonts w:ascii="Trebuchet MS" w:hAnsi="Trebuchet MS"/>
                    <w:bCs/>
                    <w:sz w:val="24"/>
                    <w:szCs w:val="24"/>
                  </w:rPr>
                  <w:t>4. Sihada kode Diploma         5. Naböt</w:t>
                </w:r>
              </w:p>
            </w:tc>
          </w:tr>
          <w:tr w:rsidR="00BD6E5D" w:rsidRPr="00BD6E5D" w:rsidTr="005D390B">
            <w:tc>
              <w:tcPr>
                <w:tcW w:w="9350" w:type="dxa"/>
              </w:tcPr>
              <w:p w:rsidR="00BD6E5D" w:rsidRPr="00BD6E5D" w:rsidRDefault="00BD6E5D" w:rsidP="008D2677">
                <w:pPr>
                  <w:numPr>
                    <w:ilvl w:val="0"/>
                    <w:numId w:val="16"/>
                  </w:numPr>
                  <w:tabs>
                    <w:tab w:val="left" w:pos="360"/>
                  </w:tabs>
                  <w:spacing w:line="360" w:lineRule="auto"/>
                  <w:contextualSpacing/>
                  <w:jc w:val="both"/>
                  <w:rPr>
                    <w:rFonts w:ascii="Trebuchet MS" w:hAnsi="Trebuchet MS"/>
                    <w:sz w:val="24"/>
                    <w:szCs w:val="24"/>
                  </w:rPr>
                </w:pPr>
                <w:r w:rsidRPr="00BD6E5D">
                  <w:rPr>
                    <w:rFonts w:ascii="Trebuchet MS" w:hAnsi="Trebuchet MS"/>
                    <w:sz w:val="24"/>
                    <w:szCs w:val="24"/>
                  </w:rPr>
                  <w:t xml:space="preserve">Kita na </w:t>
                </w:r>
                <w:r w:rsidRPr="00BD6E5D">
                  <w:rPr>
                    <w:rFonts w:cs="Calibri"/>
                    <w:sz w:val="24"/>
                    <w:szCs w:val="24"/>
                  </w:rPr>
                  <w:t>ƞ</w:t>
                </w:r>
                <w:r w:rsidRPr="00BD6E5D">
                  <w:rPr>
                    <w:rFonts w:ascii="Trebuchet MS" w:hAnsi="Trebuchet MS"/>
                    <w:sz w:val="24"/>
                    <w:szCs w:val="24"/>
                  </w:rPr>
                  <w:t xml:space="preserve">uto narakwan;   </w:t>
                </w:r>
              </w:p>
              <w:p w:rsidR="00BD6E5D" w:rsidRPr="00BD6E5D" w:rsidRDefault="00BD6E5D" w:rsidP="008D2677">
                <w:pPr>
                  <w:tabs>
                    <w:tab w:val="left" w:pos="360"/>
                  </w:tabs>
                  <w:spacing w:line="360" w:lineRule="auto"/>
                  <w:ind w:left="360"/>
                  <w:contextualSpacing/>
                  <w:jc w:val="both"/>
                  <w:rPr>
                    <w:rFonts w:ascii="Trebuchet MS" w:hAnsi="Trebuchet MS"/>
                    <w:sz w:val="24"/>
                    <w:szCs w:val="24"/>
                  </w:rPr>
                </w:pPr>
                <w:r w:rsidRPr="00BD6E5D">
                  <w:rPr>
                    <w:rFonts w:ascii="Trebuchet MS" w:hAnsi="Trebuchet MS"/>
                    <w:sz w:val="24"/>
                    <w:szCs w:val="24"/>
                  </w:rPr>
                  <w:t>1. Kita na könin    2.  kikita     3. Kune kitajin ka</w:t>
                </w:r>
                <w:r w:rsidRPr="00BD6E5D">
                  <w:rPr>
                    <w:rFonts w:ascii="Arial" w:hAnsi="Arial" w:cs="Arial"/>
                    <w:sz w:val="24"/>
                    <w:szCs w:val="24"/>
                  </w:rPr>
                  <w:t>ʼ</w:t>
                </w:r>
                <w:r w:rsidRPr="00BD6E5D">
                  <w:rPr>
                    <w:rFonts w:ascii="Trebuchet MS" w:hAnsi="Trebuchet MS"/>
                    <w:sz w:val="24"/>
                    <w:szCs w:val="24"/>
                  </w:rPr>
                  <w:t>de</w:t>
                </w:r>
                <w:r w:rsidRPr="00BD6E5D">
                  <w:rPr>
                    <w:rFonts w:ascii="Arial" w:hAnsi="Arial" w:cs="Arial"/>
                    <w:sz w:val="24"/>
                    <w:szCs w:val="24"/>
                  </w:rPr>
                  <w:t>ʼ</w:t>
                </w:r>
                <w:r w:rsidRPr="00BD6E5D">
                  <w:rPr>
                    <w:rFonts w:ascii="Trebuchet MS" w:hAnsi="Trebuchet MS"/>
                    <w:sz w:val="24"/>
                    <w:szCs w:val="24"/>
                  </w:rPr>
                  <w:t>de (Tuke-------------------)</w:t>
                </w:r>
              </w:p>
            </w:tc>
          </w:tr>
          <w:tr w:rsidR="00BD6E5D" w:rsidRPr="00BD6E5D" w:rsidTr="005D390B">
            <w:tc>
              <w:tcPr>
                <w:tcW w:w="9350" w:type="dxa"/>
              </w:tcPr>
              <w:p w:rsidR="00BD6E5D" w:rsidRPr="00BD6E5D" w:rsidRDefault="00BD6E5D" w:rsidP="008D2677">
                <w:pPr>
                  <w:numPr>
                    <w:ilvl w:val="0"/>
                    <w:numId w:val="16"/>
                  </w:numPr>
                  <w:tabs>
                    <w:tab w:val="left" w:pos="360"/>
                  </w:tabs>
                  <w:spacing w:line="360" w:lineRule="auto"/>
                  <w:contextualSpacing/>
                  <w:jc w:val="both"/>
                  <w:rPr>
                    <w:rFonts w:ascii="Trebuchet MS" w:hAnsi="Trebuchet MS"/>
                    <w:sz w:val="24"/>
                    <w:szCs w:val="24"/>
                  </w:rPr>
                </w:pPr>
                <w:r w:rsidRPr="00BD6E5D">
                  <w:rPr>
                    <w:rFonts w:ascii="Trebuchet MS" w:hAnsi="Trebuchet MS"/>
                    <w:sz w:val="24"/>
                    <w:szCs w:val="24"/>
                  </w:rPr>
                  <w:t xml:space="preserve">Kita </w:t>
                </w:r>
                <w:r w:rsidRPr="00BD6E5D">
                  <w:rPr>
                    <w:rFonts w:ascii="Trebuchet MS" w:hAnsi="Trebuchet MS" w:cs="Calibri"/>
                    <w:sz w:val="24"/>
                    <w:szCs w:val="24"/>
                  </w:rPr>
                  <w:t>na lalet</w:t>
                </w:r>
                <w:r w:rsidRPr="00BD6E5D">
                  <w:rPr>
                    <w:rFonts w:ascii="Trebuchet MS" w:hAnsi="Trebuchet MS"/>
                    <w:sz w:val="24"/>
                    <w:szCs w:val="24"/>
                  </w:rPr>
                  <w:t xml:space="preserve">;       </w:t>
                </w:r>
              </w:p>
              <w:p w:rsidR="00BD6E5D" w:rsidRPr="00BD6E5D" w:rsidRDefault="00BD6E5D" w:rsidP="008D2677">
                <w:pPr>
                  <w:tabs>
                    <w:tab w:val="left" w:pos="360"/>
                  </w:tabs>
                  <w:spacing w:line="360" w:lineRule="auto"/>
                  <w:ind w:left="360"/>
                  <w:contextualSpacing/>
                  <w:jc w:val="both"/>
                  <w:rPr>
                    <w:rFonts w:ascii="Trebuchet MS" w:hAnsi="Trebuchet MS"/>
                    <w:sz w:val="24"/>
                    <w:szCs w:val="24"/>
                  </w:rPr>
                </w:pPr>
                <w:r w:rsidRPr="00BD6E5D">
                  <w:rPr>
                    <w:rFonts w:ascii="Trebuchet MS" w:hAnsi="Trebuchet MS"/>
                    <w:sz w:val="24"/>
                    <w:szCs w:val="24"/>
                  </w:rPr>
                  <w:t>1. Kita na könin   2.  Kikita   3. Kune Kitajin ka</w:t>
                </w:r>
                <w:r w:rsidRPr="00BD6E5D">
                  <w:rPr>
                    <w:rFonts w:ascii="Arial" w:hAnsi="Arial" w:cs="Arial"/>
                    <w:sz w:val="24"/>
                    <w:szCs w:val="24"/>
                  </w:rPr>
                  <w:t>ʼ</w:t>
                </w:r>
                <w:r w:rsidRPr="00BD6E5D">
                  <w:rPr>
                    <w:rFonts w:ascii="Trebuchet MS" w:hAnsi="Trebuchet MS"/>
                    <w:sz w:val="24"/>
                    <w:szCs w:val="24"/>
                  </w:rPr>
                  <w:t>de</w:t>
                </w:r>
                <w:r w:rsidRPr="00BD6E5D">
                  <w:rPr>
                    <w:rFonts w:ascii="Arial" w:hAnsi="Arial" w:cs="Arial"/>
                    <w:sz w:val="24"/>
                    <w:szCs w:val="24"/>
                  </w:rPr>
                  <w:t>ʼ</w:t>
                </w:r>
                <w:r w:rsidRPr="00BD6E5D">
                  <w:rPr>
                    <w:rFonts w:ascii="Trebuchet MS" w:hAnsi="Trebuchet MS"/>
                    <w:sz w:val="24"/>
                    <w:szCs w:val="24"/>
                  </w:rPr>
                  <w:t>de (Tuke---------------------)</w:t>
                </w:r>
              </w:p>
            </w:tc>
          </w:tr>
          <w:tr w:rsidR="00BD6E5D" w:rsidRPr="00BD6E5D" w:rsidTr="005D390B">
            <w:tc>
              <w:tcPr>
                <w:tcW w:w="9350" w:type="dxa"/>
              </w:tcPr>
              <w:p w:rsidR="00BD6E5D" w:rsidRPr="00BD6E5D" w:rsidRDefault="00BD6E5D" w:rsidP="008D2677">
                <w:pPr>
                  <w:numPr>
                    <w:ilvl w:val="0"/>
                    <w:numId w:val="16"/>
                  </w:numPr>
                  <w:tabs>
                    <w:tab w:val="left" w:pos="360"/>
                  </w:tabs>
                  <w:spacing w:line="360" w:lineRule="auto"/>
                  <w:contextualSpacing/>
                  <w:jc w:val="both"/>
                  <w:rPr>
                    <w:rFonts w:ascii="Trebuchet MS" w:hAnsi="Trebuchet MS"/>
                    <w:sz w:val="24"/>
                    <w:szCs w:val="24"/>
                  </w:rPr>
                </w:pPr>
                <w:r w:rsidRPr="00BD6E5D">
                  <w:rPr>
                    <w:rFonts w:ascii="Trebuchet MS" w:hAnsi="Trebuchet MS"/>
                    <w:sz w:val="24"/>
                    <w:szCs w:val="24"/>
                  </w:rPr>
                  <w:t xml:space="preserve">Ekelesa; </w:t>
                </w:r>
              </w:p>
              <w:p w:rsidR="00BD6E5D" w:rsidRPr="00BD6E5D" w:rsidRDefault="00BD6E5D" w:rsidP="008D2677">
                <w:pPr>
                  <w:tabs>
                    <w:tab w:val="left" w:pos="360"/>
                  </w:tabs>
                  <w:spacing w:line="360" w:lineRule="auto"/>
                  <w:ind w:left="360"/>
                  <w:contextualSpacing/>
                  <w:jc w:val="both"/>
                  <w:rPr>
                    <w:rFonts w:ascii="Trebuchet MS" w:hAnsi="Trebuchet MS"/>
                    <w:sz w:val="24"/>
                    <w:szCs w:val="24"/>
                  </w:rPr>
                </w:pPr>
                <w:r w:rsidRPr="00BD6E5D">
                  <w:rPr>
                    <w:rFonts w:ascii="Trebuchet MS" w:hAnsi="Trebuchet MS"/>
                    <w:sz w:val="24"/>
                    <w:szCs w:val="24"/>
                  </w:rPr>
                  <w:t>1. Katolika    2. Protestant   3. Muslim   4. Kune kitajin ka</w:t>
                </w:r>
                <w:r w:rsidRPr="00BD6E5D">
                  <w:rPr>
                    <w:rFonts w:ascii="Arial" w:hAnsi="Arial" w:cs="Arial"/>
                    <w:sz w:val="24"/>
                    <w:szCs w:val="24"/>
                  </w:rPr>
                  <w:t>ʼ</w:t>
                </w:r>
                <w:r w:rsidRPr="00BD6E5D">
                  <w:rPr>
                    <w:rFonts w:ascii="Trebuchet MS" w:hAnsi="Trebuchet MS"/>
                    <w:sz w:val="24"/>
                    <w:szCs w:val="24"/>
                  </w:rPr>
                  <w:t>de</w:t>
                </w:r>
                <w:r w:rsidRPr="00BD6E5D">
                  <w:rPr>
                    <w:rFonts w:ascii="Arial" w:hAnsi="Arial" w:cs="Arial"/>
                    <w:sz w:val="24"/>
                    <w:szCs w:val="24"/>
                  </w:rPr>
                  <w:t>ʼ</w:t>
                </w:r>
                <w:r w:rsidRPr="00BD6E5D">
                  <w:rPr>
                    <w:rFonts w:ascii="Trebuchet MS" w:hAnsi="Trebuchet MS"/>
                    <w:sz w:val="24"/>
                    <w:szCs w:val="24"/>
                  </w:rPr>
                  <w:t>de (Tuke-------)</w:t>
                </w:r>
              </w:p>
            </w:tc>
          </w:tr>
          <w:tr w:rsidR="00BD6E5D" w:rsidRPr="00BD6E5D" w:rsidTr="005D390B">
            <w:tc>
              <w:tcPr>
                <w:tcW w:w="9350" w:type="dxa"/>
              </w:tcPr>
              <w:p w:rsidR="00BD6E5D" w:rsidRPr="00BD6E5D" w:rsidRDefault="00BD6E5D" w:rsidP="008D2677">
                <w:pPr>
                  <w:pStyle w:val="ListParagraph"/>
                  <w:numPr>
                    <w:ilvl w:val="0"/>
                    <w:numId w:val="16"/>
                  </w:numPr>
                  <w:spacing w:line="360" w:lineRule="auto"/>
                  <w:jc w:val="both"/>
                  <w:rPr>
                    <w:rFonts w:ascii="Trebuchet MS" w:hAnsi="Trebuchet MS"/>
                    <w:sz w:val="24"/>
                    <w:szCs w:val="24"/>
                  </w:rPr>
                </w:pPr>
                <w:r w:rsidRPr="00BD6E5D">
                  <w:rPr>
                    <w:rFonts w:ascii="Trebuchet MS" w:hAnsi="Trebuchet MS"/>
                    <w:sz w:val="24"/>
                    <w:szCs w:val="24"/>
                  </w:rPr>
                  <w:t xml:space="preserve">Do kata ko </w:t>
                </w:r>
                <w:r w:rsidRPr="00BD6E5D">
                  <w:rPr>
                    <w:rFonts w:cs="Calibri"/>
                    <w:sz w:val="24"/>
                    <w:szCs w:val="24"/>
                  </w:rPr>
                  <w:t>ƞ</w:t>
                </w:r>
                <w:r w:rsidRPr="00BD6E5D">
                  <w:rPr>
                    <w:rFonts w:ascii="Trebuchet MS" w:hAnsi="Trebuchet MS"/>
                    <w:sz w:val="24"/>
                    <w:szCs w:val="24"/>
                  </w:rPr>
                  <w:t>wajik muda logon gwogwolon? ------------------------------------------</w:t>
                </w:r>
              </w:p>
              <w:p w:rsidR="00BD6E5D" w:rsidRPr="00BD6E5D" w:rsidRDefault="00BD6E5D" w:rsidP="008D2677">
                <w:pPr>
                  <w:pStyle w:val="ListParagraph"/>
                  <w:numPr>
                    <w:ilvl w:val="0"/>
                    <w:numId w:val="16"/>
                  </w:numPr>
                  <w:spacing w:line="360" w:lineRule="auto"/>
                  <w:jc w:val="both"/>
                  <w:rPr>
                    <w:rFonts w:ascii="Trebuchet MS" w:hAnsi="Trebuchet MS"/>
                    <w:sz w:val="24"/>
                    <w:szCs w:val="24"/>
                  </w:rPr>
                </w:pPr>
                <w:r w:rsidRPr="00BD6E5D">
                  <w:rPr>
                    <w:rFonts w:ascii="Trebuchet MS" w:hAnsi="Trebuchet MS"/>
                    <w:sz w:val="24"/>
                    <w:szCs w:val="24"/>
                  </w:rPr>
                  <w:t xml:space="preserve">Do suluja doto ko </w:t>
                </w:r>
                <w:r w:rsidRPr="00BD6E5D">
                  <w:rPr>
                    <w:rFonts w:cs="Calibri"/>
                    <w:sz w:val="24"/>
                    <w:szCs w:val="24"/>
                  </w:rPr>
                  <w:t>ƞ</w:t>
                </w:r>
                <w:r w:rsidRPr="00BD6E5D">
                  <w:rPr>
                    <w:rFonts w:ascii="Trebuchet MS" w:hAnsi="Trebuchet MS"/>
                    <w:sz w:val="24"/>
                    <w:szCs w:val="24"/>
                  </w:rPr>
                  <w:t>uto lo lalet i di</w:t>
                </w:r>
                <w:r w:rsidRPr="00BD6E5D">
                  <w:rPr>
                    <w:rFonts w:cs="Calibri"/>
                    <w:sz w:val="24"/>
                    <w:szCs w:val="24"/>
                  </w:rPr>
                  <w:t>ƞ</w:t>
                </w:r>
                <w:r w:rsidRPr="00BD6E5D">
                  <w:rPr>
                    <w:rFonts w:ascii="Trebuchet MS" w:hAnsi="Trebuchet MS"/>
                    <w:sz w:val="24"/>
                    <w:szCs w:val="24"/>
                  </w:rPr>
                  <w:t>it nagon do gwon ko ki</w:t>
                </w:r>
                <w:r w:rsidRPr="00BD6E5D">
                  <w:rPr>
                    <w:rFonts w:cs="Calibri"/>
                    <w:sz w:val="24"/>
                    <w:szCs w:val="24"/>
                  </w:rPr>
                  <w:t>ƞ</w:t>
                </w:r>
                <w:r w:rsidRPr="00BD6E5D">
                  <w:rPr>
                    <w:rFonts w:ascii="Trebuchet MS" w:hAnsi="Trebuchet MS"/>
                    <w:sz w:val="24"/>
                    <w:szCs w:val="24"/>
                  </w:rPr>
                  <w:t>ajin muda? ---(years)</w:t>
                </w:r>
              </w:p>
              <w:p w:rsidR="00BD6E5D" w:rsidRPr="00BD6E5D" w:rsidRDefault="00BD6E5D" w:rsidP="008D2677">
                <w:pPr>
                  <w:numPr>
                    <w:ilvl w:val="0"/>
                    <w:numId w:val="16"/>
                  </w:numPr>
                  <w:spacing w:line="360" w:lineRule="auto"/>
                  <w:contextualSpacing/>
                  <w:jc w:val="both"/>
                  <w:rPr>
                    <w:rFonts w:ascii="Trebuchet MS" w:hAnsi="Trebuchet MS"/>
                    <w:sz w:val="24"/>
                    <w:szCs w:val="24"/>
                  </w:rPr>
                </w:pPr>
                <w:r w:rsidRPr="00BD6E5D">
                  <w:rPr>
                    <w:rFonts w:ascii="Trebuchet MS" w:hAnsi="Trebuchet MS"/>
                    <w:sz w:val="24"/>
                    <w:szCs w:val="24"/>
                  </w:rPr>
                  <w:t xml:space="preserve"> Kasu mede ta reju gurut muda temba i yapa? ----------------------SSP.</w:t>
                </w:r>
              </w:p>
            </w:tc>
          </w:tr>
          <w:tr w:rsidR="00BD6E5D" w:rsidRPr="00BD6E5D" w:rsidTr="005D390B">
            <w:tc>
              <w:tcPr>
                <w:tcW w:w="9350" w:type="dxa"/>
                <w:shd w:val="clear" w:color="auto" w:fill="002060"/>
              </w:tcPr>
              <w:p w:rsidR="00BD6E5D" w:rsidRPr="00BD6E5D" w:rsidRDefault="00BD6E5D" w:rsidP="008D2677">
                <w:pPr>
                  <w:spacing w:line="360" w:lineRule="auto"/>
                  <w:jc w:val="both"/>
                  <w:rPr>
                    <w:rFonts w:ascii="Trebuchet MS" w:hAnsi="Trebuchet MS"/>
                    <w:sz w:val="24"/>
                    <w:szCs w:val="24"/>
                  </w:rPr>
                </w:pPr>
                <w:r w:rsidRPr="00BD6E5D">
                  <w:rPr>
                    <w:rFonts w:ascii="Trebuchet MS" w:hAnsi="Trebuchet MS"/>
                    <w:b/>
                    <w:i/>
                    <w:sz w:val="24"/>
                    <w:szCs w:val="24"/>
                  </w:rPr>
                  <w:t>Health Services Factors</w:t>
                </w:r>
              </w:p>
            </w:tc>
          </w:tr>
          <w:tr w:rsidR="00BD6E5D" w:rsidRPr="00BD6E5D" w:rsidTr="005D390B">
            <w:tc>
              <w:tcPr>
                <w:tcW w:w="9350" w:type="dxa"/>
              </w:tcPr>
              <w:p w:rsidR="00BD6E5D" w:rsidRPr="00BD6E5D" w:rsidRDefault="00BD6E5D" w:rsidP="008D2677">
                <w:pPr>
                  <w:numPr>
                    <w:ilvl w:val="0"/>
                    <w:numId w:val="16"/>
                  </w:numPr>
                  <w:spacing w:line="360" w:lineRule="auto"/>
                  <w:contextualSpacing/>
                  <w:jc w:val="both"/>
                  <w:rPr>
                    <w:rFonts w:ascii="Trebuchet MS" w:hAnsi="Trebuchet MS" w:cs="Arial"/>
                    <w:color w:val="000000"/>
                    <w:sz w:val="24"/>
                    <w:szCs w:val="24"/>
                  </w:rPr>
                </w:pPr>
                <w:r w:rsidRPr="00BD6E5D">
                  <w:rPr>
                    <w:rFonts w:ascii="Trebuchet MS" w:hAnsi="Trebuchet MS" w:cs="Arial"/>
                    <w:color w:val="000000"/>
                    <w:sz w:val="24"/>
                    <w:szCs w:val="24"/>
                  </w:rPr>
                  <w:t xml:space="preserve">Do </w:t>
                </w:r>
                <w:r w:rsidRPr="00BD6E5D">
                  <w:rPr>
                    <w:rFonts w:cs="Calibri"/>
                    <w:color w:val="000000"/>
                    <w:sz w:val="24"/>
                    <w:szCs w:val="24"/>
                  </w:rPr>
                  <w:t>ƞ</w:t>
                </w:r>
                <w:r w:rsidRPr="00BD6E5D">
                  <w:rPr>
                    <w:rFonts w:ascii="Trebuchet MS" w:hAnsi="Trebuchet MS" w:cs="Arial"/>
                    <w:color w:val="000000"/>
                    <w:sz w:val="24"/>
                    <w:szCs w:val="24"/>
                  </w:rPr>
                  <w:t>ona ayi</w:t>
                </w:r>
                <w:r w:rsidRPr="00BD6E5D">
                  <w:rPr>
                    <w:rFonts w:cs="Calibri"/>
                    <w:color w:val="000000"/>
                    <w:sz w:val="24"/>
                    <w:szCs w:val="24"/>
                  </w:rPr>
                  <w:t>ƞ</w:t>
                </w:r>
                <w:r w:rsidRPr="00BD6E5D">
                  <w:rPr>
                    <w:rFonts w:ascii="Trebuchet MS" w:hAnsi="Trebuchet MS" w:cs="Arial"/>
                    <w:color w:val="000000"/>
                    <w:sz w:val="24"/>
                    <w:szCs w:val="24"/>
                  </w:rPr>
                  <w:t xml:space="preserve"> kulya ti kilo winikö ludukö logon togwo</w:t>
                </w:r>
                <w:r w:rsidRPr="00BD6E5D">
                  <w:rPr>
                    <w:rFonts w:ascii="Arial" w:hAnsi="Arial" w:cs="Arial"/>
                    <w:color w:val="000000"/>
                    <w:sz w:val="24"/>
                    <w:szCs w:val="24"/>
                  </w:rPr>
                  <w:t>ʼ</w:t>
                </w:r>
                <w:r w:rsidRPr="00BD6E5D">
                  <w:rPr>
                    <w:rFonts w:ascii="Trebuchet MS" w:hAnsi="Trebuchet MS" w:cs="Arial"/>
                    <w:color w:val="000000"/>
                    <w:sz w:val="24"/>
                    <w:szCs w:val="24"/>
                  </w:rPr>
                  <w:t>ya pigga i di</w:t>
                </w:r>
                <w:r w:rsidRPr="00BD6E5D">
                  <w:rPr>
                    <w:rFonts w:cs="Calibri"/>
                    <w:color w:val="000000"/>
                    <w:sz w:val="24"/>
                    <w:szCs w:val="24"/>
                  </w:rPr>
                  <w:t>ƞ</w:t>
                </w:r>
                <w:r w:rsidRPr="00BD6E5D">
                  <w:rPr>
                    <w:rFonts w:ascii="Trebuchet MS" w:hAnsi="Trebuchet MS" w:cs="Arial"/>
                    <w:color w:val="000000"/>
                    <w:sz w:val="24"/>
                    <w:szCs w:val="24"/>
                  </w:rPr>
                  <w:t xml:space="preserve">it na tu? </w:t>
                </w:r>
              </w:p>
              <w:p w:rsidR="00BD6E5D" w:rsidRPr="00BD6E5D" w:rsidRDefault="00BD6E5D" w:rsidP="008D2677">
                <w:pPr>
                  <w:spacing w:line="360" w:lineRule="auto"/>
                  <w:ind w:left="360"/>
                  <w:contextualSpacing/>
                  <w:jc w:val="both"/>
                  <w:rPr>
                    <w:rFonts w:ascii="Trebuchet MS" w:hAnsi="Trebuchet MS" w:cs="Arial"/>
                    <w:color w:val="000000"/>
                    <w:sz w:val="24"/>
                    <w:szCs w:val="24"/>
                  </w:rPr>
                </w:pPr>
                <w:r w:rsidRPr="00BD6E5D">
                  <w:rPr>
                    <w:rFonts w:ascii="Trebuchet MS" w:hAnsi="Trebuchet MS" w:cs="Arial"/>
                    <w:color w:val="000000"/>
                    <w:sz w:val="24"/>
                    <w:szCs w:val="24"/>
                  </w:rPr>
                  <w:t>1. Yes Yee               2. No Aa</w:t>
                </w:r>
              </w:p>
            </w:tc>
          </w:tr>
          <w:tr w:rsidR="00BD6E5D" w:rsidRPr="00BD6E5D" w:rsidTr="005D390B">
            <w:tc>
              <w:tcPr>
                <w:tcW w:w="9350" w:type="dxa"/>
              </w:tcPr>
              <w:p w:rsidR="00BD6E5D" w:rsidRPr="00BD6E5D" w:rsidRDefault="00BD6E5D" w:rsidP="008D2677">
                <w:pPr>
                  <w:numPr>
                    <w:ilvl w:val="0"/>
                    <w:numId w:val="16"/>
                  </w:numPr>
                  <w:spacing w:line="360" w:lineRule="auto"/>
                  <w:contextualSpacing/>
                  <w:jc w:val="both"/>
                  <w:rPr>
                    <w:rFonts w:ascii="Trebuchet MS" w:hAnsi="Trebuchet MS"/>
                    <w:sz w:val="24"/>
                    <w:szCs w:val="24"/>
                  </w:rPr>
                </w:pPr>
                <w:r w:rsidRPr="00BD6E5D">
                  <w:rPr>
                    <w:rFonts w:ascii="Trebuchet MS" w:hAnsi="Trebuchet MS"/>
                    <w:sz w:val="24"/>
                    <w:szCs w:val="24"/>
                  </w:rPr>
                  <w:t xml:space="preserve"> Do yi</w:t>
                </w:r>
                <w:r w:rsidRPr="00BD6E5D">
                  <w:rPr>
                    <w:rFonts w:cs="Calibri"/>
                    <w:sz w:val="24"/>
                    <w:szCs w:val="24"/>
                  </w:rPr>
                  <w:t>ƞ</w:t>
                </w:r>
                <w:r w:rsidRPr="00BD6E5D">
                  <w:rPr>
                    <w:rFonts w:ascii="Trebuchet MS" w:hAnsi="Trebuchet MS" w:cs="Calibri"/>
                    <w:sz w:val="24"/>
                    <w:szCs w:val="24"/>
                  </w:rPr>
                  <w:t xml:space="preserve"> ya?</w:t>
                </w:r>
              </w:p>
              <w:p w:rsidR="00BD6E5D" w:rsidRPr="00BD6E5D" w:rsidRDefault="00BD6E5D" w:rsidP="008D2677">
                <w:pPr>
                  <w:tabs>
                    <w:tab w:val="left" w:pos="360"/>
                  </w:tabs>
                  <w:spacing w:line="360" w:lineRule="auto"/>
                  <w:jc w:val="both"/>
                  <w:rPr>
                    <w:rFonts w:ascii="Trebuchet MS" w:hAnsi="Trebuchet MS"/>
                    <w:sz w:val="24"/>
                    <w:szCs w:val="24"/>
                  </w:rPr>
                </w:pPr>
                <w:r w:rsidRPr="00BD6E5D">
                  <w:rPr>
                    <w:rFonts w:ascii="Trebuchet MS" w:hAnsi="Trebuchet MS"/>
                    <w:sz w:val="24"/>
                    <w:szCs w:val="24"/>
                  </w:rPr>
                  <w:lastRenderedPageBreak/>
                  <w:t xml:space="preserve">     1. Radio        2. Television        3. I lo</w:t>
                </w:r>
                <w:r w:rsidRPr="00BD6E5D">
                  <w:rPr>
                    <w:rFonts w:cs="Calibri"/>
                    <w:sz w:val="24"/>
                    <w:szCs w:val="24"/>
                  </w:rPr>
                  <w:t>ƞ</w:t>
                </w:r>
                <w:r w:rsidRPr="00BD6E5D">
                  <w:rPr>
                    <w:rFonts w:ascii="Trebuchet MS" w:hAnsi="Trebuchet MS"/>
                    <w:sz w:val="24"/>
                    <w:szCs w:val="24"/>
                  </w:rPr>
                  <w:t xml:space="preserve">eo ti waraga         4. Kadi na wini   </w:t>
                </w:r>
              </w:p>
              <w:p w:rsidR="00BD6E5D" w:rsidRPr="00BD6E5D" w:rsidRDefault="00BD6E5D" w:rsidP="008D2677">
                <w:pPr>
                  <w:tabs>
                    <w:tab w:val="left" w:pos="360"/>
                  </w:tabs>
                  <w:spacing w:line="360" w:lineRule="auto"/>
                  <w:jc w:val="both"/>
                  <w:rPr>
                    <w:rFonts w:ascii="Trebuchet MS" w:hAnsi="Trebuchet MS"/>
                    <w:sz w:val="24"/>
                    <w:szCs w:val="24"/>
                  </w:rPr>
                </w:pPr>
                <w:r w:rsidRPr="00BD6E5D">
                  <w:rPr>
                    <w:rFonts w:ascii="Trebuchet MS" w:hAnsi="Trebuchet MS"/>
                    <w:sz w:val="24"/>
                    <w:szCs w:val="24"/>
                  </w:rPr>
                  <w:t xml:space="preserve">     5. ko ju kode ko di</w:t>
                </w:r>
                <w:r w:rsidRPr="00BD6E5D">
                  <w:rPr>
                    <w:rFonts w:cs="Calibri"/>
                    <w:sz w:val="24"/>
                    <w:szCs w:val="24"/>
                  </w:rPr>
                  <w:t>ƞ</w:t>
                </w:r>
                <w:r w:rsidRPr="00BD6E5D">
                  <w:rPr>
                    <w:rFonts w:ascii="Trebuchet MS" w:hAnsi="Trebuchet MS"/>
                    <w:sz w:val="24"/>
                    <w:szCs w:val="24"/>
                  </w:rPr>
                  <w:t>öti             6. Kune ka</w:t>
                </w:r>
                <w:r w:rsidRPr="00BD6E5D">
                  <w:rPr>
                    <w:rFonts w:ascii="Arial" w:hAnsi="Arial" w:cs="Arial"/>
                    <w:sz w:val="24"/>
                    <w:szCs w:val="24"/>
                  </w:rPr>
                  <w:t>ʼ</w:t>
                </w:r>
                <w:r w:rsidRPr="00BD6E5D">
                  <w:rPr>
                    <w:rFonts w:ascii="Trebuchet MS" w:hAnsi="Trebuchet MS"/>
                    <w:sz w:val="24"/>
                    <w:szCs w:val="24"/>
                  </w:rPr>
                  <w:t>de</w:t>
                </w:r>
                <w:r w:rsidRPr="00BD6E5D">
                  <w:rPr>
                    <w:rFonts w:ascii="Arial" w:hAnsi="Arial" w:cs="Arial"/>
                    <w:sz w:val="24"/>
                    <w:szCs w:val="24"/>
                  </w:rPr>
                  <w:t>ʼ</w:t>
                </w:r>
                <w:r w:rsidRPr="00BD6E5D">
                  <w:rPr>
                    <w:rFonts w:ascii="Trebuchet MS" w:hAnsi="Trebuchet MS"/>
                    <w:sz w:val="24"/>
                    <w:szCs w:val="24"/>
                  </w:rPr>
                  <w:t>de (Tuke-------------------------)</w:t>
                </w:r>
              </w:p>
            </w:tc>
          </w:tr>
          <w:tr w:rsidR="00BD6E5D" w:rsidRPr="00BD6E5D" w:rsidTr="005D390B">
            <w:tc>
              <w:tcPr>
                <w:tcW w:w="9350" w:type="dxa"/>
              </w:tcPr>
              <w:p w:rsidR="00BD6E5D" w:rsidRPr="00BD6E5D" w:rsidRDefault="00BD6E5D" w:rsidP="008D2677">
                <w:pPr>
                  <w:numPr>
                    <w:ilvl w:val="0"/>
                    <w:numId w:val="16"/>
                  </w:numPr>
                  <w:spacing w:line="360" w:lineRule="auto"/>
                  <w:contextualSpacing/>
                  <w:jc w:val="both"/>
                  <w:rPr>
                    <w:rFonts w:ascii="Trebuchet MS" w:hAnsi="Trebuchet MS" w:cs="Arial"/>
                    <w:color w:val="000000"/>
                    <w:sz w:val="24"/>
                    <w:szCs w:val="24"/>
                  </w:rPr>
                </w:pPr>
                <w:r w:rsidRPr="00BD6E5D">
                  <w:rPr>
                    <w:rFonts w:ascii="Trebuchet MS" w:hAnsi="Trebuchet MS" w:cs="Arial"/>
                    <w:color w:val="000000"/>
                    <w:sz w:val="24"/>
                    <w:szCs w:val="24"/>
                  </w:rPr>
                  <w:lastRenderedPageBreak/>
                  <w:t xml:space="preserve"> Kulon winikö ludukö logon togwo</w:t>
                </w:r>
                <w:r w:rsidRPr="00BD6E5D">
                  <w:rPr>
                    <w:rFonts w:ascii="Arial" w:hAnsi="Arial" w:cs="Arial"/>
                    <w:color w:val="000000"/>
                    <w:sz w:val="24"/>
                    <w:szCs w:val="24"/>
                  </w:rPr>
                  <w:t>ʼ</w:t>
                </w:r>
                <w:r w:rsidRPr="00BD6E5D">
                  <w:rPr>
                    <w:rFonts w:ascii="Trebuchet MS" w:hAnsi="Trebuchet MS" w:cs="Arial"/>
                    <w:color w:val="000000"/>
                    <w:sz w:val="24"/>
                    <w:szCs w:val="24"/>
                  </w:rPr>
                  <w:t>ya pigga logon do deden?</w:t>
                </w:r>
              </w:p>
              <w:p w:rsidR="00BD6E5D" w:rsidRPr="00BD6E5D" w:rsidRDefault="00BD6E5D" w:rsidP="008D2677">
                <w:pPr>
                  <w:tabs>
                    <w:tab w:val="left" w:pos="360"/>
                  </w:tabs>
                  <w:spacing w:line="360" w:lineRule="auto"/>
                  <w:ind w:left="360"/>
                  <w:jc w:val="both"/>
                  <w:rPr>
                    <w:rFonts w:ascii="Trebuchet MS" w:hAnsi="Trebuchet MS" w:cs="Arial"/>
                    <w:color w:val="000000"/>
                    <w:sz w:val="24"/>
                    <w:szCs w:val="24"/>
                  </w:rPr>
                </w:pPr>
                <w:r w:rsidRPr="00BD6E5D">
                  <w:rPr>
                    <w:rFonts w:ascii="Trebuchet MS" w:hAnsi="Trebuchet MS"/>
                    <w:sz w:val="24"/>
                    <w:szCs w:val="24"/>
                  </w:rPr>
                  <w:t xml:space="preserve">1. Winikö logon wiwilö     2. logon sweswe     3. Winikö logon ripaki i </w:t>
                </w:r>
                <w:r w:rsidRPr="00BD6E5D">
                  <w:rPr>
                    <w:rFonts w:ascii="Arial" w:hAnsi="Arial" w:cs="Arial"/>
                    <w:sz w:val="24"/>
                    <w:szCs w:val="24"/>
                  </w:rPr>
                  <w:t>ʼ</w:t>
                </w:r>
                <w:r w:rsidRPr="00BD6E5D">
                  <w:rPr>
                    <w:rFonts w:ascii="Trebuchet MS" w:hAnsi="Trebuchet MS"/>
                    <w:sz w:val="24"/>
                    <w:szCs w:val="24"/>
                  </w:rPr>
                  <w:t>böriköt 4. Winikö logon tiki i gweyesi       5. Jurak      6. Kulye ka</w:t>
                </w:r>
                <w:r w:rsidRPr="00BD6E5D">
                  <w:rPr>
                    <w:rFonts w:ascii="Arial" w:hAnsi="Arial" w:cs="Arial"/>
                    <w:sz w:val="24"/>
                    <w:szCs w:val="24"/>
                  </w:rPr>
                  <w:t>ʼ</w:t>
                </w:r>
                <w:r w:rsidRPr="00BD6E5D">
                  <w:rPr>
                    <w:rFonts w:ascii="Trebuchet MS" w:hAnsi="Trebuchet MS"/>
                    <w:sz w:val="24"/>
                    <w:szCs w:val="24"/>
                  </w:rPr>
                  <w:t>de</w:t>
                </w:r>
                <w:r w:rsidRPr="00BD6E5D">
                  <w:rPr>
                    <w:rFonts w:ascii="Arial" w:hAnsi="Arial" w:cs="Arial"/>
                    <w:sz w:val="24"/>
                    <w:szCs w:val="24"/>
                  </w:rPr>
                  <w:t>ʼ</w:t>
                </w:r>
                <w:r w:rsidRPr="00BD6E5D">
                  <w:rPr>
                    <w:rFonts w:ascii="Trebuchet MS" w:hAnsi="Trebuchet MS"/>
                    <w:sz w:val="24"/>
                    <w:szCs w:val="24"/>
                  </w:rPr>
                  <w:t>de (Tuke---------)</w:t>
                </w:r>
              </w:p>
            </w:tc>
          </w:tr>
          <w:tr w:rsidR="00BD6E5D" w:rsidRPr="00BD6E5D" w:rsidTr="005D390B">
            <w:tc>
              <w:tcPr>
                <w:tcW w:w="9350" w:type="dxa"/>
              </w:tcPr>
              <w:p w:rsidR="00BD6E5D" w:rsidRPr="00BD6E5D" w:rsidRDefault="00BD6E5D" w:rsidP="008D2677">
                <w:pPr>
                  <w:numPr>
                    <w:ilvl w:val="0"/>
                    <w:numId w:val="16"/>
                  </w:numPr>
                  <w:spacing w:line="360" w:lineRule="auto"/>
                  <w:contextualSpacing/>
                  <w:jc w:val="both"/>
                  <w:rPr>
                    <w:rFonts w:ascii="Trebuchet MS" w:hAnsi="Trebuchet MS"/>
                    <w:bCs/>
                    <w:sz w:val="24"/>
                    <w:szCs w:val="24"/>
                  </w:rPr>
                </w:pPr>
                <w:r w:rsidRPr="00BD6E5D">
                  <w:rPr>
                    <w:rFonts w:ascii="Trebuchet MS" w:hAnsi="Trebuchet MS"/>
                    <w:bCs/>
                    <w:sz w:val="24"/>
                    <w:szCs w:val="24"/>
                  </w:rPr>
                  <w:t xml:space="preserve">Do </w:t>
                </w:r>
                <w:r w:rsidRPr="00BD6E5D">
                  <w:rPr>
                    <w:rFonts w:cs="Calibri"/>
                    <w:bCs/>
                    <w:sz w:val="24"/>
                    <w:szCs w:val="24"/>
                  </w:rPr>
                  <w:t>ƞ</w:t>
                </w:r>
                <w:r w:rsidRPr="00BD6E5D">
                  <w:rPr>
                    <w:rFonts w:ascii="Trebuchet MS" w:hAnsi="Trebuchet MS"/>
                    <w:bCs/>
                    <w:sz w:val="24"/>
                    <w:szCs w:val="24"/>
                  </w:rPr>
                  <w:t>ona yeyeju kilo winikö ludukö logon togwo</w:t>
                </w:r>
                <w:r w:rsidRPr="00BD6E5D">
                  <w:rPr>
                    <w:rFonts w:ascii="Arial" w:hAnsi="Arial" w:cs="Arial"/>
                    <w:bCs/>
                    <w:sz w:val="24"/>
                    <w:szCs w:val="24"/>
                  </w:rPr>
                  <w:t>ʼ</w:t>
                </w:r>
                <w:r w:rsidRPr="00BD6E5D">
                  <w:rPr>
                    <w:rFonts w:ascii="Trebuchet MS" w:hAnsi="Trebuchet MS"/>
                    <w:bCs/>
                    <w:sz w:val="24"/>
                    <w:szCs w:val="24"/>
                  </w:rPr>
                  <w:t>ya pigga kulo a lo</w:t>
                </w:r>
                <w:r w:rsidRPr="00BD6E5D">
                  <w:rPr>
                    <w:rFonts w:ascii="Arial" w:hAnsi="Arial" w:cs="Arial"/>
                    <w:bCs/>
                    <w:sz w:val="24"/>
                    <w:szCs w:val="24"/>
                  </w:rPr>
                  <w:t>ʼ</w:t>
                </w:r>
                <w:r w:rsidRPr="00BD6E5D">
                  <w:rPr>
                    <w:rFonts w:ascii="Trebuchet MS" w:hAnsi="Trebuchet MS"/>
                    <w:bCs/>
                    <w:sz w:val="24"/>
                    <w:szCs w:val="24"/>
                  </w:rPr>
                  <w:t>but kode a lorok?         1. A lo</w:t>
                </w:r>
                <w:r w:rsidRPr="00BD6E5D">
                  <w:rPr>
                    <w:rFonts w:ascii="Arial" w:hAnsi="Arial" w:cs="Arial"/>
                    <w:bCs/>
                    <w:sz w:val="24"/>
                    <w:szCs w:val="24"/>
                  </w:rPr>
                  <w:t>ʼ</w:t>
                </w:r>
                <w:r w:rsidRPr="00BD6E5D">
                  <w:rPr>
                    <w:rFonts w:ascii="Trebuchet MS" w:hAnsi="Trebuchet MS"/>
                    <w:bCs/>
                    <w:sz w:val="24"/>
                    <w:szCs w:val="24"/>
                  </w:rPr>
                  <w:t xml:space="preserve">but           2. A lorok           3. Nan ti den               </w:t>
                </w:r>
              </w:p>
            </w:tc>
          </w:tr>
          <w:tr w:rsidR="00BD6E5D" w:rsidRPr="00BD6E5D" w:rsidTr="005D390B">
            <w:tc>
              <w:tcPr>
                <w:tcW w:w="9350" w:type="dxa"/>
              </w:tcPr>
              <w:p w:rsidR="00BD6E5D" w:rsidRPr="00BD6E5D" w:rsidRDefault="00BD6E5D" w:rsidP="008D2677">
                <w:pPr>
                  <w:spacing w:line="360" w:lineRule="auto"/>
                  <w:jc w:val="both"/>
                  <w:rPr>
                    <w:rFonts w:ascii="Trebuchet MS" w:hAnsi="Trebuchet MS"/>
                    <w:bCs/>
                    <w:sz w:val="24"/>
                    <w:szCs w:val="24"/>
                  </w:rPr>
                </w:pPr>
              </w:p>
              <w:p w:rsidR="00BD6E5D" w:rsidRPr="00BD6E5D" w:rsidRDefault="00BD6E5D" w:rsidP="008D2677">
                <w:pPr>
                  <w:numPr>
                    <w:ilvl w:val="0"/>
                    <w:numId w:val="16"/>
                  </w:numPr>
                  <w:spacing w:line="360" w:lineRule="auto"/>
                  <w:contextualSpacing/>
                  <w:jc w:val="both"/>
                  <w:rPr>
                    <w:rFonts w:ascii="Trebuchet MS" w:hAnsi="Trebuchet MS"/>
                    <w:bCs/>
                    <w:sz w:val="24"/>
                    <w:szCs w:val="24"/>
                  </w:rPr>
                </w:pPr>
                <w:r w:rsidRPr="00BD6E5D">
                  <w:rPr>
                    <w:rFonts w:ascii="Trebuchet MS" w:hAnsi="Trebuchet MS"/>
                    <w:bCs/>
                    <w:sz w:val="24"/>
                    <w:szCs w:val="24"/>
                  </w:rPr>
                  <w:t>(If 1 or 2 in 17 above), Nyo? -------------------------------------------------------------</w:t>
                </w:r>
              </w:p>
            </w:tc>
          </w:tr>
          <w:tr w:rsidR="00BD6E5D" w:rsidRPr="00BD6E5D" w:rsidTr="005D390B">
            <w:tc>
              <w:tcPr>
                <w:tcW w:w="9350" w:type="dxa"/>
              </w:tcPr>
              <w:p w:rsidR="00BD6E5D" w:rsidRPr="00BD6E5D" w:rsidRDefault="00BD6E5D" w:rsidP="008D2677">
                <w:pPr>
                  <w:numPr>
                    <w:ilvl w:val="0"/>
                    <w:numId w:val="16"/>
                  </w:numPr>
                  <w:spacing w:line="360" w:lineRule="auto"/>
                  <w:contextualSpacing/>
                  <w:jc w:val="both"/>
                  <w:rPr>
                    <w:rFonts w:ascii="Trebuchet MS" w:hAnsi="Trebuchet MS" w:cs="Arial"/>
                    <w:color w:val="000000"/>
                    <w:sz w:val="24"/>
                    <w:szCs w:val="24"/>
                  </w:rPr>
                </w:pPr>
                <w:r w:rsidRPr="00BD6E5D">
                  <w:rPr>
                    <w:rFonts w:ascii="Trebuchet MS" w:hAnsi="Trebuchet MS" w:cs="Arial"/>
                    <w:color w:val="000000"/>
                    <w:sz w:val="24"/>
                    <w:szCs w:val="24"/>
                  </w:rPr>
                  <w:t>Do so</w:t>
                </w:r>
                <w:r w:rsidRPr="00BD6E5D">
                  <w:rPr>
                    <w:rFonts w:cs="Calibri"/>
                    <w:color w:val="000000"/>
                    <w:sz w:val="24"/>
                    <w:szCs w:val="24"/>
                  </w:rPr>
                  <w:t>ƞ</w:t>
                </w:r>
                <w:r w:rsidRPr="00BD6E5D">
                  <w:rPr>
                    <w:rFonts w:ascii="Trebuchet MS" w:hAnsi="Trebuchet MS" w:cs="Arial"/>
                    <w:color w:val="000000"/>
                    <w:sz w:val="24"/>
                    <w:szCs w:val="24"/>
                  </w:rPr>
                  <w:t>inana gwon i tokitaju na kulye ti kilo winikö ludukö logon togwo</w:t>
                </w:r>
                <w:r w:rsidRPr="00BD6E5D">
                  <w:rPr>
                    <w:rFonts w:ascii="Arial" w:hAnsi="Arial" w:cs="Arial"/>
                    <w:color w:val="000000"/>
                    <w:sz w:val="24"/>
                    <w:szCs w:val="24"/>
                  </w:rPr>
                  <w:t>ʼ</w:t>
                </w:r>
                <w:r w:rsidRPr="00BD6E5D">
                  <w:rPr>
                    <w:rFonts w:ascii="Trebuchet MS" w:hAnsi="Trebuchet MS" w:cs="Arial"/>
                    <w:color w:val="000000"/>
                    <w:sz w:val="24"/>
                    <w:szCs w:val="24"/>
                  </w:rPr>
                  <w:t>ya pigga?</w:t>
                </w:r>
              </w:p>
              <w:p w:rsidR="00BD6E5D" w:rsidRPr="00BD6E5D" w:rsidRDefault="00BD6E5D" w:rsidP="008D2677">
                <w:pPr>
                  <w:spacing w:line="360" w:lineRule="auto"/>
                  <w:ind w:left="360"/>
                  <w:contextualSpacing/>
                  <w:jc w:val="both"/>
                  <w:rPr>
                    <w:rFonts w:ascii="Trebuchet MS" w:hAnsi="Trebuchet MS" w:cs="Arial"/>
                    <w:color w:val="000000"/>
                    <w:sz w:val="24"/>
                    <w:szCs w:val="24"/>
                  </w:rPr>
                </w:pPr>
                <w:r w:rsidRPr="00BD6E5D">
                  <w:rPr>
                    <w:rFonts w:ascii="Trebuchet MS" w:hAnsi="Trebuchet MS" w:cs="Arial"/>
                    <w:color w:val="000000"/>
                    <w:sz w:val="24"/>
                    <w:szCs w:val="24"/>
                  </w:rPr>
                  <w:t>1.Yee          2. Aa</w:t>
                </w:r>
              </w:p>
            </w:tc>
          </w:tr>
          <w:tr w:rsidR="00BD6E5D" w:rsidRPr="00BD6E5D" w:rsidTr="005D390B">
            <w:tc>
              <w:tcPr>
                <w:tcW w:w="9350" w:type="dxa"/>
              </w:tcPr>
              <w:p w:rsidR="00BD6E5D" w:rsidRPr="00BD6E5D" w:rsidRDefault="00BD6E5D" w:rsidP="008D2677">
                <w:pPr>
                  <w:numPr>
                    <w:ilvl w:val="0"/>
                    <w:numId w:val="16"/>
                  </w:numPr>
                  <w:spacing w:line="360" w:lineRule="auto"/>
                  <w:contextualSpacing/>
                  <w:jc w:val="both"/>
                  <w:rPr>
                    <w:rFonts w:ascii="Trebuchet MS" w:hAnsi="Trebuchet MS" w:cs="Arial"/>
                    <w:color w:val="000000"/>
                    <w:sz w:val="24"/>
                    <w:szCs w:val="24"/>
                  </w:rPr>
                </w:pPr>
                <w:r w:rsidRPr="00BD6E5D">
                  <w:rPr>
                    <w:rFonts w:ascii="Trebuchet MS" w:hAnsi="Trebuchet MS" w:cs="Arial"/>
                    <w:color w:val="000000"/>
                    <w:sz w:val="24"/>
                    <w:szCs w:val="24"/>
                  </w:rPr>
                  <w:t xml:space="preserve">(If ‘’Yes’’ in 19), Kulon logon do totokita?  </w:t>
                </w:r>
              </w:p>
              <w:p w:rsidR="00BD6E5D" w:rsidRPr="00BD6E5D" w:rsidRDefault="00BD6E5D" w:rsidP="008D2677">
                <w:pPr>
                  <w:spacing w:line="360" w:lineRule="auto"/>
                  <w:ind w:left="360"/>
                  <w:contextualSpacing/>
                  <w:jc w:val="both"/>
                  <w:rPr>
                    <w:rFonts w:ascii="Trebuchet MS" w:hAnsi="Trebuchet MS" w:cs="Arial"/>
                    <w:color w:val="000000"/>
                    <w:sz w:val="24"/>
                    <w:szCs w:val="24"/>
                  </w:rPr>
                </w:pPr>
                <w:r w:rsidRPr="00BD6E5D">
                  <w:rPr>
                    <w:rFonts w:ascii="Trebuchet MS" w:hAnsi="Trebuchet MS" w:cs="Arial"/>
                    <w:color w:val="000000"/>
                    <w:sz w:val="24"/>
                    <w:szCs w:val="24"/>
                  </w:rPr>
                  <w:t xml:space="preserve">1. </w:t>
                </w:r>
                <w:r w:rsidRPr="00BD6E5D">
                  <w:rPr>
                    <w:rFonts w:ascii="Trebuchet MS" w:hAnsi="Trebuchet MS"/>
                    <w:sz w:val="24"/>
                    <w:szCs w:val="24"/>
                  </w:rPr>
                  <w:t xml:space="preserve">Winikö logon wiwilö     2. logon sweswe     3. Winikö logon ripaki i </w:t>
                </w:r>
                <w:r w:rsidRPr="00BD6E5D">
                  <w:rPr>
                    <w:rFonts w:ascii="Arial" w:hAnsi="Arial" w:cs="Arial"/>
                    <w:sz w:val="24"/>
                    <w:szCs w:val="24"/>
                  </w:rPr>
                  <w:t>ʼ</w:t>
                </w:r>
                <w:r w:rsidRPr="00BD6E5D">
                  <w:rPr>
                    <w:rFonts w:ascii="Trebuchet MS" w:hAnsi="Trebuchet MS"/>
                    <w:sz w:val="24"/>
                    <w:szCs w:val="24"/>
                  </w:rPr>
                  <w:t>böriköt         4. Winikö logon tiki i gweyesi     5. Jurak    6. Kulye ka</w:t>
                </w:r>
                <w:r w:rsidRPr="00BD6E5D">
                  <w:rPr>
                    <w:rFonts w:ascii="Arial" w:hAnsi="Arial" w:cs="Arial"/>
                    <w:sz w:val="24"/>
                    <w:szCs w:val="24"/>
                  </w:rPr>
                  <w:t>ʼ</w:t>
                </w:r>
                <w:r w:rsidRPr="00BD6E5D">
                  <w:rPr>
                    <w:rFonts w:ascii="Trebuchet MS" w:hAnsi="Trebuchet MS"/>
                    <w:sz w:val="24"/>
                    <w:szCs w:val="24"/>
                  </w:rPr>
                  <w:t>de</w:t>
                </w:r>
                <w:r w:rsidRPr="00BD6E5D">
                  <w:rPr>
                    <w:rFonts w:ascii="Arial" w:hAnsi="Arial" w:cs="Arial"/>
                    <w:sz w:val="24"/>
                    <w:szCs w:val="24"/>
                  </w:rPr>
                  <w:t>ʼ</w:t>
                </w:r>
                <w:r w:rsidRPr="00BD6E5D">
                  <w:rPr>
                    <w:rFonts w:ascii="Trebuchet MS" w:hAnsi="Trebuchet MS"/>
                    <w:sz w:val="24"/>
                    <w:szCs w:val="24"/>
                  </w:rPr>
                  <w:t>de (Tuke------------)</w:t>
                </w:r>
              </w:p>
            </w:tc>
          </w:tr>
          <w:tr w:rsidR="00BD6E5D" w:rsidRPr="00BD6E5D" w:rsidTr="005D390B">
            <w:tc>
              <w:tcPr>
                <w:tcW w:w="9350" w:type="dxa"/>
              </w:tcPr>
              <w:p w:rsidR="00BD6E5D" w:rsidRPr="00BD6E5D" w:rsidRDefault="00BD6E5D" w:rsidP="008D2677">
                <w:pPr>
                  <w:numPr>
                    <w:ilvl w:val="0"/>
                    <w:numId w:val="16"/>
                  </w:numPr>
                  <w:spacing w:line="360" w:lineRule="auto"/>
                  <w:contextualSpacing/>
                  <w:jc w:val="both"/>
                  <w:rPr>
                    <w:rFonts w:ascii="Trebuchet MS" w:hAnsi="Trebuchet MS" w:cs="Arial"/>
                    <w:color w:val="000000"/>
                    <w:sz w:val="24"/>
                    <w:szCs w:val="24"/>
                  </w:rPr>
                </w:pPr>
                <w:r w:rsidRPr="00BD6E5D">
                  <w:rPr>
                    <w:rFonts w:ascii="Trebuchet MS" w:hAnsi="Trebuchet MS" w:cs="Arial"/>
                    <w:color w:val="000000"/>
                    <w:sz w:val="24"/>
                    <w:szCs w:val="24"/>
                  </w:rPr>
                  <w:t>(20 above)? Nyo nagon do wulundyö kilo winikö logon a ludukö logon togwo</w:t>
                </w:r>
                <w:r w:rsidRPr="00BD6E5D">
                  <w:rPr>
                    <w:rFonts w:ascii="Arial" w:hAnsi="Arial" w:cs="Arial"/>
                    <w:color w:val="000000"/>
                    <w:sz w:val="24"/>
                    <w:szCs w:val="24"/>
                  </w:rPr>
                  <w:t>ʼ</w:t>
                </w:r>
                <w:r w:rsidRPr="00BD6E5D">
                  <w:rPr>
                    <w:rFonts w:ascii="Trebuchet MS" w:hAnsi="Trebuchet MS" w:cs="Arial"/>
                    <w:color w:val="000000"/>
                    <w:sz w:val="24"/>
                    <w:szCs w:val="24"/>
                  </w:rPr>
                  <w:t>ya pigga?      1. lepe</w:t>
                </w:r>
                <w:r w:rsidRPr="00BD6E5D">
                  <w:rPr>
                    <w:rFonts w:cs="Calibri"/>
                    <w:color w:val="000000"/>
                    <w:sz w:val="24"/>
                    <w:szCs w:val="24"/>
                  </w:rPr>
                  <w:t>ƞ</w:t>
                </w:r>
                <w:r w:rsidRPr="00BD6E5D">
                  <w:rPr>
                    <w:rFonts w:ascii="Trebuchet MS" w:hAnsi="Trebuchet MS" w:cs="Arial"/>
                    <w:color w:val="000000"/>
                    <w:sz w:val="24"/>
                    <w:szCs w:val="24"/>
                  </w:rPr>
                  <w:t xml:space="preserve">at ryerye </w:t>
                </w:r>
                <w:r w:rsidRPr="00BD6E5D">
                  <w:rPr>
                    <w:rFonts w:ascii="Arial" w:hAnsi="Arial" w:cs="Arial"/>
                    <w:color w:val="000000"/>
                    <w:sz w:val="24"/>
                    <w:szCs w:val="24"/>
                  </w:rPr>
                  <w:t>ʼ</w:t>
                </w:r>
                <w:r w:rsidRPr="00BD6E5D">
                  <w:rPr>
                    <w:rFonts w:ascii="Trebuchet MS" w:hAnsi="Trebuchet MS" w:cs="Calibri"/>
                    <w:color w:val="000000"/>
                    <w:sz w:val="24"/>
                    <w:szCs w:val="24"/>
                  </w:rPr>
                  <w:t>de</w:t>
                </w:r>
                <w:r w:rsidRPr="00BD6E5D">
                  <w:rPr>
                    <w:rFonts w:ascii="Arial" w:hAnsi="Arial" w:cs="Arial"/>
                    <w:color w:val="000000"/>
                    <w:sz w:val="24"/>
                    <w:szCs w:val="24"/>
                  </w:rPr>
                  <w:t>ʼ</w:t>
                </w:r>
                <w:r w:rsidRPr="00BD6E5D">
                  <w:rPr>
                    <w:rFonts w:ascii="Trebuchet MS" w:hAnsi="Trebuchet MS" w:cs="Calibri"/>
                    <w:color w:val="000000"/>
                    <w:sz w:val="24"/>
                    <w:szCs w:val="24"/>
                  </w:rPr>
                  <w:t>de</w:t>
                </w:r>
                <w:r w:rsidRPr="00BD6E5D">
                  <w:rPr>
                    <w:rFonts w:ascii="Trebuchet MS" w:hAnsi="Trebuchet MS" w:cs="Arial"/>
                    <w:color w:val="000000"/>
                    <w:sz w:val="24"/>
                    <w:szCs w:val="24"/>
                  </w:rPr>
                  <w:t xml:space="preserve">       2. Tokitayi nase pölilyö    </w:t>
                </w:r>
              </w:p>
              <w:p w:rsidR="00BD6E5D" w:rsidRPr="00BD6E5D" w:rsidRDefault="00BD6E5D" w:rsidP="008D2677">
                <w:pPr>
                  <w:spacing w:line="360" w:lineRule="auto"/>
                  <w:ind w:left="360"/>
                  <w:contextualSpacing/>
                  <w:jc w:val="both"/>
                  <w:rPr>
                    <w:rFonts w:ascii="Trebuchet MS" w:hAnsi="Trebuchet MS" w:cs="Arial"/>
                    <w:color w:val="000000"/>
                    <w:sz w:val="24"/>
                    <w:szCs w:val="24"/>
                  </w:rPr>
                </w:pPr>
                <w:r w:rsidRPr="00BD6E5D">
                  <w:rPr>
                    <w:rFonts w:ascii="Trebuchet MS" w:hAnsi="Trebuchet MS" w:cs="Arial"/>
                    <w:color w:val="000000"/>
                    <w:sz w:val="24"/>
                    <w:szCs w:val="24"/>
                  </w:rPr>
                  <w:t xml:space="preserve"> 3. </w:t>
                </w:r>
                <w:r w:rsidRPr="00BD6E5D">
                  <w:rPr>
                    <w:rFonts w:ascii="Arial" w:hAnsi="Arial" w:cs="Arial"/>
                    <w:color w:val="000000"/>
                    <w:sz w:val="24"/>
                    <w:szCs w:val="24"/>
                  </w:rPr>
                  <w:t>ʼ</w:t>
                </w:r>
                <w:r w:rsidRPr="00BD6E5D">
                  <w:rPr>
                    <w:rFonts w:ascii="Trebuchet MS" w:hAnsi="Trebuchet MS" w:cs="Arial"/>
                    <w:color w:val="000000"/>
                    <w:sz w:val="24"/>
                    <w:szCs w:val="24"/>
                  </w:rPr>
                  <w:t xml:space="preserve">Bayin ko </w:t>
                </w:r>
                <w:r w:rsidRPr="00BD6E5D">
                  <w:rPr>
                    <w:rFonts w:cs="Calibri"/>
                    <w:color w:val="000000"/>
                    <w:sz w:val="24"/>
                    <w:szCs w:val="24"/>
                  </w:rPr>
                  <w:t>ƞ</w:t>
                </w:r>
                <w:r w:rsidRPr="00BD6E5D">
                  <w:rPr>
                    <w:rFonts w:ascii="Trebuchet MS" w:hAnsi="Trebuchet MS" w:cs="Arial"/>
                    <w:color w:val="000000"/>
                    <w:sz w:val="24"/>
                    <w:szCs w:val="24"/>
                  </w:rPr>
                  <w:t>o naron         4. Kune ka’de’de (Tuke------------------------------)</w:t>
                </w:r>
              </w:p>
            </w:tc>
          </w:tr>
          <w:tr w:rsidR="00BD6E5D" w:rsidRPr="00BD6E5D" w:rsidTr="005D390B">
            <w:tc>
              <w:tcPr>
                <w:tcW w:w="9350" w:type="dxa"/>
              </w:tcPr>
              <w:p w:rsidR="00BD6E5D" w:rsidRPr="00BD6E5D" w:rsidRDefault="00BD6E5D" w:rsidP="008D2677">
                <w:pPr>
                  <w:numPr>
                    <w:ilvl w:val="0"/>
                    <w:numId w:val="16"/>
                  </w:numPr>
                  <w:spacing w:line="360" w:lineRule="auto"/>
                  <w:contextualSpacing/>
                  <w:jc w:val="both"/>
                  <w:rPr>
                    <w:rFonts w:ascii="Trebuchet MS" w:hAnsi="Trebuchet MS" w:cs="Arial"/>
                    <w:color w:val="000000"/>
                    <w:sz w:val="24"/>
                    <w:szCs w:val="24"/>
                  </w:rPr>
                </w:pPr>
                <w:r w:rsidRPr="00BD6E5D">
                  <w:rPr>
                    <w:rFonts w:ascii="Trebuchet MS" w:hAnsi="Trebuchet MS" w:cs="Arial"/>
                    <w:color w:val="000000"/>
                    <w:sz w:val="24"/>
                    <w:szCs w:val="24"/>
                  </w:rPr>
                  <w:t xml:space="preserve">(If ‘’No’’ in 19 above), Nyo?    </w:t>
                </w:r>
              </w:p>
              <w:p w:rsidR="00BD6E5D" w:rsidRPr="00BD6E5D" w:rsidRDefault="00BD6E5D" w:rsidP="008D2677">
                <w:pPr>
                  <w:spacing w:line="360" w:lineRule="auto"/>
                  <w:ind w:left="360"/>
                  <w:contextualSpacing/>
                  <w:jc w:val="both"/>
                  <w:rPr>
                    <w:rFonts w:ascii="Trebuchet MS" w:hAnsi="Trebuchet MS"/>
                    <w:sz w:val="24"/>
                    <w:szCs w:val="24"/>
                  </w:rPr>
                </w:pPr>
                <w:r w:rsidRPr="00BD6E5D">
                  <w:rPr>
                    <w:rFonts w:ascii="Trebuchet MS" w:hAnsi="Trebuchet MS" w:cs="Arial"/>
                    <w:color w:val="000000"/>
                    <w:sz w:val="24"/>
                    <w:szCs w:val="24"/>
                  </w:rPr>
                  <w:t xml:space="preserve">1. </w:t>
                </w:r>
                <w:r w:rsidRPr="00BD6E5D">
                  <w:rPr>
                    <w:rFonts w:ascii="Trebuchet MS" w:hAnsi="Trebuchet MS"/>
                    <w:sz w:val="24"/>
                    <w:szCs w:val="24"/>
                  </w:rPr>
                  <w:t xml:space="preserve">Nan ti </w:t>
                </w:r>
                <w:r w:rsidRPr="00BD6E5D">
                  <w:rPr>
                    <w:rFonts w:ascii="Arial" w:hAnsi="Arial" w:cs="Arial"/>
                    <w:sz w:val="24"/>
                    <w:szCs w:val="24"/>
                  </w:rPr>
                  <w:t>ʼ</w:t>
                </w:r>
                <w:r w:rsidRPr="00BD6E5D">
                  <w:rPr>
                    <w:rFonts w:ascii="Trebuchet MS" w:hAnsi="Trebuchet MS"/>
                    <w:sz w:val="24"/>
                    <w:szCs w:val="24"/>
                  </w:rPr>
                  <w:t>bö</w:t>
                </w:r>
                <w:r w:rsidRPr="00BD6E5D">
                  <w:rPr>
                    <w:rFonts w:cs="Calibri"/>
                    <w:sz w:val="24"/>
                    <w:szCs w:val="24"/>
                  </w:rPr>
                  <w:t>ƞ</w:t>
                </w:r>
                <w:r w:rsidRPr="00BD6E5D">
                  <w:rPr>
                    <w:rFonts w:ascii="Trebuchet MS" w:hAnsi="Trebuchet MS" w:cs="Calibri"/>
                    <w:sz w:val="24"/>
                    <w:szCs w:val="24"/>
                  </w:rPr>
                  <w:t xml:space="preserve"> se</w:t>
                </w:r>
                <w:r w:rsidRPr="00BD6E5D">
                  <w:rPr>
                    <w:rFonts w:ascii="Trebuchet MS" w:hAnsi="Trebuchet MS"/>
                    <w:sz w:val="24"/>
                    <w:szCs w:val="24"/>
                  </w:rPr>
                  <w:t xml:space="preserve">    2. Nan kujönö mien na nyit     3. Yi ako torukökin ko lalet lio 4. Ko baba ko mama a renya        5.  Moken nio ko </w:t>
                </w:r>
                <w:r w:rsidRPr="00BD6E5D">
                  <w:rPr>
                    <w:rFonts w:cs="Calibri"/>
                    <w:sz w:val="24"/>
                    <w:szCs w:val="24"/>
                  </w:rPr>
                  <w:t>ƞ</w:t>
                </w:r>
                <w:r w:rsidRPr="00BD6E5D">
                  <w:rPr>
                    <w:rFonts w:ascii="Trebuchet MS" w:hAnsi="Trebuchet MS"/>
                    <w:sz w:val="24"/>
                    <w:szCs w:val="24"/>
                  </w:rPr>
                  <w:t xml:space="preserve">ogwo lio a renya     </w:t>
                </w:r>
              </w:p>
              <w:p w:rsidR="00BD6E5D" w:rsidRPr="00BD6E5D" w:rsidRDefault="00BD6E5D" w:rsidP="008D2677">
                <w:pPr>
                  <w:spacing w:line="360" w:lineRule="auto"/>
                  <w:ind w:left="360"/>
                  <w:contextualSpacing/>
                  <w:jc w:val="both"/>
                  <w:rPr>
                    <w:rFonts w:ascii="Trebuchet MS" w:hAnsi="Trebuchet MS" w:cs="Arial"/>
                    <w:color w:val="000000"/>
                    <w:sz w:val="24"/>
                    <w:szCs w:val="24"/>
                  </w:rPr>
                </w:pPr>
                <w:r w:rsidRPr="00BD6E5D">
                  <w:rPr>
                    <w:rFonts w:ascii="Trebuchet MS" w:hAnsi="Trebuchet MS"/>
                    <w:sz w:val="24"/>
                    <w:szCs w:val="24"/>
                  </w:rPr>
                  <w:t>6. Ti rukö köyö i Ekelesa        7. Kune ka</w:t>
                </w:r>
                <w:r w:rsidRPr="00BD6E5D">
                  <w:rPr>
                    <w:rFonts w:ascii="Arial" w:hAnsi="Arial" w:cs="Arial"/>
                    <w:sz w:val="24"/>
                    <w:szCs w:val="24"/>
                  </w:rPr>
                  <w:t>ʼ</w:t>
                </w:r>
                <w:r w:rsidRPr="00BD6E5D">
                  <w:rPr>
                    <w:rFonts w:ascii="Trebuchet MS" w:hAnsi="Trebuchet MS"/>
                    <w:sz w:val="24"/>
                    <w:szCs w:val="24"/>
                  </w:rPr>
                  <w:t>de</w:t>
                </w:r>
                <w:r w:rsidRPr="00BD6E5D">
                  <w:rPr>
                    <w:rFonts w:ascii="Arial" w:hAnsi="Arial" w:cs="Arial"/>
                    <w:sz w:val="24"/>
                    <w:szCs w:val="24"/>
                  </w:rPr>
                  <w:t>ʼ</w:t>
                </w:r>
                <w:r w:rsidRPr="00BD6E5D">
                  <w:rPr>
                    <w:rFonts w:ascii="Trebuchet MS" w:hAnsi="Trebuchet MS"/>
                    <w:sz w:val="24"/>
                    <w:szCs w:val="24"/>
                  </w:rPr>
                  <w:t>de (Tuke----------------------------)</w:t>
                </w:r>
              </w:p>
            </w:tc>
          </w:tr>
          <w:tr w:rsidR="00BD6E5D" w:rsidRPr="00BD6E5D" w:rsidTr="005D390B">
            <w:tc>
              <w:tcPr>
                <w:tcW w:w="9350" w:type="dxa"/>
              </w:tcPr>
              <w:p w:rsidR="00BD6E5D" w:rsidRPr="00BD6E5D" w:rsidRDefault="00BD6E5D" w:rsidP="008D2677">
                <w:pPr>
                  <w:numPr>
                    <w:ilvl w:val="0"/>
                    <w:numId w:val="16"/>
                  </w:numPr>
                  <w:spacing w:line="360" w:lineRule="auto"/>
                  <w:contextualSpacing/>
                  <w:jc w:val="both"/>
                  <w:rPr>
                    <w:rFonts w:ascii="Trebuchet MS" w:hAnsi="Trebuchet MS"/>
                    <w:sz w:val="24"/>
                    <w:szCs w:val="24"/>
                  </w:rPr>
                </w:pPr>
                <w:r w:rsidRPr="00BD6E5D">
                  <w:rPr>
                    <w:rFonts w:ascii="Trebuchet MS" w:hAnsi="Trebuchet MS"/>
                    <w:sz w:val="24"/>
                    <w:szCs w:val="24"/>
                  </w:rPr>
                  <w:t>Kata nene kadi na kelan nagon do ryöryö kilo winikö ludukö logon togwo</w:t>
                </w:r>
                <w:r w:rsidRPr="00BD6E5D">
                  <w:rPr>
                    <w:rFonts w:ascii="Arial" w:hAnsi="Arial" w:cs="Arial"/>
                    <w:sz w:val="24"/>
                    <w:szCs w:val="24"/>
                  </w:rPr>
                  <w:t>ʼ</w:t>
                </w:r>
                <w:r w:rsidRPr="00BD6E5D">
                  <w:rPr>
                    <w:rFonts w:ascii="Trebuchet MS" w:hAnsi="Trebuchet MS"/>
                    <w:sz w:val="24"/>
                    <w:szCs w:val="24"/>
                  </w:rPr>
                  <w:t xml:space="preserve">ya pigga kata?        1. Yee         2.  Aa </w:t>
                </w:r>
              </w:p>
            </w:tc>
          </w:tr>
          <w:tr w:rsidR="00BD6E5D" w:rsidRPr="00BD6E5D" w:rsidTr="005D390B">
            <w:tc>
              <w:tcPr>
                <w:tcW w:w="9350" w:type="dxa"/>
              </w:tcPr>
              <w:p w:rsidR="00BD6E5D" w:rsidRPr="00BD6E5D" w:rsidRDefault="00BD6E5D" w:rsidP="008D2677">
                <w:pPr>
                  <w:numPr>
                    <w:ilvl w:val="0"/>
                    <w:numId w:val="16"/>
                  </w:numPr>
                  <w:spacing w:line="360" w:lineRule="auto"/>
                  <w:contextualSpacing/>
                  <w:jc w:val="both"/>
                  <w:rPr>
                    <w:rFonts w:ascii="Trebuchet MS" w:hAnsi="Trebuchet MS"/>
                    <w:sz w:val="24"/>
                    <w:szCs w:val="24"/>
                  </w:rPr>
                </w:pPr>
                <w:r w:rsidRPr="00BD6E5D">
                  <w:rPr>
                    <w:rFonts w:ascii="Trebuchet MS" w:hAnsi="Trebuchet MS"/>
                    <w:sz w:val="24"/>
                    <w:szCs w:val="24"/>
                  </w:rPr>
                  <w:t xml:space="preserve"> Do bubulö tukökidyö nan kadi na wini nagon do bubulö ryeju kilo winikö ludukö logon togwoya pigga kata?</w:t>
                </w:r>
              </w:p>
              <w:p w:rsidR="00BD6E5D" w:rsidRPr="00BD6E5D" w:rsidRDefault="00BD6E5D" w:rsidP="008D2677">
                <w:pPr>
                  <w:spacing w:line="360" w:lineRule="auto"/>
                  <w:ind w:left="360"/>
                  <w:contextualSpacing/>
                  <w:jc w:val="both"/>
                  <w:rPr>
                    <w:rFonts w:ascii="Trebuchet MS" w:hAnsi="Trebuchet MS"/>
                    <w:sz w:val="24"/>
                    <w:szCs w:val="24"/>
                  </w:rPr>
                </w:pPr>
                <w:r w:rsidRPr="00BD6E5D">
                  <w:rPr>
                    <w:rFonts w:ascii="Trebuchet MS" w:hAnsi="Trebuchet MS"/>
                    <w:sz w:val="24"/>
                    <w:szCs w:val="24"/>
                  </w:rPr>
                  <w:t>1. Kadi na wini duma     2. Kadi na wini duma madaŋ   3. Kadi nan wini na</w:t>
                </w:r>
                <w:r w:rsidRPr="00BD6E5D">
                  <w:rPr>
                    <w:rFonts w:ascii="Arial" w:hAnsi="Arial" w:cs="Arial"/>
                    <w:sz w:val="24"/>
                    <w:szCs w:val="24"/>
                  </w:rPr>
                  <w:t>ʼ</w:t>
                </w:r>
                <w:r w:rsidRPr="00BD6E5D">
                  <w:rPr>
                    <w:rFonts w:ascii="Trebuchet MS" w:hAnsi="Trebuchet MS"/>
                    <w:sz w:val="24"/>
                    <w:szCs w:val="24"/>
                  </w:rPr>
                  <w:t xml:space="preserve">dit           </w:t>
                </w:r>
              </w:p>
              <w:p w:rsidR="00BD6E5D" w:rsidRPr="00BD6E5D" w:rsidRDefault="00BD6E5D" w:rsidP="008D2677">
                <w:pPr>
                  <w:spacing w:line="360" w:lineRule="auto"/>
                  <w:ind w:left="360"/>
                  <w:contextualSpacing/>
                  <w:jc w:val="both"/>
                  <w:rPr>
                    <w:rFonts w:ascii="Trebuchet MS" w:hAnsi="Trebuchet MS"/>
                    <w:sz w:val="24"/>
                    <w:szCs w:val="24"/>
                  </w:rPr>
                </w:pPr>
                <w:r w:rsidRPr="00BD6E5D">
                  <w:rPr>
                    <w:rFonts w:ascii="Trebuchet MS" w:hAnsi="Trebuchet MS"/>
                    <w:sz w:val="24"/>
                    <w:szCs w:val="24"/>
                  </w:rPr>
                  <w:t xml:space="preserve">4. kadi na wini nagon </w:t>
                </w:r>
                <w:r w:rsidRPr="00BD6E5D">
                  <w:rPr>
                    <w:rFonts w:ascii="Arial" w:hAnsi="Arial" w:cs="Arial"/>
                    <w:sz w:val="24"/>
                    <w:szCs w:val="24"/>
                  </w:rPr>
                  <w:t>ʼ</w:t>
                </w:r>
                <w:r w:rsidRPr="00BD6E5D">
                  <w:rPr>
                    <w:rFonts w:ascii="Trebuchet MS" w:hAnsi="Trebuchet MS"/>
                    <w:sz w:val="24"/>
                    <w:szCs w:val="24"/>
                  </w:rPr>
                  <w:t>bayin a na miri      5. Kunie ka</w:t>
                </w:r>
                <w:r w:rsidRPr="00BD6E5D">
                  <w:rPr>
                    <w:rFonts w:ascii="Arial" w:hAnsi="Arial" w:cs="Arial"/>
                    <w:sz w:val="24"/>
                    <w:szCs w:val="24"/>
                  </w:rPr>
                  <w:t>ʼ</w:t>
                </w:r>
                <w:r w:rsidRPr="00BD6E5D">
                  <w:rPr>
                    <w:rFonts w:ascii="Trebuchet MS" w:hAnsi="Trebuchet MS"/>
                    <w:sz w:val="24"/>
                    <w:szCs w:val="24"/>
                  </w:rPr>
                  <w:t>de</w:t>
                </w:r>
                <w:r w:rsidRPr="00BD6E5D">
                  <w:rPr>
                    <w:rFonts w:ascii="Arial" w:hAnsi="Arial" w:cs="Arial"/>
                    <w:sz w:val="24"/>
                    <w:szCs w:val="24"/>
                  </w:rPr>
                  <w:t>ʼ</w:t>
                </w:r>
                <w:r w:rsidRPr="00BD6E5D">
                  <w:rPr>
                    <w:rFonts w:ascii="Trebuchet MS" w:hAnsi="Trebuchet MS"/>
                    <w:sz w:val="24"/>
                    <w:szCs w:val="24"/>
                  </w:rPr>
                  <w:t>de (Tuke-------------)</w:t>
                </w:r>
              </w:p>
            </w:tc>
          </w:tr>
          <w:tr w:rsidR="00BD6E5D" w:rsidRPr="00BD6E5D" w:rsidTr="005D390B">
            <w:tc>
              <w:tcPr>
                <w:tcW w:w="9350" w:type="dxa"/>
              </w:tcPr>
              <w:p w:rsidR="00BD6E5D" w:rsidRPr="00BD6E5D" w:rsidRDefault="00BD6E5D" w:rsidP="008D2677">
                <w:pPr>
                  <w:numPr>
                    <w:ilvl w:val="0"/>
                    <w:numId w:val="16"/>
                  </w:numPr>
                  <w:spacing w:line="360" w:lineRule="auto"/>
                  <w:contextualSpacing/>
                  <w:jc w:val="both"/>
                  <w:rPr>
                    <w:rFonts w:ascii="Trebuchet MS" w:hAnsi="Trebuchet MS"/>
                    <w:sz w:val="24"/>
                    <w:szCs w:val="24"/>
                  </w:rPr>
                </w:pPr>
                <w:r w:rsidRPr="00BD6E5D">
                  <w:rPr>
                    <w:rFonts w:ascii="Trebuchet MS" w:hAnsi="Trebuchet MS"/>
                    <w:sz w:val="24"/>
                    <w:szCs w:val="24"/>
                  </w:rPr>
                  <w:t>Do roroba gurut ti kilo winikö ludukö logon togwo</w:t>
                </w:r>
                <w:r w:rsidRPr="00BD6E5D">
                  <w:rPr>
                    <w:rFonts w:ascii="Arial" w:hAnsi="Arial" w:cs="Arial"/>
                    <w:sz w:val="24"/>
                    <w:szCs w:val="24"/>
                  </w:rPr>
                  <w:t>ʼ</w:t>
                </w:r>
                <w:r w:rsidRPr="00BD6E5D">
                  <w:rPr>
                    <w:rFonts w:ascii="Trebuchet MS" w:hAnsi="Trebuchet MS"/>
                    <w:sz w:val="24"/>
                    <w:szCs w:val="24"/>
                  </w:rPr>
                  <w:t>ya pigga?    1. Yee         2. Aa</w:t>
                </w:r>
              </w:p>
              <w:p w:rsidR="00BD6E5D" w:rsidRPr="00BD6E5D" w:rsidRDefault="00BD6E5D" w:rsidP="008D2677">
                <w:pPr>
                  <w:numPr>
                    <w:ilvl w:val="0"/>
                    <w:numId w:val="16"/>
                  </w:numPr>
                  <w:spacing w:line="360" w:lineRule="auto"/>
                  <w:contextualSpacing/>
                  <w:jc w:val="both"/>
                  <w:rPr>
                    <w:rFonts w:ascii="Trebuchet MS" w:hAnsi="Trebuchet MS"/>
                    <w:sz w:val="24"/>
                    <w:szCs w:val="24"/>
                  </w:rPr>
                </w:pPr>
                <w:r w:rsidRPr="00BD6E5D">
                  <w:rPr>
                    <w:rFonts w:ascii="Trebuchet MS" w:hAnsi="Trebuchet MS"/>
                    <w:sz w:val="24"/>
                    <w:szCs w:val="24"/>
                  </w:rPr>
                  <w:t>(If ‘’Yes’’ in 25 above), Do roba gurut muda? ---------------------------SSP</w:t>
                </w:r>
              </w:p>
            </w:tc>
          </w:tr>
          <w:tr w:rsidR="00BD6E5D" w:rsidRPr="00BD6E5D" w:rsidTr="005D390B">
            <w:tc>
              <w:tcPr>
                <w:tcW w:w="9350" w:type="dxa"/>
              </w:tcPr>
              <w:p w:rsidR="00BD6E5D" w:rsidRPr="00BD6E5D" w:rsidRDefault="00BD6E5D" w:rsidP="008D2677">
                <w:pPr>
                  <w:numPr>
                    <w:ilvl w:val="0"/>
                    <w:numId w:val="16"/>
                  </w:numPr>
                  <w:spacing w:line="360" w:lineRule="auto"/>
                  <w:contextualSpacing/>
                  <w:jc w:val="both"/>
                  <w:rPr>
                    <w:rFonts w:ascii="Trebuchet MS" w:hAnsi="Trebuchet MS"/>
                    <w:sz w:val="24"/>
                    <w:szCs w:val="24"/>
                  </w:rPr>
                </w:pPr>
                <w:r w:rsidRPr="00BD6E5D">
                  <w:rPr>
                    <w:rFonts w:ascii="Trebuchet MS" w:hAnsi="Trebuchet MS"/>
                    <w:bCs/>
                    <w:sz w:val="24"/>
                    <w:szCs w:val="24"/>
                  </w:rPr>
                  <w:lastRenderedPageBreak/>
                  <w:t xml:space="preserve"> </w:t>
                </w:r>
                <w:r w:rsidRPr="00BD6E5D">
                  <w:rPr>
                    <w:rFonts w:cs="Calibri"/>
                    <w:bCs/>
                    <w:sz w:val="24"/>
                    <w:szCs w:val="24"/>
                  </w:rPr>
                  <w:t>Ƞ</w:t>
                </w:r>
                <w:r w:rsidRPr="00BD6E5D">
                  <w:rPr>
                    <w:rFonts w:ascii="Trebuchet MS" w:hAnsi="Trebuchet MS"/>
                    <w:bCs/>
                    <w:sz w:val="24"/>
                    <w:szCs w:val="24"/>
                  </w:rPr>
                  <w:t xml:space="preserve">ona </w:t>
                </w:r>
                <w:r w:rsidRPr="00BD6E5D">
                  <w:rPr>
                    <w:rFonts w:cs="Calibri"/>
                    <w:bCs/>
                    <w:sz w:val="24"/>
                    <w:szCs w:val="24"/>
                  </w:rPr>
                  <w:t>ƞ</w:t>
                </w:r>
                <w:r w:rsidRPr="00BD6E5D">
                  <w:rPr>
                    <w:rFonts w:ascii="Trebuchet MS" w:hAnsi="Trebuchet MS"/>
                    <w:bCs/>
                    <w:sz w:val="24"/>
                    <w:szCs w:val="24"/>
                  </w:rPr>
                  <w:t>ina roba na kilo winikö ludukö logon togwo’ya pigga teteŋ do i ryeju nase?     1. Yee      2. Aa</w:t>
                </w:r>
              </w:p>
            </w:tc>
          </w:tr>
          <w:tr w:rsidR="00BD6E5D" w:rsidRPr="00BD6E5D" w:rsidTr="005D390B">
            <w:tc>
              <w:tcPr>
                <w:tcW w:w="9350" w:type="dxa"/>
              </w:tcPr>
              <w:p w:rsidR="00BD6E5D" w:rsidRPr="00BD6E5D" w:rsidRDefault="00BD6E5D" w:rsidP="008D2677">
                <w:pPr>
                  <w:numPr>
                    <w:ilvl w:val="0"/>
                    <w:numId w:val="16"/>
                  </w:numPr>
                  <w:spacing w:line="360" w:lineRule="auto"/>
                  <w:contextualSpacing/>
                  <w:jc w:val="both"/>
                  <w:rPr>
                    <w:rFonts w:ascii="Trebuchet MS" w:hAnsi="Trebuchet MS"/>
                    <w:sz w:val="24"/>
                    <w:szCs w:val="24"/>
                  </w:rPr>
                </w:pPr>
                <w:r w:rsidRPr="00BD6E5D">
                  <w:rPr>
                    <w:rFonts w:ascii="Trebuchet MS" w:hAnsi="Trebuchet MS"/>
                    <w:sz w:val="24"/>
                    <w:szCs w:val="24"/>
                  </w:rPr>
                  <w:t>Tupajo gwanan nagon do tiri i kadi na wini i wuju na kilo winikö ludukö logon togwo</w:t>
                </w:r>
                <w:r w:rsidRPr="00BD6E5D">
                  <w:rPr>
                    <w:rFonts w:ascii="Arial" w:hAnsi="Arial" w:cs="Arial"/>
                    <w:sz w:val="24"/>
                    <w:szCs w:val="24"/>
                  </w:rPr>
                  <w:t>ʼ</w:t>
                </w:r>
                <w:r w:rsidRPr="00BD6E5D">
                  <w:rPr>
                    <w:rFonts w:ascii="Trebuchet MS" w:hAnsi="Trebuchet MS"/>
                    <w:sz w:val="24"/>
                    <w:szCs w:val="24"/>
                  </w:rPr>
                  <w:t>ya pigga?</w:t>
                </w:r>
              </w:p>
              <w:p w:rsidR="00BD6E5D" w:rsidRPr="00BD6E5D" w:rsidRDefault="00BD6E5D" w:rsidP="008D2677">
                <w:pPr>
                  <w:spacing w:line="360" w:lineRule="auto"/>
                  <w:ind w:left="360"/>
                  <w:contextualSpacing/>
                  <w:jc w:val="both"/>
                  <w:rPr>
                    <w:rFonts w:ascii="Trebuchet MS" w:hAnsi="Trebuchet MS"/>
                    <w:sz w:val="24"/>
                    <w:szCs w:val="24"/>
                  </w:rPr>
                </w:pPr>
                <w:r w:rsidRPr="00BD6E5D">
                  <w:rPr>
                    <w:rFonts w:ascii="Trebuchet MS" w:hAnsi="Trebuchet MS"/>
                    <w:sz w:val="24"/>
                    <w:szCs w:val="24"/>
                  </w:rPr>
                  <w:t xml:space="preserve">1. Less than 1 KM            2. 1-2 KM           3. 3-4 KM           4. 4.5 KM and above </w:t>
                </w:r>
              </w:p>
            </w:tc>
          </w:tr>
          <w:tr w:rsidR="00BD6E5D" w:rsidRPr="00BD6E5D" w:rsidTr="005D390B">
            <w:tc>
              <w:tcPr>
                <w:tcW w:w="9350" w:type="dxa"/>
              </w:tcPr>
              <w:p w:rsidR="00BD6E5D" w:rsidRPr="00BD6E5D" w:rsidRDefault="00BD6E5D" w:rsidP="008D2677">
                <w:pPr>
                  <w:numPr>
                    <w:ilvl w:val="0"/>
                    <w:numId w:val="16"/>
                  </w:numPr>
                  <w:spacing w:line="360" w:lineRule="auto"/>
                  <w:contextualSpacing/>
                  <w:jc w:val="both"/>
                  <w:rPr>
                    <w:rFonts w:ascii="Trebuchet MS" w:hAnsi="Trebuchet MS"/>
                    <w:bCs/>
                    <w:sz w:val="24"/>
                    <w:szCs w:val="24"/>
                  </w:rPr>
                </w:pPr>
                <w:r w:rsidRPr="00BD6E5D">
                  <w:rPr>
                    <w:rFonts w:ascii="Trebuchet MS" w:hAnsi="Trebuchet MS"/>
                    <w:bCs/>
                    <w:sz w:val="24"/>
                    <w:szCs w:val="24"/>
                  </w:rPr>
                  <w:t xml:space="preserve">Do yeyeju </w:t>
                </w:r>
                <w:r w:rsidRPr="00BD6E5D">
                  <w:rPr>
                    <w:rFonts w:cs="Calibri"/>
                    <w:bCs/>
                    <w:sz w:val="24"/>
                    <w:szCs w:val="24"/>
                  </w:rPr>
                  <w:t>ƞ</w:t>
                </w:r>
                <w:r w:rsidRPr="00BD6E5D">
                  <w:rPr>
                    <w:rFonts w:ascii="Trebuchet MS" w:hAnsi="Trebuchet MS"/>
                    <w:bCs/>
                    <w:sz w:val="24"/>
                    <w:szCs w:val="24"/>
                  </w:rPr>
                  <w:t>ina tupajo totogwo tu inot i kadi na kelan i wuju na kilo winikö ludukö logon togwo</w:t>
                </w:r>
                <w:r w:rsidRPr="00BD6E5D">
                  <w:rPr>
                    <w:rFonts w:ascii="Arial" w:hAnsi="Arial" w:cs="Arial"/>
                    <w:bCs/>
                    <w:sz w:val="24"/>
                    <w:szCs w:val="24"/>
                  </w:rPr>
                  <w:t>ʼ</w:t>
                </w:r>
                <w:r w:rsidRPr="00BD6E5D">
                  <w:rPr>
                    <w:rFonts w:ascii="Trebuchet MS" w:hAnsi="Trebuchet MS"/>
                    <w:bCs/>
                    <w:sz w:val="24"/>
                    <w:szCs w:val="24"/>
                  </w:rPr>
                  <w:t>ya pigga?             1. Yee            2. Aa</w:t>
                </w:r>
              </w:p>
            </w:tc>
          </w:tr>
          <w:tr w:rsidR="00BD6E5D" w:rsidRPr="00BD6E5D" w:rsidTr="005D390B">
            <w:tc>
              <w:tcPr>
                <w:tcW w:w="9350" w:type="dxa"/>
              </w:tcPr>
              <w:p w:rsidR="00BD6E5D" w:rsidRPr="00BD6E5D" w:rsidRDefault="00BD6E5D" w:rsidP="008D2677">
                <w:pPr>
                  <w:numPr>
                    <w:ilvl w:val="0"/>
                    <w:numId w:val="16"/>
                  </w:numPr>
                  <w:spacing w:line="360" w:lineRule="auto"/>
                  <w:contextualSpacing/>
                  <w:jc w:val="both"/>
                  <w:rPr>
                    <w:rFonts w:ascii="Trebuchet MS" w:hAnsi="Trebuchet MS"/>
                    <w:sz w:val="24"/>
                    <w:szCs w:val="24"/>
                  </w:rPr>
                </w:pPr>
                <w:r w:rsidRPr="00BD6E5D">
                  <w:rPr>
                    <w:rFonts w:ascii="Trebuchet MS" w:hAnsi="Trebuchet MS"/>
                    <w:sz w:val="24"/>
                    <w:szCs w:val="24"/>
                  </w:rPr>
                  <w:t>Kiko logon do tiri i kadi na kelan lo a lo</w:t>
                </w:r>
                <w:r w:rsidRPr="00BD6E5D">
                  <w:rPr>
                    <w:rFonts w:ascii="Arial" w:hAnsi="Arial" w:cs="Arial"/>
                    <w:sz w:val="24"/>
                    <w:szCs w:val="24"/>
                  </w:rPr>
                  <w:t>ʼ</w:t>
                </w:r>
                <w:r w:rsidRPr="00BD6E5D">
                  <w:rPr>
                    <w:rFonts w:ascii="Trebuchet MS" w:hAnsi="Trebuchet MS"/>
                    <w:sz w:val="24"/>
                    <w:szCs w:val="24"/>
                  </w:rPr>
                  <w:t xml:space="preserve">but? </w:t>
                </w:r>
              </w:p>
              <w:p w:rsidR="00BD6E5D" w:rsidRPr="00BD6E5D" w:rsidRDefault="00BD6E5D" w:rsidP="008D2677">
                <w:pPr>
                  <w:spacing w:line="360" w:lineRule="auto"/>
                  <w:ind w:left="360"/>
                  <w:contextualSpacing/>
                  <w:jc w:val="both"/>
                  <w:rPr>
                    <w:rFonts w:ascii="Trebuchet MS" w:hAnsi="Trebuchet MS"/>
                    <w:sz w:val="24"/>
                    <w:szCs w:val="24"/>
                  </w:rPr>
                </w:pPr>
                <w:r w:rsidRPr="00BD6E5D">
                  <w:rPr>
                    <w:rFonts w:ascii="Trebuchet MS" w:hAnsi="Trebuchet MS"/>
                    <w:sz w:val="24"/>
                    <w:szCs w:val="24"/>
                  </w:rPr>
                  <w:t>1. A lo</w:t>
                </w:r>
                <w:r w:rsidRPr="00BD6E5D">
                  <w:rPr>
                    <w:rFonts w:ascii="Arial" w:hAnsi="Arial" w:cs="Arial"/>
                    <w:sz w:val="24"/>
                    <w:szCs w:val="24"/>
                  </w:rPr>
                  <w:t>ʼ</w:t>
                </w:r>
                <w:r w:rsidRPr="00BD6E5D">
                  <w:rPr>
                    <w:rFonts w:ascii="Trebuchet MS" w:hAnsi="Trebuchet MS"/>
                    <w:sz w:val="24"/>
                    <w:szCs w:val="24"/>
                  </w:rPr>
                  <w:t xml:space="preserve">but   2. </w:t>
                </w:r>
                <w:r w:rsidRPr="00BD6E5D">
                  <w:rPr>
                    <w:rFonts w:ascii="Arial" w:hAnsi="Arial" w:cs="Arial"/>
                    <w:sz w:val="24"/>
                    <w:szCs w:val="24"/>
                  </w:rPr>
                  <w:t>ʼ</w:t>
                </w:r>
                <w:r w:rsidRPr="00BD6E5D">
                  <w:rPr>
                    <w:rFonts w:ascii="Trebuchet MS" w:hAnsi="Trebuchet MS"/>
                    <w:sz w:val="24"/>
                    <w:szCs w:val="24"/>
                  </w:rPr>
                  <w:t>Bayin a lo</w:t>
                </w:r>
                <w:r w:rsidRPr="00BD6E5D">
                  <w:rPr>
                    <w:rFonts w:ascii="Arial" w:hAnsi="Arial" w:cs="Arial"/>
                    <w:sz w:val="24"/>
                    <w:szCs w:val="24"/>
                  </w:rPr>
                  <w:t>ʼ</w:t>
                </w:r>
                <w:r w:rsidRPr="00BD6E5D">
                  <w:rPr>
                    <w:rFonts w:ascii="Trebuchet MS" w:hAnsi="Trebuchet MS"/>
                    <w:sz w:val="24"/>
                    <w:szCs w:val="24"/>
                  </w:rPr>
                  <w:t>but   3.  Nan ti den   4. Kune ka</w:t>
                </w:r>
                <w:r w:rsidRPr="00BD6E5D">
                  <w:rPr>
                    <w:rFonts w:ascii="Arial" w:hAnsi="Arial" w:cs="Arial"/>
                    <w:sz w:val="24"/>
                    <w:szCs w:val="24"/>
                  </w:rPr>
                  <w:t>ʼ</w:t>
                </w:r>
                <w:r w:rsidRPr="00BD6E5D">
                  <w:rPr>
                    <w:rFonts w:ascii="Trebuchet MS" w:hAnsi="Trebuchet MS"/>
                    <w:sz w:val="24"/>
                    <w:szCs w:val="24"/>
                  </w:rPr>
                  <w:t>de</w:t>
                </w:r>
                <w:r w:rsidRPr="00BD6E5D">
                  <w:rPr>
                    <w:rFonts w:ascii="Arial" w:hAnsi="Arial" w:cs="Arial"/>
                    <w:sz w:val="24"/>
                    <w:szCs w:val="24"/>
                  </w:rPr>
                  <w:t>ʼ</w:t>
                </w:r>
                <w:r w:rsidRPr="00BD6E5D">
                  <w:rPr>
                    <w:rFonts w:ascii="Trebuchet MS" w:hAnsi="Trebuchet MS"/>
                    <w:sz w:val="24"/>
                    <w:szCs w:val="24"/>
                  </w:rPr>
                  <w:t>de (Tuke-------)</w:t>
                </w:r>
              </w:p>
            </w:tc>
          </w:tr>
          <w:tr w:rsidR="00BD6E5D" w:rsidRPr="00BD6E5D" w:rsidTr="005D390B">
            <w:tc>
              <w:tcPr>
                <w:tcW w:w="9350" w:type="dxa"/>
              </w:tcPr>
              <w:p w:rsidR="00BD6E5D" w:rsidRPr="00BD6E5D" w:rsidRDefault="00BD6E5D" w:rsidP="008D2677">
                <w:pPr>
                  <w:numPr>
                    <w:ilvl w:val="0"/>
                    <w:numId w:val="16"/>
                  </w:numPr>
                  <w:spacing w:line="360" w:lineRule="auto"/>
                  <w:contextualSpacing/>
                  <w:jc w:val="both"/>
                  <w:rPr>
                    <w:rFonts w:ascii="Trebuchet MS" w:hAnsi="Trebuchet MS"/>
                    <w:sz w:val="24"/>
                    <w:szCs w:val="24"/>
                  </w:rPr>
                </w:pPr>
                <w:r w:rsidRPr="00BD6E5D">
                  <w:rPr>
                    <w:rFonts w:ascii="Trebuchet MS" w:hAnsi="Trebuchet MS"/>
                    <w:sz w:val="24"/>
                    <w:szCs w:val="24"/>
                  </w:rPr>
                  <w:t>Di</w:t>
                </w:r>
                <w:r w:rsidRPr="00BD6E5D">
                  <w:rPr>
                    <w:rFonts w:cs="Calibri"/>
                    <w:sz w:val="24"/>
                    <w:szCs w:val="24"/>
                  </w:rPr>
                  <w:t>ƞ</w:t>
                </w:r>
                <w:r w:rsidRPr="00BD6E5D">
                  <w:rPr>
                    <w:rFonts w:ascii="Trebuchet MS" w:hAnsi="Trebuchet MS"/>
                    <w:sz w:val="24"/>
                    <w:szCs w:val="24"/>
                  </w:rPr>
                  <w:t xml:space="preserve">it gwada nagon do gwon i möndu anyen do wuju </w:t>
                </w:r>
                <w:r w:rsidRPr="00BD6E5D">
                  <w:rPr>
                    <w:rFonts w:cs="Calibri"/>
                    <w:sz w:val="24"/>
                    <w:szCs w:val="24"/>
                  </w:rPr>
                  <w:t>ƞ</w:t>
                </w:r>
                <w:r w:rsidRPr="00BD6E5D">
                  <w:rPr>
                    <w:rFonts w:ascii="Trebuchet MS" w:hAnsi="Trebuchet MS"/>
                    <w:sz w:val="24"/>
                    <w:szCs w:val="24"/>
                  </w:rPr>
                  <w:t xml:space="preserve">aret (winikö ludukö logon togwo’ya pigga) i kadi na kelan? </w:t>
                </w:r>
              </w:p>
              <w:p w:rsidR="00BD6E5D" w:rsidRPr="00BD6E5D" w:rsidRDefault="00BD6E5D" w:rsidP="008D2677">
                <w:pPr>
                  <w:spacing w:line="360" w:lineRule="auto"/>
                  <w:jc w:val="both"/>
                  <w:rPr>
                    <w:rFonts w:ascii="Trebuchet MS" w:hAnsi="Trebuchet MS"/>
                    <w:bCs/>
                    <w:sz w:val="24"/>
                    <w:szCs w:val="24"/>
                  </w:rPr>
                </w:pPr>
                <w:r w:rsidRPr="00BD6E5D">
                  <w:rPr>
                    <w:rFonts w:ascii="Trebuchet MS" w:hAnsi="Trebuchet MS"/>
                    <w:bCs/>
                    <w:sz w:val="24"/>
                    <w:szCs w:val="24"/>
                  </w:rPr>
                  <w:t xml:space="preserve">     1. Minita</w:t>
                </w:r>
                <w:r w:rsidRPr="00BD6E5D">
                  <w:rPr>
                    <w:rFonts w:cs="Calibri"/>
                    <w:bCs/>
                    <w:sz w:val="24"/>
                    <w:szCs w:val="24"/>
                  </w:rPr>
                  <w:t>ƞ</w:t>
                </w:r>
                <w:r w:rsidRPr="00BD6E5D">
                  <w:rPr>
                    <w:rFonts w:ascii="Trebuchet MS" w:hAnsi="Trebuchet MS"/>
                    <w:bCs/>
                    <w:sz w:val="24"/>
                    <w:szCs w:val="24"/>
                  </w:rPr>
                  <w:t xml:space="preserve"> a ko’dur 30           2. Minita</w:t>
                </w:r>
                <w:r w:rsidRPr="00BD6E5D">
                  <w:rPr>
                    <w:rFonts w:cs="Calibri"/>
                    <w:bCs/>
                    <w:sz w:val="24"/>
                    <w:szCs w:val="24"/>
                  </w:rPr>
                  <w:t>ƞ</w:t>
                </w:r>
                <w:r w:rsidRPr="00BD6E5D">
                  <w:rPr>
                    <w:rFonts w:ascii="Trebuchet MS" w:hAnsi="Trebuchet MS" w:cs="Calibri"/>
                    <w:bCs/>
                    <w:sz w:val="24"/>
                    <w:szCs w:val="24"/>
                  </w:rPr>
                  <w:t xml:space="preserve"> 30 ko’de a ko’dur asaa gele</w:t>
                </w:r>
                <w:r w:rsidRPr="00BD6E5D">
                  <w:rPr>
                    <w:rFonts w:cs="Calibri"/>
                    <w:bCs/>
                    <w:sz w:val="24"/>
                    <w:szCs w:val="24"/>
                  </w:rPr>
                  <w:t>ƞ</w:t>
                </w:r>
              </w:p>
              <w:p w:rsidR="00BD6E5D" w:rsidRPr="00BD6E5D" w:rsidRDefault="00BD6E5D" w:rsidP="008D2677">
                <w:pPr>
                  <w:spacing w:line="360" w:lineRule="auto"/>
                  <w:jc w:val="both"/>
                  <w:rPr>
                    <w:rFonts w:ascii="Trebuchet MS" w:hAnsi="Trebuchet MS"/>
                    <w:sz w:val="24"/>
                    <w:szCs w:val="24"/>
                  </w:rPr>
                </w:pPr>
                <w:r w:rsidRPr="00BD6E5D">
                  <w:rPr>
                    <w:rFonts w:ascii="Trebuchet MS" w:hAnsi="Trebuchet MS"/>
                    <w:bCs/>
                    <w:sz w:val="24"/>
                    <w:szCs w:val="24"/>
                  </w:rPr>
                  <w:t xml:space="preserve">     3. Sa gele</w:t>
                </w:r>
                <w:r w:rsidRPr="00BD6E5D">
                  <w:rPr>
                    <w:rFonts w:cs="Calibri"/>
                    <w:bCs/>
                    <w:sz w:val="24"/>
                    <w:szCs w:val="24"/>
                  </w:rPr>
                  <w:t>ƞ</w:t>
                </w:r>
                <w:r w:rsidRPr="00BD6E5D">
                  <w:rPr>
                    <w:rFonts w:ascii="Trebuchet MS" w:hAnsi="Trebuchet MS"/>
                    <w:bCs/>
                    <w:sz w:val="24"/>
                    <w:szCs w:val="24"/>
                  </w:rPr>
                  <w:t xml:space="preserve"> kode a ko’dur a salan murek      4. Salan murek ko </w:t>
                </w:r>
                <w:r w:rsidRPr="00BD6E5D">
                  <w:rPr>
                    <w:rFonts w:cs="Calibri"/>
                    <w:bCs/>
                    <w:sz w:val="24"/>
                    <w:szCs w:val="24"/>
                  </w:rPr>
                  <w:t>ƞ</w:t>
                </w:r>
                <w:r w:rsidRPr="00BD6E5D">
                  <w:rPr>
                    <w:rFonts w:ascii="Trebuchet MS" w:hAnsi="Trebuchet MS"/>
                    <w:bCs/>
                    <w:sz w:val="24"/>
                    <w:szCs w:val="24"/>
                  </w:rPr>
                  <w:t>erot</w:t>
                </w:r>
              </w:p>
            </w:tc>
          </w:tr>
          <w:tr w:rsidR="00BD6E5D" w:rsidRPr="00BD6E5D" w:rsidTr="005D390B">
            <w:trPr>
              <w:trHeight w:val="145"/>
            </w:trPr>
            <w:tc>
              <w:tcPr>
                <w:tcW w:w="9350" w:type="dxa"/>
              </w:tcPr>
              <w:p w:rsidR="00BD6E5D" w:rsidRPr="00BD6E5D" w:rsidRDefault="00BD6E5D" w:rsidP="008D2677">
                <w:pPr>
                  <w:numPr>
                    <w:ilvl w:val="0"/>
                    <w:numId w:val="16"/>
                  </w:numPr>
                  <w:spacing w:line="360" w:lineRule="auto"/>
                  <w:contextualSpacing/>
                  <w:jc w:val="both"/>
                  <w:rPr>
                    <w:rFonts w:ascii="Trebuchet MS" w:hAnsi="Trebuchet MS"/>
                    <w:bCs/>
                    <w:sz w:val="24"/>
                    <w:szCs w:val="24"/>
                  </w:rPr>
                </w:pPr>
                <w:r w:rsidRPr="00BD6E5D">
                  <w:rPr>
                    <w:rFonts w:cs="Calibri"/>
                    <w:bCs/>
                    <w:sz w:val="24"/>
                    <w:szCs w:val="24"/>
                  </w:rPr>
                  <w:t>Ƞ</w:t>
                </w:r>
                <w:r w:rsidRPr="00BD6E5D">
                  <w:rPr>
                    <w:rFonts w:ascii="Trebuchet MS" w:hAnsi="Trebuchet MS"/>
                    <w:bCs/>
                    <w:sz w:val="24"/>
                    <w:szCs w:val="24"/>
                  </w:rPr>
                  <w:t>ina di</w:t>
                </w:r>
                <w:r w:rsidRPr="00BD6E5D">
                  <w:rPr>
                    <w:rFonts w:cs="Calibri"/>
                    <w:bCs/>
                    <w:sz w:val="24"/>
                    <w:szCs w:val="24"/>
                  </w:rPr>
                  <w:t>ƞ</w:t>
                </w:r>
                <w:r w:rsidRPr="00BD6E5D">
                  <w:rPr>
                    <w:rFonts w:ascii="Trebuchet MS" w:hAnsi="Trebuchet MS"/>
                    <w:bCs/>
                    <w:sz w:val="24"/>
                    <w:szCs w:val="24"/>
                  </w:rPr>
                  <w:t xml:space="preserve">it nagon do möndi kine </w:t>
                </w:r>
                <w:r w:rsidRPr="00BD6E5D">
                  <w:rPr>
                    <w:rFonts w:cs="Calibri"/>
                    <w:bCs/>
                    <w:sz w:val="24"/>
                    <w:szCs w:val="24"/>
                  </w:rPr>
                  <w:t>ƞ</w:t>
                </w:r>
                <w:r w:rsidRPr="00BD6E5D">
                  <w:rPr>
                    <w:rFonts w:ascii="Trebuchet MS" w:hAnsi="Trebuchet MS"/>
                    <w:bCs/>
                    <w:sz w:val="24"/>
                    <w:szCs w:val="24"/>
                  </w:rPr>
                  <w:t>aresi a na</w:t>
                </w:r>
                <w:r w:rsidRPr="00BD6E5D">
                  <w:rPr>
                    <w:rFonts w:ascii="Arial" w:hAnsi="Arial" w:cs="Arial"/>
                    <w:bCs/>
                    <w:sz w:val="24"/>
                    <w:szCs w:val="24"/>
                  </w:rPr>
                  <w:t>ʼ</w:t>
                </w:r>
                <w:r w:rsidRPr="00BD6E5D">
                  <w:rPr>
                    <w:rFonts w:ascii="Trebuchet MS" w:hAnsi="Trebuchet MS"/>
                    <w:bCs/>
                    <w:sz w:val="24"/>
                    <w:szCs w:val="24"/>
                  </w:rPr>
                  <w:t>but konut?   1.Yee         2. Aa</w:t>
                </w:r>
              </w:p>
            </w:tc>
          </w:tr>
          <w:tr w:rsidR="00BD6E5D" w:rsidRPr="00BD6E5D" w:rsidTr="005D390B">
            <w:tc>
              <w:tcPr>
                <w:tcW w:w="9350" w:type="dxa"/>
              </w:tcPr>
              <w:p w:rsidR="00BD6E5D" w:rsidRPr="00BD6E5D" w:rsidRDefault="00BD6E5D" w:rsidP="008D2677">
                <w:pPr>
                  <w:numPr>
                    <w:ilvl w:val="0"/>
                    <w:numId w:val="16"/>
                  </w:numPr>
                  <w:spacing w:line="360" w:lineRule="auto"/>
                  <w:contextualSpacing/>
                  <w:jc w:val="both"/>
                  <w:rPr>
                    <w:rFonts w:ascii="Trebuchet MS" w:hAnsi="Trebuchet MS"/>
                    <w:sz w:val="24"/>
                    <w:szCs w:val="24"/>
                  </w:rPr>
                </w:pPr>
                <w:r w:rsidRPr="00BD6E5D">
                  <w:rPr>
                    <w:rFonts w:ascii="Trebuchet MS" w:hAnsi="Trebuchet MS"/>
                    <w:sz w:val="24"/>
                    <w:szCs w:val="24"/>
                  </w:rPr>
                  <w:t xml:space="preserve"> Lalet ilot </w:t>
                </w:r>
                <w:r w:rsidRPr="00BD6E5D">
                  <w:rPr>
                    <w:rFonts w:cs="Calibri"/>
                    <w:sz w:val="24"/>
                    <w:szCs w:val="24"/>
                  </w:rPr>
                  <w:t>ƞ</w:t>
                </w:r>
                <w:r w:rsidRPr="00BD6E5D">
                  <w:rPr>
                    <w:rFonts w:ascii="Trebuchet MS" w:hAnsi="Trebuchet MS"/>
                    <w:sz w:val="24"/>
                    <w:szCs w:val="24"/>
                  </w:rPr>
                  <w:t>a</w:t>
                </w:r>
                <w:r w:rsidRPr="00BD6E5D">
                  <w:rPr>
                    <w:rFonts w:cs="Calibri"/>
                    <w:sz w:val="24"/>
                    <w:szCs w:val="24"/>
                  </w:rPr>
                  <w:t>ƞ</w:t>
                </w:r>
                <w:r w:rsidRPr="00BD6E5D">
                  <w:rPr>
                    <w:rFonts w:ascii="Trebuchet MS" w:hAnsi="Trebuchet MS"/>
                    <w:sz w:val="24"/>
                    <w:szCs w:val="24"/>
                  </w:rPr>
                  <w:t>arakin do i tokitaju na kilo winikö ludokö logon togwo</w:t>
                </w:r>
                <w:r w:rsidRPr="00BD6E5D">
                  <w:rPr>
                    <w:rFonts w:ascii="Arial" w:hAnsi="Arial" w:cs="Arial"/>
                    <w:sz w:val="24"/>
                    <w:szCs w:val="24"/>
                  </w:rPr>
                  <w:t>ʼ</w:t>
                </w:r>
                <w:r w:rsidRPr="00BD6E5D">
                  <w:rPr>
                    <w:rFonts w:ascii="Trebuchet MS" w:hAnsi="Trebuchet MS"/>
                    <w:sz w:val="24"/>
                    <w:szCs w:val="24"/>
                  </w:rPr>
                  <w:t>ya pigga?</w:t>
                </w:r>
              </w:p>
              <w:p w:rsidR="00BD6E5D" w:rsidRPr="00BD6E5D" w:rsidRDefault="00BD6E5D" w:rsidP="008D2677">
                <w:pPr>
                  <w:spacing w:line="360" w:lineRule="auto"/>
                  <w:ind w:left="360"/>
                  <w:contextualSpacing/>
                  <w:jc w:val="both"/>
                  <w:rPr>
                    <w:rFonts w:ascii="Trebuchet MS" w:hAnsi="Trebuchet MS"/>
                    <w:sz w:val="24"/>
                    <w:szCs w:val="24"/>
                  </w:rPr>
                </w:pPr>
                <w:r w:rsidRPr="00BD6E5D">
                  <w:rPr>
                    <w:rFonts w:ascii="Trebuchet MS" w:hAnsi="Trebuchet MS"/>
                    <w:sz w:val="24"/>
                    <w:szCs w:val="24"/>
                  </w:rPr>
                  <w:t xml:space="preserve"> 1. Yee       2. Aa</w:t>
                </w:r>
              </w:p>
            </w:tc>
          </w:tr>
          <w:tr w:rsidR="00BD6E5D" w:rsidRPr="00BD6E5D" w:rsidTr="005D390B">
            <w:tc>
              <w:tcPr>
                <w:tcW w:w="9350" w:type="dxa"/>
              </w:tcPr>
              <w:p w:rsidR="00BD6E5D" w:rsidRPr="00BD6E5D" w:rsidRDefault="00BD6E5D" w:rsidP="008D2677">
                <w:pPr>
                  <w:numPr>
                    <w:ilvl w:val="0"/>
                    <w:numId w:val="16"/>
                  </w:numPr>
                  <w:spacing w:line="360" w:lineRule="auto"/>
                  <w:contextualSpacing/>
                  <w:jc w:val="both"/>
                  <w:rPr>
                    <w:rFonts w:ascii="Trebuchet MS" w:hAnsi="Trebuchet MS"/>
                    <w:sz w:val="24"/>
                    <w:szCs w:val="24"/>
                  </w:rPr>
                </w:pPr>
                <w:r w:rsidRPr="00BD6E5D">
                  <w:rPr>
                    <w:rFonts w:ascii="Trebuchet MS" w:hAnsi="Trebuchet MS"/>
                    <w:sz w:val="24"/>
                    <w:szCs w:val="24"/>
                  </w:rPr>
                  <w:t xml:space="preserve">(If ‘’Yes’’ in 33), Nan </w:t>
                </w:r>
                <w:r w:rsidRPr="00BD6E5D">
                  <w:rPr>
                    <w:rFonts w:cs="Calibri"/>
                    <w:sz w:val="24"/>
                    <w:szCs w:val="24"/>
                  </w:rPr>
                  <w:t>ƞ</w:t>
                </w:r>
                <w:r w:rsidRPr="00BD6E5D">
                  <w:rPr>
                    <w:rFonts w:ascii="Trebuchet MS" w:hAnsi="Trebuchet MS"/>
                    <w:sz w:val="24"/>
                    <w:szCs w:val="24"/>
                  </w:rPr>
                  <w:t>ariet nagon lepe</w:t>
                </w:r>
                <w:r w:rsidRPr="00BD6E5D">
                  <w:rPr>
                    <w:rFonts w:cs="Calibri"/>
                    <w:sz w:val="24"/>
                    <w:szCs w:val="24"/>
                  </w:rPr>
                  <w:t>ƞ</w:t>
                </w:r>
                <w:r w:rsidRPr="00BD6E5D">
                  <w:rPr>
                    <w:rFonts w:ascii="Trebuchet MS" w:hAnsi="Trebuchet MS"/>
                    <w:sz w:val="24"/>
                    <w:szCs w:val="24"/>
                  </w:rPr>
                  <w:t xml:space="preserve"> </w:t>
                </w:r>
                <w:r w:rsidRPr="00BD6E5D">
                  <w:rPr>
                    <w:rFonts w:cs="Calibri"/>
                    <w:sz w:val="24"/>
                    <w:szCs w:val="24"/>
                  </w:rPr>
                  <w:t>ƞ</w:t>
                </w:r>
                <w:r w:rsidRPr="00BD6E5D">
                  <w:rPr>
                    <w:rFonts w:ascii="Trebuchet MS" w:hAnsi="Trebuchet MS"/>
                    <w:sz w:val="24"/>
                    <w:szCs w:val="24"/>
                  </w:rPr>
                  <w:t xml:space="preserve">arakindye do? </w:t>
                </w:r>
              </w:p>
              <w:p w:rsidR="00BD6E5D" w:rsidRPr="00BD6E5D" w:rsidRDefault="00BD6E5D" w:rsidP="008D2677">
                <w:pPr>
                  <w:spacing w:line="360" w:lineRule="auto"/>
                  <w:ind w:left="360"/>
                  <w:contextualSpacing/>
                  <w:jc w:val="both"/>
                  <w:rPr>
                    <w:rFonts w:ascii="Trebuchet MS" w:hAnsi="Trebuchet MS"/>
                    <w:sz w:val="24"/>
                    <w:szCs w:val="24"/>
                  </w:rPr>
                </w:pPr>
                <w:r w:rsidRPr="00BD6E5D">
                  <w:rPr>
                    <w:rFonts w:ascii="Trebuchet MS" w:hAnsi="Trebuchet MS"/>
                    <w:sz w:val="24"/>
                    <w:szCs w:val="24"/>
                  </w:rPr>
                  <w:t>1. Lepe</w:t>
                </w:r>
                <w:r w:rsidRPr="00BD6E5D">
                  <w:rPr>
                    <w:rFonts w:cs="Calibri"/>
                    <w:sz w:val="24"/>
                    <w:szCs w:val="24"/>
                  </w:rPr>
                  <w:t>ƞ</w:t>
                </w:r>
                <w:r w:rsidRPr="00BD6E5D">
                  <w:rPr>
                    <w:rFonts w:ascii="Trebuchet MS" w:hAnsi="Trebuchet MS"/>
                    <w:sz w:val="24"/>
                    <w:szCs w:val="24"/>
                  </w:rPr>
                  <w:t xml:space="preserve"> nyönyömörö nan i wuju na kilo winikö    2. Lepe</w:t>
                </w:r>
                <w:r w:rsidRPr="00BD6E5D">
                  <w:rPr>
                    <w:rFonts w:cs="Calibri"/>
                    <w:sz w:val="24"/>
                    <w:szCs w:val="24"/>
                  </w:rPr>
                  <w:t>ƞ</w:t>
                </w:r>
                <w:r w:rsidRPr="00BD6E5D">
                  <w:rPr>
                    <w:rFonts w:ascii="Trebuchet MS" w:hAnsi="Trebuchet MS"/>
                    <w:sz w:val="24"/>
                    <w:szCs w:val="24"/>
                  </w:rPr>
                  <w:t xml:space="preserve"> rurukökin nan i wuju na kilo winikö   3. </w:t>
                </w:r>
                <w:r w:rsidRPr="00BD6E5D">
                  <w:rPr>
                    <w:rFonts w:cs="Calibri"/>
                    <w:sz w:val="24"/>
                    <w:szCs w:val="24"/>
                  </w:rPr>
                  <w:t>ƞ</w:t>
                </w:r>
                <w:r w:rsidRPr="00BD6E5D">
                  <w:rPr>
                    <w:rFonts w:ascii="Trebuchet MS" w:hAnsi="Trebuchet MS" w:cs="Calibri"/>
                    <w:sz w:val="24"/>
                    <w:szCs w:val="24"/>
                  </w:rPr>
                  <w:t>aret na gurut</w:t>
                </w:r>
                <w:r w:rsidRPr="00BD6E5D">
                  <w:rPr>
                    <w:rFonts w:ascii="Trebuchet MS" w:hAnsi="Trebuchet MS"/>
                    <w:sz w:val="24"/>
                    <w:szCs w:val="24"/>
                  </w:rPr>
                  <w:t xml:space="preserve">          4. Kunie ka</w:t>
                </w:r>
                <w:r w:rsidRPr="00BD6E5D">
                  <w:rPr>
                    <w:rFonts w:ascii="Arial" w:hAnsi="Arial" w:cs="Arial"/>
                    <w:sz w:val="24"/>
                    <w:szCs w:val="24"/>
                  </w:rPr>
                  <w:t>ʼ</w:t>
                </w:r>
                <w:r w:rsidRPr="00BD6E5D">
                  <w:rPr>
                    <w:rFonts w:ascii="Trebuchet MS" w:hAnsi="Trebuchet MS"/>
                    <w:sz w:val="24"/>
                    <w:szCs w:val="24"/>
                  </w:rPr>
                  <w:t>de</w:t>
                </w:r>
                <w:r w:rsidRPr="00BD6E5D">
                  <w:rPr>
                    <w:rFonts w:ascii="Arial" w:hAnsi="Arial" w:cs="Arial"/>
                    <w:sz w:val="24"/>
                    <w:szCs w:val="24"/>
                  </w:rPr>
                  <w:t>ʼ</w:t>
                </w:r>
                <w:r w:rsidRPr="00BD6E5D">
                  <w:rPr>
                    <w:rFonts w:ascii="Trebuchet MS" w:hAnsi="Trebuchet MS"/>
                    <w:sz w:val="24"/>
                    <w:szCs w:val="24"/>
                  </w:rPr>
                  <w:t>de (Tuke----------------)</w:t>
                </w:r>
              </w:p>
            </w:tc>
          </w:tr>
          <w:tr w:rsidR="00BD6E5D" w:rsidRPr="00BD6E5D" w:rsidTr="005D390B">
            <w:tc>
              <w:tcPr>
                <w:tcW w:w="9350" w:type="dxa"/>
              </w:tcPr>
              <w:p w:rsidR="00BD6E5D" w:rsidRPr="00BD6E5D" w:rsidRDefault="00BD6E5D" w:rsidP="008D2677">
                <w:pPr>
                  <w:numPr>
                    <w:ilvl w:val="0"/>
                    <w:numId w:val="16"/>
                  </w:numPr>
                  <w:spacing w:line="360" w:lineRule="auto"/>
                  <w:contextualSpacing/>
                  <w:jc w:val="both"/>
                  <w:rPr>
                    <w:rFonts w:ascii="Trebuchet MS" w:hAnsi="Trebuchet MS"/>
                    <w:sz w:val="24"/>
                    <w:szCs w:val="24"/>
                  </w:rPr>
                </w:pPr>
                <w:r w:rsidRPr="00BD6E5D">
                  <w:rPr>
                    <w:rFonts w:cs="Calibri"/>
                    <w:sz w:val="24"/>
                    <w:szCs w:val="24"/>
                  </w:rPr>
                  <w:t>Ƞ</w:t>
                </w:r>
                <w:r w:rsidRPr="00BD6E5D">
                  <w:rPr>
                    <w:rFonts w:ascii="Trebuchet MS" w:hAnsi="Trebuchet MS" w:cs="Calibri"/>
                    <w:sz w:val="24"/>
                    <w:szCs w:val="24"/>
                  </w:rPr>
                  <w:t>a lo yiyikindyö do anyen do tokitaju kilo winikö ludukö logon togwo</w:t>
                </w:r>
                <w:r w:rsidRPr="00BD6E5D">
                  <w:rPr>
                    <w:rFonts w:ascii="Arial" w:hAnsi="Arial" w:cs="Arial"/>
                    <w:sz w:val="24"/>
                    <w:szCs w:val="24"/>
                  </w:rPr>
                  <w:t>ʼ</w:t>
                </w:r>
                <w:r w:rsidRPr="00BD6E5D">
                  <w:rPr>
                    <w:rFonts w:ascii="Trebuchet MS" w:hAnsi="Trebuchet MS" w:cs="Calibri"/>
                    <w:sz w:val="24"/>
                    <w:szCs w:val="24"/>
                  </w:rPr>
                  <w:t>ya pigga?</w:t>
                </w:r>
                <w:r w:rsidRPr="00BD6E5D">
                  <w:rPr>
                    <w:rFonts w:ascii="Trebuchet MS" w:hAnsi="Trebuchet MS"/>
                    <w:sz w:val="24"/>
                    <w:szCs w:val="24"/>
                  </w:rPr>
                  <w:t xml:space="preserve">  </w:t>
                </w:r>
              </w:p>
              <w:p w:rsidR="00BD6E5D" w:rsidRPr="00BD6E5D" w:rsidRDefault="00BD6E5D" w:rsidP="008D2677">
                <w:pPr>
                  <w:spacing w:line="360" w:lineRule="auto"/>
                  <w:ind w:left="360"/>
                  <w:contextualSpacing/>
                  <w:jc w:val="both"/>
                  <w:rPr>
                    <w:rFonts w:ascii="Trebuchet MS" w:hAnsi="Trebuchet MS"/>
                    <w:sz w:val="24"/>
                    <w:szCs w:val="24"/>
                  </w:rPr>
                </w:pPr>
                <w:r w:rsidRPr="00BD6E5D">
                  <w:rPr>
                    <w:rFonts w:ascii="Trebuchet MS" w:hAnsi="Trebuchet MS"/>
                    <w:sz w:val="24"/>
                    <w:szCs w:val="24"/>
                  </w:rPr>
                  <w:t xml:space="preserve">1. Lalet lio        2. Nan ko mugun nio        3. Nan ko lalet lio  </w:t>
                </w:r>
              </w:p>
              <w:p w:rsidR="00BD6E5D" w:rsidRPr="00BD6E5D" w:rsidRDefault="00BD6E5D" w:rsidP="008D2677">
                <w:pPr>
                  <w:spacing w:line="360" w:lineRule="auto"/>
                  <w:ind w:left="360"/>
                  <w:contextualSpacing/>
                  <w:jc w:val="both"/>
                  <w:rPr>
                    <w:rFonts w:ascii="Trebuchet MS" w:hAnsi="Trebuchet MS"/>
                    <w:sz w:val="24"/>
                    <w:szCs w:val="24"/>
                  </w:rPr>
                </w:pPr>
                <w:r w:rsidRPr="00BD6E5D">
                  <w:rPr>
                    <w:rFonts w:ascii="Trebuchet MS" w:hAnsi="Trebuchet MS"/>
                    <w:sz w:val="24"/>
                    <w:szCs w:val="24"/>
                  </w:rPr>
                  <w:t>4. Kune ka</w:t>
                </w:r>
                <w:r w:rsidRPr="00BD6E5D">
                  <w:rPr>
                    <w:rFonts w:ascii="Arial" w:hAnsi="Arial" w:cs="Arial"/>
                    <w:sz w:val="24"/>
                    <w:szCs w:val="24"/>
                  </w:rPr>
                  <w:t>ʼ</w:t>
                </w:r>
                <w:r w:rsidRPr="00BD6E5D">
                  <w:rPr>
                    <w:rFonts w:ascii="Trebuchet MS" w:hAnsi="Trebuchet MS"/>
                    <w:sz w:val="24"/>
                    <w:szCs w:val="24"/>
                  </w:rPr>
                  <w:t>de</w:t>
                </w:r>
                <w:r w:rsidRPr="00BD6E5D">
                  <w:rPr>
                    <w:rFonts w:ascii="Arial" w:hAnsi="Arial" w:cs="Arial"/>
                    <w:sz w:val="24"/>
                    <w:szCs w:val="24"/>
                  </w:rPr>
                  <w:t>ʼ</w:t>
                </w:r>
                <w:r w:rsidRPr="00BD6E5D">
                  <w:rPr>
                    <w:rFonts w:ascii="Trebuchet MS" w:hAnsi="Trebuchet MS"/>
                    <w:sz w:val="24"/>
                    <w:szCs w:val="24"/>
                  </w:rPr>
                  <w:t>de (Tuke---------------------------------------------------------------)</w:t>
                </w:r>
              </w:p>
            </w:tc>
          </w:tr>
          <w:tr w:rsidR="00BD6E5D" w:rsidRPr="00BD6E5D" w:rsidTr="005D390B">
            <w:tc>
              <w:tcPr>
                <w:tcW w:w="9350" w:type="dxa"/>
              </w:tcPr>
              <w:p w:rsidR="00BD6E5D" w:rsidRPr="00BD6E5D" w:rsidRDefault="00BD6E5D" w:rsidP="008D2677">
                <w:pPr>
                  <w:numPr>
                    <w:ilvl w:val="0"/>
                    <w:numId w:val="16"/>
                  </w:numPr>
                  <w:spacing w:line="360" w:lineRule="auto"/>
                  <w:contextualSpacing/>
                  <w:jc w:val="both"/>
                  <w:rPr>
                    <w:rFonts w:ascii="Trebuchet MS" w:hAnsi="Trebuchet MS"/>
                    <w:bCs/>
                    <w:sz w:val="24"/>
                    <w:szCs w:val="24"/>
                  </w:rPr>
                </w:pPr>
                <w:r w:rsidRPr="00BD6E5D">
                  <w:rPr>
                    <w:rFonts w:ascii="Trebuchet MS" w:hAnsi="Trebuchet MS"/>
                    <w:bCs/>
                    <w:sz w:val="24"/>
                    <w:szCs w:val="24"/>
                  </w:rPr>
                  <w:t xml:space="preserve">Ta </w:t>
                </w:r>
                <w:r w:rsidRPr="00BD6E5D">
                  <w:rPr>
                    <w:rFonts w:cs="Calibri"/>
                    <w:bCs/>
                    <w:sz w:val="24"/>
                    <w:szCs w:val="24"/>
                  </w:rPr>
                  <w:t>ƞ</w:t>
                </w:r>
                <w:r w:rsidRPr="00BD6E5D">
                  <w:rPr>
                    <w:rFonts w:ascii="Trebuchet MS" w:hAnsi="Trebuchet MS"/>
                    <w:bCs/>
                    <w:sz w:val="24"/>
                    <w:szCs w:val="24"/>
                  </w:rPr>
                  <w:t xml:space="preserve">ona kata ko </w:t>
                </w:r>
                <w:r w:rsidRPr="00BD6E5D">
                  <w:rPr>
                    <w:rFonts w:ascii="Arial" w:hAnsi="Arial" w:cs="Arial"/>
                    <w:bCs/>
                    <w:sz w:val="24"/>
                    <w:szCs w:val="24"/>
                  </w:rPr>
                  <w:t>ʼ</w:t>
                </w:r>
                <w:r w:rsidRPr="00BD6E5D">
                  <w:rPr>
                    <w:rFonts w:ascii="Trebuchet MS" w:hAnsi="Trebuchet MS"/>
                    <w:bCs/>
                    <w:sz w:val="24"/>
                    <w:szCs w:val="24"/>
                  </w:rPr>
                  <w:t>bonuk logon ruruga kulya ti ta</w:t>
                </w:r>
                <w:r w:rsidRPr="00BD6E5D">
                  <w:rPr>
                    <w:rFonts w:ascii="Arial" w:hAnsi="Arial" w:cs="Arial"/>
                    <w:bCs/>
                    <w:sz w:val="24"/>
                    <w:szCs w:val="24"/>
                  </w:rPr>
                  <w:t>ʼ</w:t>
                </w:r>
                <w:r w:rsidRPr="00BD6E5D">
                  <w:rPr>
                    <w:rFonts w:ascii="Trebuchet MS" w:hAnsi="Trebuchet MS"/>
                    <w:bCs/>
                    <w:sz w:val="24"/>
                    <w:szCs w:val="24"/>
                  </w:rPr>
                  <w:t>do kode di</w:t>
                </w:r>
                <w:r w:rsidRPr="00BD6E5D">
                  <w:rPr>
                    <w:rFonts w:cs="Calibri"/>
                    <w:bCs/>
                    <w:sz w:val="24"/>
                    <w:szCs w:val="24"/>
                  </w:rPr>
                  <w:t>ƞ</w:t>
                </w:r>
                <w:r w:rsidRPr="00BD6E5D">
                  <w:rPr>
                    <w:rFonts w:ascii="Trebuchet MS" w:hAnsi="Trebuchet MS"/>
                    <w:bCs/>
                    <w:sz w:val="24"/>
                    <w:szCs w:val="24"/>
                  </w:rPr>
                  <w:t>it yu</w:t>
                </w:r>
                <w:r w:rsidRPr="00BD6E5D">
                  <w:rPr>
                    <w:rFonts w:cs="Calibri"/>
                    <w:bCs/>
                    <w:sz w:val="24"/>
                    <w:szCs w:val="24"/>
                  </w:rPr>
                  <w:t>ƞ</w:t>
                </w:r>
                <w:r w:rsidRPr="00BD6E5D">
                  <w:rPr>
                    <w:rFonts w:ascii="Trebuchet MS" w:hAnsi="Trebuchet MS"/>
                    <w:bCs/>
                    <w:sz w:val="24"/>
                    <w:szCs w:val="24"/>
                  </w:rPr>
                  <w:t xml:space="preserve">wet na </w:t>
                </w:r>
                <w:r w:rsidRPr="00BD6E5D">
                  <w:rPr>
                    <w:rFonts w:cs="Calibri"/>
                    <w:bCs/>
                    <w:sz w:val="24"/>
                    <w:szCs w:val="24"/>
                  </w:rPr>
                  <w:t>ƞ</w:t>
                </w:r>
                <w:r w:rsidRPr="00BD6E5D">
                  <w:rPr>
                    <w:rFonts w:ascii="Trebuchet MS" w:hAnsi="Trebuchet MS"/>
                    <w:bCs/>
                    <w:sz w:val="24"/>
                    <w:szCs w:val="24"/>
                  </w:rPr>
                  <w:t>wajik i lo jur?           1. Yee          2. Aa</w:t>
                </w:r>
              </w:p>
            </w:tc>
          </w:tr>
          <w:tr w:rsidR="00BD6E5D" w:rsidRPr="00BD6E5D" w:rsidTr="005D390B">
            <w:tc>
              <w:tcPr>
                <w:tcW w:w="9350" w:type="dxa"/>
              </w:tcPr>
              <w:p w:rsidR="00BD6E5D" w:rsidRPr="00BD6E5D" w:rsidRDefault="00BD6E5D" w:rsidP="008D2677">
                <w:pPr>
                  <w:numPr>
                    <w:ilvl w:val="0"/>
                    <w:numId w:val="16"/>
                  </w:numPr>
                  <w:spacing w:line="360" w:lineRule="auto"/>
                  <w:contextualSpacing/>
                  <w:jc w:val="both"/>
                  <w:rPr>
                    <w:rFonts w:ascii="Trebuchet MS" w:hAnsi="Trebuchet MS"/>
                    <w:sz w:val="24"/>
                    <w:szCs w:val="24"/>
                  </w:rPr>
                </w:pPr>
                <w:r w:rsidRPr="00BD6E5D">
                  <w:rPr>
                    <w:rFonts w:ascii="Trebuchet MS" w:hAnsi="Trebuchet MS"/>
                    <w:bCs/>
                    <w:sz w:val="24"/>
                    <w:szCs w:val="24"/>
                  </w:rPr>
                  <w:t xml:space="preserve">(If ‘’Yes’’ in 36 above), </w:t>
                </w:r>
              </w:p>
              <w:p w:rsidR="00BD6E5D" w:rsidRPr="00BD6E5D" w:rsidRDefault="00BD6E5D" w:rsidP="008D2677">
                <w:pPr>
                  <w:spacing w:line="360" w:lineRule="auto"/>
                  <w:jc w:val="both"/>
                  <w:rPr>
                    <w:rFonts w:ascii="Trebuchet MS" w:hAnsi="Trebuchet MS"/>
                    <w:sz w:val="24"/>
                    <w:szCs w:val="24"/>
                  </w:rPr>
                </w:pPr>
                <w:r w:rsidRPr="00BD6E5D">
                  <w:rPr>
                    <w:rFonts w:ascii="Trebuchet MS" w:hAnsi="Trebuchet MS"/>
                    <w:bCs/>
                    <w:sz w:val="24"/>
                    <w:szCs w:val="24"/>
                  </w:rPr>
                  <w:t>Lepe</w:t>
                </w:r>
                <w:r w:rsidRPr="00BD6E5D">
                  <w:rPr>
                    <w:rFonts w:cs="Calibri"/>
                    <w:bCs/>
                    <w:sz w:val="24"/>
                    <w:szCs w:val="24"/>
                  </w:rPr>
                  <w:t>ƞ</w:t>
                </w:r>
                <w:r w:rsidRPr="00BD6E5D">
                  <w:rPr>
                    <w:rFonts w:ascii="Trebuchet MS" w:hAnsi="Trebuchet MS"/>
                    <w:bCs/>
                    <w:sz w:val="24"/>
                    <w:szCs w:val="24"/>
                  </w:rPr>
                  <w:t>at tindu nyo kode kondya nyo? -------------------------------------------------------</w:t>
                </w:r>
              </w:p>
            </w:tc>
          </w:tr>
        </w:tbl>
        <w:p w:rsidR="00BD6E5D" w:rsidRPr="00BD6E5D" w:rsidRDefault="00BD6E5D" w:rsidP="008D2677">
          <w:pPr>
            <w:spacing w:line="360" w:lineRule="auto"/>
            <w:jc w:val="both"/>
            <w:rPr>
              <w:rFonts w:ascii="Trebuchet MS" w:hAnsi="Trebuchet MS"/>
              <w:sz w:val="24"/>
              <w:szCs w:val="24"/>
            </w:rPr>
          </w:pPr>
        </w:p>
        <w:p w:rsidR="00BD6E5D" w:rsidRPr="00BD6E5D" w:rsidRDefault="00BD6E5D" w:rsidP="008D2677">
          <w:pPr>
            <w:spacing w:line="360" w:lineRule="auto"/>
            <w:jc w:val="center"/>
            <w:rPr>
              <w:rFonts w:ascii="Trebuchet MS" w:hAnsi="Trebuchet MS"/>
              <w:sz w:val="24"/>
              <w:szCs w:val="24"/>
            </w:rPr>
          </w:pPr>
          <w:r w:rsidRPr="00BD6E5D">
            <w:rPr>
              <w:rFonts w:ascii="Trebuchet MS" w:hAnsi="Trebuchet MS"/>
              <w:sz w:val="24"/>
              <w:szCs w:val="24"/>
            </w:rPr>
            <w:t>‘</w:t>
          </w:r>
          <w:r w:rsidRPr="00BD6E5D">
            <w:rPr>
              <w:rFonts w:ascii="Trebuchet MS" w:hAnsi="Trebuchet MS"/>
              <w:b/>
              <w:i/>
              <w:sz w:val="24"/>
              <w:szCs w:val="24"/>
            </w:rPr>
            <w:t>Dutet na pipiyesi.</w:t>
          </w:r>
        </w:p>
        <w:p w:rsidR="00637AF6" w:rsidRPr="00D24A23" w:rsidRDefault="00637AF6" w:rsidP="008D2677">
          <w:pPr>
            <w:spacing w:after="200" w:line="360" w:lineRule="auto"/>
            <w:jc w:val="both"/>
            <w:rPr>
              <w:rFonts w:ascii="Trebuchet MS" w:hAnsi="Trebuchet MS"/>
              <w:b/>
              <w:bCs/>
              <w:sz w:val="24"/>
              <w:szCs w:val="24"/>
            </w:rPr>
          </w:pPr>
        </w:p>
        <w:p w:rsidR="000A523E" w:rsidRPr="00D24A23" w:rsidRDefault="000A523E" w:rsidP="008D2677">
          <w:pPr>
            <w:pStyle w:val="Heading1"/>
            <w:spacing w:line="360" w:lineRule="auto"/>
            <w:jc w:val="both"/>
            <w:rPr>
              <w:rFonts w:ascii="Trebuchet MS" w:hAnsi="Trebuchet MS"/>
              <w:i/>
              <w:color w:val="auto"/>
              <w:sz w:val="24"/>
              <w:szCs w:val="24"/>
            </w:rPr>
          </w:pPr>
          <w:bookmarkStart w:id="231" w:name="_Toc108970525"/>
          <w:bookmarkStart w:id="232" w:name="_Toc111447990"/>
          <w:bookmarkStart w:id="233" w:name="_Toc118547735"/>
          <w:bookmarkStart w:id="234" w:name="_Toc119761054"/>
          <w:bookmarkStart w:id="235" w:name="_Toc120446856"/>
          <w:bookmarkStart w:id="236" w:name="_Toc121214523"/>
          <w:bookmarkStart w:id="237" w:name="_Toc143332560"/>
          <w:r w:rsidRPr="00D24A23">
            <w:rPr>
              <w:rFonts w:ascii="Trebuchet MS" w:hAnsi="Trebuchet MS"/>
              <w:i/>
              <w:color w:val="auto"/>
              <w:sz w:val="24"/>
              <w:szCs w:val="24"/>
            </w:rPr>
            <w:lastRenderedPageBreak/>
            <w:t xml:space="preserve">Appendix </w:t>
          </w:r>
          <w:r w:rsidR="00E43C7B" w:rsidRPr="00D24A23">
            <w:rPr>
              <w:rFonts w:ascii="Trebuchet MS" w:hAnsi="Trebuchet MS"/>
              <w:i/>
              <w:color w:val="auto"/>
              <w:sz w:val="24"/>
              <w:szCs w:val="24"/>
            </w:rPr>
            <w:t>I</w:t>
          </w:r>
          <w:r w:rsidRPr="00D24A23">
            <w:rPr>
              <w:rFonts w:ascii="Trebuchet MS" w:hAnsi="Trebuchet MS"/>
              <w:i/>
              <w:color w:val="auto"/>
              <w:sz w:val="24"/>
              <w:szCs w:val="24"/>
            </w:rPr>
            <w:t xml:space="preserve">II: Focus Group Discussion Guide for </w:t>
          </w:r>
          <w:r w:rsidR="00E43C7B" w:rsidRPr="00D24A23">
            <w:rPr>
              <w:rFonts w:ascii="Trebuchet MS" w:hAnsi="Trebuchet MS"/>
              <w:i/>
              <w:color w:val="auto"/>
              <w:sz w:val="24"/>
              <w:szCs w:val="24"/>
            </w:rPr>
            <w:t>Participants</w:t>
          </w:r>
          <w:bookmarkEnd w:id="231"/>
          <w:bookmarkEnd w:id="232"/>
          <w:bookmarkEnd w:id="233"/>
          <w:bookmarkEnd w:id="234"/>
          <w:bookmarkEnd w:id="235"/>
          <w:bookmarkEnd w:id="236"/>
          <w:bookmarkEnd w:id="237"/>
        </w:p>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CONTRACEPTIVE UTILIZATION AMONG WOMEN OF REPRODUCTIVE AGE IN TEREKEKA COUNTY, CENTRAL EQUATORIA STATE - SOUTH SUDAN.</w:t>
          </w:r>
        </w:p>
        <w:p w:rsidR="008A6222" w:rsidRPr="00A432F7" w:rsidRDefault="008A6222" w:rsidP="008D2677">
          <w:pPr>
            <w:pStyle w:val="ListParagraph"/>
            <w:numPr>
              <w:ilvl w:val="0"/>
              <w:numId w:val="5"/>
            </w:numPr>
            <w:spacing w:line="360" w:lineRule="auto"/>
            <w:jc w:val="both"/>
            <w:rPr>
              <w:rFonts w:ascii="Trebuchet MS" w:hAnsi="Trebuchet MS"/>
              <w:sz w:val="24"/>
              <w:szCs w:val="24"/>
            </w:rPr>
          </w:pPr>
          <w:r w:rsidRPr="00A432F7">
            <w:rPr>
              <w:rFonts w:ascii="Trebuchet MS" w:hAnsi="Trebuchet MS"/>
              <w:sz w:val="24"/>
              <w:szCs w:val="24"/>
            </w:rPr>
            <w:t xml:space="preserve">What do you know about modern contraceptives? </w:t>
          </w:r>
        </w:p>
        <w:p w:rsidR="008A6222" w:rsidRPr="00A432F7" w:rsidRDefault="008A6222" w:rsidP="008D2677">
          <w:pPr>
            <w:pStyle w:val="ListParagraph"/>
            <w:numPr>
              <w:ilvl w:val="0"/>
              <w:numId w:val="5"/>
            </w:numPr>
            <w:spacing w:line="360" w:lineRule="auto"/>
            <w:jc w:val="both"/>
            <w:rPr>
              <w:rFonts w:ascii="Trebuchet MS" w:hAnsi="Trebuchet MS"/>
              <w:sz w:val="24"/>
              <w:szCs w:val="24"/>
            </w:rPr>
          </w:pPr>
          <w:r w:rsidRPr="00A432F7">
            <w:rPr>
              <w:rFonts w:ascii="Trebuchet MS" w:hAnsi="Trebuchet MS"/>
              <w:sz w:val="24"/>
              <w:szCs w:val="24"/>
            </w:rPr>
            <w:t>What are the modern contraceptives you know?</w:t>
          </w:r>
        </w:p>
        <w:p w:rsidR="008A6222" w:rsidRPr="00A432F7" w:rsidRDefault="008A6222" w:rsidP="008D2677">
          <w:pPr>
            <w:pStyle w:val="ListParagraph"/>
            <w:numPr>
              <w:ilvl w:val="0"/>
              <w:numId w:val="5"/>
            </w:numPr>
            <w:spacing w:line="360" w:lineRule="auto"/>
            <w:jc w:val="both"/>
            <w:rPr>
              <w:rFonts w:ascii="Trebuchet MS" w:hAnsi="Trebuchet MS"/>
              <w:sz w:val="24"/>
              <w:szCs w:val="24"/>
            </w:rPr>
          </w:pPr>
          <w:r w:rsidRPr="00A432F7">
            <w:rPr>
              <w:rFonts w:ascii="Trebuchet MS" w:hAnsi="Trebuchet MS"/>
              <w:sz w:val="24"/>
              <w:szCs w:val="24"/>
            </w:rPr>
            <w:t>Do you think most women in this community use modern contraceptives?</w:t>
          </w:r>
        </w:p>
        <w:p w:rsidR="008A6222" w:rsidRPr="00A432F7" w:rsidRDefault="008A6222" w:rsidP="008D2677">
          <w:pPr>
            <w:pStyle w:val="ListParagraph"/>
            <w:numPr>
              <w:ilvl w:val="0"/>
              <w:numId w:val="5"/>
            </w:numPr>
            <w:spacing w:line="360" w:lineRule="auto"/>
            <w:jc w:val="both"/>
            <w:rPr>
              <w:rFonts w:ascii="Trebuchet MS" w:hAnsi="Trebuchet MS"/>
              <w:sz w:val="24"/>
              <w:szCs w:val="24"/>
            </w:rPr>
          </w:pPr>
          <w:r w:rsidRPr="00A432F7">
            <w:rPr>
              <w:rFonts w:ascii="Trebuchet MS" w:hAnsi="Trebuchet MS"/>
              <w:sz w:val="24"/>
              <w:szCs w:val="24"/>
            </w:rPr>
            <w:t>Why do they use modern contraceptives or why don’t they use modern contraceptives?</w:t>
          </w:r>
        </w:p>
        <w:p w:rsidR="008A6222" w:rsidRPr="00A432F7" w:rsidRDefault="008A6222" w:rsidP="008D2677">
          <w:pPr>
            <w:pStyle w:val="ListParagraph"/>
            <w:numPr>
              <w:ilvl w:val="0"/>
              <w:numId w:val="5"/>
            </w:numPr>
            <w:spacing w:line="360" w:lineRule="auto"/>
            <w:jc w:val="both"/>
            <w:rPr>
              <w:rFonts w:ascii="Trebuchet MS" w:hAnsi="Trebuchet MS"/>
              <w:sz w:val="24"/>
              <w:szCs w:val="24"/>
            </w:rPr>
          </w:pPr>
          <w:r w:rsidRPr="00A432F7">
            <w:rPr>
              <w:rFonts w:ascii="Trebuchet MS" w:hAnsi="Trebuchet MS"/>
              <w:sz w:val="24"/>
              <w:szCs w:val="24"/>
            </w:rPr>
            <w:t>Are there health facilities providing modern contraceptives (family planning services) in this community?</w:t>
          </w:r>
        </w:p>
        <w:p w:rsidR="008A6222" w:rsidRPr="00A432F7" w:rsidRDefault="008A6222" w:rsidP="008D2677">
          <w:pPr>
            <w:pStyle w:val="ListParagraph"/>
            <w:numPr>
              <w:ilvl w:val="0"/>
              <w:numId w:val="5"/>
            </w:numPr>
            <w:spacing w:line="360" w:lineRule="auto"/>
            <w:jc w:val="both"/>
            <w:rPr>
              <w:rFonts w:ascii="Trebuchet MS" w:hAnsi="Trebuchet MS"/>
              <w:sz w:val="24"/>
              <w:szCs w:val="24"/>
            </w:rPr>
          </w:pPr>
          <w:r w:rsidRPr="00A432F7">
            <w:rPr>
              <w:rFonts w:ascii="Trebuchet MS" w:hAnsi="Trebuchet MS"/>
              <w:sz w:val="24"/>
              <w:szCs w:val="24"/>
            </w:rPr>
            <w:t>Do you think using modern contraceptives is good and why?</w:t>
          </w:r>
        </w:p>
        <w:p w:rsidR="008A6222" w:rsidRPr="00A432F7" w:rsidRDefault="008A6222" w:rsidP="008D2677">
          <w:pPr>
            <w:pStyle w:val="ListParagraph"/>
            <w:numPr>
              <w:ilvl w:val="0"/>
              <w:numId w:val="5"/>
            </w:numPr>
            <w:spacing w:line="360" w:lineRule="auto"/>
            <w:jc w:val="both"/>
            <w:rPr>
              <w:rFonts w:ascii="Trebuchet MS" w:hAnsi="Trebuchet MS"/>
              <w:sz w:val="24"/>
              <w:szCs w:val="24"/>
            </w:rPr>
          </w:pPr>
          <w:r w:rsidRPr="00A432F7">
            <w:rPr>
              <w:rFonts w:ascii="Trebuchet MS" w:hAnsi="Trebuchet MS"/>
              <w:sz w:val="24"/>
              <w:szCs w:val="24"/>
            </w:rPr>
            <w:t>What support do you get from your husband regarding modern contraceptives (family planning services)?</w:t>
          </w:r>
        </w:p>
        <w:p w:rsidR="008A6222" w:rsidRPr="00A432F7" w:rsidRDefault="008A6222" w:rsidP="008D2677">
          <w:pPr>
            <w:pStyle w:val="ListParagraph"/>
            <w:numPr>
              <w:ilvl w:val="0"/>
              <w:numId w:val="5"/>
            </w:numPr>
            <w:spacing w:line="360" w:lineRule="auto"/>
            <w:jc w:val="both"/>
            <w:rPr>
              <w:rFonts w:ascii="Trebuchet MS" w:hAnsi="Trebuchet MS"/>
              <w:sz w:val="24"/>
              <w:szCs w:val="24"/>
            </w:rPr>
          </w:pPr>
          <w:r w:rsidRPr="00A432F7">
            <w:rPr>
              <w:rFonts w:ascii="Trebuchet MS" w:hAnsi="Trebuchet MS"/>
              <w:sz w:val="24"/>
              <w:szCs w:val="24"/>
            </w:rPr>
            <w:t xml:space="preserve">What are the challenges facing women in accessing modern contraceptives (family planning services) in this community? </w:t>
          </w:r>
        </w:p>
        <w:p w:rsidR="008A6222" w:rsidRPr="00A432F7" w:rsidRDefault="008A6222" w:rsidP="008D2677">
          <w:pPr>
            <w:pStyle w:val="ListParagraph"/>
            <w:numPr>
              <w:ilvl w:val="0"/>
              <w:numId w:val="5"/>
            </w:numPr>
            <w:spacing w:line="360" w:lineRule="auto"/>
            <w:jc w:val="both"/>
            <w:rPr>
              <w:rFonts w:ascii="Trebuchet MS" w:hAnsi="Trebuchet MS"/>
              <w:sz w:val="24"/>
              <w:szCs w:val="24"/>
            </w:rPr>
          </w:pPr>
          <w:r w:rsidRPr="00A432F7">
            <w:rPr>
              <w:rFonts w:ascii="Trebuchet MS" w:hAnsi="Trebuchet MS"/>
              <w:sz w:val="24"/>
              <w:szCs w:val="24"/>
            </w:rPr>
            <w:t>What do you think can be done to address the challenges you have mentioned in (question 8 above)?</w:t>
          </w:r>
        </w:p>
        <w:p w:rsidR="000A523E" w:rsidRPr="00D24A23" w:rsidRDefault="000A523E" w:rsidP="008D2677">
          <w:pPr>
            <w:spacing w:line="360" w:lineRule="auto"/>
            <w:jc w:val="center"/>
            <w:rPr>
              <w:rFonts w:ascii="Trebuchet MS" w:hAnsi="Trebuchet MS"/>
              <w:b/>
              <w:bCs/>
              <w:sz w:val="24"/>
              <w:szCs w:val="24"/>
            </w:rPr>
          </w:pPr>
          <w:r w:rsidRPr="00D24A23">
            <w:rPr>
              <w:rFonts w:ascii="Trebuchet MS" w:hAnsi="Trebuchet MS"/>
              <w:b/>
              <w:bCs/>
              <w:sz w:val="24"/>
              <w:szCs w:val="24"/>
            </w:rPr>
            <w:t>End of the Discussion</w:t>
          </w:r>
        </w:p>
        <w:p w:rsidR="000A523E" w:rsidRPr="00D24A23" w:rsidRDefault="000A523E" w:rsidP="008D2677">
          <w:pPr>
            <w:spacing w:line="360" w:lineRule="auto"/>
            <w:contextualSpacing/>
            <w:jc w:val="both"/>
            <w:rPr>
              <w:rFonts w:ascii="Trebuchet MS" w:hAnsi="Trebuchet MS"/>
              <w:b/>
              <w:bCs/>
              <w:i/>
              <w:sz w:val="24"/>
              <w:szCs w:val="24"/>
            </w:rPr>
          </w:pPr>
        </w:p>
        <w:p w:rsidR="00037478" w:rsidRDefault="00037478" w:rsidP="008D2677">
          <w:pPr>
            <w:spacing w:line="360" w:lineRule="auto"/>
            <w:contextualSpacing/>
            <w:jc w:val="both"/>
            <w:rPr>
              <w:rFonts w:ascii="Trebuchet MS" w:hAnsi="Trebuchet MS"/>
              <w:b/>
              <w:bCs/>
              <w:i/>
              <w:sz w:val="24"/>
              <w:szCs w:val="24"/>
            </w:rPr>
          </w:pPr>
        </w:p>
        <w:p w:rsidR="002568A9" w:rsidRDefault="002568A9" w:rsidP="008D2677">
          <w:pPr>
            <w:spacing w:line="360" w:lineRule="auto"/>
            <w:contextualSpacing/>
            <w:jc w:val="both"/>
            <w:rPr>
              <w:rFonts w:ascii="Trebuchet MS" w:hAnsi="Trebuchet MS"/>
              <w:b/>
              <w:bCs/>
              <w:i/>
              <w:sz w:val="24"/>
              <w:szCs w:val="24"/>
            </w:rPr>
          </w:pPr>
        </w:p>
        <w:p w:rsidR="002568A9" w:rsidRDefault="002568A9" w:rsidP="008D2677">
          <w:pPr>
            <w:spacing w:line="360" w:lineRule="auto"/>
            <w:contextualSpacing/>
            <w:jc w:val="both"/>
            <w:rPr>
              <w:rFonts w:ascii="Trebuchet MS" w:hAnsi="Trebuchet MS"/>
              <w:b/>
              <w:bCs/>
              <w:i/>
              <w:sz w:val="24"/>
              <w:szCs w:val="24"/>
            </w:rPr>
          </w:pPr>
        </w:p>
        <w:p w:rsidR="002568A9" w:rsidRDefault="002568A9" w:rsidP="008D2677">
          <w:pPr>
            <w:spacing w:line="360" w:lineRule="auto"/>
            <w:contextualSpacing/>
            <w:jc w:val="both"/>
            <w:rPr>
              <w:rFonts w:ascii="Trebuchet MS" w:hAnsi="Trebuchet MS"/>
              <w:b/>
              <w:bCs/>
              <w:i/>
              <w:sz w:val="24"/>
              <w:szCs w:val="24"/>
            </w:rPr>
          </w:pPr>
        </w:p>
        <w:p w:rsidR="002568A9" w:rsidRDefault="002568A9" w:rsidP="008D2677">
          <w:pPr>
            <w:spacing w:line="360" w:lineRule="auto"/>
            <w:contextualSpacing/>
            <w:jc w:val="both"/>
            <w:rPr>
              <w:rFonts w:ascii="Trebuchet MS" w:hAnsi="Trebuchet MS"/>
              <w:b/>
              <w:bCs/>
              <w:i/>
              <w:sz w:val="24"/>
              <w:szCs w:val="24"/>
            </w:rPr>
          </w:pPr>
        </w:p>
        <w:p w:rsidR="002568A9" w:rsidRDefault="002568A9" w:rsidP="008D2677">
          <w:pPr>
            <w:spacing w:line="360" w:lineRule="auto"/>
            <w:contextualSpacing/>
            <w:jc w:val="both"/>
            <w:rPr>
              <w:rFonts w:ascii="Trebuchet MS" w:hAnsi="Trebuchet MS"/>
              <w:b/>
              <w:bCs/>
              <w:i/>
              <w:sz w:val="24"/>
              <w:szCs w:val="24"/>
            </w:rPr>
          </w:pPr>
        </w:p>
        <w:p w:rsidR="002568A9" w:rsidRDefault="002568A9" w:rsidP="008D2677">
          <w:pPr>
            <w:spacing w:line="360" w:lineRule="auto"/>
            <w:contextualSpacing/>
            <w:jc w:val="both"/>
            <w:rPr>
              <w:rFonts w:ascii="Trebuchet MS" w:hAnsi="Trebuchet MS"/>
              <w:b/>
              <w:bCs/>
              <w:i/>
              <w:sz w:val="24"/>
              <w:szCs w:val="24"/>
            </w:rPr>
          </w:pPr>
        </w:p>
        <w:p w:rsidR="002568A9" w:rsidRPr="00D24A23" w:rsidRDefault="002568A9" w:rsidP="008D2677">
          <w:pPr>
            <w:spacing w:line="360" w:lineRule="auto"/>
            <w:contextualSpacing/>
            <w:jc w:val="both"/>
            <w:rPr>
              <w:rFonts w:ascii="Trebuchet MS" w:hAnsi="Trebuchet MS"/>
              <w:b/>
              <w:bCs/>
              <w:i/>
              <w:sz w:val="24"/>
              <w:szCs w:val="24"/>
            </w:rPr>
          </w:pPr>
        </w:p>
        <w:p w:rsidR="002568A9" w:rsidRDefault="002568A9" w:rsidP="008D2677">
          <w:pPr>
            <w:spacing w:line="360" w:lineRule="auto"/>
            <w:jc w:val="both"/>
            <w:rPr>
              <w:rFonts w:ascii="Trebuchet MS" w:hAnsi="Trebuchet MS"/>
              <w:sz w:val="24"/>
              <w:szCs w:val="24"/>
            </w:rPr>
          </w:pPr>
        </w:p>
        <w:p w:rsidR="00BD6E5D" w:rsidRPr="00BD6E5D" w:rsidRDefault="00BD6E5D" w:rsidP="008D2677">
          <w:pPr>
            <w:keepNext/>
            <w:keepLines/>
            <w:spacing w:before="480" w:after="0"/>
            <w:jc w:val="both"/>
            <w:outlineLvl w:val="0"/>
            <w:rPr>
              <w:rFonts w:ascii="Trebuchet MS" w:eastAsia="SimSun" w:hAnsi="Trebuchet MS"/>
              <w:b/>
              <w:bCs/>
              <w:i/>
              <w:color w:val="000000" w:themeColor="text1"/>
              <w:sz w:val="24"/>
              <w:szCs w:val="24"/>
            </w:rPr>
          </w:pPr>
          <w:bookmarkStart w:id="238" w:name="_Toc103788668"/>
          <w:bookmarkStart w:id="239" w:name="_Toc111447991"/>
          <w:bookmarkStart w:id="240" w:name="_Toc118547736"/>
          <w:bookmarkStart w:id="241" w:name="_Toc119761055"/>
          <w:bookmarkStart w:id="242" w:name="_Toc120446857"/>
          <w:bookmarkStart w:id="243" w:name="_Toc121214524"/>
          <w:bookmarkStart w:id="244" w:name="_Toc143332561"/>
          <w:r w:rsidRPr="00BD6E5D">
            <w:rPr>
              <w:rFonts w:ascii="Trebuchet MS" w:eastAsia="SimSun" w:hAnsi="Trebuchet MS"/>
              <w:b/>
              <w:bCs/>
              <w:i/>
              <w:color w:val="000000" w:themeColor="text1"/>
              <w:sz w:val="24"/>
              <w:szCs w:val="24"/>
            </w:rPr>
            <w:lastRenderedPageBreak/>
            <w:t>Appendix III: Focus Group Discussion Guide for Participants</w:t>
          </w:r>
          <w:bookmarkEnd w:id="238"/>
          <w:r w:rsidRPr="00BD6E5D">
            <w:rPr>
              <w:rFonts w:ascii="Trebuchet MS" w:eastAsia="SimSun" w:hAnsi="Trebuchet MS"/>
              <w:b/>
              <w:bCs/>
              <w:i/>
              <w:color w:val="000000" w:themeColor="text1"/>
              <w:sz w:val="24"/>
              <w:szCs w:val="24"/>
            </w:rPr>
            <w:t xml:space="preserve"> – Bari Language</w:t>
          </w:r>
          <w:bookmarkEnd w:id="239"/>
          <w:bookmarkEnd w:id="240"/>
          <w:bookmarkEnd w:id="241"/>
          <w:bookmarkEnd w:id="242"/>
          <w:bookmarkEnd w:id="243"/>
          <w:bookmarkEnd w:id="244"/>
          <w:r w:rsidRPr="00BD6E5D">
            <w:rPr>
              <w:rFonts w:ascii="Trebuchet MS" w:eastAsia="SimSun" w:hAnsi="Trebuchet MS"/>
              <w:b/>
              <w:bCs/>
              <w:i/>
              <w:color w:val="000000" w:themeColor="text1"/>
              <w:sz w:val="24"/>
              <w:szCs w:val="24"/>
            </w:rPr>
            <w:t xml:space="preserve"> </w:t>
          </w:r>
        </w:p>
        <w:p w:rsidR="00BD6E5D" w:rsidRPr="00BD6E5D" w:rsidRDefault="00BD6E5D" w:rsidP="008D2677">
          <w:pPr>
            <w:spacing w:line="360" w:lineRule="auto"/>
            <w:jc w:val="both"/>
            <w:rPr>
              <w:rFonts w:ascii="Trebuchet MS" w:hAnsi="Trebuchet MS"/>
              <w:sz w:val="24"/>
              <w:szCs w:val="24"/>
            </w:rPr>
          </w:pPr>
          <w:r w:rsidRPr="00BD6E5D">
            <w:rPr>
              <w:rFonts w:ascii="Trebuchet MS" w:hAnsi="Trebuchet MS"/>
              <w:sz w:val="24"/>
              <w:szCs w:val="24"/>
            </w:rPr>
            <w:t>CONTRACEPTIVE UTILIZATION AMONG WOMEN OF REPRODUCTIVE AGE IN TEREKEKA COUNTY, CENTRAL EQUATORIA STATE - SOUTH SUDAN.</w:t>
          </w:r>
        </w:p>
        <w:p w:rsidR="00BD6E5D" w:rsidRPr="00BD6E5D" w:rsidRDefault="00BD6E5D" w:rsidP="008D2677">
          <w:pPr>
            <w:numPr>
              <w:ilvl w:val="0"/>
              <w:numId w:val="36"/>
            </w:numPr>
            <w:spacing w:line="360" w:lineRule="auto"/>
            <w:contextualSpacing/>
            <w:jc w:val="both"/>
            <w:rPr>
              <w:rFonts w:ascii="Trebuchet MS" w:hAnsi="Trebuchet MS"/>
              <w:sz w:val="24"/>
              <w:szCs w:val="24"/>
            </w:rPr>
          </w:pPr>
          <w:bookmarkStart w:id="245" w:name="_Hlk107040169"/>
          <w:r w:rsidRPr="00BD6E5D">
            <w:rPr>
              <w:rFonts w:ascii="Trebuchet MS" w:hAnsi="Trebuchet MS"/>
              <w:sz w:val="24"/>
              <w:szCs w:val="24"/>
            </w:rPr>
            <w:t>Do deden winikö ludukö logon togwo</w:t>
          </w:r>
          <w:r w:rsidRPr="00BD6E5D">
            <w:rPr>
              <w:rFonts w:ascii="Arial" w:hAnsi="Arial" w:cs="Arial"/>
              <w:sz w:val="24"/>
              <w:szCs w:val="24"/>
            </w:rPr>
            <w:t>ʼ</w:t>
          </w:r>
          <w:r w:rsidRPr="00BD6E5D">
            <w:rPr>
              <w:rFonts w:ascii="Trebuchet MS" w:hAnsi="Trebuchet MS"/>
              <w:sz w:val="24"/>
              <w:szCs w:val="24"/>
            </w:rPr>
            <w:t xml:space="preserve">ya pigga? </w:t>
          </w:r>
        </w:p>
        <w:p w:rsidR="00BD6E5D" w:rsidRPr="00BD6E5D" w:rsidRDefault="00BD6E5D" w:rsidP="008D2677">
          <w:pPr>
            <w:numPr>
              <w:ilvl w:val="0"/>
              <w:numId w:val="36"/>
            </w:numPr>
            <w:spacing w:line="360" w:lineRule="auto"/>
            <w:contextualSpacing/>
            <w:jc w:val="both"/>
            <w:rPr>
              <w:rFonts w:ascii="Trebuchet MS" w:hAnsi="Trebuchet MS"/>
              <w:sz w:val="24"/>
              <w:szCs w:val="24"/>
            </w:rPr>
          </w:pPr>
          <w:r w:rsidRPr="00BD6E5D">
            <w:rPr>
              <w:rFonts w:ascii="Trebuchet MS" w:hAnsi="Trebuchet MS"/>
              <w:sz w:val="24"/>
              <w:szCs w:val="24"/>
            </w:rPr>
            <w:t>Kulon winikö ludukö logon togwo</w:t>
          </w:r>
          <w:r w:rsidRPr="00BD6E5D">
            <w:rPr>
              <w:rFonts w:ascii="Arial" w:hAnsi="Arial" w:cs="Arial"/>
              <w:sz w:val="24"/>
              <w:szCs w:val="24"/>
            </w:rPr>
            <w:t>ʼ</w:t>
          </w:r>
          <w:r w:rsidRPr="00BD6E5D">
            <w:rPr>
              <w:rFonts w:ascii="Trebuchet MS" w:hAnsi="Trebuchet MS"/>
              <w:sz w:val="24"/>
              <w:szCs w:val="24"/>
            </w:rPr>
            <w:t>ya pigga logon do deden?</w:t>
          </w:r>
        </w:p>
        <w:p w:rsidR="00BD6E5D" w:rsidRPr="00BD6E5D" w:rsidRDefault="00BD6E5D" w:rsidP="008D2677">
          <w:pPr>
            <w:numPr>
              <w:ilvl w:val="0"/>
              <w:numId w:val="36"/>
            </w:numPr>
            <w:spacing w:line="360" w:lineRule="auto"/>
            <w:contextualSpacing/>
            <w:jc w:val="both"/>
            <w:rPr>
              <w:rFonts w:ascii="Trebuchet MS" w:hAnsi="Trebuchet MS"/>
              <w:sz w:val="24"/>
              <w:szCs w:val="24"/>
            </w:rPr>
          </w:pPr>
          <w:r w:rsidRPr="00BD6E5D">
            <w:rPr>
              <w:rFonts w:ascii="Trebuchet MS" w:hAnsi="Trebuchet MS"/>
              <w:sz w:val="24"/>
              <w:szCs w:val="24"/>
            </w:rPr>
            <w:t xml:space="preserve">Do yeyejiu </w:t>
          </w:r>
          <w:r w:rsidRPr="00BD6E5D">
            <w:rPr>
              <w:rFonts w:cs="Calibri"/>
              <w:sz w:val="24"/>
              <w:szCs w:val="24"/>
            </w:rPr>
            <w:t>ƞ</w:t>
          </w:r>
          <w:r w:rsidRPr="00BD6E5D">
            <w:rPr>
              <w:rFonts w:ascii="Trebuchet MS" w:hAnsi="Trebuchet MS"/>
              <w:sz w:val="24"/>
              <w:szCs w:val="24"/>
            </w:rPr>
            <w:t xml:space="preserve">utu na wate jore kata i </w:t>
          </w:r>
          <w:r w:rsidRPr="00BD6E5D">
            <w:rPr>
              <w:rFonts w:cs="Calibri"/>
              <w:sz w:val="24"/>
              <w:szCs w:val="24"/>
            </w:rPr>
            <w:t>ƞ</w:t>
          </w:r>
          <w:r w:rsidRPr="00BD6E5D">
            <w:rPr>
              <w:rFonts w:ascii="Trebuchet MS" w:hAnsi="Trebuchet MS"/>
              <w:sz w:val="24"/>
              <w:szCs w:val="24"/>
            </w:rPr>
            <w:t>ina la</w:t>
          </w:r>
          <w:r w:rsidRPr="00BD6E5D">
            <w:rPr>
              <w:rFonts w:cs="Calibri"/>
              <w:sz w:val="24"/>
              <w:szCs w:val="24"/>
            </w:rPr>
            <w:t>ƞ</w:t>
          </w:r>
          <w:r w:rsidRPr="00BD6E5D">
            <w:rPr>
              <w:rFonts w:ascii="Trebuchet MS" w:hAnsi="Trebuchet MS"/>
              <w:sz w:val="24"/>
              <w:szCs w:val="24"/>
            </w:rPr>
            <w:t>et nagon tokitaju kilo winiö ludukö logon togwo</w:t>
          </w:r>
          <w:r w:rsidRPr="00BD6E5D">
            <w:rPr>
              <w:rFonts w:ascii="Arial" w:hAnsi="Arial" w:cs="Arial"/>
              <w:sz w:val="24"/>
              <w:szCs w:val="24"/>
            </w:rPr>
            <w:t>ʼ</w:t>
          </w:r>
          <w:r w:rsidRPr="00BD6E5D">
            <w:rPr>
              <w:rFonts w:ascii="Trebuchet MS" w:hAnsi="Trebuchet MS"/>
              <w:sz w:val="24"/>
              <w:szCs w:val="24"/>
            </w:rPr>
            <w:t xml:space="preserve">ya pigga?  </w:t>
          </w:r>
        </w:p>
        <w:p w:rsidR="00BD6E5D" w:rsidRPr="00BD6E5D" w:rsidRDefault="00BD6E5D" w:rsidP="008D2677">
          <w:pPr>
            <w:numPr>
              <w:ilvl w:val="0"/>
              <w:numId w:val="36"/>
            </w:numPr>
            <w:spacing w:line="360" w:lineRule="auto"/>
            <w:contextualSpacing/>
            <w:jc w:val="both"/>
            <w:rPr>
              <w:rFonts w:ascii="Trebuchet MS" w:hAnsi="Trebuchet MS"/>
              <w:sz w:val="24"/>
              <w:szCs w:val="24"/>
            </w:rPr>
          </w:pPr>
          <w:r w:rsidRPr="00BD6E5D">
            <w:rPr>
              <w:rFonts w:ascii="Trebuchet MS" w:hAnsi="Trebuchet MS"/>
              <w:sz w:val="24"/>
              <w:szCs w:val="24"/>
            </w:rPr>
            <w:t>Nyo nagon lepe</w:t>
          </w:r>
          <w:r w:rsidRPr="00BD6E5D">
            <w:rPr>
              <w:rFonts w:cs="Calibri"/>
              <w:sz w:val="24"/>
              <w:szCs w:val="24"/>
            </w:rPr>
            <w:t>ƞ</w:t>
          </w:r>
          <w:r w:rsidRPr="00BD6E5D">
            <w:rPr>
              <w:rFonts w:ascii="Trebuchet MS" w:hAnsi="Trebuchet MS"/>
              <w:sz w:val="24"/>
              <w:szCs w:val="24"/>
            </w:rPr>
            <w:t>at tokitaju kilo winikö ludukö logon togwo</w:t>
          </w:r>
          <w:r w:rsidRPr="00BD6E5D">
            <w:rPr>
              <w:rFonts w:ascii="Arial" w:hAnsi="Arial" w:cs="Arial"/>
              <w:sz w:val="24"/>
              <w:szCs w:val="24"/>
            </w:rPr>
            <w:t>ʼ</w:t>
          </w:r>
          <w:r w:rsidRPr="00BD6E5D">
            <w:rPr>
              <w:rFonts w:ascii="Trebuchet MS" w:hAnsi="Trebuchet MS"/>
              <w:sz w:val="24"/>
              <w:szCs w:val="24"/>
            </w:rPr>
            <w:t>ya</w:t>
          </w:r>
          <w:r w:rsidRPr="00BD6E5D">
            <w:rPr>
              <w:rFonts w:ascii="Trebuchet MS" w:hAnsi="Trebuchet MS" w:cs="Calibri"/>
              <w:sz w:val="24"/>
              <w:szCs w:val="24"/>
            </w:rPr>
            <w:t>,</w:t>
          </w:r>
          <w:r w:rsidRPr="00BD6E5D">
            <w:rPr>
              <w:rFonts w:ascii="Trebuchet MS" w:hAnsi="Trebuchet MS"/>
              <w:sz w:val="24"/>
              <w:szCs w:val="24"/>
            </w:rPr>
            <w:t xml:space="preserve"> kode nyonagon lepe</w:t>
          </w:r>
          <w:r w:rsidRPr="00BD6E5D">
            <w:rPr>
              <w:rFonts w:cs="Calibri"/>
              <w:sz w:val="24"/>
              <w:szCs w:val="24"/>
            </w:rPr>
            <w:t>ƞ</w:t>
          </w:r>
          <w:r w:rsidRPr="00BD6E5D">
            <w:rPr>
              <w:rFonts w:ascii="Trebuchet MS" w:hAnsi="Trebuchet MS"/>
              <w:sz w:val="24"/>
              <w:szCs w:val="24"/>
            </w:rPr>
            <w:t xml:space="preserve">at ti </w:t>
          </w:r>
          <w:r w:rsidRPr="00BD6E5D">
            <w:rPr>
              <w:rFonts w:ascii="Arial" w:hAnsi="Arial" w:cs="Arial"/>
              <w:sz w:val="24"/>
              <w:szCs w:val="24"/>
            </w:rPr>
            <w:t>ʼ</w:t>
          </w:r>
          <w:r w:rsidRPr="00BD6E5D">
            <w:rPr>
              <w:rFonts w:ascii="Trebuchet MS" w:hAnsi="Trebuchet MS"/>
              <w:sz w:val="24"/>
              <w:szCs w:val="24"/>
            </w:rPr>
            <w:t>bö</w:t>
          </w:r>
          <w:r w:rsidRPr="00BD6E5D">
            <w:rPr>
              <w:rFonts w:cs="Calibri"/>
              <w:sz w:val="24"/>
              <w:szCs w:val="24"/>
            </w:rPr>
            <w:t>ƞ</w:t>
          </w:r>
          <w:r w:rsidRPr="00BD6E5D">
            <w:rPr>
              <w:rFonts w:ascii="Trebuchet MS" w:hAnsi="Trebuchet MS"/>
              <w:sz w:val="24"/>
              <w:szCs w:val="24"/>
            </w:rPr>
            <w:t xml:space="preserve"> tokitaju se?</w:t>
          </w:r>
        </w:p>
        <w:p w:rsidR="00BD6E5D" w:rsidRPr="00BD6E5D" w:rsidRDefault="00BD6E5D" w:rsidP="008D2677">
          <w:pPr>
            <w:numPr>
              <w:ilvl w:val="0"/>
              <w:numId w:val="36"/>
            </w:numPr>
            <w:spacing w:line="360" w:lineRule="auto"/>
            <w:contextualSpacing/>
            <w:jc w:val="both"/>
            <w:rPr>
              <w:rFonts w:ascii="Trebuchet MS" w:hAnsi="Trebuchet MS"/>
              <w:sz w:val="24"/>
              <w:szCs w:val="24"/>
            </w:rPr>
          </w:pPr>
          <w:r w:rsidRPr="00BD6E5D">
            <w:rPr>
              <w:rFonts w:cs="Calibri"/>
              <w:sz w:val="24"/>
              <w:szCs w:val="24"/>
            </w:rPr>
            <w:t>Ƞ</w:t>
          </w:r>
          <w:r w:rsidRPr="00BD6E5D">
            <w:rPr>
              <w:rFonts w:ascii="Trebuchet MS" w:hAnsi="Trebuchet MS"/>
              <w:sz w:val="24"/>
              <w:szCs w:val="24"/>
            </w:rPr>
            <w:t xml:space="preserve">ona kata kadijik ti kelan i </w:t>
          </w:r>
          <w:r w:rsidRPr="00BD6E5D">
            <w:rPr>
              <w:rFonts w:cs="Calibri"/>
              <w:sz w:val="24"/>
              <w:szCs w:val="24"/>
            </w:rPr>
            <w:t>ƞ</w:t>
          </w:r>
          <w:r w:rsidRPr="00BD6E5D">
            <w:rPr>
              <w:rFonts w:ascii="Trebuchet MS" w:hAnsi="Trebuchet MS"/>
              <w:sz w:val="24"/>
              <w:szCs w:val="24"/>
            </w:rPr>
            <w:t>ina la</w:t>
          </w:r>
          <w:r w:rsidRPr="00BD6E5D">
            <w:rPr>
              <w:rFonts w:cs="Calibri"/>
              <w:sz w:val="24"/>
              <w:szCs w:val="24"/>
            </w:rPr>
            <w:t>ƞ</w:t>
          </w:r>
          <w:r w:rsidRPr="00BD6E5D">
            <w:rPr>
              <w:rFonts w:ascii="Trebuchet MS" w:hAnsi="Trebuchet MS"/>
              <w:sz w:val="24"/>
              <w:szCs w:val="24"/>
            </w:rPr>
            <w:t xml:space="preserve">at nagon tindu kine </w:t>
          </w:r>
          <w:r w:rsidRPr="00BD6E5D">
            <w:rPr>
              <w:rFonts w:cs="Calibri"/>
              <w:sz w:val="24"/>
              <w:szCs w:val="24"/>
            </w:rPr>
            <w:t>ƞ</w:t>
          </w:r>
          <w:r w:rsidRPr="00BD6E5D">
            <w:rPr>
              <w:rFonts w:ascii="Trebuchet MS" w:hAnsi="Trebuchet MS"/>
              <w:sz w:val="24"/>
              <w:szCs w:val="24"/>
            </w:rPr>
            <w:t xml:space="preserve">utu wate kilo winikö ludokö logon togwo’ya pigga? </w:t>
          </w:r>
        </w:p>
        <w:p w:rsidR="00BD6E5D" w:rsidRPr="00BD6E5D" w:rsidRDefault="00BD6E5D" w:rsidP="008D2677">
          <w:pPr>
            <w:numPr>
              <w:ilvl w:val="0"/>
              <w:numId w:val="36"/>
            </w:numPr>
            <w:spacing w:line="360" w:lineRule="auto"/>
            <w:contextualSpacing/>
            <w:jc w:val="both"/>
            <w:rPr>
              <w:rFonts w:ascii="Trebuchet MS" w:hAnsi="Trebuchet MS"/>
              <w:sz w:val="24"/>
              <w:szCs w:val="24"/>
            </w:rPr>
          </w:pPr>
          <w:r w:rsidRPr="00BD6E5D">
            <w:rPr>
              <w:rFonts w:ascii="Trebuchet MS" w:hAnsi="Trebuchet MS"/>
              <w:sz w:val="24"/>
              <w:szCs w:val="24"/>
            </w:rPr>
            <w:t xml:space="preserve">Do </w:t>
          </w:r>
          <w:r w:rsidRPr="00BD6E5D">
            <w:rPr>
              <w:rFonts w:cs="Calibri"/>
              <w:sz w:val="24"/>
              <w:szCs w:val="24"/>
            </w:rPr>
            <w:t>ƞ</w:t>
          </w:r>
          <w:r w:rsidRPr="00BD6E5D">
            <w:rPr>
              <w:rFonts w:ascii="Trebuchet MS" w:hAnsi="Trebuchet MS"/>
              <w:sz w:val="24"/>
              <w:szCs w:val="24"/>
            </w:rPr>
            <w:t>ona yeyeju tokitaju na kilo winikö ludukö logon togwo</w:t>
          </w:r>
          <w:r w:rsidRPr="00BD6E5D">
            <w:rPr>
              <w:rFonts w:ascii="Arial" w:hAnsi="Arial" w:cs="Arial"/>
              <w:sz w:val="24"/>
              <w:szCs w:val="24"/>
            </w:rPr>
            <w:t>ʼ</w:t>
          </w:r>
          <w:r w:rsidRPr="00BD6E5D">
            <w:rPr>
              <w:rFonts w:ascii="Trebuchet MS" w:hAnsi="Trebuchet MS"/>
              <w:sz w:val="24"/>
              <w:szCs w:val="24"/>
            </w:rPr>
            <w:t>ya pigga a na</w:t>
          </w:r>
          <w:r w:rsidRPr="00BD6E5D">
            <w:rPr>
              <w:rFonts w:ascii="Arial" w:hAnsi="Arial" w:cs="Arial"/>
              <w:sz w:val="24"/>
              <w:szCs w:val="24"/>
            </w:rPr>
            <w:t>ʼ</w:t>
          </w:r>
          <w:r w:rsidRPr="00BD6E5D">
            <w:rPr>
              <w:rFonts w:ascii="Trebuchet MS" w:hAnsi="Trebuchet MS"/>
              <w:sz w:val="24"/>
              <w:szCs w:val="24"/>
            </w:rPr>
            <w:t xml:space="preserve">but, köti </w:t>
          </w:r>
          <w:r w:rsidRPr="00BD6E5D">
            <w:rPr>
              <w:rFonts w:ascii="Arial" w:hAnsi="Arial" w:cs="Arial"/>
              <w:sz w:val="24"/>
              <w:szCs w:val="24"/>
            </w:rPr>
            <w:t>ʼ</w:t>
          </w:r>
          <w:r w:rsidRPr="00BD6E5D">
            <w:rPr>
              <w:rFonts w:ascii="Trebuchet MS" w:hAnsi="Trebuchet MS"/>
              <w:sz w:val="24"/>
              <w:szCs w:val="24"/>
            </w:rPr>
            <w:t>busan nanyit a nyo?</w:t>
          </w:r>
        </w:p>
        <w:p w:rsidR="00BD6E5D" w:rsidRPr="00BD6E5D" w:rsidRDefault="00BD6E5D" w:rsidP="008D2677">
          <w:pPr>
            <w:numPr>
              <w:ilvl w:val="0"/>
              <w:numId w:val="36"/>
            </w:numPr>
            <w:spacing w:line="360" w:lineRule="auto"/>
            <w:contextualSpacing/>
            <w:jc w:val="both"/>
            <w:rPr>
              <w:rFonts w:ascii="Trebuchet MS" w:hAnsi="Trebuchet MS"/>
              <w:sz w:val="24"/>
              <w:szCs w:val="24"/>
            </w:rPr>
          </w:pPr>
          <w:r w:rsidRPr="00BD6E5D">
            <w:rPr>
              <w:rFonts w:ascii="Trebuchet MS" w:hAnsi="Trebuchet MS"/>
              <w:sz w:val="24"/>
              <w:szCs w:val="24"/>
            </w:rPr>
            <w:t xml:space="preserve">Nan </w:t>
          </w:r>
          <w:r w:rsidRPr="00BD6E5D">
            <w:rPr>
              <w:rFonts w:cs="Calibri"/>
              <w:sz w:val="24"/>
              <w:szCs w:val="24"/>
            </w:rPr>
            <w:t>ƞ</w:t>
          </w:r>
          <w:r w:rsidRPr="00BD6E5D">
            <w:rPr>
              <w:rFonts w:ascii="Trebuchet MS" w:hAnsi="Trebuchet MS"/>
              <w:sz w:val="24"/>
              <w:szCs w:val="24"/>
            </w:rPr>
            <w:t>aret nagon do ryöryö ko lalet i lot i kulya ti kilo winikö ludukö logon togwo</w:t>
          </w:r>
          <w:r w:rsidRPr="00BD6E5D">
            <w:rPr>
              <w:rFonts w:ascii="Arial" w:hAnsi="Arial" w:cs="Arial"/>
              <w:sz w:val="24"/>
              <w:szCs w:val="24"/>
            </w:rPr>
            <w:t>ʼ</w:t>
          </w:r>
          <w:r w:rsidRPr="00BD6E5D">
            <w:rPr>
              <w:rFonts w:ascii="Trebuchet MS" w:hAnsi="Trebuchet MS"/>
              <w:sz w:val="24"/>
              <w:szCs w:val="24"/>
            </w:rPr>
            <w:t>ya pigga?</w:t>
          </w:r>
        </w:p>
        <w:p w:rsidR="00BD6E5D" w:rsidRPr="00BD6E5D" w:rsidRDefault="00BD6E5D" w:rsidP="008D2677">
          <w:pPr>
            <w:numPr>
              <w:ilvl w:val="0"/>
              <w:numId w:val="36"/>
            </w:numPr>
            <w:spacing w:line="360" w:lineRule="auto"/>
            <w:contextualSpacing/>
            <w:jc w:val="both"/>
            <w:rPr>
              <w:rFonts w:ascii="Trebuchet MS" w:hAnsi="Trebuchet MS"/>
              <w:sz w:val="24"/>
              <w:szCs w:val="24"/>
            </w:rPr>
          </w:pPr>
          <w:r w:rsidRPr="00BD6E5D">
            <w:rPr>
              <w:rFonts w:ascii="Trebuchet MS" w:hAnsi="Trebuchet MS"/>
              <w:sz w:val="24"/>
              <w:szCs w:val="24"/>
            </w:rPr>
            <w:t xml:space="preserve">Kunen darayesi nagon </w:t>
          </w:r>
          <w:r w:rsidRPr="00BD6E5D">
            <w:rPr>
              <w:rFonts w:cs="Calibri"/>
              <w:sz w:val="24"/>
              <w:szCs w:val="24"/>
            </w:rPr>
            <w:t>ƞ</w:t>
          </w:r>
          <w:r w:rsidRPr="00BD6E5D">
            <w:rPr>
              <w:rFonts w:ascii="Trebuchet MS" w:hAnsi="Trebuchet MS"/>
              <w:sz w:val="24"/>
              <w:szCs w:val="24"/>
            </w:rPr>
            <w:t>utu nawate ryöryö i la</w:t>
          </w:r>
          <w:r w:rsidRPr="00BD6E5D">
            <w:rPr>
              <w:rFonts w:cs="Calibri"/>
              <w:sz w:val="24"/>
              <w:szCs w:val="24"/>
            </w:rPr>
            <w:t>ƞ</w:t>
          </w:r>
          <w:r w:rsidRPr="00BD6E5D">
            <w:rPr>
              <w:rFonts w:ascii="Trebuchet MS" w:hAnsi="Trebuchet MS"/>
              <w:sz w:val="24"/>
              <w:szCs w:val="24"/>
            </w:rPr>
            <w:t>et i kulya ti kilo winikö ludukö logon togwo</w:t>
          </w:r>
          <w:r w:rsidRPr="00BD6E5D">
            <w:rPr>
              <w:rFonts w:ascii="Arial" w:hAnsi="Arial" w:cs="Arial"/>
              <w:sz w:val="24"/>
              <w:szCs w:val="24"/>
            </w:rPr>
            <w:t>ʼ</w:t>
          </w:r>
          <w:r w:rsidRPr="00BD6E5D">
            <w:rPr>
              <w:rFonts w:ascii="Trebuchet MS" w:hAnsi="Trebuchet MS"/>
              <w:sz w:val="24"/>
              <w:szCs w:val="24"/>
            </w:rPr>
            <w:t>ya pigga?</w:t>
          </w:r>
        </w:p>
        <w:p w:rsidR="00BD6E5D" w:rsidRPr="00BD6E5D" w:rsidRDefault="00BD6E5D" w:rsidP="008D2677">
          <w:pPr>
            <w:numPr>
              <w:ilvl w:val="0"/>
              <w:numId w:val="36"/>
            </w:numPr>
            <w:spacing w:line="360" w:lineRule="auto"/>
            <w:contextualSpacing/>
            <w:jc w:val="both"/>
            <w:rPr>
              <w:rFonts w:ascii="Trebuchet MS" w:hAnsi="Trebuchet MS"/>
              <w:sz w:val="24"/>
              <w:szCs w:val="24"/>
            </w:rPr>
          </w:pPr>
          <w:r w:rsidRPr="00BD6E5D">
            <w:rPr>
              <w:rFonts w:ascii="Trebuchet MS" w:hAnsi="Trebuchet MS"/>
              <w:sz w:val="24"/>
              <w:szCs w:val="24"/>
            </w:rPr>
            <w:t>Do yeyeju nyo nagon bubulö kona anyen tetenarikin kine darayesi nagon do a tug kune?</w:t>
          </w:r>
        </w:p>
        <w:bookmarkEnd w:id="245"/>
        <w:p w:rsidR="00BD6E5D" w:rsidRPr="00BD6E5D" w:rsidRDefault="00BD6E5D" w:rsidP="008D2677">
          <w:pPr>
            <w:spacing w:line="360" w:lineRule="auto"/>
            <w:jc w:val="both"/>
            <w:rPr>
              <w:rFonts w:ascii="Trebuchet MS" w:hAnsi="Trebuchet MS"/>
              <w:b/>
              <w:sz w:val="24"/>
              <w:szCs w:val="24"/>
            </w:rPr>
          </w:pPr>
        </w:p>
        <w:p w:rsidR="00BD6E5D" w:rsidRPr="00BD6E5D" w:rsidRDefault="00BD6E5D" w:rsidP="008D2677">
          <w:pPr>
            <w:spacing w:line="360" w:lineRule="auto"/>
            <w:jc w:val="center"/>
            <w:rPr>
              <w:rFonts w:ascii="Trebuchet MS" w:hAnsi="Trebuchet MS"/>
              <w:sz w:val="24"/>
              <w:szCs w:val="24"/>
            </w:rPr>
          </w:pPr>
          <w:r w:rsidRPr="00BD6E5D">
            <w:rPr>
              <w:rFonts w:ascii="Trebuchet MS" w:hAnsi="Trebuchet MS"/>
              <w:sz w:val="24"/>
              <w:szCs w:val="24"/>
            </w:rPr>
            <w:t>‘</w:t>
          </w:r>
          <w:r w:rsidRPr="00BD6E5D">
            <w:rPr>
              <w:rFonts w:ascii="Trebuchet MS" w:hAnsi="Trebuchet MS"/>
              <w:b/>
              <w:i/>
              <w:sz w:val="24"/>
              <w:szCs w:val="24"/>
            </w:rPr>
            <w:t>Dutet na pipiyesi.</w:t>
          </w:r>
        </w:p>
        <w:p w:rsidR="002568A9" w:rsidRDefault="002568A9" w:rsidP="008D2677">
          <w:pPr>
            <w:spacing w:line="360" w:lineRule="auto"/>
            <w:jc w:val="both"/>
            <w:rPr>
              <w:rFonts w:ascii="Trebuchet MS" w:hAnsi="Trebuchet MS"/>
              <w:sz w:val="24"/>
              <w:szCs w:val="24"/>
            </w:rPr>
          </w:pPr>
        </w:p>
        <w:p w:rsidR="002568A9" w:rsidRDefault="002568A9" w:rsidP="008D2677">
          <w:pPr>
            <w:spacing w:line="360" w:lineRule="auto"/>
            <w:jc w:val="both"/>
            <w:rPr>
              <w:rFonts w:ascii="Trebuchet MS" w:hAnsi="Trebuchet MS"/>
              <w:sz w:val="24"/>
              <w:szCs w:val="24"/>
            </w:rPr>
          </w:pPr>
        </w:p>
        <w:p w:rsidR="002568A9" w:rsidRDefault="002568A9" w:rsidP="008D2677">
          <w:pPr>
            <w:spacing w:line="360" w:lineRule="auto"/>
            <w:jc w:val="both"/>
            <w:rPr>
              <w:rFonts w:ascii="Trebuchet MS" w:hAnsi="Trebuchet MS"/>
              <w:sz w:val="24"/>
              <w:szCs w:val="24"/>
            </w:rPr>
          </w:pPr>
        </w:p>
        <w:p w:rsidR="00BD6E5D" w:rsidRPr="002568A9" w:rsidRDefault="00BD6E5D" w:rsidP="008D2677">
          <w:pPr>
            <w:spacing w:line="360" w:lineRule="auto"/>
            <w:jc w:val="both"/>
            <w:rPr>
              <w:rFonts w:ascii="Trebuchet MS" w:hAnsi="Trebuchet MS"/>
              <w:sz w:val="24"/>
              <w:szCs w:val="24"/>
            </w:rPr>
          </w:pPr>
        </w:p>
        <w:p w:rsidR="000A523E" w:rsidRPr="00D24A23" w:rsidRDefault="000A523E" w:rsidP="008D2677">
          <w:pPr>
            <w:pStyle w:val="Heading1"/>
            <w:spacing w:line="360" w:lineRule="auto"/>
            <w:jc w:val="both"/>
            <w:rPr>
              <w:rFonts w:ascii="Trebuchet MS" w:hAnsi="Trebuchet MS"/>
              <w:i/>
              <w:color w:val="auto"/>
              <w:sz w:val="24"/>
              <w:szCs w:val="24"/>
            </w:rPr>
          </w:pPr>
          <w:bookmarkStart w:id="246" w:name="_Toc108970526"/>
          <w:bookmarkStart w:id="247" w:name="_Toc111447992"/>
          <w:bookmarkStart w:id="248" w:name="_Toc118547737"/>
          <w:bookmarkStart w:id="249" w:name="_Toc119761056"/>
          <w:bookmarkStart w:id="250" w:name="_Toc120446858"/>
          <w:bookmarkStart w:id="251" w:name="_Toc121214525"/>
          <w:bookmarkStart w:id="252" w:name="_Toc143332562"/>
          <w:r w:rsidRPr="00D24A23">
            <w:rPr>
              <w:rFonts w:ascii="Trebuchet MS" w:hAnsi="Trebuchet MS"/>
              <w:i/>
              <w:color w:val="auto"/>
              <w:sz w:val="24"/>
              <w:szCs w:val="24"/>
            </w:rPr>
            <w:lastRenderedPageBreak/>
            <w:t>Appendix I</w:t>
          </w:r>
          <w:r w:rsidR="00E43C7B" w:rsidRPr="00D24A23">
            <w:rPr>
              <w:rFonts w:ascii="Trebuchet MS" w:hAnsi="Trebuchet MS"/>
              <w:i/>
              <w:color w:val="auto"/>
              <w:sz w:val="24"/>
              <w:szCs w:val="24"/>
            </w:rPr>
            <w:t>V</w:t>
          </w:r>
          <w:r w:rsidRPr="00D24A23">
            <w:rPr>
              <w:rFonts w:ascii="Trebuchet MS" w:hAnsi="Trebuchet MS"/>
              <w:i/>
              <w:color w:val="auto"/>
              <w:sz w:val="24"/>
              <w:szCs w:val="24"/>
            </w:rPr>
            <w:t>: Key Informant Interview (KII)-Guide for Service Providers</w:t>
          </w:r>
          <w:bookmarkEnd w:id="246"/>
          <w:bookmarkEnd w:id="247"/>
          <w:bookmarkEnd w:id="248"/>
          <w:bookmarkEnd w:id="249"/>
          <w:bookmarkEnd w:id="250"/>
          <w:bookmarkEnd w:id="251"/>
          <w:bookmarkEnd w:id="252"/>
        </w:p>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DETERMINANTS OF CONTRACEPTIVE UTILIZATION AMONG WOMEN OF REPRODUCTIVE AGE IN TEREKEKA COUNTY, CENTRAL EQUATORIA STATE - SOUTH SUDAN.</w:t>
          </w:r>
        </w:p>
        <w:p w:rsidR="00AD1E9A" w:rsidRPr="00A432F7" w:rsidRDefault="00AD1E9A" w:rsidP="008D2677">
          <w:pPr>
            <w:pStyle w:val="ListParagraph"/>
            <w:numPr>
              <w:ilvl w:val="0"/>
              <w:numId w:val="14"/>
            </w:numPr>
            <w:spacing w:line="360" w:lineRule="auto"/>
            <w:jc w:val="both"/>
            <w:rPr>
              <w:rFonts w:ascii="Trebuchet MS" w:hAnsi="Trebuchet MS"/>
              <w:sz w:val="24"/>
              <w:szCs w:val="24"/>
            </w:rPr>
          </w:pPr>
          <w:r w:rsidRPr="00A432F7">
            <w:rPr>
              <w:rFonts w:ascii="Trebuchet MS" w:hAnsi="Trebuchet MS"/>
              <w:sz w:val="24"/>
              <w:szCs w:val="24"/>
            </w:rPr>
            <w:t xml:space="preserve">Do you have family planning services in Terekeka County? </w:t>
          </w:r>
        </w:p>
        <w:p w:rsidR="00AD1E9A" w:rsidRPr="00A432F7" w:rsidRDefault="00AD1E9A" w:rsidP="008D2677">
          <w:pPr>
            <w:pStyle w:val="ListParagraph"/>
            <w:numPr>
              <w:ilvl w:val="0"/>
              <w:numId w:val="14"/>
            </w:numPr>
            <w:spacing w:line="360" w:lineRule="auto"/>
            <w:jc w:val="both"/>
            <w:rPr>
              <w:rFonts w:ascii="Trebuchet MS" w:hAnsi="Trebuchet MS"/>
              <w:sz w:val="24"/>
              <w:szCs w:val="24"/>
            </w:rPr>
          </w:pPr>
          <w:r w:rsidRPr="00A432F7">
            <w:rPr>
              <w:rFonts w:ascii="Trebuchet MS" w:hAnsi="Trebuchet MS"/>
              <w:sz w:val="24"/>
              <w:szCs w:val="24"/>
            </w:rPr>
            <w:t>What services are available?</w:t>
          </w:r>
        </w:p>
        <w:p w:rsidR="00AD1E9A" w:rsidRPr="00A432F7" w:rsidRDefault="00AD1E9A" w:rsidP="008D2677">
          <w:pPr>
            <w:pStyle w:val="ListParagraph"/>
            <w:numPr>
              <w:ilvl w:val="0"/>
              <w:numId w:val="14"/>
            </w:numPr>
            <w:spacing w:line="360" w:lineRule="auto"/>
            <w:jc w:val="both"/>
            <w:rPr>
              <w:rFonts w:ascii="Trebuchet MS" w:hAnsi="Trebuchet MS"/>
              <w:sz w:val="24"/>
              <w:szCs w:val="24"/>
            </w:rPr>
          </w:pPr>
          <w:r w:rsidRPr="00A432F7">
            <w:rPr>
              <w:rFonts w:ascii="Trebuchet MS" w:hAnsi="Trebuchet MS"/>
              <w:sz w:val="24"/>
              <w:szCs w:val="24"/>
            </w:rPr>
            <w:t xml:space="preserve">What </w:t>
          </w:r>
          <w:proofErr w:type="gramStart"/>
          <w:r w:rsidRPr="00A432F7">
            <w:rPr>
              <w:rFonts w:ascii="Trebuchet MS" w:hAnsi="Trebuchet MS"/>
              <w:sz w:val="24"/>
              <w:szCs w:val="24"/>
            </w:rPr>
            <w:t>are</w:t>
          </w:r>
          <w:proofErr w:type="gramEnd"/>
          <w:r w:rsidRPr="00A432F7">
            <w:rPr>
              <w:rFonts w:ascii="Trebuchet MS" w:hAnsi="Trebuchet MS"/>
              <w:sz w:val="24"/>
              <w:szCs w:val="24"/>
            </w:rPr>
            <w:t xml:space="preserve"> the socio-demographic determinants of modern contraceptive utilization among women of reproductive age (WRA) in Terekeka County?</w:t>
          </w:r>
        </w:p>
        <w:p w:rsidR="00AD1E9A" w:rsidRPr="00A432F7" w:rsidRDefault="00AD1E9A" w:rsidP="008D2677">
          <w:pPr>
            <w:pStyle w:val="ListParagraph"/>
            <w:numPr>
              <w:ilvl w:val="0"/>
              <w:numId w:val="14"/>
            </w:numPr>
            <w:spacing w:line="360" w:lineRule="auto"/>
            <w:jc w:val="both"/>
            <w:rPr>
              <w:rFonts w:ascii="Trebuchet MS" w:hAnsi="Trebuchet MS"/>
              <w:sz w:val="24"/>
              <w:szCs w:val="24"/>
            </w:rPr>
          </w:pPr>
          <w:r w:rsidRPr="00A432F7">
            <w:rPr>
              <w:rFonts w:ascii="Trebuchet MS" w:hAnsi="Trebuchet MS"/>
              <w:sz w:val="24"/>
              <w:szCs w:val="24"/>
            </w:rPr>
            <w:t>What is the level of modern contraceptive utilization among women of reproductive age (WRA) in Terekeka County?</w:t>
          </w:r>
        </w:p>
        <w:p w:rsidR="00AD1E9A" w:rsidRPr="00A432F7" w:rsidRDefault="00AD1E9A" w:rsidP="008D2677">
          <w:pPr>
            <w:pStyle w:val="ListParagraph"/>
            <w:numPr>
              <w:ilvl w:val="0"/>
              <w:numId w:val="14"/>
            </w:numPr>
            <w:spacing w:line="360" w:lineRule="auto"/>
            <w:jc w:val="both"/>
            <w:rPr>
              <w:rFonts w:ascii="Trebuchet MS" w:hAnsi="Trebuchet MS"/>
              <w:sz w:val="24"/>
              <w:szCs w:val="24"/>
            </w:rPr>
          </w:pPr>
          <w:r w:rsidRPr="00A432F7">
            <w:rPr>
              <w:rFonts w:ascii="Trebuchet MS" w:hAnsi="Trebuchet MS"/>
              <w:sz w:val="24"/>
              <w:szCs w:val="24"/>
            </w:rPr>
            <w:t>What are the health service determinants of modern contraceptive utilization in Terekeka County?</w:t>
          </w:r>
        </w:p>
        <w:p w:rsidR="00AD1E9A" w:rsidRPr="00A432F7" w:rsidRDefault="00AD1E9A" w:rsidP="008D2677">
          <w:pPr>
            <w:pStyle w:val="ListParagraph"/>
            <w:numPr>
              <w:ilvl w:val="0"/>
              <w:numId w:val="14"/>
            </w:numPr>
            <w:spacing w:line="360" w:lineRule="auto"/>
            <w:jc w:val="both"/>
            <w:rPr>
              <w:rFonts w:ascii="Trebuchet MS" w:hAnsi="Trebuchet MS"/>
              <w:sz w:val="24"/>
              <w:szCs w:val="24"/>
            </w:rPr>
          </w:pPr>
          <w:r w:rsidRPr="00A432F7">
            <w:rPr>
              <w:rFonts w:ascii="Trebuchet MS" w:hAnsi="Trebuchet MS"/>
              <w:sz w:val="24"/>
              <w:szCs w:val="24"/>
            </w:rPr>
            <w:t>In your own opinion, what is the attitude of women of reproductive age towards modern contraceptive utilization in Terekeka County?</w:t>
          </w:r>
        </w:p>
        <w:p w:rsidR="00AD1E9A" w:rsidRPr="00A432F7" w:rsidRDefault="00AD1E9A" w:rsidP="008D2677">
          <w:pPr>
            <w:pStyle w:val="ListParagraph"/>
            <w:numPr>
              <w:ilvl w:val="0"/>
              <w:numId w:val="14"/>
            </w:numPr>
            <w:spacing w:line="360" w:lineRule="auto"/>
            <w:jc w:val="both"/>
            <w:rPr>
              <w:rFonts w:ascii="Trebuchet MS" w:hAnsi="Trebuchet MS"/>
              <w:sz w:val="24"/>
              <w:szCs w:val="24"/>
            </w:rPr>
          </w:pPr>
          <w:r w:rsidRPr="00A432F7">
            <w:rPr>
              <w:rFonts w:ascii="Trebuchet MS" w:hAnsi="Trebuchet MS"/>
              <w:sz w:val="24"/>
              <w:szCs w:val="24"/>
            </w:rPr>
            <w:t xml:space="preserve">Do you think most of the men support their women in modern contraceptive utilization/family planning? And what supports are they? </w:t>
          </w:r>
        </w:p>
        <w:p w:rsidR="00AD1E9A" w:rsidRPr="00A432F7" w:rsidRDefault="00AD1E9A" w:rsidP="008D2677">
          <w:pPr>
            <w:pStyle w:val="ListParagraph"/>
            <w:numPr>
              <w:ilvl w:val="0"/>
              <w:numId w:val="14"/>
            </w:numPr>
            <w:spacing w:line="360" w:lineRule="auto"/>
            <w:jc w:val="both"/>
            <w:rPr>
              <w:rFonts w:ascii="Trebuchet MS" w:hAnsi="Trebuchet MS"/>
              <w:sz w:val="24"/>
              <w:szCs w:val="24"/>
            </w:rPr>
          </w:pPr>
          <w:r w:rsidRPr="00A432F7">
            <w:rPr>
              <w:rFonts w:ascii="Trebuchet MS" w:hAnsi="Trebuchet MS"/>
              <w:sz w:val="24"/>
              <w:szCs w:val="24"/>
            </w:rPr>
            <w:t>What are the challenges facing women of reproductive age (WRA) in utilization of modern contraceptives/family planning services in Terekeka County?</w:t>
          </w:r>
        </w:p>
        <w:p w:rsidR="000A523E" w:rsidRPr="00A432F7" w:rsidRDefault="00AD1E9A" w:rsidP="008D2677">
          <w:pPr>
            <w:pStyle w:val="ListParagraph"/>
            <w:numPr>
              <w:ilvl w:val="0"/>
              <w:numId w:val="14"/>
            </w:numPr>
            <w:spacing w:line="360" w:lineRule="auto"/>
            <w:jc w:val="both"/>
            <w:rPr>
              <w:rFonts w:ascii="Trebuchet MS" w:hAnsi="Trebuchet MS"/>
              <w:sz w:val="24"/>
              <w:szCs w:val="24"/>
            </w:rPr>
          </w:pPr>
          <w:r w:rsidRPr="00A432F7">
            <w:rPr>
              <w:rFonts w:ascii="Trebuchet MS" w:hAnsi="Trebuchet MS"/>
              <w:sz w:val="24"/>
              <w:szCs w:val="24"/>
            </w:rPr>
            <w:t>What do you think can be done to address the challenges you have mentioned in (question 8 above)?</w:t>
          </w:r>
        </w:p>
        <w:p w:rsidR="000A523E" w:rsidRPr="00D24A23" w:rsidRDefault="000A523E" w:rsidP="008D2677">
          <w:pPr>
            <w:spacing w:line="360" w:lineRule="auto"/>
            <w:jc w:val="center"/>
            <w:rPr>
              <w:rFonts w:ascii="Trebuchet MS" w:hAnsi="Trebuchet MS"/>
              <w:b/>
              <w:bCs/>
              <w:sz w:val="24"/>
              <w:szCs w:val="24"/>
            </w:rPr>
          </w:pPr>
          <w:r w:rsidRPr="00D24A23">
            <w:rPr>
              <w:rFonts w:ascii="Trebuchet MS" w:hAnsi="Trebuchet MS"/>
              <w:b/>
              <w:bCs/>
              <w:sz w:val="24"/>
              <w:szCs w:val="24"/>
            </w:rPr>
            <w:t>End of the Interview</w:t>
          </w:r>
        </w:p>
        <w:p w:rsidR="00037478" w:rsidRDefault="00037478" w:rsidP="008D2677">
          <w:pPr>
            <w:spacing w:line="360" w:lineRule="auto"/>
            <w:jc w:val="both"/>
            <w:rPr>
              <w:rFonts w:ascii="Trebuchet MS" w:hAnsi="Trebuchet MS"/>
              <w:b/>
              <w:bCs/>
              <w:sz w:val="24"/>
              <w:szCs w:val="24"/>
            </w:rPr>
          </w:pPr>
        </w:p>
        <w:p w:rsidR="002568A9" w:rsidRDefault="002568A9" w:rsidP="008D2677">
          <w:pPr>
            <w:spacing w:line="360" w:lineRule="auto"/>
            <w:jc w:val="both"/>
            <w:rPr>
              <w:rFonts w:ascii="Trebuchet MS" w:hAnsi="Trebuchet MS"/>
              <w:b/>
              <w:bCs/>
              <w:sz w:val="24"/>
              <w:szCs w:val="24"/>
            </w:rPr>
          </w:pPr>
        </w:p>
        <w:p w:rsidR="002568A9" w:rsidRDefault="002568A9" w:rsidP="008D2677">
          <w:pPr>
            <w:spacing w:line="360" w:lineRule="auto"/>
            <w:jc w:val="both"/>
            <w:rPr>
              <w:rFonts w:ascii="Trebuchet MS" w:hAnsi="Trebuchet MS"/>
              <w:b/>
              <w:bCs/>
              <w:sz w:val="24"/>
              <w:szCs w:val="24"/>
            </w:rPr>
          </w:pPr>
        </w:p>
        <w:p w:rsidR="002568A9" w:rsidRPr="00D24A23" w:rsidRDefault="002568A9" w:rsidP="008D2677">
          <w:pPr>
            <w:spacing w:line="360" w:lineRule="auto"/>
            <w:jc w:val="both"/>
            <w:rPr>
              <w:rFonts w:ascii="Trebuchet MS" w:hAnsi="Trebuchet MS"/>
              <w:b/>
              <w:bCs/>
              <w:sz w:val="24"/>
              <w:szCs w:val="24"/>
            </w:rPr>
          </w:pPr>
        </w:p>
        <w:p w:rsidR="002568A9" w:rsidRDefault="002568A9" w:rsidP="008D2677">
          <w:pPr>
            <w:spacing w:line="360" w:lineRule="auto"/>
            <w:jc w:val="both"/>
            <w:rPr>
              <w:rFonts w:ascii="Trebuchet MS" w:hAnsi="Trebuchet MS"/>
              <w:sz w:val="24"/>
              <w:szCs w:val="24"/>
            </w:rPr>
          </w:pPr>
        </w:p>
        <w:p w:rsidR="00BD6E5D" w:rsidRDefault="00BD6E5D" w:rsidP="008D2677">
          <w:pPr>
            <w:spacing w:line="360" w:lineRule="auto"/>
            <w:jc w:val="both"/>
            <w:rPr>
              <w:rFonts w:ascii="Trebuchet MS" w:hAnsi="Trebuchet MS"/>
              <w:sz w:val="24"/>
              <w:szCs w:val="24"/>
            </w:rPr>
          </w:pPr>
        </w:p>
        <w:p w:rsidR="00BD6E5D" w:rsidRDefault="00BD6E5D" w:rsidP="008D2677">
          <w:pPr>
            <w:spacing w:line="360" w:lineRule="auto"/>
            <w:jc w:val="both"/>
            <w:rPr>
              <w:rFonts w:ascii="Trebuchet MS" w:hAnsi="Trebuchet MS"/>
              <w:sz w:val="24"/>
              <w:szCs w:val="24"/>
            </w:rPr>
          </w:pPr>
        </w:p>
        <w:p w:rsidR="00BD6E5D" w:rsidRPr="00BD6E5D" w:rsidRDefault="00BD6E5D" w:rsidP="008D2677">
          <w:pPr>
            <w:keepNext/>
            <w:keepLines/>
            <w:spacing w:before="480" w:after="0" w:line="360" w:lineRule="auto"/>
            <w:jc w:val="both"/>
            <w:outlineLvl w:val="0"/>
            <w:rPr>
              <w:rFonts w:ascii="Trebuchet MS" w:eastAsia="SimSun" w:hAnsi="Trebuchet MS"/>
              <w:b/>
              <w:i/>
              <w:color w:val="000000" w:themeColor="text1"/>
              <w:sz w:val="24"/>
              <w:szCs w:val="24"/>
            </w:rPr>
          </w:pPr>
          <w:bookmarkStart w:id="253" w:name="_Toc103788669"/>
          <w:bookmarkStart w:id="254" w:name="_Toc111447993"/>
          <w:bookmarkStart w:id="255" w:name="_Toc118547738"/>
          <w:bookmarkStart w:id="256" w:name="_Toc119761057"/>
          <w:bookmarkStart w:id="257" w:name="_Toc120446859"/>
          <w:bookmarkStart w:id="258" w:name="_Toc121214526"/>
          <w:bookmarkStart w:id="259" w:name="_Toc143332563"/>
          <w:r w:rsidRPr="00BD6E5D">
            <w:rPr>
              <w:rFonts w:ascii="Trebuchet MS" w:eastAsia="SimSun" w:hAnsi="Trebuchet MS"/>
              <w:b/>
              <w:i/>
              <w:color w:val="000000" w:themeColor="text1"/>
              <w:sz w:val="24"/>
              <w:szCs w:val="24"/>
            </w:rPr>
            <w:lastRenderedPageBreak/>
            <w:t>Appendix IV: Key Informant Interview (KII) Guide for Service Providers</w:t>
          </w:r>
          <w:bookmarkEnd w:id="253"/>
          <w:r w:rsidRPr="00BD6E5D">
            <w:rPr>
              <w:rFonts w:ascii="Trebuchet MS" w:eastAsia="SimSun" w:hAnsi="Trebuchet MS"/>
              <w:b/>
              <w:i/>
              <w:color w:val="000000" w:themeColor="text1"/>
              <w:sz w:val="24"/>
              <w:szCs w:val="24"/>
            </w:rPr>
            <w:t xml:space="preserve"> –Bari Language</w:t>
          </w:r>
          <w:bookmarkEnd w:id="254"/>
          <w:bookmarkEnd w:id="255"/>
          <w:bookmarkEnd w:id="256"/>
          <w:bookmarkEnd w:id="257"/>
          <w:bookmarkEnd w:id="258"/>
          <w:bookmarkEnd w:id="259"/>
          <w:r w:rsidRPr="00BD6E5D">
            <w:rPr>
              <w:rFonts w:ascii="Trebuchet MS" w:eastAsia="SimSun" w:hAnsi="Trebuchet MS"/>
              <w:b/>
              <w:i/>
              <w:color w:val="000000" w:themeColor="text1"/>
              <w:sz w:val="24"/>
              <w:szCs w:val="24"/>
            </w:rPr>
            <w:t xml:space="preserve"> </w:t>
          </w:r>
        </w:p>
        <w:p w:rsidR="00BD6E5D" w:rsidRPr="00BD6E5D" w:rsidRDefault="00BD6E5D" w:rsidP="008D2677">
          <w:pPr>
            <w:spacing w:line="360" w:lineRule="auto"/>
            <w:jc w:val="both"/>
            <w:rPr>
              <w:rFonts w:ascii="Trebuchet MS" w:hAnsi="Trebuchet MS"/>
              <w:sz w:val="24"/>
              <w:szCs w:val="24"/>
            </w:rPr>
          </w:pPr>
          <w:r w:rsidRPr="00BD6E5D">
            <w:rPr>
              <w:rFonts w:ascii="Trebuchet MS" w:hAnsi="Trebuchet MS"/>
              <w:sz w:val="24"/>
              <w:szCs w:val="24"/>
            </w:rPr>
            <w:t>CONTRACEPTIVE UTILIZATION AMONG WOMEN OF REPRODUCTIVE AGE IN TEREKEKA COUNTY, CENTRAL EQUATORIA STATE - SOUTH SUDAN.</w:t>
          </w:r>
        </w:p>
        <w:p w:rsidR="00BD6E5D" w:rsidRPr="00BD6E5D" w:rsidRDefault="00BD6E5D" w:rsidP="008D2677">
          <w:pPr>
            <w:numPr>
              <w:ilvl w:val="0"/>
              <w:numId w:val="37"/>
            </w:numPr>
            <w:spacing w:line="360" w:lineRule="auto"/>
            <w:contextualSpacing/>
            <w:jc w:val="both"/>
            <w:rPr>
              <w:rFonts w:ascii="Trebuchet MS" w:hAnsi="Trebuchet MS"/>
              <w:sz w:val="24"/>
              <w:szCs w:val="24"/>
            </w:rPr>
          </w:pPr>
          <w:bookmarkStart w:id="260" w:name="_Hlk107040265"/>
          <w:r w:rsidRPr="00BD6E5D">
            <w:rPr>
              <w:rFonts w:ascii="Trebuchet MS" w:hAnsi="Trebuchet MS"/>
              <w:sz w:val="24"/>
              <w:szCs w:val="24"/>
            </w:rPr>
            <w:t xml:space="preserve">Ta kata ko </w:t>
          </w:r>
          <w:r w:rsidRPr="00BD6E5D">
            <w:rPr>
              <w:rFonts w:cs="Calibri"/>
              <w:sz w:val="24"/>
              <w:szCs w:val="24"/>
            </w:rPr>
            <w:t>ƞ</w:t>
          </w:r>
          <w:r w:rsidRPr="00BD6E5D">
            <w:rPr>
              <w:rFonts w:ascii="Trebuchet MS" w:hAnsi="Trebuchet MS"/>
              <w:sz w:val="24"/>
              <w:szCs w:val="24"/>
            </w:rPr>
            <w:t>aresi ti kilo winikö ludukö logon togwo</w:t>
          </w:r>
          <w:r w:rsidRPr="00BD6E5D">
            <w:rPr>
              <w:rFonts w:ascii="Arial" w:hAnsi="Arial" w:cs="Arial"/>
              <w:sz w:val="24"/>
              <w:szCs w:val="24"/>
            </w:rPr>
            <w:t>ʼ</w:t>
          </w:r>
          <w:r w:rsidRPr="00BD6E5D">
            <w:rPr>
              <w:rFonts w:ascii="Trebuchet MS" w:hAnsi="Trebuchet MS"/>
              <w:sz w:val="24"/>
              <w:szCs w:val="24"/>
            </w:rPr>
            <w:t xml:space="preserve">ya pigga i County na Terekeka? </w:t>
          </w:r>
        </w:p>
        <w:p w:rsidR="00BD6E5D" w:rsidRPr="00BD6E5D" w:rsidRDefault="00BD6E5D" w:rsidP="008D2677">
          <w:pPr>
            <w:numPr>
              <w:ilvl w:val="0"/>
              <w:numId w:val="37"/>
            </w:numPr>
            <w:spacing w:line="360" w:lineRule="auto"/>
            <w:contextualSpacing/>
            <w:jc w:val="both"/>
            <w:rPr>
              <w:rFonts w:ascii="Trebuchet MS" w:hAnsi="Trebuchet MS"/>
              <w:sz w:val="24"/>
              <w:szCs w:val="24"/>
            </w:rPr>
          </w:pPr>
          <w:r w:rsidRPr="00BD6E5D">
            <w:rPr>
              <w:rFonts w:ascii="Trebuchet MS" w:hAnsi="Trebuchet MS"/>
              <w:sz w:val="24"/>
              <w:szCs w:val="24"/>
            </w:rPr>
            <w:t xml:space="preserve">Kunen </w:t>
          </w:r>
          <w:r w:rsidRPr="00BD6E5D">
            <w:rPr>
              <w:rFonts w:cs="Calibri"/>
              <w:sz w:val="24"/>
              <w:szCs w:val="24"/>
            </w:rPr>
            <w:t>ƞ</w:t>
          </w:r>
          <w:r w:rsidRPr="00BD6E5D">
            <w:rPr>
              <w:rFonts w:ascii="Trebuchet MS" w:hAnsi="Trebuchet MS"/>
              <w:sz w:val="24"/>
              <w:szCs w:val="24"/>
            </w:rPr>
            <w:t>aresi nagon kata?</w:t>
          </w:r>
        </w:p>
        <w:p w:rsidR="00BD6E5D" w:rsidRPr="00BD6E5D" w:rsidRDefault="00BD6E5D" w:rsidP="008D2677">
          <w:pPr>
            <w:numPr>
              <w:ilvl w:val="0"/>
              <w:numId w:val="37"/>
            </w:numPr>
            <w:spacing w:line="360" w:lineRule="auto"/>
            <w:contextualSpacing/>
            <w:jc w:val="both"/>
            <w:rPr>
              <w:rFonts w:ascii="Trebuchet MS" w:hAnsi="Trebuchet MS"/>
              <w:sz w:val="24"/>
              <w:szCs w:val="24"/>
            </w:rPr>
          </w:pPr>
          <w:r w:rsidRPr="00BD6E5D">
            <w:rPr>
              <w:rFonts w:cs="Calibri"/>
              <w:sz w:val="24"/>
              <w:szCs w:val="24"/>
            </w:rPr>
            <w:t>Ƞ</w:t>
          </w:r>
          <w:r w:rsidRPr="00BD6E5D">
            <w:rPr>
              <w:rFonts w:ascii="Trebuchet MS" w:hAnsi="Trebuchet MS"/>
              <w:sz w:val="24"/>
              <w:szCs w:val="24"/>
            </w:rPr>
            <w:t xml:space="preserve">o nagon tikin </w:t>
          </w:r>
          <w:r w:rsidRPr="00BD6E5D">
            <w:rPr>
              <w:rFonts w:cs="Calibri"/>
              <w:sz w:val="24"/>
              <w:szCs w:val="24"/>
            </w:rPr>
            <w:t>ƞ</w:t>
          </w:r>
          <w:r w:rsidRPr="00BD6E5D">
            <w:rPr>
              <w:rFonts w:ascii="Trebuchet MS" w:hAnsi="Trebuchet MS"/>
              <w:sz w:val="24"/>
              <w:szCs w:val="24"/>
            </w:rPr>
            <w:t>utu wate ti bulö tokitaju kilo winikö ludukö logon togwo’ya pigga ni i County na Terekeka kune a nyo?</w:t>
          </w:r>
        </w:p>
        <w:p w:rsidR="00BD6E5D" w:rsidRPr="00BD6E5D" w:rsidRDefault="00BD6E5D" w:rsidP="008D2677">
          <w:pPr>
            <w:numPr>
              <w:ilvl w:val="0"/>
              <w:numId w:val="37"/>
            </w:numPr>
            <w:spacing w:line="360" w:lineRule="auto"/>
            <w:contextualSpacing/>
            <w:jc w:val="both"/>
            <w:rPr>
              <w:rFonts w:ascii="Trebuchet MS" w:hAnsi="Trebuchet MS"/>
              <w:sz w:val="24"/>
              <w:szCs w:val="24"/>
            </w:rPr>
          </w:pPr>
          <w:r w:rsidRPr="00BD6E5D">
            <w:rPr>
              <w:rFonts w:cs="Calibri"/>
              <w:sz w:val="24"/>
              <w:szCs w:val="24"/>
            </w:rPr>
            <w:t>Ƞ</w:t>
          </w:r>
          <w:r w:rsidRPr="00BD6E5D">
            <w:rPr>
              <w:rFonts w:ascii="Trebuchet MS" w:hAnsi="Trebuchet MS"/>
              <w:sz w:val="24"/>
              <w:szCs w:val="24"/>
            </w:rPr>
            <w:t>utu wate nagon tokitaju kilo winikö logon togwo</w:t>
          </w:r>
          <w:r w:rsidRPr="00BD6E5D">
            <w:rPr>
              <w:rFonts w:ascii="Arial" w:hAnsi="Arial" w:cs="Arial"/>
              <w:sz w:val="24"/>
              <w:szCs w:val="24"/>
            </w:rPr>
            <w:t>ʼ</w:t>
          </w:r>
          <w:r w:rsidRPr="00BD6E5D">
            <w:rPr>
              <w:rFonts w:ascii="Trebuchet MS" w:hAnsi="Trebuchet MS"/>
              <w:sz w:val="24"/>
              <w:szCs w:val="24"/>
            </w:rPr>
            <w:t>ya pigga tupet nase muda i County na Terekeka?</w:t>
          </w:r>
        </w:p>
        <w:p w:rsidR="00BD6E5D" w:rsidRPr="00BD6E5D" w:rsidRDefault="00BD6E5D" w:rsidP="008D2677">
          <w:pPr>
            <w:numPr>
              <w:ilvl w:val="0"/>
              <w:numId w:val="37"/>
            </w:numPr>
            <w:spacing w:line="360" w:lineRule="auto"/>
            <w:contextualSpacing/>
            <w:jc w:val="both"/>
            <w:rPr>
              <w:rFonts w:ascii="Trebuchet MS" w:hAnsi="Trebuchet MS"/>
              <w:sz w:val="24"/>
              <w:szCs w:val="24"/>
            </w:rPr>
          </w:pPr>
          <w:r w:rsidRPr="00BD6E5D">
            <w:rPr>
              <w:rFonts w:ascii="Trebuchet MS" w:hAnsi="Trebuchet MS" w:cs="Calibri"/>
              <w:sz w:val="24"/>
              <w:szCs w:val="24"/>
            </w:rPr>
            <w:t>Kunen dareysi nagon ta ryöryö i kadi na wini nagon togwo</w:t>
          </w:r>
          <w:r w:rsidRPr="00BD6E5D">
            <w:rPr>
              <w:rFonts w:ascii="Arial" w:hAnsi="Arial" w:cs="Arial"/>
              <w:sz w:val="24"/>
              <w:szCs w:val="24"/>
            </w:rPr>
            <w:t>ʼ</w:t>
          </w:r>
          <w:r w:rsidRPr="00BD6E5D">
            <w:rPr>
              <w:rFonts w:ascii="Trebuchet MS" w:hAnsi="Trebuchet MS" w:cs="Calibri"/>
              <w:sz w:val="24"/>
              <w:szCs w:val="24"/>
            </w:rPr>
            <w:t>ya ta i tokitaju nasu na winik</w:t>
          </w:r>
          <w:r w:rsidRPr="00BD6E5D">
            <w:rPr>
              <w:rFonts w:ascii="Trebuchet MS" w:hAnsi="Trebuchet MS" w:cs="Trebuchet MS"/>
              <w:sz w:val="24"/>
              <w:szCs w:val="24"/>
            </w:rPr>
            <w:t>ö</w:t>
          </w:r>
          <w:r w:rsidRPr="00BD6E5D">
            <w:rPr>
              <w:rFonts w:ascii="Trebuchet MS" w:hAnsi="Trebuchet MS" w:cs="Calibri"/>
              <w:sz w:val="24"/>
              <w:szCs w:val="24"/>
            </w:rPr>
            <w:t xml:space="preserve"> luduk</w:t>
          </w:r>
          <w:r w:rsidRPr="00BD6E5D">
            <w:rPr>
              <w:rFonts w:ascii="Trebuchet MS" w:hAnsi="Trebuchet MS" w:cs="Trebuchet MS"/>
              <w:sz w:val="24"/>
              <w:szCs w:val="24"/>
            </w:rPr>
            <w:t>ö</w:t>
          </w:r>
          <w:r w:rsidRPr="00BD6E5D">
            <w:rPr>
              <w:rFonts w:ascii="Trebuchet MS" w:hAnsi="Trebuchet MS" w:cs="Calibri"/>
              <w:sz w:val="24"/>
              <w:szCs w:val="24"/>
            </w:rPr>
            <w:t xml:space="preserve"> logon togwo</w:t>
          </w:r>
          <w:r w:rsidRPr="00BD6E5D">
            <w:rPr>
              <w:rFonts w:ascii="Arial" w:hAnsi="Arial" w:cs="Arial"/>
              <w:sz w:val="24"/>
              <w:szCs w:val="24"/>
            </w:rPr>
            <w:t>ʼ</w:t>
          </w:r>
          <w:r w:rsidRPr="00BD6E5D">
            <w:rPr>
              <w:rFonts w:ascii="Trebuchet MS" w:hAnsi="Trebuchet MS" w:cs="Calibri"/>
              <w:sz w:val="24"/>
              <w:szCs w:val="24"/>
            </w:rPr>
            <w:t xml:space="preserve">ya pigga i County na Terekeka? </w:t>
          </w:r>
        </w:p>
        <w:p w:rsidR="00BD6E5D" w:rsidRPr="00BD6E5D" w:rsidRDefault="00BD6E5D" w:rsidP="008D2677">
          <w:pPr>
            <w:numPr>
              <w:ilvl w:val="0"/>
              <w:numId w:val="37"/>
            </w:numPr>
            <w:spacing w:line="360" w:lineRule="auto"/>
            <w:contextualSpacing/>
            <w:jc w:val="both"/>
            <w:rPr>
              <w:rFonts w:ascii="Trebuchet MS" w:hAnsi="Trebuchet MS"/>
              <w:sz w:val="24"/>
              <w:szCs w:val="24"/>
            </w:rPr>
          </w:pPr>
          <w:r w:rsidRPr="00BD6E5D">
            <w:rPr>
              <w:rFonts w:ascii="Trebuchet MS" w:hAnsi="Trebuchet MS"/>
              <w:sz w:val="24"/>
              <w:szCs w:val="24"/>
            </w:rPr>
            <w:t xml:space="preserve">Yuyukesi ti </w:t>
          </w:r>
          <w:r w:rsidRPr="00BD6E5D">
            <w:rPr>
              <w:rFonts w:cs="Calibri"/>
              <w:sz w:val="24"/>
              <w:szCs w:val="24"/>
            </w:rPr>
            <w:t>ƞ</w:t>
          </w:r>
          <w:r w:rsidRPr="00BD6E5D">
            <w:rPr>
              <w:rFonts w:ascii="Trebuchet MS" w:hAnsi="Trebuchet MS"/>
              <w:sz w:val="24"/>
              <w:szCs w:val="24"/>
            </w:rPr>
            <w:t>utu wate nagon ko ki</w:t>
          </w:r>
          <w:r w:rsidRPr="00BD6E5D">
            <w:rPr>
              <w:rFonts w:cs="Calibri"/>
              <w:sz w:val="24"/>
              <w:szCs w:val="24"/>
            </w:rPr>
            <w:t>ƞ</w:t>
          </w:r>
          <w:r w:rsidRPr="00BD6E5D">
            <w:rPr>
              <w:rFonts w:ascii="Trebuchet MS" w:hAnsi="Trebuchet MS"/>
              <w:sz w:val="24"/>
              <w:szCs w:val="24"/>
            </w:rPr>
            <w:t>ajin logon lepe</w:t>
          </w:r>
          <w:r w:rsidRPr="00BD6E5D">
            <w:rPr>
              <w:rFonts w:cs="Calibri"/>
              <w:sz w:val="24"/>
              <w:szCs w:val="24"/>
            </w:rPr>
            <w:t>ƞ</w:t>
          </w:r>
          <w:r w:rsidRPr="00BD6E5D">
            <w:rPr>
              <w:rFonts w:ascii="Trebuchet MS" w:hAnsi="Trebuchet MS" w:cs="Calibri"/>
              <w:sz w:val="24"/>
              <w:szCs w:val="24"/>
            </w:rPr>
            <w:t>at tata</w:t>
          </w:r>
          <w:r w:rsidRPr="00BD6E5D">
            <w:rPr>
              <w:rFonts w:ascii="Arial" w:hAnsi="Arial" w:cs="Arial"/>
              <w:sz w:val="24"/>
              <w:szCs w:val="24"/>
            </w:rPr>
            <w:t>ʼ</w:t>
          </w:r>
          <w:r w:rsidRPr="00BD6E5D">
            <w:rPr>
              <w:rFonts w:ascii="Trebuchet MS" w:hAnsi="Trebuchet MS" w:cs="Calibri"/>
              <w:sz w:val="24"/>
              <w:szCs w:val="24"/>
            </w:rPr>
            <w:t>du a gwon ada i County na Terekeka i kulya ti tokitaju nase na kilo winikö ludukö logon togwo</w:t>
          </w:r>
          <w:r w:rsidRPr="00BD6E5D">
            <w:rPr>
              <w:rFonts w:ascii="Arial" w:hAnsi="Arial" w:cs="Arial"/>
              <w:sz w:val="24"/>
              <w:szCs w:val="24"/>
            </w:rPr>
            <w:t>ʼ</w:t>
          </w:r>
          <w:r w:rsidRPr="00BD6E5D">
            <w:rPr>
              <w:rFonts w:ascii="Trebuchet MS" w:hAnsi="Trebuchet MS" w:cs="Calibri"/>
              <w:sz w:val="24"/>
              <w:szCs w:val="24"/>
            </w:rPr>
            <w:t>ya pigga i yeyesi kun</w:t>
          </w:r>
          <w:r w:rsidRPr="00BD6E5D">
            <w:rPr>
              <w:rFonts w:ascii="Trebuchet MS" w:hAnsi="Trebuchet MS" w:cs="Trebuchet MS"/>
              <w:sz w:val="24"/>
              <w:szCs w:val="24"/>
            </w:rPr>
            <w:t>ö</w:t>
          </w:r>
          <w:r w:rsidRPr="00BD6E5D">
            <w:rPr>
              <w:rFonts w:ascii="Trebuchet MS" w:hAnsi="Trebuchet MS" w:cs="Calibri"/>
              <w:sz w:val="24"/>
              <w:szCs w:val="24"/>
            </w:rPr>
            <w:t>k?</w:t>
          </w:r>
        </w:p>
        <w:p w:rsidR="00BD6E5D" w:rsidRPr="00BD6E5D" w:rsidRDefault="00BD6E5D" w:rsidP="008D2677">
          <w:pPr>
            <w:numPr>
              <w:ilvl w:val="0"/>
              <w:numId w:val="37"/>
            </w:numPr>
            <w:spacing w:line="360" w:lineRule="auto"/>
            <w:contextualSpacing/>
            <w:jc w:val="both"/>
            <w:rPr>
              <w:rFonts w:ascii="Trebuchet MS" w:hAnsi="Trebuchet MS"/>
              <w:sz w:val="24"/>
              <w:szCs w:val="24"/>
            </w:rPr>
          </w:pPr>
          <w:r w:rsidRPr="00BD6E5D">
            <w:rPr>
              <w:rFonts w:ascii="Trebuchet MS" w:hAnsi="Trebuchet MS"/>
              <w:sz w:val="24"/>
              <w:szCs w:val="24"/>
            </w:rPr>
            <w:t xml:space="preserve">Do yeyeju </w:t>
          </w:r>
          <w:r w:rsidRPr="00BD6E5D">
            <w:rPr>
              <w:rFonts w:cs="Calibri"/>
              <w:sz w:val="24"/>
              <w:szCs w:val="24"/>
            </w:rPr>
            <w:t>ƞ</w:t>
          </w:r>
          <w:r w:rsidRPr="00BD6E5D">
            <w:rPr>
              <w:rFonts w:ascii="Trebuchet MS" w:hAnsi="Trebuchet MS"/>
              <w:sz w:val="24"/>
              <w:szCs w:val="24"/>
            </w:rPr>
            <w:t xml:space="preserve">utu lyan jore </w:t>
          </w:r>
          <w:r w:rsidRPr="00BD6E5D">
            <w:rPr>
              <w:rFonts w:cs="Calibri"/>
              <w:sz w:val="24"/>
              <w:szCs w:val="24"/>
            </w:rPr>
            <w:t>ƞ</w:t>
          </w:r>
          <w:r w:rsidRPr="00BD6E5D">
            <w:rPr>
              <w:rFonts w:ascii="Trebuchet MS" w:hAnsi="Trebuchet MS"/>
              <w:sz w:val="24"/>
              <w:szCs w:val="24"/>
            </w:rPr>
            <w:t>a</w:t>
          </w:r>
          <w:r w:rsidRPr="00BD6E5D">
            <w:rPr>
              <w:rFonts w:cs="Calibri"/>
              <w:sz w:val="24"/>
              <w:szCs w:val="24"/>
            </w:rPr>
            <w:t>ƞ</w:t>
          </w:r>
          <w:r w:rsidRPr="00BD6E5D">
            <w:rPr>
              <w:rFonts w:ascii="Trebuchet MS" w:hAnsi="Trebuchet MS"/>
              <w:sz w:val="24"/>
              <w:szCs w:val="24"/>
            </w:rPr>
            <w:t>arakin wate kase i kulya ti tokitaju nase na kilo winikö ludukö logon togwo</w:t>
          </w:r>
          <w:r w:rsidRPr="00BD6E5D">
            <w:rPr>
              <w:rFonts w:ascii="Arial" w:hAnsi="Arial" w:cs="Arial"/>
              <w:sz w:val="24"/>
              <w:szCs w:val="24"/>
            </w:rPr>
            <w:t>ʼ</w:t>
          </w:r>
          <w:r w:rsidRPr="00BD6E5D">
            <w:rPr>
              <w:rFonts w:ascii="Trebuchet MS" w:hAnsi="Trebuchet MS"/>
              <w:sz w:val="24"/>
              <w:szCs w:val="24"/>
            </w:rPr>
            <w:t xml:space="preserve">ya pigga?  Nan </w:t>
          </w:r>
          <w:r w:rsidRPr="00BD6E5D">
            <w:rPr>
              <w:rFonts w:cs="Calibri"/>
              <w:sz w:val="24"/>
              <w:szCs w:val="24"/>
            </w:rPr>
            <w:t>ƞ</w:t>
          </w:r>
          <w:r w:rsidRPr="00BD6E5D">
            <w:rPr>
              <w:rFonts w:ascii="Trebuchet MS" w:hAnsi="Trebuchet MS"/>
              <w:sz w:val="24"/>
              <w:szCs w:val="24"/>
            </w:rPr>
            <w:t>aret nagon lepe</w:t>
          </w:r>
          <w:r w:rsidRPr="00BD6E5D">
            <w:rPr>
              <w:rFonts w:cs="Calibri"/>
              <w:sz w:val="24"/>
              <w:szCs w:val="24"/>
            </w:rPr>
            <w:t>ƞ</w:t>
          </w:r>
          <w:r w:rsidRPr="00BD6E5D">
            <w:rPr>
              <w:rFonts w:ascii="Trebuchet MS" w:hAnsi="Trebuchet MS"/>
              <w:sz w:val="24"/>
              <w:szCs w:val="24"/>
            </w:rPr>
            <w:t xml:space="preserve">at titikin se? </w:t>
          </w:r>
        </w:p>
        <w:p w:rsidR="00BD6E5D" w:rsidRPr="00BD6E5D" w:rsidRDefault="00BD6E5D" w:rsidP="008D2677">
          <w:pPr>
            <w:numPr>
              <w:ilvl w:val="0"/>
              <w:numId w:val="37"/>
            </w:numPr>
            <w:spacing w:line="360" w:lineRule="auto"/>
            <w:contextualSpacing/>
            <w:jc w:val="both"/>
            <w:rPr>
              <w:rFonts w:ascii="Trebuchet MS" w:hAnsi="Trebuchet MS"/>
              <w:sz w:val="24"/>
              <w:szCs w:val="24"/>
            </w:rPr>
          </w:pPr>
          <w:r w:rsidRPr="00BD6E5D">
            <w:rPr>
              <w:rFonts w:ascii="Trebuchet MS" w:hAnsi="Trebuchet MS"/>
              <w:sz w:val="24"/>
              <w:szCs w:val="24"/>
            </w:rPr>
            <w:t xml:space="preserve">Kunen darayesi nagon </w:t>
          </w:r>
          <w:r w:rsidRPr="00BD6E5D">
            <w:rPr>
              <w:rFonts w:cs="Calibri"/>
              <w:sz w:val="24"/>
              <w:szCs w:val="24"/>
            </w:rPr>
            <w:t>ƞ</w:t>
          </w:r>
          <w:r w:rsidRPr="00BD6E5D">
            <w:rPr>
              <w:rFonts w:ascii="Trebuchet MS" w:hAnsi="Trebuchet MS"/>
              <w:sz w:val="24"/>
              <w:szCs w:val="24"/>
            </w:rPr>
            <w:t>utu wate na tata</w:t>
          </w:r>
          <w:r w:rsidRPr="00BD6E5D">
            <w:rPr>
              <w:rFonts w:ascii="Arial" w:hAnsi="Arial" w:cs="Arial"/>
              <w:sz w:val="24"/>
              <w:szCs w:val="24"/>
            </w:rPr>
            <w:t>ʼ</w:t>
          </w:r>
          <w:r w:rsidRPr="00BD6E5D">
            <w:rPr>
              <w:rFonts w:ascii="Trebuchet MS" w:hAnsi="Trebuchet MS"/>
              <w:sz w:val="24"/>
              <w:szCs w:val="24"/>
            </w:rPr>
            <w:t>du ryöryö i County na Tereka i kulya ti tokitaju nase na winikö ludukö logon togwo</w:t>
          </w:r>
          <w:r w:rsidRPr="00BD6E5D">
            <w:rPr>
              <w:rFonts w:ascii="Arial" w:hAnsi="Arial" w:cs="Arial"/>
              <w:sz w:val="24"/>
              <w:szCs w:val="24"/>
            </w:rPr>
            <w:t>ʼ</w:t>
          </w:r>
          <w:r w:rsidRPr="00BD6E5D">
            <w:rPr>
              <w:rFonts w:ascii="Trebuchet MS" w:hAnsi="Trebuchet MS"/>
              <w:sz w:val="24"/>
              <w:szCs w:val="24"/>
            </w:rPr>
            <w:t>ya pigga?</w:t>
          </w:r>
        </w:p>
        <w:p w:rsidR="00BD6E5D" w:rsidRPr="00BD6E5D" w:rsidRDefault="00BD6E5D" w:rsidP="008D2677">
          <w:pPr>
            <w:numPr>
              <w:ilvl w:val="0"/>
              <w:numId w:val="37"/>
            </w:numPr>
            <w:spacing w:line="360" w:lineRule="auto"/>
            <w:contextualSpacing/>
            <w:jc w:val="both"/>
            <w:rPr>
              <w:rFonts w:ascii="Trebuchet MS" w:hAnsi="Trebuchet MS"/>
              <w:sz w:val="24"/>
              <w:szCs w:val="24"/>
            </w:rPr>
          </w:pPr>
          <w:r w:rsidRPr="00BD6E5D">
            <w:rPr>
              <w:rFonts w:ascii="Trebuchet MS" w:hAnsi="Trebuchet MS"/>
              <w:sz w:val="24"/>
              <w:szCs w:val="24"/>
            </w:rPr>
            <w:t xml:space="preserve">Do yeyeju nan </w:t>
          </w:r>
          <w:r w:rsidRPr="00BD6E5D">
            <w:rPr>
              <w:rFonts w:cs="Calibri"/>
              <w:sz w:val="24"/>
              <w:szCs w:val="24"/>
            </w:rPr>
            <w:t>ƞ</w:t>
          </w:r>
          <w:r w:rsidRPr="00BD6E5D">
            <w:rPr>
              <w:rFonts w:ascii="Trebuchet MS" w:hAnsi="Trebuchet MS"/>
              <w:sz w:val="24"/>
              <w:szCs w:val="24"/>
            </w:rPr>
            <w:t>o nagon bubulö konan anyen tetenarikin kine darayesi nagon ta a tug kune?</w:t>
          </w:r>
        </w:p>
        <w:bookmarkEnd w:id="260"/>
        <w:p w:rsidR="00BD6E5D" w:rsidRPr="00BD6E5D" w:rsidRDefault="00BD6E5D" w:rsidP="008D2677">
          <w:pPr>
            <w:spacing w:line="360" w:lineRule="auto"/>
            <w:jc w:val="both"/>
            <w:rPr>
              <w:rFonts w:ascii="Trebuchet MS" w:hAnsi="Trebuchet MS"/>
              <w:b/>
              <w:sz w:val="24"/>
              <w:szCs w:val="24"/>
            </w:rPr>
          </w:pPr>
        </w:p>
        <w:p w:rsidR="00BD6E5D" w:rsidRPr="00BD6E5D" w:rsidRDefault="00BD6E5D" w:rsidP="008D2677">
          <w:pPr>
            <w:spacing w:line="360" w:lineRule="auto"/>
            <w:jc w:val="center"/>
            <w:rPr>
              <w:rFonts w:ascii="Trebuchet MS" w:hAnsi="Trebuchet MS"/>
              <w:sz w:val="24"/>
              <w:szCs w:val="24"/>
            </w:rPr>
          </w:pPr>
          <w:r w:rsidRPr="00BD6E5D">
            <w:rPr>
              <w:rFonts w:ascii="Trebuchet MS" w:hAnsi="Trebuchet MS"/>
              <w:sz w:val="24"/>
              <w:szCs w:val="24"/>
            </w:rPr>
            <w:t>‘</w:t>
          </w:r>
          <w:r w:rsidRPr="00BD6E5D">
            <w:rPr>
              <w:rFonts w:ascii="Trebuchet MS" w:hAnsi="Trebuchet MS"/>
              <w:b/>
              <w:i/>
              <w:sz w:val="24"/>
              <w:szCs w:val="24"/>
            </w:rPr>
            <w:t>Dutet na pipiyesi.</w:t>
          </w:r>
        </w:p>
        <w:p w:rsidR="00BD6E5D" w:rsidRDefault="00BD6E5D" w:rsidP="008D2677">
          <w:pPr>
            <w:spacing w:line="360" w:lineRule="auto"/>
            <w:jc w:val="both"/>
            <w:rPr>
              <w:rFonts w:ascii="Trebuchet MS" w:hAnsi="Trebuchet MS"/>
              <w:sz w:val="24"/>
              <w:szCs w:val="24"/>
            </w:rPr>
          </w:pPr>
        </w:p>
        <w:p w:rsidR="002568A9" w:rsidRDefault="002568A9" w:rsidP="008D2677">
          <w:pPr>
            <w:spacing w:line="360" w:lineRule="auto"/>
            <w:jc w:val="both"/>
            <w:rPr>
              <w:rFonts w:ascii="Trebuchet MS" w:hAnsi="Trebuchet MS"/>
              <w:sz w:val="24"/>
              <w:szCs w:val="24"/>
            </w:rPr>
          </w:pPr>
        </w:p>
        <w:p w:rsidR="002568A9" w:rsidRDefault="002568A9" w:rsidP="008D2677">
          <w:pPr>
            <w:spacing w:line="360" w:lineRule="auto"/>
            <w:jc w:val="both"/>
            <w:rPr>
              <w:rFonts w:ascii="Trebuchet MS" w:hAnsi="Trebuchet MS"/>
              <w:sz w:val="24"/>
              <w:szCs w:val="24"/>
            </w:rPr>
          </w:pPr>
        </w:p>
        <w:p w:rsidR="002568A9" w:rsidRPr="002568A9" w:rsidRDefault="002568A9" w:rsidP="008D2677">
          <w:pPr>
            <w:spacing w:line="360" w:lineRule="auto"/>
            <w:jc w:val="both"/>
            <w:rPr>
              <w:rFonts w:ascii="Trebuchet MS" w:hAnsi="Trebuchet MS"/>
              <w:sz w:val="24"/>
              <w:szCs w:val="24"/>
            </w:rPr>
          </w:pPr>
        </w:p>
        <w:p w:rsidR="000A523E" w:rsidRPr="00D24A23" w:rsidRDefault="000A523E" w:rsidP="008D2677">
          <w:pPr>
            <w:pStyle w:val="Heading1"/>
            <w:spacing w:line="360" w:lineRule="auto"/>
            <w:jc w:val="both"/>
            <w:rPr>
              <w:rFonts w:ascii="Trebuchet MS" w:hAnsi="Trebuchet MS"/>
              <w:i/>
              <w:color w:val="auto"/>
              <w:sz w:val="24"/>
              <w:szCs w:val="24"/>
            </w:rPr>
          </w:pPr>
          <w:bookmarkStart w:id="261" w:name="_Toc108970527"/>
          <w:bookmarkStart w:id="262" w:name="_Toc111447994"/>
          <w:bookmarkStart w:id="263" w:name="_Toc118547739"/>
          <w:bookmarkStart w:id="264" w:name="_Toc119761058"/>
          <w:bookmarkStart w:id="265" w:name="_Toc120446860"/>
          <w:bookmarkStart w:id="266" w:name="_Toc121214527"/>
          <w:bookmarkStart w:id="267" w:name="_Toc143332564"/>
          <w:r w:rsidRPr="00D24A23">
            <w:rPr>
              <w:rFonts w:ascii="Trebuchet MS" w:hAnsi="Trebuchet MS"/>
              <w:i/>
              <w:color w:val="auto"/>
              <w:sz w:val="24"/>
              <w:szCs w:val="24"/>
            </w:rPr>
            <w:lastRenderedPageBreak/>
            <w:t xml:space="preserve">Appendix V: </w:t>
          </w:r>
          <w:bookmarkStart w:id="268" w:name="_Toc56433329"/>
          <w:bookmarkStart w:id="269" w:name="_Hlk56335480"/>
          <w:r w:rsidRPr="00D24A23">
            <w:rPr>
              <w:rFonts w:ascii="Trebuchet MS" w:hAnsi="Trebuchet MS"/>
              <w:i/>
              <w:color w:val="auto"/>
              <w:sz w:val="24"/>
              <w:szCs w:val="24"/>
            </w:rPr>
            <w:t xml:space="preserve">Research </w:t>
          </w:r>
          <w:bookmarkEnd w:id="268"/>
          <w:r w:rsidR="009A6ABB" w:rsidRPr="00D24A23">
            <w:rPr>
              <w:rFonts w:ascii="Trebuchet MS" w:hAnsi="Trebuchet MS"/>
              <w:i/>
              <w:color w:val="auto"/>
              <w:sz w:val="24"/>
              <w:szCs w:val="24"/>
            </w:rPr>
            <w:t>Timeframe Work</w:t>
          </w:r>
          <w:bookmarkEnd w:id="261"/>
          <w:bookmarkEnd w:id="262"/>
          <w:bookmarkEnd w:id="263"/>
          <w:bookmarkEnd w:id="264"/>
          <w:bookmarkEnd w:id="265"/>
          <w:bookmarkEnd w:id="266"/>
          <w:bookmarkEnd w:id="267"/>
        </w:p>
        <w:bookmarkEnd w:id="269"/>
        <w:tbl>
          <w:tblPr>
            <w:tblStyle w:val="TableGrid1"/>
            <w:tblW w:w="0" w:type="auto"/>
            <w:tblLayout w:type="fixed"/>
            <w:tblLook w:val="04A0" w:firstRow="1" w:lastRow="0" w:firstColumn="1" w:lastColumn="0" w:noHBand="0" w:noVBand="1"/>
          </w:tblPr>
          <w:tblGrid>
            <w:gridCol w:w="1527"/>
            <w:gridCol w:w="620"/>
            <w:gridCol w:w="620"/>
            <w:gridCol w:w="619"/>
            <w:gridCol w:w="619"/>
            <w:gridCol w:w="619"/>
            <w:gridCol w:w="619"/>
            <w:gridCol w:w="619"/>
            <w:gridCol w:w="619"/>
            <w:gridCol w:w="619"/>
            <w:gridCol w:w="619"/>
            <w:gridCol w:w="619"/>
            <w:gridCol w:w="619"/>
            <w:gridCol w:w="619"/>
          </w:tblGrid>
          <w:tr w:rsidR="00C03F7D" w:rsidRPr="00A432F7" w:rsidTr="00651720">
            <w:tc>
              <w:tcPr>
                <w:tcW w:w="1527" w:type="dxa"/>
              </w:tcPr>
              <w:p w:rsidR="000A523E" w:rsidRPr="00A432F7" w:rsidRDefault="000A523E" w:rsidP="008D2677">
                <w:pPr>
                  <w:spacing w:line="360" w:lineRule="auto"/>
                  <w:jc w:val="both"/>
                  <w:rPr>
                    <w:rFonts w:ascii="Trebuchet MS" w:hAnsi="Trebuchet MS"/>
                    <w:sz w:val="24"/>
                    <w:szCs w:val="24"/>
                  </w:rPr>
                </w:pPr>
              </w:p>
            </w:tc>
            <w:tc>
              <w:tcPr>
                <w:tcW w:w="7430" w:type="dxa"/>
                <w:gridSpan w:val="12"/>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Months &amp; Year 2021</w:t>
                </w:r>
              </w:p>
            </w:tc>
            <w:tc>
              <w:tcPr>
                <w:tcW w:w="619" w:type="dxa"/>
              </w:tcPr>
              <w:p w:rsidR="000A523E" w:rsidRPr="00A432F7" w:rsidRDefault="000A523E" w:rsidP="008D2677">
                <w:pPr>
                  <w:spacing w:line="360" w:lineRule="auto"/>
                  <w:jc w:val="both"/>
                  <w:rPr>
                    <w:rFonts w:ascii="Trebuchet MS" w:hAnsi="Trebuchet MS"/>
                    <w:sz w:val="24"/>
                    <w:szCs w:val="24"/>
                  </w:rPr>
                </w:pPr>
              </w:p>
            </w:tc>
          </w:tr>
          <w:tr w:rsidR="00C03F7D" w:rsidRPr="00A432F7" w:rsidTr="00651720">
            <w:trPr>
              <w:cantSplit/>
              <w:trHeight w:val="827"/>
            </w:trPr>
            <w:tc>
              <w:tcPr>
                <w:tcW w:w="1527" w:type="dxa"/>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Activity </w:t>
                </w:r>
              </w:p>
            </w:tc>
            <w:tc>
              <w:tcPr>
                <w:tcW w:w="620" w:type="dxa"/>
                <w:textDirection w:val="btLr"/>
              </w:tcPr>
              <w:p w:rsidR="000A523E" w:rsidRPr="00A432F7" w:rsidRDefault="000A523E" w:rsidP="008D2677">
                <w:pPr>
                  <w:spacing w:line="360" w:lineRule="auto"/>
                  <w:ind w:left="113" w:right="113"/>
                  <w:jc w:val="both"/>
                  <w:rPr>
                    <w:rFonts w:ascii="Trebuchet MS" w:hAnsi="Trebuchet MS"/>
                    <w:sz w:val="24"/>
                    <w:szCs w:val="24"/>
                  </w:rPr>
                </w:pPr>
                <w:r w:rsidRPr="00A432F7">
                  <w:rPr>
                    <w:rFonts w:ascii="Trebuchet MS" w:hAnsi="Trebuchet MS"/>
                    <w:sz w:val="24"/>
                    <w:szCs w:val="24"/>
                  </w:rPr>
                  <w:t>Jan</w:t>
                </w:r>
              </w:p>
            </w:tc>
            <w:tc>
              <w:tcPr>
                <w:tcW w:w="620" w:type="dxa"/>
                <w:textDirection w:val="btLr"/>
              </w:tcPr>
              <w:p w:rsidR="000A523E" w:rsidRPr="00A432F7" w:rsidRDefault="000A523E" w:rsidP="008D2677">
                <w:pPr>
                  <w:spacing w:line="360" w:lineRule="auto"/>
                  <w:ind w:left="113" w:right="113"/>
                  <w:jc w:val="both"/>
                  <w:rPr>
                    <w:rFonts w:ascii="Trebuchet MS" w:hAnsi="Trebuchet MS"/>
                    <w:sz w:val="24"/>
                    <w:szCs w:val="24"/>
                  </w:rPr>
                </w:pPr>
                <w:r w:rsidRPr="00A432F7">
                  <w:rPr>
                    <w:rFonts w:ascii="Trebuchet MS" w:hAnsi="Trebuchet MS"/>
                    <w:sz w:val="24"/>
                    <w:szCs w:val="24"/>
                  </w:rPr>
                  <w:t>Feb</w:t>
                </w:r>
              </w:p>
            </w:tc>
            <w:tc>
              <w:tcPr>
                <w:tcW w:w="619" w:type="dxa"/>
                <w:textDirection w:val="btLr"/>
              </w:tcPr>
              <w:p w:rsidR="000A523E" w:rsidRPr="00A432F7" w:rsidRDefault="000A523E" w:rsidP="008D2677">
                <w:pPr>
                  <w:spacing w:line="360" w:lineRule="auto"/>
                  <w:ind w:left="113" w:right="113"/>
                  <w:jc w:val="both"/>
                  <w:rPr>
                    <w:rFonts w:ascii="Trebuchet MS" w:hAnsi="Trebuchet MS"/>
                    <w:sz w:val="24"/>
                    <w:szCs w:val="24"/>
                  </w:rPr>
                </w:pPr>
                <w:r w:rsidRPr="00A432F7">
                  <w:rPr>
                    <w:rFonts w:ascii="Trebuchet MS" w:hAnsi="Trebuchet MS"/>
                    <w:sz w:val="24"/>
                    <w:szCs w:val="24"/>
                  </w:rPr>
                  <w:t>Mar</w:t>
                </w:r>
              </w:p>
            </w:tc>
            <w:tc>
              <w:tcPr>
                <w:tcW w:w="619" w:type="dxa"/>
                <w:textDirection w:val="btLr"/>
              </w:tcPr>
              <w:p w:rsidR="000A523E" w:rsidRPr="00A432F7" w:rsidRDefault="000A523E" w:rsidP="008D2677">
                <w:pPr>
                  <w:spacing w:line="360" w:lineRule="auto"/>
                  <w:ind w:left="113" w:right="113"/>
                  <w:jc w:val="both"/>
                  <w:rPr>
                    <w:rFonts w:ascii="Trebuchet MS" w:hAnsi="Trebuchet MS"/>
                    <w:sz w:val="24"/>
                    <w:szCs w:val="24"/>
                  </w:rPr>
                </w:pPr>
                <w:r w:rsidRPr="00A432F7">
                  <w:rPr>
                    <w:rFonts w:ascii="Trebuchet MS" w:hAnsi="Trebuchet MS"/>
                    <w:sz w:val="24"/>
                    <w:szCs w:val="24"/>
                  </w:rPr>
                  <w:t>Apr</w:t>
                </w:r>
              </w:p>
            </w:tc>
            <w:tc>
              <w:tcPr>
                <w:tcW w:w="619" w:type="dxa"/>
                <w:textDirection w:val="btLr"/>
              </w:tcPr>
              <w:p w:rsidR="000A523E" w:rsidRPr="00A432F7" w:rsidRDefault="000A523E" w:rsidP="008D2677">
                <w:pPr>
                  <w:spacing w:line="360" w:lineRule="auto"/>
                  <w:ind w:left="113" w:right="113"/>
                  <w:jc w:val="both"/>
                  <w:rPr>
                    <w:rFonts w:ascii="Trebuchet MS" w:hAnsi="Trebuchet MS"/>
                    <w:sz w:val="24"/>
                    <w:szCs w:val="24"/>
                  </w:rPr>
                </w:pPr>
                <w:r w:rsidRPr="00A432F7">
                  <w:rPr>
                    <w:rFonts w:ascii="Trebuchet MS" w:hAnsi="Trebuchet MS"/>
                    <w:sz w:val="24"/>
                    <w:szCs w:val="24"/>
                  </w:rPr>
                  <w:t>May</w:t>
                </w:r>
              </w:p>
            </w:tc>
            <w:tc>
              <w:tcPr>
                <w:tcW w:w="619" w:type="dxa"/>
                <w:textDirection w:val="btLr"/>
              </w:tcPr>
              <w:p w:rsidR="000A523E" w:rsidRPr="00A432F7" w:rsidRDefault="000A523E" w:rsidP="008D2677">
                <w:pPr>
                  <w:spacing w:line="360" w:lineRule="auto"/>
                  <w:ind w:left="113" w:right="113"/>
                  <w:jc w:val="both"/>
                  <w:rPr>
                    <w:rFonts w:ascii="Trebuchet MS" w:hAnsi="Trebuchet MS"/>
                    <w:sz w:val="24"/>
                    <w:szCs w:val="24"/>
                  </w:rPr>
                </w:pPr>
                <w:r w:rsidRPr="00A432F7">
                  <w:rPr>
                    <w:rFonts w:ascii="Trebuchet MS" w:hAnsi="Trebuchet MS"/>
                    <w:sz w:val="24"/>
                    <w:szCs w:val="24"/>
                  </w:rPr>
                  <w:t xml:space="preserve">Jun </w:t>
                </w:r>
              </w:p>
            </w:tc>
            <w:tc>
              <w:tcPr>
                <w:tcW w:w="619" w:type="dxa"/>
                <w:textDirection w:val="btLr"/>
              </w:tcPr>
              <w:p w:rsidR="000A523E" w:rsidRPr="00A432F7" w:rsidRDefault="000A523E" w:rsidP="008D2677">
                <w:pPr>
                  <w:spacing w:line="360" w:lineRule="auto"/>
                  <w:ind w:left="113" w:right="113"/>
                  <w:jc w:val="both"/>
                  <w:rPr>
                    <w:rFonts w:ascii="Trebuchet MS" w:hAnsi="Trebuchet MS"/>
                    <w:sz w:val="24"/>
                    <w:szCs w:val="24"/>
                  </w:rPr>
                </w:pPr>
                <w:r w:rsidRPr="00A432F7">
                  <w:rPr>
                    <w:rFonts w:ascii="Trebuchet MS" w:hAnsi="Trebuchet MS"/>
                    <w:sz w:val="24"/>
                    <w:szCs w:val="24"/>
                  </w:rPr>
                  <w:t>Jul</w:t>
                </w:r>
              </w:p>
            </w:tc>
            <w:tc>
              <w:tcPr>
                <w:tcW w:w="619" w:type="dxa"/>
                <w:textDirection w:val="btLr"/>
              </w:tcPr>
              <w:p w:rsidR="000A523E" w:rsidRPr="00A432F7" w:rsidRDefault="000A523E" w:rsidP="008D2677">
                <w:pPr>
                  <w:spacing w:line="360" w:lineRule="auto"/>
                  <w:ind w:left="113" w:right="113"/>
                  <w:jc w:val="both"/>
                  <w:rPr>
                    <w:rFonts w:ascii="Trebuchet MS" w:hAnsi="Trebuchet MS"/>
                    <w:sz w:val="24"/>
                    <w:szCs w:val="24"/>
                  </w:rPr>
                </w:pPr>
                <w:r w:rsidRPr="00A432F7">
                  <w:rPr>
                    <w:rFonts w:ascii="Trebuchet MS" w:hAnsi="Trebuchet MS"/>
                    <w:sz w:val="24"/>
                    <w:szCs w:val="24"/>
                  </w:rPr>
                  <w:t xml:space="preserve">Aug </w:t>
                </w:r>
              </w:p>
            </w:tc>
            <w:tc>
              <w:tcPr>
                <w:tcW w:w="619" w:type="dxa"/>
                <w:textDirection w:val="btLr"/>
              </w:tcPr>
              <w:p w:rsidR="000A523E" w:rsidRPr="00A432F7" w:rsidRDefault="000A523E" w:rsidP="008D2677">
                <w:pPr>
                  <w:spacing w:line="360" w:lineRule="auto"/>
                  <w:ind w:left="113" w:right="113"/>
                  <w:jc w:val="both"/>
                  <w:rPr>
                    <w:rFonts w:ascii="Trebuchet MS" w:hAnsi="Trebuchet MS"/>
                    <w:sz w:val="24"/>
                    <w:szCs w:val="24"/>
                  </w:rPr>
                </w:pPr>
                <w:r w:rsidRPr="00A432F7">
                  <w:rPr>
                    <w:rFonts w:ascii="Trebuchet MS" w:hAnsi="Trebuchet MS"/>
                    <w:sz w:val="24"/>
                    <w:szCs w:val="24"/>
                  </w:rPr>
                  <w:t xml:space="preserve">Sep </w:t>
                </w:r>
              </w:p>
            </w:tc>
            <w:tc>
              <w:tcPr>
                <w:tcW w:w="619" w:type="dxa"/>
                <w:textDirection w:val="btLr"/>
              </w:tcPr>
              <w:p w:rsidR="000A523E" w:rsidRPr="00A432F7" w:rsidRDefault="000A523E" w:rsidP="008D2677">
                <w:pPr>
                  <w:spacing w:line="360" w:lineRule="auto"/>
                  <w:ind w:left="113" w:right="113"/>
                  <w:jc w:val="both"/>
                  <w:rPr>
                    <w:rFonts w:ascii="Trebuchet MS" w:hAnsi="Trebuchet MS"/>
                    <w:sz w:val="24"/>
                    <w:szCs w:val="24"/>
                  </w:rPr>
                </w:pPr>
                <w:r w:rsidRPr="00A432F7">
                  <w:rPr>
                    <w:rFonts w:ascii="Trebuchet MS" w:hAnsi="Trebuchet MS"/>
                    <w:sz w:val="24"/>
                    <w:szCs w:val="24"/>
                  </w:rPr>
                  <w:t xml:space="preserve">Oct </w:t>
                </w:r>
              </w:p>
            </w:tc>
            <w:tc>
              <w:tcPr>
                <w:tcW w:w="619" w:type="dxa"/>
                <w:textDirection w:val="btLr"/>
              </w:tcPr>
              <w:p w:rsidR="000A523E" w:rsidRPr="00A432F7" w:rsidRDefault="000A523E" w:rsidP="008D2677">
                <w:pPr>
                  <w:spacing w:line="360" w:lineRule="auto"/>
                  <w:ind w:left="113" w:right="113"/>
                  <w:jc w:val="both"/>
                  <w:rPr>
                    <w:rFonts w:ascii="Trebuchet MS" w:hAnsi="Trebuchet MS"/>
                    <w:sz w:val="24"/>
                    <w:szCs w:val="24"/>
                  </w:rPr>
                </w:pPr>
                <w:r w:rsidRPr="00A432F7">
                  <w:rPr>
                    <w:rFonts w:ascii="Trebuchet MS" w:hAnsi="Trebuchet MS"/>
                    <w:sz w:val="24"/>
                    <w:szCs w:val="24"/>
                  </w:rPr>
                  <w:t xml:space="preserve">Nov </w:t>
                </w:r>
              </w:p>
            </w:tc>
            <w:tc>
              <w:tcPr>
                <w:tcW w:w="619" w:type="dxa"/>
                <w:textDirection w:val="btLr"/>
              </w:tcPr>
              <w:p w:rsidR="000A523E" w:rsidRPr="00A432F7" w:rsidRDefault="000A523E" w:rsidP="008D2677">
                <w:pPr>
                  <w:spacing w:line="360" w:lineRule="auto"/>
                  <w:ind w:left="113" w:right="113"/>
                  <w:jc w:val="both"/>
                  <w:rPr>
                    <w:rFonts w:ascii="Trebuchet MS" w:hAnsi="Trebuchet MS"/>
                    <w:sz w:val="24"/>
                    <w:szCs w:val="24"/>
                  </w:rPr>
                </w:pPr>
                <w:r w:rsidRPr="00A432F7">
                  <w:rPr>
                    <w:rFonts w:ascii="Trebuchet MS" w:hAnsi="Trebuchet MS"/>
                    <w:sz w:val="24"/>
                    <w:szCs w:val="24"/>
                  </w:rPr>
                  <w:t xml:space="preserve">Dec </w:t>
                </w:r>
              </w:p>
            </w:tc>
            <w:tc>
              <w:tcPr>
                <w:tcW w:w="619" w:type="dxa"/>
                <w:textDirection w:val="btLr"/>
              </w:tcPr>
              <w:p w:rsidR="000A523E" w:rsidRPr="00A432F7" w:rsidRDefault="000A523E" w:rsidP="008D2677">
                <w:pPr>
                  <w:spacing w:line="360" w:lineRule="auto"/>
                  <w:ind w:left="113" w:right="113"/>
                  <w:jc w:val="both"/>
                  <w:rPr>
                    <w:rFonts w:ascii="Trebuchet MS" w:hAnsi="Trebuchet MS"/>
                    <w:sz w:val="24"/>
                    <w:szCs w:val="24"/>
                  </w:rPr>
                </w:pPr>
              </w:p>
            </w:tc>
          </w:tr>
          <w:tr w:rsidR="00C03F7D" w:rsidRPr="00A432F7" w:rsidTr="00651720">
            <w:trPr>
              <w:cantSplit/>
              <w:trHeight w:val="900"/>
            </w:trPr>
            <w:tc>
              <w:tcPr>
                <w:tcW w:w="1527" w:type="dxa"/>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Proposal Writing </w:t>
                </w:r>
              </w:p>
            </w:tc>
            <w:tc>
              <w:tcPr>
                <w:tcW w:w="620" w:type="dxa"/>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X</w:t>
                </w:r>
              </w:p>
            </w:tc>
            <w:tc>
              <w:tcPr>
                <w:tcW w:w="620" w:type="dxa"/>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X</w:t>
                </w: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r>
          <w:tr w:rsidR="00C03F7D" w:rsidRPr="00A432F7" w:rsidTr="00651720">
            <w:trPr>
              <w:cantSplit/>
              <w:trHeight w:val="828"/>
            </w:trPr>
            <w:tc>
              <w:tcPr>
                <w:tcW w:w="1527" w:type="dxa"/>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Mock Vivax </w:t>
                </w:r>
              </w:p>
            </w:tc>
            <w:tc>
              <w:tcPr>
                <w:tcW w:w="620" w:type="dxa"/>
              </w:tcPr>
              <w:p w:rsidR="000A523E" w:rsidRPr="00A432F7" w:rsidRDefault="000A523E" w:rsidP="008D2677">
                <w:pPr>
                  <w:spacing w:line="360" w:lineRule="auto"/>
                  <w:jc w:val="both"/>
                  <w:rPr>
                    <w:rFonts w:ascii="Trebuchet MS" w:hAnsi="Trebuchet MS"/>
                    <w:sz w:val="24"/>
                    <w:szCs w:val="24"/>
                  </w:rPr>
                </w:pPr>
              </w:p>
            </w:tc>
            <w:tc>
              <w:tcPr>
                <w:tcW w:w="620"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X</w:t>
                </w: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r>
          <w:tr w:rsidR="00C03F7D" w:rsidRPr="00A432F7" w:rsidTr="00651720">
            <w:trPr>
              <w:cantSplit/>
              <w:trHeight w:val="854"/>
            </w:trPr>
            <w:tc>
              <w:tcPr>
                <w:tcW w:w="1527" w:type="dxa"/>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REC Approval</w:t>
                </w:r>
              </w:p>
            </w:tc>
            <w:tc>
              <w:tcPr>
                <w:tcW w:w="620" w:type="dxa"/>
              </w:tcPr>
              <w:p w:rsidR="000A523E" w:rsidRPr="00A432F7" w:rsidRDefault="000A523E" w:rsidP="008D2677">
                <w:pPr>
                  <w:spacing w:line="360" w:lineRule="auto"/>
                  <w:jc w:val="both"/>
                  <w:rPr>
                    <w:rFonts w:ascii="Trebuchet MS" w:hAnsi="Trebuchet MS"/>
                    <w:sz w:val="24"/>
                    <w:szCs w:val="24"/>
                  </w:rPr>
                </w:pPr>
              </w:p>
            </w:tc>
            <w:tc>
              <w:tcPr>
                <w:tcW w:w="620"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X</w:t>
                </w:r>
              </w:p>
            </w:tc>
            <w:tc>
              <w:tcPr>
                <w:tcW w:w="619" w:type="dxa"/>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X</w:t>
                </w:r>
              </w:p>
            </w:tc>
            <w:tc>
              <w:tcPr>
                <w:tcW w:w="619" w:type="dxa"/>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X</w:t>
                </w: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r>
          <w:tr w:rsidR="00C03F7D" w:rsidRPr="00A432F7" w:rsidTr="00651720">
            <w:trPr>
              <w:cantSplit/>
              <w:trHeight w:val="838"/>
            </w:trPr>
            <w:tc>
              <w:tcPr>
                <w:tcW w:w="1527" w:type="dxa"/>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Data Collection </w:t>
                </w:r>
              </w:p>
            </w:tc>
            <w:tc>
              <w:tcPr>
                <w:tcW w:w="620" w:type="dxa"/>
              </w:tcPr>
              <w:p w:rsidR="000A523E" w:rsidRPr="00A432F7" w:rsidRDefault="000A523E" w:rsidP="008D2677">
                <w:pPr>
                  <w:spacing w:line="360" w:lineRule="auto"/>
                  <w:jc w:val="both"/>
                  <w:rPr>
                    <w:rFonts w:ascii="Trebuchet MS" w:hAnsi="Trebuchet MS"/>
                    <w:sz w:val="24"/>
                    <w:szCs w:val="24"/>
                  </w:rPr>
                </w:pPr>
              </w:p>
            </w:tc>
            <w:tc>
              <w:tcPr>
                <w:tcW w:w="620"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92304" w:rsidP="008D2677">
                <w:pPr>
                  <w:spacing w:line="360" w:lineRule="auto"/>
                  <w:jc w:val="both"/>
                  <w:rPr>
                    <w:rFonts w:ascii="Trebuchet MS" w:hAnsi="Trebuchet MS"/>
                    <w:sz w:val="24"/>
                    <w:szCs w:val="24"/>
                  </w:rPr>
                </w:pPr>
                <w:r w:rsidRPr="00A432F7">
                  <w:rPr>
                    <w:rFonts w:ascii="Trebuchet MS" w:hAnsi="Trebuchet MS"/>
                    <w:sz w:val="24"/>
                    <w:szCs w:val="24"/>
                  </w:rPr>
                  <w:t>X</w:t>
                </w:r>
              </w:p>
            </w:tc>
            <w:tc>
              <w:tcPr>
                <w:tcW w:w="619" w:type="dxa"/>
              </w:tcPr>
              <w:p w:rsidR="000A523E" w:rsidRPr="00A432F7" w:rsidRDefault="00092304" w:rsidP="008D2677">
                <w:pPr>
                  <w:spacing w:line="360" w:lineRule="auto"/>
                  <w:jc w:val="both"/>
                  <w:rPr>
                    <w:rFonts w:ascii="Trebuchet MS" w:hAnsi="Trebuchet MS"/>
                    <w:sz w:val="24"/>
                    <w:szCs w:val="24"/>
                  </w:rPr>
                </w:pPr>
                <w:r w:rsidRPr="00A432F7">
                  <w:rPr>
                    <w:rFonts w:ascii="Trebuchet MS" w:hAnsi="Trebuchet MS"/>
                    <w:sz w:val="24"/>
                    <w:szCs w:val="24"/>
                  </w:rPr>
                  <w:t>X</w:t>
                </w: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r>
          <w:tr w:rsidR="00C03F7D" w:rsidRPr="00A432F7" w:rsidTr="00651720">
            <w:trPr>
              <w:cantSplit/>
              <w:trHeight w:val="850"/>
            </w:trPr>
            <w:tc>
              <w:tcPr>
                <w:tcW w:w="1527" w:type="dxa"/>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Report Writing </w:t>
                </w:r>
              </w:p>
            </w:tc>
            <w:tc>
              <w:tcPr>
                <w:tcW w:w="620" w:type="dxa"/>
              </w:tcPr>
              <w:p w:rsidR="000A523E" w:rsidRPr="00A432F7" w:rsidRDefault="000A523E" w:rsidP="008D2677">
                <w:pPr>
                  <w:spacing w:line="360" w:lineRule="auto"/>
                  <w:jc w:val="both"/>
                  <w:rPr>
                    <w:rFonts w:ascii="Trebuchet MS" w:hAnsi="Trebuchet MS"/>
                    <w:sz w:val="24"/>
                    <w:szCs w:val="24"/>
                  </w:rPr>
                </w:pPr>
              </w:p>
            </w:tc>
            <w:tc>
              <w:tcPr>
                <w:tcW w:w="620"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92304" w:rsidP="008D2677">
                <w:pPr>
                  <w:spacing w:line="360" w:lineRule="auto"/>
                  <w:jc w:val="both"/>
                  <w:rPr>
                    <w:rFonts w:ascii="Trebuchet MS" w:hAnsi="Trebuchet MS"/>
                    <w:sz w:val="24"/>
                    <w:szCs w:val="24"/>
                  </w:rPr>
                </w:pPr>
                <w:r w:rsidRPr="00A432F7">
                  <w:rPr>
                    <w:rFonts w:ascii="Trebuchet MS" w:hAnsi="Trebuchet MS"/>
                    <w:sz w:val="24"/>
                    <w:szCs w:val="24"/>
                  </w:rPr>
                  <w:t>X</w:t>
                </w: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r>
          <w:tr w:rsidR="00C03F7D" w:rsidRPr="00A432F7" w:rsidTr="00651720">
            <w:trPr>
              <w:cantSplit/>
              <w:trHeight w:val="826"/>
            </w:trPr>
            <w:tc>
              <w:tcPr>
                <w:tcW w:w="1527" w:type="dxa"/>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Mock Vivax</w:t>
                </w:r>
              </w:p>
            </w:tc>
            <w:tc>
              <w:tcPr>
                <w:tcW w:w="620" w:type="dxa"/>
              </w:tcPr>
              <w:p w:rsidR="000A523E" w:rsidRPr="00A432F7" w:rsidRDefault="000A523E" w:rsidP="008D2677">
                <w:pPr>
                  <w:spacing w:line="360" w:lineRule="auto"/>
                  <w:jc w:val="both"/>
                  <w:rPr>
                    <w:rFonts w:ascii="Trebuchet MS" w:hAnsi="Trebuchet MS"/>
                    <w:sz w:val="24"/>
                    <w:szCs w:val="24"/>
                  </w:rPr>
                </w:pPr>
              </w:p>
            </w:tc>
            <w:tc>
              <w:tcPr>
                <w:tcW w:w="620"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92304" w:rsidP="008D2677">
                <w:pPr>
                  <w:spacing w:line="360" w:lineRule="auto"/>
                  <w:jc w:val="both"/>
                  <w:rPr>
                    <w:rFonts w:ascii="Trebuchet MS" w:hAnsi="Trebuchet MS"/>
                    <w:sz w:val="24"/>
                    <w:szCs w:val="24"/>
                  </w:rPr>
                </w:pPr>
                <w:r w:rsidRPr="00A432F7">
                  <w:rPr>
                    <w:rFonts w:ascii="Trebuchet MS" w:hAnsi="Trebuchet MS"/>
                    <w:sz w:val="24"/>
                    <w:szCs w:val="24"/>
                  </w:rPr>
                  <w:t>X</w:t>
                </w: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r>
          <w:tr w:rsidR="000A523E" w:rsidRPr="00A432F7" w:rsidTr="00651720">
            <w:trPr>
              <w:cantSplit/>
              <w:trHeight w:val="838"/>
            </w:trPr>
            <w:tc>
              <w:tcPr>
                <w:tcW w:w="1527" w:type="dxa"/>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Defense</w:t>
                </w:r>
              </w:p>
            </w:tc>
            <w:tc>
              <w:tcPr>
                <w:tcW w:w="620" w:type="dxa"/>
              </w:tcPr>
              <w:p w:rsidR="000A523E" w:rsidRPr="00A432F7" w:rsidRDefault="000A523E" w:rsidP="008D2677">
                <w:pPr>
                  <w:spacing w:line="360" w:lineRule="auto"/>
                  <w:jc w:val="both"/>
                  <w:rPr>
                    <w:rFonts w:ascii="Trebuchet MS" w:hAnsi="Trebuchet MS"/>
                    <w:sz w:val="24"/>
                    <w:szCs w:val="24"/>
                  </w:rPr>
                </w:pPr>
              </w:p>
            </w:tc>
            <w:tc>
              <w:tcPr>
                <w:tcW w:w="620"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A523E" w:rsidP="008D2677">
                <w:pPr>
                  <w:spacing w:line="360" w:lineRule="auto"/>
                  <w:jc w:val="both"/>
                  <w:rPr>
                    <w:rFonts w:ascii="Trebuchet MS" w:hAnsi="Trebuchet MS"/>
                    <w:sz w:val="24"/>
                    <w:szCs w:val="24"/>
                  </w:rPr>
                </w:pPr>
              </w:p>
            </w:tc>
            <w:tc>
              <w:tcPr>
                <w:tcW w:w="619" w:type="dxa"/>
              </w:tcPr>
              <w:p w:rsidR="000A523E" w:rsidRPr="00A432F7" w:rsidRDefault="00092304" w:rsidP="008D2677">
                <w:pPr>
                  <w:spacing w:line="360" w:lineRule="auto"/>
                  <w:jc w:val="both"/>
                  <w:rPr>
                    <w:rFonts w:ascii="Trebuchet MS" w:hAnsi="Trebuchet MS"/>
                    <w:sz w:val="24"/>
                    <w:szCs w:val="24"/>
                  </w:rPr>
                </w:pPr>
                <w:r w:rsidRPr="00A432F7">
                  <w:rPr>
                    <w:rFonts w:ascii="Trebuchet MS" w:hAnsi="Trebuchet MS"/>
                    <w:sz w:val="24"/>
                    <w:szCs w:val="24"/>
                  </w:rPr>
                  <w:t>X</w:t>
                </w:r>
              </w:p>
            </w:tc>
            <w:tc>
              <w:tcPr>
                <w:tcW w:w="619" w:type="dxa"/>
              </w:tcPr>
              <w:p w:rsidR="000A523E" w:rsidRPr="00A432F7" w:rsidRDefault="000A523E" w:rsidP="008D2677">
                <w:pPr>
                  <w:spacing w:line="360" w:lineRule="auto"/>
                  <w:jc w:val="both"/>
                  <w:rPr>
                    <w:rFonts w:ascii="Trebuchet MS" w:hAnsi="Trebuchet MS"/>
                    <w:sz w:val="24"/>
                    <w:szCs w:val="24"/>
                  </w:rPr>
                </w:pPr>
              </w:p>
            </w:tc>
          </w:tr>
        </w:tbl>
        <w:p w:rsidR="000A523E" w:rsidRPr="00A432F7" w:rsidRDefault="000A523E" w:rsidP="008D2677">
          <w:pPr>
            <w:pStyle w:val="ListParagraph"/>
            <w:spacing w:line="360" w:lineRule="auto"/>
            <w:jc w:val="both"/>
            <w:rPr>
              <w:rFonts w:ascii="Trebuchet MS" w:hAnsi="Trebuchet MS"/>
              <w:i/>
              <w:sz w:val="24"/>
              <w:szCs w:val="24"/>
            </w:rPr>
          </w:pPr>
        </w:p>
        <w:p w:rsidR="000A523E" w:rsidRPr="00A432F7" w:rsidRDefault="000A523E" w:rsidP="008D2677">
          <w:pPr>
            <w:pStyle w:val="ListParagraph"/>
            <w:spacing w:line="360" w:lineRule="auto"/>
            <w:jc w:val="both"/>
            <w:rPr>
              <w:rFonts w:ascii="Trebuchet MS" w:hAnsi="Trebuchet MS"/>
              <w:i/>
              <w:sz w:val="24"/>
              <w:szCs w:val="24"/>
            </w:rPr>
          </w:pPr>
        </w:p>
        <w:p w:rsidR="000A523E" w:rsidRDefault="000A523E" w:rsidP="008D2677">
          <w:pPr>
            <w:spacing w:line="360" w:lineRule="auto"/>
            <w:jc w:val="both"/>
            <w:rPr>
              <w:rFonts w:ascii="Trebuchet MS" w:hAnsi="Trebuchet MS"/>
              <w:b/>
              <w:bCs/>
              <w:i/>
              <w:sz w:val="24"/>
              <w:szCs w:val="24"/>
            </w:rPr>
          </w:pPr>
        </w:p>
        <w:p w:rsidR="002568A9" w:rsidRDefault="002568A9" w:rsidP="008D2677">
          <w:pPr>
            <w:spacing w:line="360" w:lineRule="auto"/>
            <w:jc w:val="both"/>
            <w:rPr>
              <w:rFonts w:ascii="Trebuchet MS" w:hAnsi="Trebuchet MS"/>
              <w:b/>
              <w:bCs/>
              <w:i/>
              <w:sz w:val="24"/>
              <w:szCs w:val="24"/>
            </w:rPr>
          </w:pPr>
        </w:p>
        <w:p w:rsidR="002568A9" w:rsidRDefault="002568A9" w:rsidP="008D2677">
          <w:pPr>
            <w:spacing w:line="360" w:lineRule="auto"/>
            <w:jc w:val="both"/>
            <w:rPr>
              <w:rFonts w:ascii="Trebuchet MS" w:hAnsi="Trebuchet MS"/>
              <w:b/>
              <w:bCs/>
              <w:i/>
              <w:sz w:val="24"/>
              <w:szCs w:val="24"/>
            </w:rPr>
          </w:pPr>
        </w:p>
        <w:p w:rsidR="00436DAF" w:rsidRDefault="00436DAF" w:rsidP="008D2677">
          <w:pPr>
            <w:spacing w:line="360" w:lineRule="auto"/>
            <w:jc w:val="both"/>
            <w:rPr>
              <w:rFonts w:ascii="Trebuchet MS" w:hAnsi="Trebuchet MS"/>
              <w:b/>
              <w:bCs/>
              <w:i/>
              <w:sz w:val="24"/>
              <w:szCs w:val="24"/>
            </w:rPr>
          </w:pPr>
        </w:p>
        <w:p w:rsidR="002568A9" w:rsidRDefault="002568A9" w:rsidP="008D2677">
          <w:pPr>
            <w:spacing w:line="360" w:lineRule="auto"/>
            <w:jc w:val="both"/>
            <w:rPr>
              <w:rFonts w:ascii="Trebuchet MS" w:hAnsi="Trebuchet MS"/>
              <w:b/>
              <w:bCs/>
              <w:i/>
              <w:sz w:val="24"/>
              <w:szCs w:val="24"/>
            </w:rPr>
          </w:pPr>
        </w:p>
        <w:p w:rsidR="002568A9" w:rsidRPr="002568A9" w:rsidRDefault="002568A9" w:rsidP="008D2677">
          <w:pPr>
            <w:spacing w:line="360" w:lineRule="auto"/>
            <w:jc w:val="both"/>
            <w:rPr>
              <w:rFonts w:ascii="Trebuchet MS" w:hAnsi="Trebuchet MS"/>
              <w:b/>
              <w:bCs/>
              <w:i/>
              <w:sz w:val="24"/>
              <w:szCs w:val="24"/>
            </w:rPr>
          </w:pPr>
        </w:p>
        <w:p w:rsidR="000A523E" w:rsidRPr="00D24A23" w:rsidRDefault="000A523E" w:rsidP="008D2677">
          <w:pPr>
            <w:pStyle w:val="Heading1"/>
            <w:spacing w:line="360" w:lineRule="auto"/>
            <w:jc w:val="both"/>
            <w:rPr>
              <w:rFonts w:ascii="Trebuchet MS" w:hAnsi="Trebuchet MS"/>
              <w:i/>
              <w:color w:val="auto"/>
              <w:sz w:val="24"/>
              <w:szCs w:val="24"/>
            </w:rPr>
          </w:pPr>
          <w:bookmarkStart w:id="270" w:name="_Toc108970528"/>
          <w:bookmarkStart w:id="271" w:name="_Toc111447995"/>
          <w:bookmarkStart w:id="272" w:name="_Toc118547740"/>
          <w:bookmarkStart w:id="273" w:name="_Toc119761059"/>
          <w:bookmarkStart w:id="274" w:name="_Toc120446861"/>
          <w:bookmarkStart w:id="275" w:name="_Toc121214528"/>
          <w:bookmarkStart w:id="276" w:name="_Toc143332565"/>
          <w:bookmarkStart w:id="277" w:name="_Hlk92976681"/>
          <w:r w:rsidRPr="00D24A23">
            <w:rPr>
              <w:rFonts w:ascii="Trebuchet MS" w:hAnsi="Trebuchet MS"/>
              <w:i/>
              <w:color w:val="auto"/>
              <w:sz w:val="24"/>
              <w:szCs w:val="24"/>
            </w:rPr>
            <w:lastRenderedPageBreak/>
            <w:t>Appendix V</w:t>
          </w:r>
          <w:r w:rsidR="00E43C7B" w:rsidRPr="00D24A23">
            <w:rPr>
              <w:rFonts w:ascii="Trebuchet MS" w:hAnsi="Trebuchet MS"/>
              <w:i/>
              <w:color w:val="auto"/>
              <w:sz w:val="24"/>
              <w:szCs w:val="24"/>
            </w:rPr>
            <w:t>I</w:t>
          </w:r>
          <w:r w:rsidRPr="00D24A23">
            <w:rPr>
              <w:rFonts w:ascii="Trebuchet MS" w:hAnsi="Trebuchet MS"/>
              <w:i/>
              <w:color w:val="auto"/>
              <w:sz w:val="24"/>
              <w:szCs w:val="24"/>
            </w:rPr>
            <w:t>:</w:t>
          </w:r>
          <w:r w:rsidR="001832F3">
            <w:rPr>
              <w:rFonts w:ascii="Trebuchet MS" w:hAnsi="Trebuchet MS"/>
              <w:i/>
              <w:color w:val="auto"/>
              <w:sz w:val="24"/>
              <w:szCs w:val="24"/>
            </w:rPr>
            <w:t xml:space="preserve"> </w:t>
          </w:r>
          <w:r w:rsidRPr="00D24A23">
            <w:rPr>
              <w:rFonts w:ascii="Trebuchet MS" w:hAnsi="Trebuchet MS"/>
              <w:i/>
              <w:color w:val="auto"/>
              <w:sz w:val="24"/>
              <w:szCs w:val="24"/>
            </w:rPr>
            <w:t>Budget for the Research</w:t>
          </w:r>
          <w:bookmarkStart w:id="278" w:name="_Hlk56335434"/>
          <w:bookmarkEnd w:id="270"/>
          <w:bookmarkEnd w:id="271"/>
          <w:bookmarkEnd w:id="272"/>
          <w:bookmarkEnd w:id="273"/>
          <w:bookmarkEnd w:id="274"/>
          <w:bookmarkEnd w:id="275"/>
          <w:bookmarkEnd w:id="276"/>
        </w:p>
        <w:tbl>
          <w:tblPr>
            <w:tblStyle w:val="TableGrid1"/>
            <w:tblW w:w="10490" w:type="dxa"/>
            <w:tblInd w:w="-572" w:type="dxa"/>
            <w:tblLook w:val="04A0" w:firstRow="1" w:lastRow="0" w:firstColumn="1" w:lastColumn="0" w:noHBand="0" w:noVBand="1"/>
          </w:tblPr>
          <w:tblGrid>
            <w:gridCol w:w="4253"/>
            <w:gridCol w:w="1990"/>
            <w:gridCol w:w="1412"/>
            <w:gridCol w:w="1559"/>
            <w:gridCol w:w="1276"/>
          </w:tblGrid>
          <w:tr w:rsidR="00430D2C" w:rsidRPr="00A432F7" w:rsidTr="00430D2C">
            <w:tc>
              <w:tcPr>
                <w:tcW w:w="4253" w:type="dxa"/>
                <w:tcBorders>
                  <w:top w:val="single" w:sz="4" w:space="0" w:color="000000"/>
                  <w:left w:val="single" w:sz="4" w:space="0" w:color="000000"/>
                  <w:bottom w:val="single" w:sz="4" w:space="0" w:color="000000"/>
                  <w:right w:val="single" w:sz="4" w:space="0" w:color="000000"/>
                </w:tcBorders>
                <w:hideMark/>
              </w:tcPr>
              <w:bookmarkEnd w:id="277"/>
              <w:bookmarkEnd w:id="278"/>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Activity </w:t>
                </w:r>
              </w:p>
            </w:tc>
            <w:tc>
              <w:tcPr>
                <w:tcW w:w="1990" w:type="dxa"/>
                <w:tcBorders>
                  <w:top w:val="single" w:sz="4" w:space="0" w:color="000000"/>
                  <w:left w:val="single" w:sz="4" w:space="0" w:color="000000"/>
                  <w:bottom w:val="single" w:sz="4" w:space="0" w:color="000000"/>
                  <w:right w:val="single" w:sz="4" w:space="0" w:color="000000"/>
                </w:tcBorders>
                <w:hideMark/>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Items </w:t>
                </w:r>
              </w:p>
            </w:tc>
            <w:tc>
              <w:tcPr>
                <w:tcW w:w="1412" w:type="dxa"/>
                <w:tcBorders>
                  <w:top w:val="single" w:sz="4" w:space="0" w:color="000000"/>
                  <w:left w:val="single" w:sz="4" w:space="0" w:color="000000"/>
                  <w:bottom w:val="single" w:sz="4" w:space="0" w:color="000000"/>
                  <w:right w:val="single" w:sz="4" w:space="0" w:color="000000"/>
                </w:tcBorders>
                <w:hideMark/>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Quantity </w:t>
                </w:r>
              </w:p>
            </w:tc>
            <w:tc>
              <w:tcPr>
                <w:tcW w:w="1559" w:type="dxa"/>
                <w:tcBorders>
                  <w:top w:val="single" w:sz="4" w:space="0" w:color="000000"/>
                  <w:left w:val="single" w:sz="4" w:space="0" w:color="000000"/>
                  <w:bottom w:val="single" w:sz="4" w:space="0" w:color="000000"/>
                  <w:right w:val="single" w:sz="4" w:space="0" w:color="000000"/>
                </w:tcBorders>
                <w:hideMark/>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Unit Cost </w:t>
                </w:r>
              </w:p>
            </w:tc>
            <w:tc>
              <w:tcPr>
                <w:tcW w:w="1276" w:type="dxa"/>
                <w:tcBorders>
                  <w:top w:val="single" w:sz="4" w:space="0" w:color="000000"/>
                  <w:left w:val="single" w:sz="4" w:space="0" w:color="000000"/>
                  <w:bottom w:val="single" w:sz="4" w:space="0" w:color="000000"/>
                  <w:right w:val="single" w:sz="4" w:space="0" w:color="000000"/>
                </w:tcBorders>
                <w:hideMark/>
              </w:tcPr>
              <w:p w:rsidR="000A523E"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Amount </w:t>
                </w:r>
              </w:p>
              <w:p w:rsidR="00AB0DC6" w:rsidRPr="00A432F7" w:rsidRDefault="00AB0DC6" w:rsidP="008D2677">
                <w:pPr>
                  <w:spacing w:line="360" w:lineRule="auto"/>
                  <w:jc w:val="both"/>
                  <w:rPr>
                    <w:rFonts w:ascii="Trebuchet MS" w:hAnsi="Trebuchet MS"/>
                    <w:sz w:val="24"/>
                    <w:szCs w:val="24"/>
                  </w:rPr>
                </w:pPr>
                <w:r>
                  <w:rPr>
                    <w:rFonts w:ascii="Trebuchet MS" w:hAnsi="Trebuchet MS"/>
                    <w:sz w:val="24"/>
                    <w:szCs w:val="24"/>
                  </w:rPr>
                  <w:t>(SSP)</w:t>
                </w:r>
              </w:p>
            </w:tc>
          </w:tr>
          <w:tr w:rsidR="00430D2C" w:rsidRPr="00A432F7" w:rsidTr="00430D2C">
            <w:tc>
              <w:tcPr>
                <w:tcW w:w="4253" w:type="dxa"/>
                <w:tcBorders>
                  <w:top w:val="single" w:sz="4" w:space="0" w:color="000000"/>
                  <w:left w:val="single" w:sz="4" w:space="0" w:color="000000"/>
                  <w:bottom w:val="single" w:sz="4" w:space="0" w:color="000000"/>
                  <w:right w:val="single" w:sz="4" w:space="0" w:color="000000"/>
                </w:tcBorders>
                <w:hideMark/>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Writing, printing &amp; binding of draft proposal for mock vivax</w:t>
                </w:r>
              </w:p>
            </w:tc>
            <w:tc>
              <w:tcPr>
                <w:tcW w:w="1990"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Stationary </w:t>
                </w:r>
              </w:p>
            </w:tc>
            <w:tc>
              <w:tcPr>
                <w:tcW w:w="1412"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Lump sum</w:t>
                </w:r>
              </w:p>
            </w:tc>
            <w:tc>
              <w:tcPr>
                <w:tcW w:w="1559"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50,000  </w:t>
                </w:r>
              </w:p>
            </w:tc>
            <w:tc>
              <w:tcPr>
                <w:tcW w:w="1276"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50,000 </w:t>
                </w:r>
              </w:p>
            </w:tc>
          </w:tr>
          <w:tr w:rsidR="00430D2C" w:rsidRPr="00A432F7" w:rsidTr="00430D2C">
            <w:tc>
              <w:tcPr>
                <w:tcW w:w="4253" w:type="dxa"/>
                <w:tcBorders>
                  <w:top w:val="single" w:sz="4" w:space="0" w:color="000000"/>
                  <w:left w:val="single" w:sz="4" w:space="0" w:color="000000"/>
                  <w:bottom w:val="single" w:sz="4" w:space="0" w:color="000000"/>
                  <w:right w:val="single" w:sz="4" w:space="0" w:color="000000"/>
                </w:tcBorders>
                <w:hideMark/>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Training of Research </w:t>
                </w:r>
                <w:r w:rsidR="00436DAF">
                  <w:rPr>
                    <w:rFonts w:ascii="Trebuchet MS" w:hAnsi="Trebuchet MS"/>
                    <w:sz w:val="24"/>
                    <w:szCs w:val="24"/>
                  </w:rPr>
                  <w:t>Team</w:t>
                </w:r>
              </w:p>
            </w:tc>
            <w:tc>
              <w:tcPr>
                <w:tcW w:w="1990"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Allow, food &amp; transport </w:t>
                </w:r>
              </w:p>
            </w:tc>
            <w:tc>
              <w:tcPr>
                <w:tcW w:w="1412" w:type="dxa"/>
                <w:tcBorders>
                  <w:top w:val="single" w:sz="4" w:space="0" w:color="000000"/>
                  <w:left w:val="single" w:sz="4" w:space="0" w:color="000000"/>
                  <w:bottom w:val="single" w:sz="4" w:space="0" w:color="000000"/>
                  <w:right w:val="single" w:sz="4" w:space="0" w:color="000000"/>
                </w:tcBorders>
              </w:tcPr>
              <w:p w:rsidR="000A523E" w:rsidRPr="00A432F7" w:rsidRDefault="00436DAF" w:rsidP="008D2677">
                <w:pPr>
                  <w:spacing w:line="360" w:lineRule="auto"/>
                  <w:jc w:val="both"/>
                  <w:rPr>
                    <w:rFonts w:ascii="Trebuchet MS" w:hAnsi="Trebuchet MS"/>
                    <w:sz w:val="24"/>
                    <w:szCs w:val="24"/>
                  </w:rPr>
                </w:pPr>
                <w:r>
                  <w:rPr>
                    <w:rFonts w:ascii="Trebuchet MS" w:hAnsi="Trebuchet MS"/>
                    <w:sz w:val="24"/>
                    <w:szCs w:val="24"/>
                  </w:rPr>
                  <w:t>28</w:t>
                </w:r>
                <w:r w:rsidR="000A523E" w:rsidRPr="00A432F7">
                  <w:rPr>
                    <w:rFonts w:ascii="Trebuchet MS" w:hAnsi="Trebuchet MS"/>
                    <w:sz w:val="24"/>
                    <w:szCs w:val="24"/>
                  </w:rPr>
                  <w:t>*2 days</w:t>
                </w:r>
              </w:p>
            </w:tc>
            <w:tc>
              <w:tcPr>
                <w:tcW w:w="1559" w:type="dxa"/>
                <w:tcBorders>
                  <w:top w:val="single" w:sz="4" w:space="0" w:color="000000"/>
                  <w:left w:val="single" w:sz="4" w:space="0" w:color="000000"/>
                  <w:bottom w:val="single" w:sz="4" w:space="0" w:color="000000"/>
                  <w:right w:val="single" w:sz="4" w:space="0" w:color="000000"/>
                </w:tcBorders>
              </w:tcPr>
              <w:p w:rsidR="000A523E" w:rsidRPr="00A432F7" w:rsidRDefault="00436DAF" w:rsidP="008D2677">
                <w:pPr>
                  <w:spacing w:line="360" w:lineRule="auto"/>
                  <w:jc w:val="both"/>
                  <w:rPr>
                    <w:rFonts w:ascii="Trebuchet MS" w:hAnsi="Trebuchet MS"/>
                    <w:sz w:val="24"/>
                    <w:szCs w:val="24"/>
                  </w:rPr>
                </w:pPr>
                <w:r>
                  <w:rPr>
                    <w:rFonts w:ascii="Trebuchet MS" w:hAnsi="Trebuchet MS"/>
                    <w:sz w:val="24"/>
                    <w:szCs w:val="24"/>
                  </w:rPr>
                  <w:t>1,500</w:t>
                </w:r>
              </w:p>
            </w:tc>
            <w:tc>
              <w:tcPr>
                <w:tcW w:w="1276"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84,000 </w:t>
                </w:r>
              </w:p>
            </w:tc>
          </w:tr>
          <w:tr w:rsidR="00430D2C" w:rsidRPr="00A432F7" w:rsidTr="00430D2C">
            <w:tc>
              <w:tcPr>
                <w:tcW w:w="4253" w:type="dxa"/>
                <w:tcBorders>
                  <w:top w:val="single" w:sz="4" w:space="0" w:color="000000"/>
                  <w:left w:val="single" w:sz="4" w:space="0" w:color="000000"/>
                  <w:bottom w:val="single" w:sz="4" w:space="0" w:color="000000"/>
                  <w:right w:val="single" w:sz="4" w:space="0" w:color="000000"/>
                </w:tcBorders>
              </w:tcPr>
              <w:p w:rsidR="000A523E" w:rsidRPr="00A432F7" w:rsidRDefault="00436DAF" w:rsidP="008D2677">
                <w:pPr>
                  <w:spacing w:line="360" w:lineRule="auto"/>
                  <w:jc w:val="both"/>
                  <w:rPr>
                    <w:rFonts w:ascii="Trebuchet MS" w:hAnsi="Trebuchet MS"/>
                    <w:sz w:val="24"/>
                    <w:szCs w:val="24"/>
                  </w:rPr>
                </w:pPr>
                <w:r>
                  <w:rPr>
                    <w:rFonts w:ascii="Trebuchet MS" w:hAnsi="Trebuchet MS"/>
                    <w:sz w:val="24"/>
                    <w:szCs w:val="24"/>
                  </w:rPr>
                  <w:t xml:space="preserve">COVID-19 preventive measures for research team  </w:t>
                </w:r>
              </w:p>
            </w:tc>
            <w:tc>
              <w:tcPr>
                <w:tcW w:w="1990" w:type="dxa"/>
                <w:tcBorders>
                  <w:top w:val="single" w:sz="4" w:space="0" w:color="000000"/>
                  <w:left w:val="single" w:sz="4" w:space="0" w:color="000000"/>
                  <w:bottom w:val="single" w:sz="4" w:space="0" w:color="000000"/>
                  <w:right w:val="single" w:sz="4" w:space="0" w:color="000000"/>
                </w:tcBorders>
              </w:tcPr>
              <w:p w:rsidR="000A523E" w:rsidRPr="00A432F7" w:rsidRDefault="00436DAF" w:rsidP="008D2677">
                <w:pPr>
                  <w:spacing w:line="360" w:lineRule="auto"/>
                  <w:jc w:val="both"/>
                  <w:rPr>
                    <w:rFonts w:ascii="Trebuchet MS" w:hAnsi="Trebuchet MS"/>
                    <w:sz w:val="24"/>
                    <w:szCs w:val="24"/>
                  </w:rPr>
                </w:pPr>
                <w:r>
                  <w:rPr>
                    <w:rFonts w:ascii="Trebuchet MS" w:hAnsi="Trebuchet MS"/>
                    <w:sz w:val="24"/>
                    <w:szCs w:val="24"/>
                  </w:rPr>
                  <w:t xml:space="preserve">Hand </w:t>
                </w:r>
                <w:r w:rsidRPr="00A432F7">
                  <w:rPr>
                    <w:rFonts w:ascii="Trebuchet MS" w:hAnsi="Trebuchet MS"/>
                    <w:sz w:val="24"/>
                    <w:szCs w:val="24"/>
                  </w:rPr>
                  <w:t>sanitizers</w:t>
                </w:r>
                <w:r>
                  <w:rPr>
                    <w:rFonts w:ascii="Trebuchet MS" w:hAnsi="Trebuchet MS"/>
                    <w:sz w:val="24"/>
                    <w:szCs w:val="24"/>
                  </w:rPr>
                  <w:t xml:space="preserve"> </w:t>
                </w:r>
                <w:r w:rsidRPr="00A432F7">
                  <w:rPr>
                    <w:rFonts w:ascii="Trebuchet MS" w:hAnsi="Trebuchet MS"/>
                    <w:sz w:val="24"/>
                    <w:szCs w:val="24"/>
                  </w:rPr>
                  <w:t>&amp; face masks</w:t>
                </w:r>
              </w:p>
            </w:tc>
            <w:tc>
              <w:tcPr>
                <w:tcW w:w="1412" w:type="dxa"/>
                <w:tcBorders>
                  <w:top w:val="single" w:sz="4" w:space="0" w:color="000000"/>
                  <w:left w:val="single" w:sz="4" w:space="0" w:color="000000"/>
                  <w:bottom w:val="single" w:sz="4" w:space="0" w:color="000000"/>
                  <w:right w:val="single" w:sz="4" w:space="0" w:color="000000"/>
                </w:tcBorders>
              </w:tcPr>
              <w:p w:rsidR="000A523E" w:rsidRPr="00A432F7" w:rsidRDefault="00436DAF" w:rsidP="008D2677">
                <w:pPr>
                  <w:spacing w:line="360" w:lineRule="auto"/>
                  <w:jc w:val="both"/>
                  <w:rPr>
                    <w:rFonts w:ascii="Trebuchet MS" w:hAnsi="Trebuchet MS"/>
                    <w:sz w:val="24"/>
                    <w:szCs w:val="24"/>
                  </w:rPr>
                </w:pPr>
                <w:r>
                  <w:rPr>
                    <w:rFonts w:ascii="Trebuchet MS" w:hAnsi="Trebuchet MS"/>
                    <w:sz w:val="24"/>
                    <w:szCs w:val="24"/>
                  </w:rPr>
                  <w:t>Lump sum</w:t>
                </w:r>
              </w:p>
            </w:tc>
            <w:tc>
              <w:tcPr>
                <w:tcW w:w="1559" w:type="dxa"/>
                <w:tcBorders>
                  <w:top w:val="single" w:sz="4" w:space="0" w:color="000000"/>
                  <w:left w:val="single" w:sz="4" w:space="0" w:color="000000"/>
                  <w:bottom w:val="single" w:sz="4" w:space="0" w:color="000000"/>
                  <w:right w:val="single" w:sz="4" w:space="0" w:color="000000"/>
                </w:tcBorders>
              </w:tcPr>
              <w:p w:rsidR="000A523E" w:rsidRPr="00A432F7" w:rsidRDefault="00436DAF" w:rsidP="008D2677">
                <w:pPr>
                  <w:spacing w:line="360" w:lineRule="auto"/>
                  <w:jc w:val="both"/>
                  <w:rPr>
                    <w:rFonts w:ascii="Trebuchet MS" w:hAnsi="Trebuchet MS"/>
                    <w:sz w:val="24"/>
                    <w:szCs w:val="24"/>
                  </w:rPr>
                </w:pPr>
                <w:r>
                  <w:rPr>
                    <w:rFonts w:ascii="Trebuchet MS" w:hAnsi="Trebuchet MS"/>
                    <w:sz w:val="24"/>
                    <w:szCs w:val="24"/>
                  </w:rPr>
                  <w:t>50, 000</w:t>
                </w:r>
              </w:p>
            </w:tc>
            <w:tc>
              <w:tcPr>
                <w:tcW w:w="1276" w:type="dxa"/>
                <w:tcBorders>
                  <w:top w:val="single" w:sz="4" w:space="0" w:color="000000"/>
                  <w:left w:val="single" w:sz="4" w:space="0" w:color="000000"/>
                  <w:bottom w:val="single" w:sz="4" w:space="0" w:color="000000"/>
                  <w:right w:val="single" w:sz="4" w:space="0" w:color="000000"/>
                </w:tcBorders>
              </w:tcPr>
              <w:p w:rsidR="000A523E" w:rsidRPr="00A432F7" w:rsidRDefault="00436DAF" w:rsidP="008D2677">
                <w:pPr>
                  <w:spacing w:line="360" w:lineRule="auto"/>
                  <w:jc w:val="both"/>
                  <w:rPr>
                    <w:rFonts w:ascii="Trebuchet MS" w:hAnsi="Trebuchet MS"/>
                    <w:sz w:val="24"/>
                    <w:szCs w:val="24"/>
                  </w:rPr>
                </w:pPr>
                <w:r>
                  <w:rPr>
                    <w:rFonts w:ascii="Trebuchet MS" w:hAnsi="Trebuchet MS"/>
                    <w:sz w:val="24"/>
                    <w:szCs w:val="24"/>
                  </w:rPr>
                  <w:t>50</w:t>
                </w:r>
                <w:r w:rsidR="000A523E" w:rsidRPr="00A432F7">
                  <w:rPr>
                    <w:rFonts w:ascii="Trebuchet MS" w:hAnsi="Trebuchet MS"/>
                    <w:sz w:val="24"/>
                    <w:szCs w:val="24"/>
                  </w:rPr>
                  <w:t xml:space="preserve">,000 </w:t>
                </w:r>
              </w:p>
            </w:tc>
          </w:tr>
          <w:tr w:rsidR="00430D2C" w:rsidRPr="00A432F7" w:rsidTr="00430D2C">
            <w:tc>
              <w:tcPr>
                <w:tcW w:w="4253"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Transport, food &amp; airtime for </w:t>
                </w:r>
                <w:r w:rsidR="00436DAF">
                  <w:rPr>
                    <w:rFonts w:ascii="Trebuchet MS" w:hAnsi="Trebuchet MS"/>
                    <w:sz w:val="24"/>
                    <w:szCs w:val="24"/>
                  </w:rPr>
                  <w:t xml:space="preserve">research team during </w:t>
                </w:r>
                <w:r w:rsidRPr="00A432F7">
                  <w:rPr>
                    <w:rFonts w:ascii="Trebuchet MS" w:hAnsi="Trebuchet MS"/>
                    <w:sz w:val="24"/>
                    <w:szCs w:val="24"/>
                  </w:rPr>
                  <w:t xml:space="preserve">data collection </w:t>
                </w:r>
              </w:p>
            </w:tc>
            <w:tc>
              <w:tcPr>
                <w:tcW w:w="1990"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Transport</w:t>
                </w:r>
              </w:p>
            </w:tc>
            <w:tc>
              <w:tcPr>
                <w:tcW w:w="1412" w:type="dxa"/>
                <w:tcBorders>
                  <w:top w:val="single" w:sz="4" w:space="0" w:color="000000"/>
                  <w:left w:val="single" w:sz="4" w:space="0" w:color="000000"/>
                  <w:bottom w:val="single" w:sz="4" w:space="0" w:color="000000"/>
                  <w:right w:val="single" w:sz="4" w:space="0" w:color="000000"/>
                </w:tcBorders>
              </w:tcPr>
              <w:p w:rsidR="000A523E" w:rsidRPr="00A432F7" w:rsidRDefault="00430D2C" w:rsidP="008D2677">
                <w:pPr>
                  <w:spacing w:line="360" w:lineRule="auto"/>
                  <w:jc w:val="both"/>
                  <w:rPr>
                    <w:rFonts w:ascii="Trebuchet MS" w:hAnsi="Trebuchet MS"/>
                    <w:sz w:val="24"/>
                    <w:szCs w:val="24"/>
                  </w:rPr>
                </w:pPr>
                <w:r>
                  <w:rPr>
                    <w:rFonts w:ascii="Trebuchet MS" w:hAnsi="Trebuchet MS"/>
                    <w:sz w:val="24"/>
                    <w:szCs w:val="24"/>
                  </w:rPr>
                  <w:t>28</w:t>
                </w:r>
                <w:r w:rsidR="000A523E" w:rsidRPr="00A432F7">
                  <w:rPr>
                    <w:rFonts w:ascii="Trebuchet MS" w:hAnsi="Trebuchet MS"/>
                    <w:sz w:val="24"/>
                    <w:szCs w:val="24"/>
                  </w:rPr>
                  <w:t>*</w:t>
                </w:r>
                <w:r>
                  <w:rPr>
                    <w:rFonts w:ascii="Trebuchet MS" w:hAnsi="Trebuchet MS"/>
                    <w:sz w:val="24"/>
                    <w:szCs w:val="24"/>
                  </w:rPr>
                  <w:t>6</w:t>
                </w:r>
                <w:r w:rsidR="000A523E" w:rsidRPr="00A432F7">
                  <w:rPr>
                    <w:rFonts w:ascii="Trebuchet MS" w:hAnsi="Trebuchet MS"/>
                    <w:sz w:val="24"/>
                    <w:szCs w:val="24"/>
                  </w:rPr>
                  <w:t xml:space="preserve"> days</w:t>
                </w:r>
              </w:p>
            </w:tc>
            <w:tc>
              <w:tcPr>
                <w:tcW w:w="1559" w:type="dxa"/>
                <w:tcBorders>
                  <w:top w:val="single" w:sz="4" w:space="0" w:color="000000"/>
                  <w:left w:val="single" w:sz="4" w:space="0" w:color="000000"/>
                  <w:bottom w:val="single" w:sz="4" w:space="0" w:color="000000"/>
                  <w:right w:val="single" w:sz="4" w:space="0" w:color="000000"/>
                </w:tcBorders>
              </w:tcPr>
              <w:p w:rsidR="000A523E" w:rsidRPr="00A432F7" w:rsidRDefault="00430D2C" w:rsidP="008D2677">
                <w:pPr>
                  <w:spacing w:line="360" w:lineRule="auto"/>
                  <w:jc w:val="both"/>
                  <w:rPr>
                    <w:rFonts w:ascii="Trebuchet MS" w:hAnsi="Trebuchet MS"/>
                    <w:sz w:val="24"/>
                    <w:szCs w:val="24"/>
                  </w:rPr>
                </w:pPr>
                <w:r>
                  <w:rPr>
                    <w:rFonts w:ascii="Trebuchet MS" w:hAnsi="Trebuchet MS"/>
                    <w:sz w:val="24"/>
                    <w:szCs w:val="24"/>
                  </w:rPr>
                  <w:t>3</w:t>
                </w:r>
                <w:r w:rsidR="000A523E" w:rsidRPr="00A432F7">
                  <w:rPr>
                    <w:rFonts w:ascii="Trebuchet MS" w:hAnsi="Trebuchet MS"/>
                    <w:sz w:val="24"/>
                    <w:szCs w:val="24"/>
                  </w:rPr>
                  <w:t>,000</w:t>
                </w:r>
              </w:p>
            </w:tc>
            <w:tc>
              <w:tcPr>
                <w:tcW w:w="1276" w:type="dxa"/>
                <w:tcBorders>
                  <w:top w:val="single" w:sz="4" w:space="0" w:color="000000"/>
                  <w:left w:val="single" w:sz="4" w:space="0" w:color="000000"/>
                  <w:bottom w:val="single" w:sz="4" w:space="0" w:color="000000"/>
                  <w:right w:val="single" w:sz="4" w:space="0" w:color="000000"/>
                </w:tcBorders>
              </w:tcPr>
              <w:p w:rsidR="000A523E" w:rsidRPr="00A432F7" w:rsidRDefault="00430D2C" w:rsidP="008D2677">
                <w:pPr>
                  <w:spacing w:line="360" w:lineRule="auto"/>
                  <w:jc w:val="both"/>
                  <w:rPr>
                    <w:rFonts w:ascii="Trebuchet MS" w:hAnsi="Trebuchet MS"/>
                    <w:sz w:val="24"/>
                    <w:szCs w:val="24"/>
                  </w:rPr>
                </w:pPr>
                <w:r>
                  <w:rPr>
                    <w:rFonts w:ascii="Trebuchet MS" w:hAnsi="Trebuchet MS"/>
                    <w:sz w:val="24"/>
                    <w:szCs w:val="24"/>
                  </w:rPr>
                  <w:t>504</w:t>
                </w:r>
                <w:r w:rsidR="000A523E" w:rsidRPr="00A432F7">
                  <w:rPr>
                    <w:rFonts w:ascii="Trebuchet MS" w:hAnsi="Trebuchet MS"/>
                    <w:sz w:val="24"/>
                    <w:szCs w:val="24"/>
                  </w:rPr>
                  <w:t xml:space="preserve">,000 </w:t>
                </w:r>
              </w:p>
            </w:tc>
          </w:tr>
          <w:tr w:rsidR="00430D2C" w:rsidRPr="00A432F7" w:rsidTr="00430D2C">
            <w:tc>
              <w:tcPr>
                <w:tcW w:w="4253"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Payment of </w:t>
                </w:r>
                <w:r w:rsidR="00430D2C">
                  <w:rPr>
                    <w:rFonts w:ascii="Trebuchet MS" w:hAnsi="Trebuchet MS"/>
                    <w:sz w:val="24"/>
                    <w:szCs w:val="24"/>
                  </w:rPr>
                  <w:t xml:space="preserve">for research team </w:t>
                </w:r>
              </w:p>
            </w:tc>
            <w:tc>
              <w:tcPr>
                <w:tcW w:w="1990"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Wages </w:t>
                </w:r>
              </w:p>
            </w:tc>
            <w:tc>
              <w:tcPr>
                <w:tcW w:w="1412" w:type="dxa"/>
                <w:tcBorders>
                  <w:top w:val="single" w:sz="4" w:space="0" w:color="000000"/>
                  <w:left w:val="single" w:sz="4" w:space="0" w:color="000000"/>
                  <w:bottom w:val="single" w:sz="4" w:space="0" w:color="000000"/>
                  <w:right w:val="single" w:sz="4" w:space="0" w:color="000000"/>
                </w:tcBorders>
              </w:tcPr>
              <w:p w:rsidR="000A523E" w:rsidRPr="00A432F7" w:rsidRDefault="00430D2C" w:rsidP="008D2677">
                <w:pPr>
                  <w:spacing w:line="360" w:lineRule="auto"/>
                  <w:jc w:val="both"/>
                  <w:rPr>
                    <w:rFonts w:ascii="Trebuchet MS" w:hAnsi="Trebuchet MS"/>
                    <w:sz w:val="24"/>
                    <w:szCs w:val="24"/>
                  </w:rPr>
                </w:pPr>
                <w:r>
                  <w:rPr>
                    <w:rFonts w:ascii="Trebuchet MS" w:hAnsi="Trebuchet MS"/>
                    <w:sz w:val="24"/>
                    <w:szCs w:val="24"/>
                  </w:rPr>
                  <w:t>28</w:t>
                </w:r>
                <w:r w:rsidR="000A523E" w:rsidRPr="00A432F7">
                  <w:rPr>
                    <w:rFonts w:ascii="Trebuchet MS" w:hAnsi="Trebuchet MS"/>
                    <w:sz w:val="24"/>
                    <w:szCs w:val="24"/>
                  </w:rPr>
                  <w:t>*</w:t>
                </w:r>
                <w:r>
                  <w:rPr>
                    <w:rFonts w:ascii="Trebuchet MS" w:hAnsi="Trebuchet MS"/>
                    <w:sz w:val="24"/>
                    <w:szCs w:val="24"/>
                  </w:rPr>
                  <w:t xml:space="preserve">6 </w:t>
                </w:r>
                <w:r w:rsidR="000A523E" w:rsidRPr="00A432F7">
                  <w:rPr>
                    <w:rFonts w:ascii="Trebuchet MS" w:hAnsi="Trebuchet MS"/>
                    <w:sz w:val="24"/>
                    <w:szCs w:val="24"/>
                  </w:rPr>
                  <w:t>days</w:t>
                </w:r>
              </w:p>
            </w:tc>
            <w:tc>
              <w:tcPr>
                <w:tcW w:w="1559"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3,000</w:t>
                </w:r>
              </w:p>
            </w:tc>
            <w:tc>
              <w:tcPr>
                <w:tcW w:w="1276" w:type="dxa"/>
                <w:tcBorders>
                  <w:top w:val="single" w:sz="4" w:space="0" w:color="000000"/>
                  <w:left w:val="single" w:sz="4" w:space="0" w:color="000000"/>
                  <w:bottom w:val="single" w:sz="4" w:space="0" w:color="000000"/>
                  <w:right w:val="single" w:sz="4" w:space="0" w:color="000000"/>
                </w:tcBorders>
              </w:tcPr>
              <w:p w:rsidR="000A523E" w:rsidRPr="00A432F7" w:rsidRDefault="00430D2C" w:rsidP="008D2677">
                <w:pPr>
                  <w:spacing w:line="360" w:lineRule="auto"/>
                  <w:jc w:val="both"/>
                  <w:rPr>
                    <w:rFonts w:ascii="Trebuchet MS" w:hAnsi="Trebuchet MS"/>
                    <w:sz w:val="24"/>
                    <w:szCs w:val="24"/>
                  </w:rPr>
                </w:pPr>
                <w:r>
                  <w:rPr>
                    <w:rFonts w:ascii="Trebuchet MS" w:hAnsi="Trebuchet MS"/>
                    <w:sz w:val="24"/>
                    <w:szCs w:val="24"/>
                  </w:rPr>
                  <w:t>4</w:t>
                </w:r>
                <w:r w:rsidR="000A523E" w:rsidRPr="00A432F7">
                  <w:rPr>
                    <w:rFonts w:ascii="Trebuchet MS" w:hAnsi="Trebuchet MS"/>
                    <w:sz w:val="24"/>
                    <w:szCs w:val="24"/>
                  </w:rPr>
                  <w:t>2</w:t>
                </w:r>
                <w:r>
                  <w:rPr>
                    <w:rFonts w:ascii="Trebuchet MS" w:hAnsi="Trebuchet MS"/>
                    <w:sz w:val="24"/>
                    <w:szCs w:val="24"/>
                  </w:rPr>
                  <w:t>0</w:t>
                </w:r>
                <w:r w:rsidR="000A523E" w:rsidRPr="00A432F7">
                  <w:rPr>
                    <w:rFonts w:ascii="Trebuchet MS" w:hAnsi="Trebuchet MS"/>
                    <w:sz w:val="24"/>
                    <w:szCs w:val="24"/>
                  </w:rPr>
                  <w:t xml:space="preserve">,000 </w:t>
                </w:r>
              </w:p>
            </w:tc>
          </w:tr>
          <w:tr w:rsidR="00430D2C" w:rsidRPr="00A432F7" w:rsidTr="00430D2C">
            <w:tc>
              <w:tcPr>
                <w:tcW w:w="4253"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Writing, editing</w:t>
                </w:r>
                <w:r w:rsidR="00F25BA9">
                  <w:rPr>
                    <w:rFonts w:ascii="Trebuchet MS" w:hAnsi="Trebuchet MS"/>
                    <w:sz w:val="24"/>
                    <w:szCs w:val="24"/>
                  </w:rPr>
                  <w:t xml:space="preserve"> </w:t>
                </w:r>
                <w:r w:rsidR="00D73720">
                  <w:rPr>
                    <w:rFonts w:ascii="Trebuchet MS" w:hAnsi="Trebuchet MS"/>
                    <w:sz w:val="24"/>
                    <w:szCs w:val="24"/>
                  </w:rPr>
                  <w:t xml:space="preserve">&amp; </w:t>
                </w:r>
                <w:r w:rsidRPr="00A432F7">
                  <w:rPr>
                    <w:rFonts w:ascii="Trebuchet MS" w:hAnsi="Trebuchet MS"/>
                    <w:sz w:val="24"/>
                    <w:szCs w:val="24"/>
                  </w:rPr>
                  <w:t xml:space="preserve">data analysis </w:t>
                </w:r>
              </w:p>
            </w:tc>
            <w:tc>
              <w:tcPr>
                <w:tcW w:w="1990"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Secretariat services </w:t>
                </w:r>
              </w:p>
            </w:tc>
            <w:tc>
              <w:tcPr>
                <w:tcW w:w="1412"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Lump sum</w:t>
                </w:r>
              </w:p>
            </w:tc>
            <w:tc>
              <w:tcPr>
                <w:tcW w:w="1559"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150,000</w:t>
                </w:r>
              </w:p>
            </w:tc>
            <w:tc>
              <w:tcPr>
                <w:tcW w:w="1276"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150,000 </w:t>
                </w:r>
              </w:p>
            </w:tc>
          </w:tr>
          <w:tr w:rsidR="00430D2C" w:rsidRPr="00A432F7" w:rsidTr="00430D2C">
            <w:tc>
              <w:tcPr>
                <w:tcW w:w="4253"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Colored printing and binding of draft &amp; final copies </w:t>
                </w:r>
              </w:p>
            </w:tc>
            <w:tc>
              <w:tcPr>
                <w:tcW w:w="1990"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Booklets </w:t>
                </w:r>
              </w:p>
            </w:tc>
            <w:tc>
              <w:tcPr>
                <w:tcW w:w="1412"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lump sum</w:t>
                </w:r>
              </w:p>
            </w:tc>
            <w:tc>
              <w:tcPr>
                <w:tcW w:w="1559"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120,000</w:t>
                </w:r>
              </w:p>
            </w:tc>
            <w:tc>
              <w:tcPr>
                <w:tcW w:w="1276"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120,000 </w:t>
                </w:r>
              </w:p>
            </w:tc>
          </w:tr>
          <w:tr w:rsidR="00430D2C" w:rsidRPr="00A432F7" w:rsidTr="00430D2C">
            <w:tc>
              <w:tcPr>
                <w:tcW w:w="4253"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Total</w:t>
                </w:r>
              </w:p>
            </w:tc>
            <w:tc>
              <w:tcPr>
                <w:tcW w:w="1990"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p>
            </w:tc>
            <w:tc>
              <w:tcPr>
                <w:tcW w:w="1412"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p>
            </w:tc>
            <w:tc>
              <w:tcPr>
                <w:tcW w:w="1559"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p>
            </w:tc>
            <w:tc>
              <w:tcPr>
                <w:tcW w:w="1276"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1,3</w:t>
                </w:r>
                <w:r w:rsidR="00430D2C">
                  <w:rPr>
                    <w:rFonts w:ascii="Trebuchet MS" w:hAnsi="Trebuchet MS"/>
                    <w:sz w:val="24"/>
                    <w:szCs w:val="24"/>
                  </w:rPr>
                  <w:t>78</w:t>
                </w:r>
                <w:r w:rsidRPr="00A432F7">
                  <w:rPr>
                    <w:rFonts w:ascii="Trebuchet MS" w:hAnsi="Trebuchet MS"/>
                    <w:sz w:val="24"/>
                    <w:szCs w:val="24"/>
                  </w:rPr>
                  <w:t xml:space="preserve">,000  </w:t>
                </w:r>
              </w:p>
            </w:tc>
          </w:tr>
          <w:tr w:rsidR="00430D2C" w:rsidRPr="00A432F7" w:rsidTr="00430D2C">
            <w:tc>
              <w:tcPr>
                <w:tcW w:w="4253"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Other costs (10% of total)</w:t>
                </w:r>
              </w:p>
            </w:tc>
            <w:tc>
              <w:tcPr>
                <w:tcW w:w="1990"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Miscellaneous</w:t>
                </w:r>
              </w:p>
            </w:tc>
            <w:tc>
              <w:tcPr>
                <w:tcW w:w="1412"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p>
            </w:tc>
            <w:tc>
              <w:tcPr>
                <w:tcW w:w="1559"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p>
            </w:tc>
            <w:tc>
              <w:tcPr>
                <w:tcW w:w="1276"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13</w:t>
                </w:r>
                <w:r w:rsidR="00430D2C">
                  <w:rPr>
                    <w:rFonts w:ascii="Trebuchet MS" w:hAnsi="Trebuchet MS"/>
                    <w:sz w:val="24"/>
                    <w:szCs w:val="24"/>
                  </w:rPr>
                  <w:t>7</w:t>
                </w:r>
                <w:r w:rsidRPr="00A432F7">
                  <w:rPr>
                    <w:rFonts w:ascii="Trebuchet MS" w:hAnsi="Trebuchet MS"/>
                    <w:sz w:val="24"/>
                    <w:szCs w:val="24"/>
                  </w:rPr>
                  <w:t>,</w:t>
                </w:r>
                <w:r w:rsidR="00430D2C">
                  <w:rPr>
                    <w:rFonts w:ascii="Trebuchet MS" w:hAnsi="Trebuchet MS"/>
                    <w:sz w:val="24"/>
                    <w:szCs w:val="24"/>
                  </w:rPr>
                  <w:t>8</w:t>
                </w:r>
                <w:r w:rsidRPr="00A432F7">
                  <w:rPr>
                    <w:rFonts w:ascii="Trebuchet MS" w:hAnsi="Trebuchet MS"/>
                    <w:sz w:val="24"/>
                    <w:szCs w:val="24"/>
                  </w:rPr>
                  <w:t xml:space="preserve">00 </w:t>
                </w:r>
              </w:p>
            </w:tc>
          </w:tr>
          <w:tr w:rsidR="00C03F7D" w:rsidRPr="00A432F7" w:rsidTr="00430D2C">
            <w:tc>
              <w:tcPr>
                <w:tcW w:w="4253"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 xml:space="preserve">Grand Total </w:t>
                </w:r>
              </w:p>
            </w:tc>
            <w:tc>
              <w:tcPr>
                <w:tcW w:w="1990"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p>
            </w:tc>
            <w:tc>
              <w:tcPr>
                <w:tcW w:w="1412" w:type="dxa"/>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p>
            </w:tc>
            <w:tc>
              <w:tcPr>
                <w:tcW w:w="2835" w:type="dxa"/>
                <w:gridSpan w:val="2"/>
                <w:tcBorders>
                  <w:top w:val="single" w:sz="4" w:space="0" w:color="000000"/>
                  <w:left w:val="single" w:sz="4" w:space="0" w:color="000000"/>
                  <w:bottom w:val="single" w:sz="4" w:space="0" w:color="000000"/>
                  <w:right w:val="single" w:sz="4" w:space="0" w:color="000000"/>
                </w:tcBorders>
              </w:tcPr>
              <w:p w:rsidR="000A523E" w:rsidRPr="00A432F7" w:rsidRDefault="000A523E" w:rsidP="008D2677">
                <w:pPr>
                  <w:spacing w:line="360" w:lineRule="auto"/>
                  <w:jc w:val="both"/>
                  <w:rPr>
                    <w:rFonts w:ascii="Trebuchet MS" w:hAnsi="Trebuchet MS"/>
                    <w:sz w:val="24"/>
                    <w:szCs w:val="24"/>
                  </w:rPr>
                </w:pPr>
                <w:r w:rsidRPr="00A432F7">
                  <w:rPr>
                    <w:rFonts w:ascii="Trebuchet MS" w:hAnsi="Trebuchet MS"/>
                    <w:sz w:val="24"/>
                    <w:szCs w:val="24"/>
                  </w:rPr>
                  <w:t>1,</w:t>
                </w:r>
                <w:r w:rsidR="00430D2C">
                  <w:rPr>
                    <w:rFonts w:ascii="Trebuchet MS" w:hAnsi="Trebuchet MS"/>
                    <w:sz w:val="24"/>
                    <w:szCs w:val="24"/>
                  </w:rPr>
                  <w:t>515,800</w:t>
                </w:r>
                <w:r w:rsidRPr="00A432F7">
                  <w:rPr>
                    <w:rFonts w:ascii="Trebuchet MS" w:hAnsi="Trebuchet MS"/>
                    <w:sz w:val="24"/>
                    <w:szCs w:val="24"/>
                  </w:rPr>
                  <w:t xml:space="preserve"> SSP</w:t>
                </w:r>
                <w:r w:rsidR="00AB0DC6">
                  <w:rPr>
                    <w:rFonts w:ascii="Trebuchet MS" w:hAnsi="Trebuchet MS"/>
                    <w:sz w:val="24"/>
                    <w:szCs w:val="24"/>
                  </w:rPr>
                  <w:t xml:space="preserve"> ($ </w:t>
                </w:r>
                <w:r w:rsidRPr="00A432F7">
                  <w:rPr>
                    <w:rFonts w:ascii="Trebuchet MS" w:hAnsi="Trebuchet MS"/>
                    <w:sz w:val="24"/>
                    <w:szCs w:val="24"/>
                  </w:rPr>
                  <w:t>2,</w:t>
                </w:r>
                <w:r w:rsidR="00430D2C">
                  <w:rPr>
                    <w:rFonts w:ascii="Trebuchet MS" w:hAnsi="Trebuchet MS"/>
                    <w:sz w:val="24"/>
                    <w:szCs w:val="24"/>
                  </w:rPr>
                  <w:t>4</w:t>
                </w:r>
                <w:r w:rsidRPr="00A432F7">
                  <w:rPr>
                    <w:rFonts w:ascii="Trebuchet MS" w:hAnsi="Trebuchet MS"/>
                    <w:sz w:val="24"/>
                    <w:szCs w:val="24"/>
                  </w:rPr>
                  <w:t>00</w:t>
                </w:r>
                <w:r w:rsidR="00AB0DC6">
                  <w:rPr>
                    <w:rFonts w:ascii="Trebuchet MS" w:hAnsi="Trebuchet MS"/>
                    <w:sz w:val="24"/>
                    <w:szCs w:val="24"/>
                  </w:rPr>
                  <w:t>)</w:t>
                </w:r>
              </w:p>
            </w:tc>
          </w:tr>
        </w:tbl>
        <w:p w:rsidR="002709CD" w:rsidRDefault="002709CD" w:rsidP="008D2677">
          <w:pPr>
            <w:spacing w:line="360" w:lineRule="auto"/>
            <w:jc w:val="both"/>
            <w:rPr>
              <w:rFonts w:ascii="Trebuchet MS" w:hAnsi="Trebuchet MS"/>
              <w:b/>
              <w:bCs/>
              <w:sz w:val="24"/>
              <w:szCs w:val="24"/>
            </w:rPr>
          </w:pPr>
          <w:bookmarkStart w:id="279" w:name="_Hlk93649643"/>
          <w:bookmarkStart w:id="280" w:name="_GoBack"/>
          <w:bookmarkEnd w:id="280"/>
        </w:p>
        <w:p w:rsidR="00EA4403" w:rsidRPr="00EA4403" w:rsidRDefault="00EA4403" w:rsidP="008D2677">
          <w:pPr>
            <w:keepNext/>
            <w:keepLines/>
            <w:spacing w:before="480" w:after="0"/>
            <w:jc w:val="both"/>
            <w:outlineLvl w:val="0"/>
            <w:rPr>
              <w:rFonts w:ascii="Trebuchet MS" w:eastAsia="SimSun" w:hAnsi="Trebuchet MS"/>
              <w:b/>
              <w:i/>
              <w:sz w:val="24"/>
              <w:szCs w:val="24"/>
            </w:rPr>
          </w:pPr>
          <w:bookmarkStart w:id="281" w:name="_Toc101102417"/>
          <w:bookmarkStart w:id="282" w:name="_Toc108970529"/>
          <w:bookmarkStart w:id="283" w:name="_Toc111447996"/>
          <w:bookmarkStart w:id="284" w:name="_Toc118547741"/>
          <w:bookmarkStart w:id="285" w:name="_Toc119761060"/>
          <w:bookmarkStart w:id="286" w:name="_Toc120446862"/>
          <w:bookmarkStart w:id="287" w:name="_Toc121214529"/>
          <w:bookmarkStart w:id="288" w:name="_Toc143332566"/>
          <w:r w:rsidRPr="00EA4403">
            <w:rPr>
              <w:rFonts w:ascii="Trebuchet MS" w:eastAsia="SimSun" w:hAnsi="Trebuchet MS"/>
              <w:b/>
              <w:i/>
              <w:sz w:val="24"/>
              <w:szCs w:val="24"/>
            </w:rPr>
            <w:lastRenderedPageBreak/>
            <w:t>Appendix VII: Approval Letter from REC – UCU</w:t>
          </w:r>
          <w:bookmarkEnd w:id="281"/>
          <w:bookmarkEnd w:id="282"/>
          <w:bookmarkEnd w:id="283"/>
          <w:bookmarkEnd w:id="284"/>
          <w:bookmarkEnd w:id="285"/>
          <w:bookmarkEnd w:id="286"/>
          <w:bookmarkEnd w:id="287"/>
          <w:bookmarkEnd w:id="288"/>
        </w:p>
        <w:p w:rsidR="00EA4403" w:rsidRPr="00EA4403" w:rsidRDefault="00EA4403" w:rsidP="008D2677">
          <w:pPr>
            <w:jc w:val="both"/>
          </w:pPr>
          <w:r w:rsidRPr="00EA4403">
            <w:rPr>
              <w:noProof/>
            </w:rPr>
            <w:drawing>
              <wp:inline distT="0" distB="0" distL="0" distR="0">
                <wp:extent cx="5942330" cy="8007350"/>
                <wp:effectExtent l="0" t="0" r="127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017012" cy="8107985"/>
                        </a:xfrm>
                        <a:prstGeom prst="rect">
                          <a:avLst/>
                        </a:prstGeom>
                      </pic:spPr>
                    </pic:pic>
                  </a:graphicData>
                </a:graphic>
              </wp:inline>
            </w:drawing>
          </w:r>
        </w:p>
        <w:p w:rsidR="00EB583A" w:rsidRPr="00EA4403" w:rsidRDefault="00EA4403" w:rsidP="008D2677">
          <w:pPr>
            <w:jc w:val="both"/>
          </w:pPr>
          <w:r w:rsidRPr="00EA4403">
            <w:rPr>
              <w:noProof/>
            </w:rPr>
            <w:lastRenderedPageBreak/>
            <w:drawing>
              <wp:inline distT="0" distB="0" distL="0" distR="0">
                <wp:extent cx="5974080" cy="8159750"/>
                <wp:effectExtent l="0" t="0" r="762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046716" cy="8258961"/>
                        </a:xfrm>
                        <a:prstGeom prst="rect">
                          <a:avLst/>
                        </a:prstGeom>
                      </pic:spPr>
                    </pic:pic>
                  </a:graphicData>
                </a:graphic>
              </wp:inline>
            </w:drawing>
          </w:r>
        </w:p>
        <w:p w:rsidR="00B00C07" w:rsidRPr="00D24A23" w:rsidRDefault="00B00C07" w:rsidP="008D2677">
          <w:pPr>
            <w:pStyle w:val="Heading1"/>
            <w:spacing w:line="360" w:lineRule="auto"/>
            <w:jc w:val="both"/>
            <w:rPr>
              <w:rFonts w:ascii="Trebuchet MS" w:hAnsi="Trebuchet MS"/>
              <w:i/>
              <w:color w:val="auto"/>
              <w:sz w:val="24"/>
              <w:szCs w:val="24"/>
            </w:rPr>
          </w:pPr>
          <w:bookmarkStart w:id="289" w:name="_Toc108970530"/>
          <w:bookmarkStart w:id="290" w:name="_Toc111447997"/>
          <w:bookmarkStart w:id="291" w:name="_Toc118547742"/>
          <w:bookmarkStart w:id="292" w:name="_Toc119761061"/>
          <w:bookmarkStart w:id="293" w:name="_Toc120446863"/>
          <w:bookmarkStart w:id="294" w:name="_Toc121214530"/>
          <w:bookmarkStart w:id="295" w:name="_Toc143332567"/>
          <w:bookmarkEnd w:id="279"/>
          <w:r w:rsidRPr="00D24A23">
            <w:rPr>
              <w:rFonts w:ascii="Trebuchet MS" w:hAnsi="Trebuchet MS"/>
              <w:i/>
              <w:color w:val="auto"/>
              <w:sz w:val="24"/>
              <w:szCs w:val="24"/>
            </w:rPr>
            <w:lastRenderedPageBreak/>
            <w:t>Appendix VIII: Introductory Letter from UCU</w:t>
          </w:r>
          <w:bookmarkEnd w:id="289"/>
          <w:bookmarkEnd w:id="290"/>
          <w:bookmarkEnd w:id="291"/>
          <w:bookmarkEnd w:id="292"/>
          <w:bookmarkEnd w:id="293"/>
          <w:bookmarkEnd w:id="294"/>
          <w:bookmarkEnd w:id="295"/>
        </w:p>
        <w:p w:rsidR="00B00C07" w:rsidRPr="00D24A23" w:rsidRDefault="002709CD" w:rsidP="008D2677">
          <w:pPr>
            <w:spacing w:line="360" w:lineRule="auto"/>
            <w:jc w:val="both"/>
            <w:rPr>
              <w:rFonts w:ascii="Trebuchet MS" w:hAnsi="Trebuchet MS"/>
              <w:b/>
              <w:bCs/>
              <w:sz w:val="24"/>
              <w:szCs w:val="24"/>
            </w:rPr>
          </w:pPr>
          <w:r w:rsidRPr="00D24A23">
            <w:rPr>
              <w:rFonts w:ascii="Trebuchet MS" w:hAnsi="Trebuchet MS"/>
              <w:b/>
              <w:bCs/>
              <w:noProof/>
              <w:sz w:val="24"/>
              <w:szCs w:val="24"/>
            </w:rPr>
            <w:drawing>
              <wp:inline distT="0" distB="0" distL="0" distR="0">
                <wp:extent cx="5942965" cy="7924800"/>
                <wp:effectExtent l="0" t="0" r="63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51243" cy="7935838"/>
                        </a:xfrm>
                        <a:prstGeom prst="rect">
                          <a:avLst/>
                        </a:prstGeom>
                      </pic:spPr>
                    </pic:pic>
                  </a:graphicData>
                </a:graphic>
              </wp:inline>
            </w:drawing>
          </w:r>
        </w:p>
        <w:p w:rsidR="008E2F83" w:rsidRPr="00D24A23" w:rsidRDefault="008E2F83" w:rsidP="008D2677">
          <w:pPr>
            <w:pStyle w:val="Heading1"/>
            <w:spacing w:line="360" w:lineRule="auto"/>
            <w:jc w:val="both"/>
            <w:rPr>
              <w:rFonts w:ascii="Trebuchet MS" w:hAnsi="Trebuchet MS"/>
              <w:i/>
              <w:color w:val="auto"/>
              <w:sz w:val="24"/>
              <w:szCs w:val="24"/>
            </w:rPr>
          </w:pPr>
          <w:bookmarkStart w:id="296" w:name="_Toc108970531"/>
          <w:bookmarkStart w:id="297" w:name="_Toc111447998"/>
          <w:bookmarkStart w:id="298" w:name="_Toc118547743"/>
          <w:bookmarkStart w:id="299" w:name="_Toc119761062"/>
          <w:bookmarkStart w:id="300" w:name="_Toc120446864"/>
          <w:bookmarkStart w:id="301" w:name="_Toc121214531"/>
          <w:bookmarkStart w:id="302" w:name="_Toc143332568"/>
          <w:r w:rsidRPr="00D24A23">
            <w:rPr>
              <w:rFonts w:ascii="Trebuchet MS" w:hAnsi="Trebuchet MS"/>
              <w:i/>
              <w:color w:val="auto"/>
              <w:sz w:val="24"/>
              <w:szCs w:val="24"/>
            </w:rPr>
            <w:lastRenderedPageBreak/>
            <w:t>Appendix I</w:t>
          </w:r>
          <w:r w:rsidR="00B00C07" w:rsidRPr="00D24A23">
            <w:rPr>
              <w:rFonts w:ascii="Trebuchet MS" w:hAnsi="Trebuchet MS"/>
              <w:i/>
              <w:color w:val="auto"/>
              <w:sz w:val="24"/>
              <w:szCs w:val="24"/>
            </w:rPr>
            <w:t>X</w:t>
          </w:r>
          <w:r w:rsidRPr="00D24A23">
            <w:rPr>
              <w:rFonts w:ascii="Trebuchet MS" w:hAnsi="Trebuchet MS"/>
              <w:i/>
              <w:color w:val="auto"/>
              <w:sz w:val="24"/>
              <w:szCs w:val="24"/>
            </w:rPr>
            <w:t xml:space="preserve">: Approval Letter from Ministry of Health – South Sudan </w:t>
          </w:r>
        </w:p>
      </w:sdtContent>
    </w:sdt>
    <w:bookmarkEnd w:id="302" w:displacedByCustomXml="prev"/>
    <w:bookmarkEnd w:id="301" w:displacedByCustomXml="prev"/>
    <w:bookmarkEnd w:id="300" w:displacedByCustomXml="prev"/>
    <w:bookmarkEnd w:id="299" w:displacedByCustomXml="prev"/>
    <w:bookmarkEnd w:id="298" w:displacedByCustomXml="prev"/>
    <w:bookmarkEnd w:id="297" w:displacedByCustomXml="prev"/>
    <w:bookmarkEnd w:id="296" w:displacedByCustomXml="prev"/>
    <w:p w:rsidR="00B579EA" w:rsidRDefault="008E2F83" w:rsidP="008E2F83">
      <w:pPr>
        <w:spacing w:line="360" w:lineRule="auto"/>
        <w:rPr>
          <w:rFonts w:ascii="Trebuchet MS" w:hAnsi="Trebuchet MS"/>
          <w:sz w:val="24"/>
        </w:rPr>
      </w:pPr>
      <w:r w:rsidRPr="008E2F83">
        <w:rPr>
          <w:noProof/>
        </w:rPr>
        <w:drawing>
          <wp:inline distT="0" distB="0" distL="0" distR="0">
            <wp:extent cx="5924550" cy="7747000"/>
            <wp:effectExtent l="0" t="0" r="0" b="635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24550" cy="7747000"/>
                    </a:xfrm>
                    <a:prstGeom prst="rect">
                      <a:avLst/>
                    </a:prstGeom>
                  </pic:spPr>
                </pic:pic>
              </a:graphicData>
            </a:graphic>
          </wp:inline>
        </w:drawing>
      </w:r>
    </w:p>
    <w:sectPr w:rsidR="00B579EA" w:rsidSect="00C24CCF">
      <w:footerReference w:type="default" r:id="rId22"/>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F3033" w:rsidRDefault="005F3033" w:rsidP="00853DC1">
      <w:pPr>
        <w:spacing w:after="0" w:line="240" w:lineRule="auto"/>
      </w:pPr>
      <w:r>
        <w:separator/>
      </w:r>
    </w:p>
  </w:endnote>
  <w:endnote w:type="continuationSeparator" w:id="0">
    <w:p w:rsidR="005F3033" w:rsidRDefault="005F3033" w:rsidP="00853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rebuchet MS">
    <w:panose1 w:val="020B0603020202020204"/>
    <w:charset w:val="00"/>
    <w:family w:val="swiss"/>
    <w:pitch w:val="variable"/>
    <w:sig w:usb0="00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Roboto">
    <w:altName w:val="Segoe Prin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inion Pro">
    <w:altName w:val="Segoe Print"/>
    <w:panose1 w:val="00000000000000000000"/>
    <w:charset w:val="00"/>
    <w:family w:val="roman"/>
    <w:notTrueType/>
    <w:pitch w:val="default"/>
    <w:sig w:usb0="00000003" w:usb1="00000000" w:usb2="00000000" w:usb3="00000000" w:csb0="00000001" w:csb1="00000000"/>
  </w:font>
  <w:font w:name="Minion-Black">
    <w:altName w:val="Segoe Print"/>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24077" w:rsidRDefault="00A24077" w:rsidP="00515A46">
    <w:pPr>
      <w:pStyle w:val="Footer"/>
      <w:ind w:left="9360"/>
    </w:pPr>
    <w:r>
      <w:t>I</w:t>
    </w:r>
  </w:p>
  <w:p w:rsidR="00A24077" w:rsidRDefault="00A240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24077" w:rsidRDefault="00A24077">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9398489"/>
      <w:docPartObj>
        <w:docPartGallery w:val="Page Numbers (Bottom of Page)"/>
        <w:docPartUnique/>
      </w:docPartObj>
    </w:sdtPr>
    <w:sdtEndPr>
      <w:rPr>
        <w:rFonts w:ascii="Trebuchet MS" w:hAnsi="Trebuchet MS"/>
        <w:sz w:val="24"/>
      </w:rPr>
    </w:sdtEndPr>
    <w:sdtContent>
      <w:p w:rsidR="00A24077" w:rsidRPr="00436194" w:rsidRDefault="00A24077">
        <w:pPr>
          <w:pStyle w:val="Footer"/>
          <w:jc w:val="right"/>
          <w:rPr>
            <w:rFonts w:ascii="Trebuchet MS" w:hAnsi="Trebuchet MS"/>
            <w:sz w:val="24"/>
          </w:rPr>
        </w:pPr>
        <w:r w:rsidRPr="00436194">
          <w:rPr>
            <w:rFonts w:ascii="Trebuchet MS" w:hAnsi="Trebuchet MS"/>
            <w:sz w:val="24"/>
          </w:rPr>
          <w:fldChar w:fldCharType="begin"/>
        </w:r>
        <w:r w:rsidRPr="00436194">
          <w:rPr>
            <w:rFonts w:ascii="Trebuchet MS" w:hAnsi="Trebuchet MS"/>
            <w:sz w:val="24"/>
          </w:rPr>
          <w:instrText xml:space="preserve"> PAGE   \* MERGEFORMAT </w:instrText>
        </w:r>
        <w:r w:rsidRPr="00436194">
          <w:rPr>
            <w:rFonts w:ascii="Trebuchet MS" w:hAnsi="Trebuchet MS"/>
            <w:sz w:val="24"/>
          </w:rPr>
          <w:fldChar w:fldCharType="separate"/>
        </w:r>
        <w:r w:rsidRPr="00436194">
          <w:rPr>
            <w:rFonts w:ascii="Trebuchet MS" w:hAnsi="Trebuchet MS"/>
            <w:noProof/>
            <w:sz w:val="24"/>
          </w:rPr>
          <w:t>XIV</w:t>
        </w:r>
        <w:r w:rsidRPr="00436194">
          <w:rPr>
            <w:rFonts w:ascii="Trebuchet MS" w:hAnsi="Trebuchet MS"/>
            <w:noProof/>
            <w:sz w:val="24"/>
          </w:rPr>
          <w:fldChar w:fldCharType="end"/>
        </w:r>
      </w:p>
    </w:sdtContent>
  </w:sdt>
  <w:p w:rsidR="00A24077" w:rsidRDefault="00A24077">
    <w:pPr>
      <w:pStyle w:val="Footer"/>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23812000"/>
      <w:docPartObj>
        <w:docPartGallery w:val="Page Numbers (Bottom of Page)"/>
        <w:docPartUnique/>
      </w:docPartObj>
    </w:sdtPr>
    <w:sdtEndPr>
      <w:rPr>
        <w:noProof/>
      </w:rPr>
    </w:sdtEndPr>
    <w:sdtContent>
      <w:p w:rsidR="00A24077" w:rsidRDefault="00A24077">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A24077" w:rsidRDefault="00A24077">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F3033" w:rsidRDefault="005F3033" w:rsidP="00853DC1">
      <w:pPr>
        <w:spacing w:after="0" w:line="240" w:lineRule="auto"/>
      </w:pPr>
      <w:r>
        <w:separator/>
      </w:r>
    </w:p>
  </w:footnote>
  <w:footnote w:type="continuationSeparator" w:id="0">
    <w:p w:rsidR="005F3033" w:rsidRDefault="005F3033" w:rsidP="00853DC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DC28828C"/>
    <w:lvl w:ilvl="0">
      <w:start w:val="3"/>
      <w:numFmt w:val="decimal"/>
      <w:lvlText w:val="%1."/>
      <w:lvlJc w:val="left"/>
      <w:pPr>
        <w:ind w:left="630" w:hanging="630"/>
      </w:pPr>
      <w:rPr>
        <w:rFonts w:ascii="Trebuchet MS" w:hAnsi="Trebuchet MS" w:hint="default"/>
        <w:sz w:val="24"/>
      </w:rPr>
    </w:lvl>
    <w:lvl w:ilvl="1">
      <w:start w:val="6"/>
      <w:numFmt w:val="decimal"/>
      <w:lvlText w:val="%1.%2."/>
      <w:lvlJc w:val="left"/>
      <w:pPr>
        <w:ind w:left="630" w:hanging="630"/>
      </w:pPr>
      <w:rPr>
        <w:rFonts w:ascii="Trebuchet MS" w:hAnsi="Trebuchet MS" w:hint="default"/>
        <w:sz w:val="24"/>
      </w:rPr>
    </w:lvl>
    <w:lvl w:ilvl="2">
      <w:start w:val="2"/>
      <w:numFmt w:val="decimal"/>
      <w:lvlText w:val="%1.%2.%3."/>
      <w:lvlJc w:val="left"/>
      <w:pPr>
        <w:ind w:left="720" w:hanging="720"/>
      </w:pPr>
      <w:rPr>
        <w:rFonts w:ascii="Trebuchet MS" w:hAnsi="Trebuchet MS" w:hint="default"/>
        <w:sz w:val="24"/>
      </w:rPr>
    </w:lvl>
    <w:lvl w:ilvl="3">
      <w:start w:val="1"/>
      <w:numFmt w:val="decimal"/>
      <w:lvlText w:val="%1.%2.%3.%4."/>
      <w:lvlJc w:val="left"/>
      <w:pPr>
        <w:ind w:left="720" w:hanging="720"/>
      </w:pPr>
      <w:rPr>
        <w:rFonts w:ascii="Trebuchet MS" w:hAnsi="Trebuchet MS" w:hint="default"/>
        <w:sz w:val="24"/>
      </w:rPr>
    </w:lvl>
    <w:lvl w:ilvl="4">
      <w:start w:val="1"/>
      <w:numFmt w:val="decimal"/>
      <w:lvlText w:val="%1.%2.%3.%4.%5."/>
      <w:lvlJc w:val="left"/>
      <w:pPr>
        <w:ind w:left="1080" w:hanging="1080"/>
      </w:pPr>
      <w:rPr>
        <w:rFonts w:ascii="Trebuchet MS" w:hAnsi="Trebuchet MS" w:hint="default"/>
        <w:sz w:val="24"/>
      </w:rPr>
    </w:lvl>
    <w:lvl w:ilvl="5">
      <w:start w:val="1"/>
      <w:numFmt w:val="decimal"/>
      <w:lvlText w:val="%1.%2.%3.%4.%5.%6."/>
      <w:lvlJc w:val="left"/>
      <w:pPr>
        <w:ind w:left="1080" w:hanging="1080"/>
      </w:pPr>
      <w:rPr>
        <w:rFonts w:ascii="Trebuchet MS" w:hAnsi="Trebuchet MS" w:hint="default"/>
        <w:sz w:val="24"/>
      </w:rPr>
    </w:lvl>
    <w:lvl w:ilvl="6">
      <w:start w:val="1"/>
      <w:numFmt w:val="decimal"/>
      <w:lvlText w:val="%1.%2.%3.%4.%5.%6.%7."/>
      <w:lvlJc w:val="left"/>
      <w:pPr>
        <w:ind w:left="1440" w:hanging="1440"/>
      </w:pPr>
      <w:rPr>
        <w:rFonts w:ascii="Trebuchet MS" w:hAnsi="Trebuchet MS" w:hint="default"/>
        <w:sz w:val="24"/>
      </w:rPr>
    </w:lvl>
    <w:lvl w:ilvl="7">
      <w:start w:val="1"/>
      <w:numFmt w:val="decimal"/>
      <w:lvlText w:val="%1.%2.%3.%4.%5.%6.%7.%8."/>
      <w:lvlJc w:val="left"/>
      <w:pPr>
        <w:ind w:left="1440" w:hanging="1440"/>
      </w:pPr>
      <w:rPr>
        <w:rFonts w:ascii="Trebuchet MS" w:hAnsi="Trebuchet MS" w:hint="default"/>
        <w:sz w:val="24"/>
      </w:rPr>
    </w:lvl>
    <w:lvl w:ilvl="8">
      <w:start w:val="1"/>
      <w:numFmt w:val="decimal"/>
      <w:lvlText w:val="%1.%2.%3.%4.%5.%6.%7.%8.%9."/>
      <w:lvlJc w:val="left"/>
      <w:pPr>
        <w:ind w:left="1800" w:hanging="1800"/>
      </w:pPr>
      <w:rPr>
        <w:rFonts w:ascii="Trebuchet MS" w:hAnsi="Trebuchet MS" w:hint="default"/>
        <w:sz w:val="24"/>
      </w:rPr>
    </w:lvl>
  </w:abstractNum>
  <w:abstractNum w:abstractNumId="1" w15:restartNumberingAfterBreak="0">
    <w:nsid w:val="00000004"/>
    <w:multiLevelType w:val="multilevel"/>
    <w:tmpl w:val="96C0B21C"/>
    <w:lvl w:ilvl="0">
      <w:start w:val="2"/>
      <w:numFmt w:val="decimal"/>
      <w:lvlText w:val="%1."/>
      <w:lvlJc w:val="left"/>
      <w:pPr>
        <w:ind w:left="630" w:hanging="6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0000005"/>
    <w:multiLevelType w:val="hybridMultilevel"/>
    <w:tmpl w:val="3FA2747E"/>
    <w:lvl w:ilvl="0" w:tplc="8D3CCE02">
      <w:start w:val="1"/>
      <w:numFmt w:val="decimal"/>
      <w:lvlText w:val="%1."/>
      <w:lvlJc w:val="right"/>
      <w:pPr>
        <w:ind w:left="720" w:hanging="360"/>
      </w:pPr>
      <w:rPr>
        <w:rFonts w:ascii="Trebuchet MS" w:eastAsia="Calibri" w:hAnsi="Trebuchet MS" w:cs="SimSu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0000008"/>
    <w:multiLevelType w:val="multilevel"/>
    <w:tmpl w:val="591C1B9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0000000A"/>
    <w:multiLevelType w:val="hybridMultilevel"/>
    <w:tmpl w:val="4ECE8C30"/>
    <w:lvl w:ilvl="0" w:tplc="0809001B">
      <w:start w:val="1"/>
      <w:numFmt w:val="lowerRoman"/>
      <w:lvlText w:val="%1."/>
      <w:lvlJc w:val="right"/>
      <w:pPr>
        <w:ind w:left="795" w:hanging="360"/>
      </w:pPr>
    </w:lvl>
    <w:lvl w:ilvl="1" w:tplc="08090019" w:tentative="1">
      <w:start w:val="1"/>
      <w:numFmt w:val="lowerLetter"/>
      <w:lvlText w:val="%2."/>
      <w:lvlJc w:val="left"/>
      <w:pPr>
        <w:ind w:left="1515" w:hanging="360"/>
      </w:pPr>
    </w:lvl>
    <w:lvl w:ilvl="2" w:tplc="0809001B" w:tentative="1">
      <w:start w:val="1"/>
      <w:numFmt w:val="lowerRoman"/>
      <w:lvlText w:val="%3."/>
      <w:lvlJc w:val="right"/>
      <w:pPr>
        <w:ind w:left="2235" w:hanging="180"/>
      </w:pPr>
    </w:lvl>
    <w:lvl w:ilvl="3" w:tplc="0809000F" w:tentative="1">
      <w:start w:val="1"/>
      <w:numFmt w:val="decimal"/>
      <w:lvlText w:val="%4."/>
      <w:lvlJc w:val="left"/>
      <w:pPr>
        <w:ind w:left="2955" w:hanging="360"/>
      </w:pPr>
    </w:lvl>
    <w:lvl w:ilvl="4" w:tplc="08090019" w:tentative="1">
      <w:start w:val="1"/>
      <w:numFmt w:val="lowerLetter"/>
      <w:lvlText w:val="%5."/>
      <w:lvlJc w:val="left"/>
      <w:pPr>
        <w:ind w:left="3675" w:hanging="360"/>
      </w:pPr>
    </w:lvl>
    <w:lvl w:ilvl="5" w:tplc="0809001B" w:tentative="1">
      <w:start w:val="1"/>
      <w:numFmt w:val="lowerRoman"/>
      <w:lvlText w:val="%6."/>
      <w:lvlJc w:val="right"/>
      <w:pPr>
        <w:ind w:left="4395" w:hanging="180"/>
      </w:pPr>
    </w:lvl>
    <w:lvl w:ilvl="6" w:tplc="0809000F" w:tentative="1">
      <w:start w:val="1"/>
      <w:numFmt w:val="decimal"/>
      <w:lvlText w:val="%7."/>
      <w:lvlJc w:val="left"/>
      <w:pPr>
        <w:ind w:left="5115" w:hanging="360"/>
      </w:pPr>
    </w:lvl>
    <w:lvl w:ilvl="7" w:tplc="08090019" w:tentative="1">
      <w:start w:val="1"/>
      <w:numFmt w:val="lowerLetter"/>
      <w:lvlText w:val="%8."/>
      <w:lvlJc w:val="left"/>
      <w:pPr>
        <w:ind w:left="5835" w:hanging="360"/>
      </w:pPr>
    </w:lvl>
    <w:lvl w:ilvl="8" w:tplc="0809001B" w:tentative="1">
      <w:start w:val="1"/>
      <w:numFmt w:val="lowerRoman"/>
      <w:lvlText w:val="%9."/>
      <w:lvlJc w:val="right"/>
      <w:pPr>
        <w:ind w:left="6555" w:hanging="180"/>
      </w:pPr>
    </w:lvl>
  </w:abstractNum>
  <w:abstractNum w:abstractNumId="5" w15:restartNumberingAfterBreak="0">
    <w:nsid w:val="0000000C"/>
    <w:multiLevelType w:val="multilevel"/>
    <w:tmpl w:val="6AFA68A0"/>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6" w15:restartNumberingAfterBreak="0">
    <w:nsid w:val="0000000E"/>
    <w:multiLevelType w:val="multilevel"/>
    <w:tmpl w:val="82A8D5CC"/>
    <w:lvl w:ilvl="0">
      <w:start w:val="1"/>
      <w:numFmt w:val="bullet"/>
      <w:lvlText w:val=""/>
      <w:lvlJc w:val="left"/>
      <w:pPr>
        <w:tabs>
          <w:tab w:val="left"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decimal"/>
      <w:lvlText w:val="%3."/>
      <w:lvlJc w:val="left"/>
      <w:pPr>
        <w:ind w:left="2160" w:hanging="360"/>
      </w:pPr>
      <w:rPr>
        <w:rFonts w:hint="default"/>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7" w15:restartNumberingAfterBreak="0">
    <w:nsid w:val="0000000F"/>
    <w:multiLevelType w:val="hybridMultilevel"/>
    <w:tmpl w:val="E39EA7E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0000011"/>
    <w:multiLevelType w:val="hybridMultilevel"/>
    <w:tmpl w:val="3FA2747E"/>
    <w:lvl w:ilvl="0" w:tplc="8D3CCE02">
      <w:start w:val="1"/>
      <w:numFmt w:val="decimal"/>
      <w:lvlText w:val="%1."/>
      <w:lvlJc w:val="right"/>
      <w:pPr>
        <w:ind w:left="720" w:hanging="360"/>
      </w:pPr>
      <w:rPr>
        <w:rFonts w:ascii="Trebuchet MS" w:eastAsia="Calibri" w:hAnsi="Trebuchet MS" w:cs="SimSu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0000013"/>
    <w:multiLevelType w:val="hybridMultilevel"/>
    <w:tmpl w:val="EC32F488"/>
    <w:lvl w:ilvl="0" w:tplc="0409000F">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00000015"/>
    <w:multiLevelType w:val="hybridMultilevel"/>
    <w:tmpl w:val="551697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0000018"/>
    <w:multiLevelType w:val="hybridMultilevel"/>
    <w:tmpl w:val="231084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0000001B"/>
    <w:multiLevelType w:val="multilevel"/>
    <w:tmpl w:val="739E1118"/>
    <w:lvl w:ilvl="0">
      <w:start w:val="1"/>
      <w:numFmt w:val="decimal"/>
      <w:lvlText w:val="%1."/>
      <w:lvlJc w:val="left"/>
      <w:pPr>
        <w:tabs>
          <w:tab w:val="left" w:pos="360"/>
        </w:tabs>
        <w:ind w:left="360" w:hanging="360"/>
      </w:pPr>
      <w:rPr>
        <w:rFonts w:hint="default"/>
        <w:sz w:val="20"/>
      </w:rPr>
    </w:lvl>
    <w:lvl w:ilvl="1">
      <w:start w:val="1"/>
      <w:numFmt w:val="decimal"/>
      <w:lvlText w:val="%2."/>
      <w:lvlJc w:val="left"/>
      <w:pPr>
        <w:ind w:left="1080" w:hanging="360"/>
      </w:pPr>
      <w:rPr>
        <w:rFonts w:hint="default"/>
      </w:rPr>
    </w:lvl>
    <w:lvl w:ilvl="2">
      <w:start w:val="1"/>
      <w:numFmt w:val="decimal"/>
      <w:lvlText w:val="%3."/>
      <w:lvlJc w:val="left"/>
      <w:pPr>
        <w:ind w:left="1800" w:hanging="360"/>
      </w:pPr>
      <w:rPr>
        <w:rFonts w:hint="default"/>
      </w:rPr>
    </w:lvl>
    <w:lvl w:ilvl="3">
      <w:start w:val="1"/>
      <w:numFmt w:val="bullet"/>
      <w:lvlText w:val=""/>
      <w:lvlJc w:val="left"/>
      <w:pPr>
        <w:tabs>
          <w:tab w:val="left" w:pos="2520"/>
        </w:tabs>
        <w:ind w:left="2520" w:hanging="360"/>
      </w:pPr>
      <w:rPr>
        <w:rFonts w:ascii="Wingdings" w:hAnsi="Wingdings" w:hint="default"/>
        <w:sz w:val="20"/>
      </w:rPr>
    </w:lvl>
    <w:lvl w:ilvl="4" w:tentative="1">
      <w:start w:val="1"/>
      <w:numFmt w:val="bullet"/>
      <w:lvlText w:val=""/>
      <w:lvlJc w:val="left"/>
      <w:pPr>
        <w:tabs>
          <w:tab w:val="left" w:pos="3240"/>
        </w:tabs>
        <w:ind w:left="3240" w:hanging="360"/>
      </w:pPr>
      <w:rPr>
        <w:rFonts w:ascii="Wingdings" w:hAnsi="Wingdings" w:hint="default"/>
        <w:sz w:val="20"/>
      </w:rPr>
    </w:lvl>
    <w:lvl w:ilvl="5" w:tentative="1">
      <w:start w:val="1"/>
      <w:numFmt w:val="bullet"/>
      <w:lvlText w:val=""/>
      <w:lvlJc w:val="left"/>
      <w:pPr>
        <w:tabs>
          <w:tab w:val="left" w:pos="3960"/>
        </w:tabs>
        <w:ind w:left="3960" w:hanging="360"/>
      </w:pPr>
      <w:rPr>
        <w:rFonts w:ascii="Wingdings" w:hAnsi="Wingdings" w:hint="default"/>
        <w:sz w:val="20"/>
      </w:rPr>
    </w:lvl>
    <w:lvl w:ilvl="6" w:tentative="1">
      <w:start w:val="1"/>
      <w:numFmt w:val="bullet"/>
      <w:lvlText w:val=""/>
      <w:lvlJc w:val="left"/>
      <w:pPr>
        <w:tabs>
          <w:tab w:val="left" w:pos="4680"/>
        </w:tabs>
        <w:ind w:left="4680" w:hanging="360"/>
      </w:pPr>
      <w:rPr>
        <w:rFonts w:ascii="Wingdings" w:hAnsi="Wingdings" w:hint="default"/>
        <w:sz w:val="20"/>
      </w:rPr>
    </w:lvl>
    <w:lvl w:ilvl="7" w:tentative="1">
      <w:start w:val="1"/>
      <w:numFmt w:val="bullet"/>
      <w:lvlText w:val=""/>
      <w:lvlJc w:val="left"/>
      <w:pPr>
        <w:tabs>
          <w:tab w:val="left" w:pos="5400"/>
        </w:tabs>
        <w:ind w:left="5400" w:hanging="360"/>
      </w:pPr>
      <w:rPr>
        <w:rFonts w:ascii="Wingdings" w:hAnsi="Wingdings" w:hint="default"/>
        <w:sz w:val="20"/>
      </w:rPr>
    </w:lvl>
    <w:lvl w:ilvl="8" w:tentative="1">
      <w:start w:val="1"/>
      <w:numFmt w:val="bullet"/>
      <w:lvlText w:val=""/>
      <w:lvlJc w:val="left"/>
      <w:pPr>
        <w:tabs>
          <w:tab w:val="left" w:pos="6120"/>
        </w:tabs>
        <w:ind w:left="6120" w:hanging="360"/>
      </w:pPr>
      <w:rPr>
        <w:rFonts w:ascii="Wingdings" w:hAnsi="Wingdings" w:hint="default"/>
        <w:sz w:val="20"/>
      </w:rPr>
    </w:lvl>
  </w:abstractNum>
  <w:abstractNum w:abstractNumId="13" w15:restartNumberingAfterBreak="0">
    <w:nsid w:val="0000001F"/>
    <w:multiLevelType w:val="multilevel"/>
    <w:tmpl w:val="9FBC84E6"/>
    <w:lvl w:ilvl="0">
      <w:start w:val="1"/>
      <w:numFmt w:val="decimal"/>
      <w:lvlText w:val="%1."/>
      <w:lvlJc w:val="left"/>
      <w:pPr>
        <w:ind w:left="460" w:hanging="460"/>
      </w:pPr>
      <w:rPr>
        <w:rFonts w:hint="default"/>
        <w:b w:val="0"/>
      </w:rPr>
    </w:lvl>
    <w:lvl w:ilvl="1">
      <w:start w:val="3"/>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4" w15:restartNumberingAfterBreak="0">
    <w:nsid w:val="00000020"/>
    <w:multiLevelType w:val="hybridMultilevel"/>
    <w:tmpl w:val="EC6442FE"/>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00000021"/>
    <w:multiLevelType w:val="hybridMultilevel"/>
    <w:tmpl w:val="E9D2C11C"/>
    <w:lvl w:ilvl="0" w:tplc="BE8A3BA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00277EC8"/>
    <w:multiLevelType w:val="multilevel"/>
    <w:tmpl w:val="15CEF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6FD59E0"/>
    <w:multiLevelType w:val="hybridMultilevel"/>
    <w:tmpl w:val="4ECE8C30"/>
    <w:lvl w:ilvl="0" w:tplc="FFFFFFFF">
      <w:start w:val="1"/>
      <w:numFmt w:val="lowerRoman"/>
      <w:lvlText w:val="%1."/>
      <w:lvlJc w:val="right"/>
      <w:pPr>
        <w:ind w:left="795" w:hanging="360"/>
      </w:pPr>
    </w:lvl>
    <w:lvl w:ilvl="1" w:tplc="FFFFFFFF" w:tentative="1">
      <w:start w:val="1"/>
      <w:numFmt w:val="lowerLetter"/>
      <w:lvlText w:val="%2."/>
      <w:lvlJc w:val="left"/>
      <w:pPr>
        <w:ind w:left="1515" w:hanging="360"/>
      </w:pPr>
    </w:lvl>
    <w:lvl w:ilvl="2" w:tplc="FFFFFFFF" w:tentative="1">
      <w:start w:val="1"/>
      <w:numFmt w:val="lowerRoman"/>
      <w:lvlText w:val="%3."/>
      <w:lvlJc w:val="right"/>
      <w:pPr>
        <w:ind w:left="2235" w:hanging="180"/>
      </w:pPr>
    </w:lvl>
    <w:lvl w:ilvl="3" w:tplc="FFFFFFFF" w:tentative="1">
      <w:start w:val="1"/>
      <w:numFmt w:val="decimal"/>
      <w:lvlText w:val="%4."/>
      <w:lvlJc w:val="left"/>
      <w:pPr>
        <w:ind w:left="2955" w:hanging="360"/>
      </w:pPr>
    </w:lvl>
    <w:lvl w:ilvl="4" w:tplc="FFFFFFFF" w:tentative="1">
      <w:start w:val="1"/>
      <w:numFmt w:val="lowerLetter"/>
      <w:lvlText w:val="%5."/>
      <w:lvlJc w:val="left"/>
      <w:pPr>
        <w:ind w:left="3675" w:hanging="360"/>
      </w:pPr>
    </w:lvl>
    <w:lvl w:ilvl="5" w:tplc="FFFFFFFF" w:tentative="1">
      <w:start w:val="1"/>
      <w:numFmt w:val="lowerRoman"/>
      <w:lvlText w:val="%6."/>
      <w:lvlJc w:val="right"/>
      <w:pPr>
        <w:ind w:left="4395" w:hanging="180"/>
      </w:pPr>
    </w:lvl>
    <w:lvl w:ilvl="6" w:tplc="FFFFFFFF" w:tentative="1">
      <w:start w:val="1"/>
      <w:numFmt w:val="decimal"/>
      <w:lvlText w:val="%7."/>
      <w:lvlJc w:val="left"/>
      <w:pPr>
        <w:ind w:left="5115" w:hanging="360"/>
      </w:pPr>
    </w:lvl>
    <w:lvl w:ilvl="7" w:tplc="FFFFFFFF" w:tentative="1">
      <w:start w:val="1"/>
      <w:numFmt w:val="lowerLetter"/>
      <w:lvlText w:val="%8."/>
      <w:lvlJc w:val="left"/>
      <w:pPr>
        <w:ind w:left="5835" w:hanging="360"/>
      </w:pPr>
    </w:lvl>
    <w:lvl w:ilvl="8" w:tplc="FFFFFFFF" w:tentative="1">
      <w:start w:val="1"/>
      <w:numFmt w:val="lowerRoman"/>
      <w:lvlText w:val="%9."/>
      <w:lvlJc w:val="right"/>
      <w:pPr>
        <w:ind w:left="6555" w:hanging="180"/>
      </w:pPr>
    </w:lvl>
  </w:abstractNum>
  <w:abstractNum w:abstractNumId="18" w15:restartNumberingAfterBreak="0">
    <w:nsid w:val="0793519E"/>
    <w:multiLevelType w:val="hybridMultilevel"/>
    <w:tmpl w:val="4ECE8C30"/>
    <w:lvl w:ilvl="0" w:tplc="FFFFFFFF">
      <w:start w:val="1"/>
      <w:numFmt w:val="lowerRoman"/>
      <w:lvlText w:val="%1."/>
      <w:lvlJc w:val="right"/>
      <w:pPr>
        <w:ind w:left="795" w:hanging="360"/>
      </w:pPr>
    </w:lvl>
    <w:lvl w:ilvl="1" w:tplc="FFFFFFFF" w:tentative="1">
      <w:start w:val="1"/>
      <w:numFmt w:val="lowerLetter"/>
      <w:lvlText w:val="%2."/>
      <w:lvlJc w:val="left"/>
      <w:pPr>
        <w:ind w:left="1515" w:hanging="360"/>
      </w:pPr>
    </w:lvl>
    <w:lvl w:ilvl="2" w:tplc="FFFFFFFF" w:tentative="1">
      <w:start w:val="1"/>
      <w:numFmt w:val="lowerRoman"/>
      <w:lvlText w:val="%3."/>
      <w:lvlJc w:val="right"/>
      <w:pPr>
        <w:ind w:left="2235" w:hanging="180"/>
      </w:pPr>
    </w:lvl>
    <w:lvl w:ilvl="3" w:tplc="FFFFFFFF" w:tentative="1">
      <w:start w:val="1"/>
      <w:numFmt w:val="decimal"/>
      <w:lvlText w:val="%4."/>
      <w:lvlJc w:val="left"/>
      <w:pPr>
        <w:ind w:left="2955" w:hanging="360"/>
      </w:pPr>
    </w:lvl>
    <w:lvl w:ilvl="4" w:tplc="FFFFFFFF" w:tentative="1">
      <w:start w:val="1"/>
      <w:numFmt w:val="lowerLetter"/>
      <w:lvlText w:val="%5."/>
      <w:lvlJc w:val="left"/>
      <w:pPr>
        <w:ind w:left="3675" w:hanging="360"/>
      </w:pPr>
    </w:lvl>
    <w:lvl w:ilvl="5" w:tplc="FFFFFFFF" w:tentative="1">
      <w:start w:val="1"/>
      <w:numFmt w:val="lowerRoman"/>
      <w:lvlText w:val="%6."/>
      <w:lvlJc w:val="right"/>
      <w:pPr>
        <w:ind w:left="4395" w:hanging="180"/>
      </w:pPr>
    </w:lvl>
    <w:lvl w:ilvl="6" w:tplc="FFFFFFFF" w:tentative="1">
      <w:start w:val="1"/>
      <w:numFmt w:val="decimal"/>
      <w:lvlText w:val="%7."/>
      <w:lvlJc w:val="left"/>
      <w:pPr>
        <w:ind w:left="5115" w:hanging="360"/>
      </w:pPr>
    </w:lvl>
    <w:lvl w:ilvl="7" w:tplc="FFFFFFFF" w:tentative="1">
      <w:start w:val="1"/>
      <w:numFmt w:val="lowerLetter"/>
      <w:lvlText w:val="%8."/>
      <w:lvlJc w:val="left"/>
      <w:pPr>
        <w:ind w:left="5835" w:hanging="360"/>
      </w:pPr>
    </w:lvl>
    <w:lvl w:ilvl="8" w:tplc="FFFFFFFF" w:tentative="1">
      <w:start w:val="1"/>
      <w:numFmt w:val="lowerRoman"/>
      <w:lvlText w:val="%9."/>
      <w:lvlJc w:val="right"/>
      <w:pPr>
        <w:ind w:left="6555" w:hanging="180"/>
      </w:pPr>
    </w:lvl>
  </w:abstractNum>
  <w:abstractNum w:abstractNumId="19" w15:restartNumberingAfterBreak="0">
    <w:nsid w:val="087066EC"/>
    <w:multiLevelType w:val="hybridMultilevel"/>
    <w:tmpl w:val="F98E7D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0A23233F"/>
    <w:multiLevelType w:val="hybridMultilevel"/>
    <w:tmpl w:val="DB000BA4"/>
    <w:lvl w:ilvl="0" w:tplc="0409000F">
      <w:start w:val="1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122E17AF"/>
    <w:multiLevelType w:val="multilevel"/>
    <w:tmpl w:val="74D81CAA"/>
    <w:lvl w:ilvl="0">
      <w:start w:val="2"/>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16CA0A31"/>
    <w:multiLevelType w:val="hybridMultilevel"/>
    <w:tmpl w:val="394A2DF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1AC950F1"/>
    <w:multiLevelType w:val="hybridMultilevel"/>
    <w:tmpl w:val="EFD41F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2193434C"/>
    <w:multiLevelType w:val="multilevel"/>
    <w:tmpl w:val="1408CB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2670D20"/>
    <w:multiLevelType w:val="multilevel"/>
    <w:tmpl w:val="74D81CAA"/>
    <w:lvl w:ilvl="0">
      <w:start w:val="2"/>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25D51B48"/>
    <w:multiLevelType w:val="hybridMultilevel"/>
    <w:tmpl w:val="804A0C14"/>
    <w:lvl w:ilvl="0" w:tplc="0409000F">
      <w:start w:val="12"/>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2BB21418"/>
    <w:multiLevelType w:val="hybridMultilevel"/>
    <w:tmpl w:val="296C9E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D1716C9"/>
    <w:multiLevelType w:val="hybridMultilevel"/>
    <w:tmpl w:val="7E10BFB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2DCE7328"/>
    <w:multiLevelType w:val="hybridMultilevel"/>
    <w:tmpl w:val="3FA2747E"/>
    <w:lvl w:ilvl="0" w:tplc="FFFFFFFF">
      <w:start w:val="1"/>
      <w:numFmt w:val="decimal"/>
      <w:lvlText w:val="%1."/>
      <w:lvlJc w:val="right"/>
      <w:pPr>
        <w:ind w:left="720" w:hanging="360"/>
      </w:pPr>
      <w:rPr>
        <w:rFonts w:ascii="Trebuchet MS" w:eastAsia="Calibri" w:hAnsi="Trebuchet MS" w:cs="SimSun"/>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2F1D2233"/>
    <w:multiLevelType w:val="hybridMultilevel"/>
    <w:tmpl w:val="168C42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0945432"/>
    <w:multiLevelType w:val="hybridMultilevel"/>
    <w:tmpl w:val="7EE494E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36896AD6"/>
    <w:multiLevelType w:val="hybridMultilevel"/>
    <w:tmpl w:val="63CE2FD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36AD4AB1"/>
    <w:multiLevelType w:val="multilevel"/>
    <w:tmpl w:val="4A4A8A78"/>
    <w:lvl w:ilvl="0">
      <w:start w:val="4"/>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3B8234F6"/>
    <w:multiLevelType w:val="multilevel"/>
    <w:tmpl w:val="96C0B21C"/>
    <w:lvl w:ilvl="0">
      <w:start w:val="2"/>
      <w:numFmt w:val="decimal"/>
      <w:lvlText w:val="%1."/>
      <w:lvlJc w:val="left"/>
      <w:pPr>
        <w:ind w:left="630" w:hanging="6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4237779C"/>
    <w:multiLevelType w:val="hybridMultilevel"/>
    <w:tmpl w:val="D99CDB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440E1C6A"/>
    <w:multiLevelType w:val="hybridMultilevel"/>
    <w:tmpl w:val="3586AB7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61CE57AB"/>
    <w:multiLevelType w:val="multilevel"/>
    <w:tmpl w:val="0D749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5DE3A78"/>
    <w:multiLevelType w:val="hybridMultilevel"/>
    <w:tmpl w:val="4ECE8C30"/>
    <w:lvl w:ilvl="0" w:tplc="FFFFFFFF">
      <w:start w:val="1"/>
      <w:numFmt w:val="lowerRoman"/>
      <w:lvlText w:val="%1."/>
      <w:lvlJc w:val="right"/>
      <w:pPr>
        <w:ind w:left="795" w:hanging="360"/>
      </w:pPr>
    </w:lvl>
    <w:lvl w:ilvl="1" w:tplc="FFFFFFFF" w:tentative="1">
      <w:start w:val="1"/>
      <w:numFmt w:val="lowerLetter"/>
      <w:lvlText w:val="%2."/>
      <w:lvlJc w:val="left"/>
      <w:pPr>
        <w:ind w:left="1515" w:hanging="360"/>
      </w:pPr>
    </w:lvl>
    <w:lvl w:ilvl="2" w:tplc="FFFFFFFF" w:tentative="1">
      <w:start w:val="1"/>
      <w:numFmt w:val="lowerRoman"/>
      <w:lvlText w:val="%3."/>
      <w:lvlJc w:val="right"/>
      <w:pPr>
        <w:ind w:left="2235" w:hanging="180"/>
      </w:pPr>
    </w:lvl>
    <w:lvl w:ilvl="3" w:tplc="FFFFFFFF" w:tentative="1">
      <w:start w:val="1"/>
      <w:numFmt w:val="decimal"/>
      <w:lvlText w:val="%4."/>
      <w:lvlJc w:val="left"/>
      <w:pPr>
        <w:ind w:left="2955" w:hanging="360"/>
      </w:pPr>
    </w:lvl>
    <w:lvl w:ilvl="4" w:tplc="FFFFFFFF" w:tentative="1">
      <w:start w:val="1"/>
      <w:numFmt w:val="lowerLetter"/>
      <w:lvlText w:val="%5."/>
      <w:lvlJc w:val="left"/>
      <w:pPr>
        <w:ind w:left="3675" w:hanging="360"/>
      </w:pPr>
    </w:lvl>
    <w:lvl w:ilvl="5" w:tplc="FFFFFFFF" w:tentative="1">
      <w:start w:val="1"/>
      <w:numFmt w:val="lowerRoman"/>
      <w:lvlText w:val="%6."/>
      <w:lvlJc w:val="right"/>
      <w:pPr>
        <w:ind w:left="4395" w:hanging="180"/>
      </w:pPr>
    </w:lvl>
    <w:lvl w:ilvl="6" w:tplc="FFFFFFFF" w:tentative="1">
      <w:start w:val="1"/>
      <w:numFmt w:val="decimal"/>
      <w:lvlText w:val="%7."/>
      <w:lvlJc w:val="left"/>
      <w:pPr>
        <w:ind w:left="5115" w:hanging="360"/>
      </w:pPr>
    </w:lvl>
    <w:lvl w:ilvl="7" w:tplc="FFFFFFFF" w:tentative="1">
      <w:start w:val="1"/>
      <w:numFmt w:val="lowerLetter"/>
      <w:lvlText w:val="%8."/>
      <w:lvlJc w:val="left"/>
      <w:pPr>
        <w:ind w:left="5835" w:hanging="360"/>
      </w:pPr>
    </w:lvl>
    <w:lvl w:ilvl="8" w:tplc="FFFFFFFF" w:tentative="1">
      <w:start w:val="1"/>
      <w:numFmt w:val="lowerRoman"/>
      <w:lvlText w:val="%9."/>
      <w:lvlJc w:val="right"/>
      <w:pPr>
        <w:ind w:left="6555" w:hanging="180"/>
      </w:pPr>
    </w:lvl>
  </w:abstractNum>
  <w:abstractNum w:abstractNumId="39" w15:restartNumberingAfterBreak="0">
    <w:nsid w:val="65FD57A1"/>
    <w:multiLevelType w:val="hybridMultilevel"/>
    <w:tmpl w:val="9DB0CFA6"/>
    <w:lvl w:ilvl="0" w:tplc="C7382560">
      <w:start w:val="1"/>
      <w:numFmt w:val="decimal"/>
      <w:lvlText w:val="%1."/>
      <w:lvlJc w:val="left"/>
      <w:pPr>
        <w:ind w:left="720" w:hanging="360"/>
      </w:pPr>
      <w:rPr>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73B06A9"/>
    <w:multiLevelType w:val="hybridMultilevel"/>
    <w:tmpl w:val="3FA2747E"/>
    <w:lvl w:ilvl="0" w:tplc="FFFFFFFF">
      <w:start w:val="1"/>
      <w:numFmt w:val="decimal"/>
      <w:lvlText w:val="%1."/>
      <w:lvlJc w:val="right"/>
      <w:pPr>
        <w:ind w:left="720" w:hanging="360"/>
      </w:pPr>
      <w:rPr>
        <w:rFonts w:ascii="Trebuchet MS" w:eastAsia="Calibri" w:hAnsi="Trebuchet MS" w:cs="SimSun"/>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6E6C7C75"/>
    <w:multiLevelType w:val="hybridMultilevel"/>
    <w:tmpl w:val="B3566C0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15:restartNumberingAfterBreak="0">
    <w:nsid w:val="70D20839"/>
    <w:multiLevelType w:val="multilevel"/>
    <w:tmpl w:val="60921C3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43" w15:restartNumberingAfterBreak="0">
    <w:nsid w:val="7197062E"/>
    <w:multiLevelType w:val="hybridMultilevel"/>
    <w:tmpl w:val="9AAE7CE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15:restartNumberingAfterBreak="0">
    <w:nsid w:val="7C8D0E80"/>
    <w:multiLevelType w:val="hybridMultilevel"/>
    <w:tmpl w:val="095A3AD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7EEB63A1"/>
    <w:multiLevelType w:val="multilevel"/>
    <w:tmpl w:val="D744E7EE"/>
    <w:lvl w:ilvl="0">
      <w:start w:val="2"/>
      <w:numFmt w:val="decimal"/>
      <w:lvlText w:val="%1"/>
      <w:lvlJc w:val="left"/>
      <w:pPr>
        <w:ind w:left="585" w:hanging="585"/>
      </w:pPr>
      <w:rPr>
        <w:rFonts w:hint="default"/>
      </w:rPr>
    </w:lvl>
    <w:lvl w:ilvl="1">
      <w:start w:val="1"/>
      <w:numFmt w:val="decimal"/>
      <w:lvlText w:val="%1.%2"/>
      <w:lvlJc w:val="left"/>
      <w:pPr>
        <w:ind w:left="1080" w:hanging="72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abstractNumId w:val="5"/>
  </w:num>
  <w:num w:numId="2">
    <w:abstractNumId w:val="4"/>
  </w:num>
  <w:num w:numId="3">
    <w:abstractNumId w:val="7"/>
  </w:num>
  <w:num w:numId="4">
    <w:abstractNumId w:val="1"/>
  </w:num>
  <w:num w:numId="5">
    <w:abstractNumId w:val="8"/>
  </w:num>
  <w:num w:numId="6">
    <w:abstractNumId w:val="11"/>
  </w:num>
  <w:num w:numId="7">
    <w:abstractNumId w:val="6"/>
  </w:num>
  <w:num w:numId="8">
    <w:abstractNumId w:val="0"/>
  </w:num>
  <w:num w:numId="9">
    <w:abstractNumId w:val="12"/>
  </w:num>
  <w:num w:numId="10">
    <w:abstractNumId w:val="9"/>
  </w:num>
  <w:num w:numId="11">
    <w:abstractNumId w:val="15"/>
  </w:num>
  <w:num w:numId="12">
    <w:abstractNumId w:val="10"/>
  </w:num>
  <w:num w:numId="13">
    <w:abstractNumId w:val="14"/>
  </w:num>
  <w:num w:numId="14">
    <w:abstractNumId w:val="2"/>
  </w:num>
  <w:num w:numId="15">
    <w:abstractNumId w:val="3"/>
  </w:num>
  <w:num w:numId="16">
    <w:abstractNumId w:val="13"/>
  </w:num>
  <w:num w:numId="17">
    <w:abstractNumId w:val="20"/>
  </w:num>
  <w:num w:numId="18">
    <w:abstractNumId w:val="30"/>
  </w:num>
  <w:num w:numId="19">
    <w:abstractNumId w:val="39"/>
  </w:num>
  <w:num w:numId="20">
    <w:abstractNumId w:val="27"/>
  </w:num>
  <w:num w:numId="21">
    <w:abstractNumId w:val="26"/>
  </w:num>
  <w:num w:numId="22">
    <w:abstractNumId w:val="43"/>
  </w:num>
  <w:num w:numId="23">
    <w:abstractNumId w:val="36"/>
  </w:num>
  <w:num w:numId="24">
    <w:abstractNumId w:val="31"/>
  </w:num>
  <w:num w:numId="25">
    <w:abstractNumId w:val="32"/>
  </w:num>
  <w:num w:numId="26">
    <w:abstractNumId w:val="41"/>
  </w:num>
  <w:num w:numId="27">
    <w:abstractNumId w:val="35"/>
  </w:num>
  <w:num w:numId="28">
    <w:abstractNumId w:val="28"/>
  </w:num>
  <w:num w:numId="29">
    <w:abstractNumId w:val="19"/>
  </w:num>
  <w:num w:numId="30">
    <w:abstractNumId w:val="23"/>
  </w:num>
  <w:num w:numId="31">
    <w:abstractNumId w:val="22"/>
  </w:num>
  <w:num w:numId="32">
    <w:abstractNumId w:val="42"/>
  </w:num>
  <w:num w:numId="33">
    <w:abstractNumId w:val="38"/>
  </w:num>
  <w:num w:numId="34">
    <w:abstractNumId w:val="18"/>
  </w:num>
  <w:num w:numId="35">
    <w:abstractNumId w:val="17"/>
  </w:num>
  <w:num w:numId="36">
    <w:abstractNumId w:val="40"/>
  </w:num>
  <w:num w:numId="37">
    <w:abstractNumId w:val="29"/>
  </w:num>
  <w:num w:numId="38">
    <w:abstractNumId w:val="33"/>
  </w:num>
  <w:num w:numId="39">
    <w:abstractNumId w:val="16"/>
  </w:num>
  <w:num w:numId="40">
    <w:abstractNumId w:val="24"/>
  </w:num>
  <w:num w:numId="41">
    <w:abstractNumId w:val="37"/>
  </w:num>
  <w:num w:numId="4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4"/>
  </w:num>
  <w:num w:numId="44">
    <w:abstractNumId w:val="45"/>
  </w:num>
  <w:num w:numId="45">
    <w:abstractNumId w:val="21"/>
  </w:num>
  <w:num w:numId="46">
    <w:abstractNumId w:val="2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3DC1"/>
    <w:rsid w:val="0000101E"/>
    <w:rsid w:val="00002D2F"/>
    <w:rsid w:val="00003E10"/>
    <w:rsid w:val="00004E14"/>
    <w:rsid w:val="000061A0"/>
    <w:rsid w:val="00006701"/>
    <w:rsid w:val="00007180"/>
    <w:rsid w:val="000075DF"/>
    <w:rsid w:val="00010A66"/>
    <w:rsid w:val="00011539"/>
    <w:rsid w:val="0001405F"/>
    <w:rsid w:val="000140B4"/>
    <w:rsid w:val="000143A8"/>
    <w:rsid w:val="00015BB0"/>
    <w:rsid w:val="00016C38"/>
    <w:rsid w:val="00017EDA"/>
    <w:rsid w:val="00017F19"/>
    <w:rsid w:val="00020058"/>
    <w:rsid w:val="000244C7"/>
    <w:rsid w:val="00024783"/>
    <w:rsid w:val="000249D5"/>
    <w:rsid w:val="000277E1"/>
    <w:rsid w:val="000279DC"/>
    <w:rsid w:val="00030919"/>
    <w:rsid w:val="0003139B"/>
    <w:rsid w:val="00032755"/>
    <w:rsid w:val="00033285"/>
    <w:rsid w:val="00033ABA"/>
    <w:rsid w:val="00034E61"/>
    <w:rsid w:val="00037376"/>
    <w:rsid w:val="00037478"/>
    <w:rsid w:val="00037B5A"/>
    <w:rsid w:val="000416C9"/>
    <w:rsid w:val="00043171"/>
    <w:rsid w:val="000436B7"/>
    <w:rsid w:val="000449A9"/>
    <w:rsid w:val="00044CBC"/>
    <w:rsid w:val="000451FE"/>
    <w:rsid w:val="00045E7E"/>
    <w:rsid w:val="000472ED"/>
    <w:rsid w:val="00047AB2"/>
    <w:rsid w:val="0005016D"/>
    <w:rsid w:val="00050B1D"/>
    <w:rsid w:val="00052395"/>
    <w:rsid w:val="000533ED"/>
    <w:rsid w:val="00053B50"/>
    <w:rsid w:val="00054FBB"/>
    <w:rsid w:val="00061152"/>
    <w:rsid w:val="00061FFC"/>
    <w:rsid w:val="0006244B"/>
    <w:rsid w:val="00062DC0"/>
    <w:rsid w:val="00064041"/>
    <w:rsid w:val="00064B1E"/>
    <w:rsid w:val="00066684"/>
    <w:rsid w:val="00066B29"/>
    <w:rsid w:val="00067DC9"/>
    <w:rsid w:val="00073822"/>
    <w:rsid w:val="000739EB"/>
    <w:rsid w:val="00073BF2"/>
    <w:rsid w:val="00073FCE"/>
    <w:rsid w:val="000741BC"/>
    <w:rsid w:val="00074754"/>
    <w:rsid w:val="00074D74"/>
    <w:rsid w:val="00076F37"/>
    <w:rsid w:val="00077503"/>
    <w:rsid w:val="00080D7D"/>
    <w:rsid w:val="000840A7"/>
    <w:rsid w:val="00084B25"/>
    <w:rsid w:val="0008593D"/>
    <w:rsid w:val="00085E54"/>
    <w:rsid w:val="00086E41"/>
    <w:rsid w:val="00087F07"/>
    <w:rsid w:val="00092304"/>
    <w:rsid w:val="0009281D"/>
    <w:rsid w:val="0009285E"/>
    <w:rsid w:val="000937DA"/>
    <w:rsid w:val="00093FC1"/>
    <w:rsid w:val="00094CD0"/>
    <w:rsid w:val="00094FD3"/>
    <w:rsid w:val="0009796D"/>
    <w:rsid w:val="000A2477"/>
    <w:rsid w:val="000A2DE7"/>
    <w:rsid w:val="000A4EAF"/>
    <w:rsid w:val="000A523E"/>
    <w:rsid w:val="000A6712"/>
    <w:rsid w:val="000B36AF"/>
    <w:rsid w:val="000B7AE4"/>
    <w:rsid w:val="000B7DA7"/>
    <w:rsid w:val="000B7EEC"/>
    <w:rsid w:val="000C0682"/>
    <w:rsid w:val="000C1324"/>
    <w:rsid w:val="000C1B06"/>
    <w:rsid w:val="000C1B4C"/>
    <w:rsid w:val="000C1DBC"/>
    <w:rsid w:val="000C293F"/>
    <w:rsid w:val="000C2E88"/>
    <w:rsid w:val="000C3882"/>
    <w:rsid w:val="000C4D13"/>
    <w:rsid w:val="000C589C"/>
    <w:rsid w:val="000C6B53"/>
    <w:rsid w:val="000C799D"/>
    <w:rsid w:val="000D1041"/>
    <w:rsid w:val="000D21D5"/>
    <w:rsid w:val="000D4D3E"/>
    <w:rsid w:val="000D52A4"/>
    <w:rsid w:val="000D59CA"/>
    <w:rsid w:val="000D70F3"/>
    <w:rsid w:val="000D7484"/>
    <w:rsid w:val="000E0E47"/>
    <w:rsid w:val="000E1E97"/>
    <w:rsid w:val="000E250A"/>
    <w:rsid w:val="000E2640"/>
    <w:rsid w:val="000E2654"/>
    <w:rsid w:val="000E2C23"/>
    <w:rsid w:val="000E386B"/>
    <w:rsid w:val="000E3D31"/>
    <w:rsid w:val="000E4C78"/>
    <w:rsid w:val="000E5205"/>
    <w:rsid w:val="000F0FA6"/>
    <w:rsid w:val="000F129E"/>
    <w:rsid w:val="000F1BA1"/>
    <w:rsid w:val="000F1C7F"/>
    <w:rsid w:val="000F6997"/>
    <w:rsid w:val="000F70D8"/>
    <w:rsid w:val="0010061C"/>
    <w:rsid w:val="0010151D"/>
    <w:rsid w:val="00102B1B"/>
    <w:rsid w:val="00104A05"/>
    <w:rsid w:val="00105B03"/>
    <w:rsid w:val="00112109"/>
    <w:rsid w:val="00112925"/>
    <w:rsid w:val="00114820"/>
    <w:rsid w:val="0011599C"/>
    <w:rsid w:val="001209B7"/>
    <w:rsid w:val="001222DE"/>
    <w:rsid w:val="00122D00"/>
    <w:rsid w:val="001246FC"/>
    <w:rsid w:val="00127198"/>
    <w:rsid w:val="001273C8"/>
    <w:rsid w:val="00127DD0"/>
    <w:rsid w:val="001313D5"/>
    <w:rsid w:val="00131AA0"/>
    <w:rsid w:val="001332BB"/>
    <w:rsid w:val="00133A78"/>
    <w:rsid w:val="0013452A"/>
    <w:rsid w:val="00134AB3"/>
    <w:rsid w:val="00135138"/>
    <w:rsid w:val="001375FD"/>
    <w:rsid w:val="00137B39"/>
    <w:rsid w:val="00141E54"/>
    <w:rsid w:val="00142396"/>
    <w:rsid w:val="00142616"/>
    <w:rsid w:val="001432FF"/>
    <w:rsid w:val="001434F1"/>
    <w:rsid w:val="00144229"/>
    <w:rsid w:val="00145E66"/>
    <w:rsid w:val="00147699"/>
    <w:rsid w:val="001477AC"/>
    <w:rsid w:val="00150FB3"/>
    <w:rsid w:val="00151391"/>
    <w:rsid w:val="001532E3"/>
    <w:rsid w:val="00153590"/>
    <w:rsid w:val="00154463"/>
    <w:rsid w:val="001548ED"/>
    <w:rsid w:val="00154F74"/>
    <w:rsid w:val="00155942"/>
    <w:rsid w:val="00157958"/>
    <w:rsid w:val="00161D7B"/>
    <w:rsid w:val="0016335B"/>
    <w:rsid w:val="00166BB5"/>
    <w:rsid w:val="00167178"/>
    <w:rsid w:val="00167192"/>
    <w:rsid w:val="0017031B"/>
    <w:rsid w:val="00171832"/>
    <w:rsid w:val="0017265F"/>
    <w:rsid w:val="00172676"/>
    <w:rsid w:val="00172C8D"/>
    <w:rsid w:val="00172DB1"/>
    <w:rsid w:val="00174A03"/>
    <w:rsid w:val="00174C31"/>
    <w:rsid w:val="00176737"/>
    <w:rsid w:val="00177729"/>
    <w:rsid w:val="00182279"/>
    <w:rsid w:val="0018251D"/>
    <w:rsid w:val="001832F3"/>
    <w:rsid w:val="00183D3B"/>
    <w:rsid w:val="001850A1"/>
    <w:rsid w:val="00186327"/>
    <w:rsid w:val="00187487"/>
    <w:rsid w:val="00190310"/>
    <w:rsid w:val="0019104A"/>
    <w:rsid w:val="001915CD"/>
    <w:rsid w:val="001917AE"/>
    <w:rsid w:val="00192912"/>
    <w:rsid w:val="00193E6C"/>
    <w:rsid w:val="00194D7D"/>
    <w:rsid w:val="001A00C9"/>
    <w:rsid w:val="001A0398"/>
    <w:rsid w:val="001A08BC"/>
    <w:rsid w:val="001A1CD8"/>
    <w:rsid w:val="001A1EB1"/>
    <w:rsid w:val="001A265C"/>
    <w:rsid w:val="001A3A93"/>
    <w:rsid w:val="001A3C21"/>
    <w:rsid w:val="001A5F04"/>
    <w:rsid w:val="001A6702"/>
    <w:rsid w:val="001A715D"/>
    <w:rsid w:val="001A7336"/>
    <w:rsid w:val="001A7969"/>
    <w:rsid w:val="001B385D"/>
    <w:rsid w:val="001B4824"/>
    <w:rsid w:val="001B692A"/>
    <w:rsid w:val="001C3825"/>
    <w:rsid w:val="001C3C10"/>
    <w:rsid w:val="001C4312"/>
    <w:rsid w:val="001C64B6"/>
    <w:rsid w:val="001C6AE0"/>
    <w:rsid w:val="001C7485"/>
    <w:rsid w:val="001D0DA2"/>
    <w:rsid w:val="001D1300"/>
    <w:rsid w:val="001D1444"/>
    <w:rsid w:val="001D3B44"/>
    <w:rsid w:val="001D4FB6"/>
    <w:rsid w:val="001D657B"/>
    <w:rsid w:val="001D69EA"/>
    <w:rsid w:val="001D759A"/>
    <w:rsid w:val="001E070F"/>
    <w:rsid w:val="001E1328"/>
    <w:rsid w:val="001E15B2"/>
    <w:rsid w:val="001E2F5A"/>
    <w:rsid w:val="001E2FB1"/>
    <w:rsid w:val="001E41DB"/>
    <w:rsid w:val="001E53AB"/>
    <w:rsid w:val="001E556A"/>
    <w:rsid w:val="001E5CD8"/>
    <w:rsid w:val="001E5DE5"/>
    <w:rsid w:val="001E6CC9"/>
    <w:rsid w:val="001E77A7"/>
    <w:rsid w:val="001E7C1F"/>
    <w:rsid w:val="001F018B"/>
    <w:rsid w:val="001F0339"/>
    <w:rsid w:val="001F04DE"/>
    <w:rsid w:val="001F06CA"/>
    <w:rsid w:val="001F0DB8"/>
    <w:rsid w:val="001F1328"/>
    <w:rsid w:val="001F1991"/>
    <w:rsid w:val="001F2263"/>
    <w:rsid w:val="001F25C2"/>
    <w:rsid w:val="001F3117"/>
    <w:rsid w:val="001F5648"/>
    <w:rsid w:val="001F5B12"/>
    <w:rsid w:val="001F6445"/>
    <w:rsid w:val="001F7957"/>
    <w:rsid w:val="001F7C05"/>
    <w:rsid w:val="0020001F"/>
    <w:rsid w:val="0020092D"/>
    <w:rsid w:val="00203359"/>
    <w:rsid w:val="00206162"/>
    <w:rsid w:val="0020682A"/>
    <w:rsid w:val="002110B0"/>
    <w:rsid w:val="00211C1B"/>
    <w:rsid w:val="00211FCD"/>
    <w:rsid w:val="00212B09"/>
    <w:rsid w:val="0021508C"/>
    <w:rsid w:val="00216DA2"/>
    <w:rsid w:val="0022036E"/>
    <w:rsid w:val="00220B01"/>
    <w:rsid w:val="002227A2"/>
    <w:rsid w:val="00222A9A"/>
    <w:rsid w:val="0022373C"/>
    <w:rsid w:val="00225F6C"/>
    <w:rsid w:val="00227C4B"/>
    <w:rsid w:val="00232E19"/>
    <w:rsid w:val="00233148"/>
    <w:rsid w:val="002337E1"/>
    <w:rsid w:val="002367B1"/>
    <w:rsid w:val="00236D98"/>
    <w:rsid w:val="002379A2"/>
    <w:rsid w:val="00241B4E"/>
    <w:rsid w:val="00245A26"/>
    <w:rsid w:val="00245D3F"/>
    <w:rsid w:val="00247228"/>
    <w:rsid w:val="002505B3"/>
    <w:rsid w:val="00250619"/>
    <w:rsid w:val="00250A0C"/>
    <w:rsid w:val="0025123C"/>
    <w:rsid w:val="00251FBB"/>
    <w:rsid w:val="002526D0"/>
    <w:rsid w:val="00253C65"/>
    <w:rsid w:val="002543DC"/>
    <w:rsid w:val="00254966"/>
    <w:rsid w:val="00254E99"/>
    <w:rsid w:val="002553CD"/>
    <w:rsid w:val="00255855"/>
    <w:rsid w:val="00256353"/>
    <w:rsid w:val="002568A9"/>
    <w:rsid w:val="0025756B"/>
    <w:rsid w:val="00257833"/>
    <w:rsid w:val="00257A05"/>
    <w:rsid w:val="00260D5E"/>
    <w:rsid w:val="00263298"/>
    <w:rsid w:val="00265FDE"/>
    <w:rsid w:val="002674C0"/>
    <w:rsid w:val="002708A5"/>
    <w:rsid w:val="002709CD"/>
    <w:rsid w:val="00270E73"/>
    <w:rsid w:val="002711C4"/>
    <w:rsid w:val="00271E24"/>
    <w:rsid w:val="0027215F"/>
    <w:rsid w:val="0027234B"/>
    <w:rsid w:val="00273BC1"/>
    <w:rsid w:val="002747CB"/>
    <w:rsid w:val="002748AF"/>
    <w:rsid w:val="00281766"/>
    <w:rsid w:val="002828C7"/>
    <w:rsid w:val="00283545"/>
    <w:rsid w:val="00283988"/>
    <w:rsid w:val="00283ADD"/>
    <w:rsid w:val="0028642F"/>
    <w:rsid w:val="00287E0D"/>
    <w:rsid w:val="002900E7"/>
    <w:rsid w:val="0029088A"/>
    <w:rsid w:val="00290D7E"/>
    <w:rsid w:val="002910E0"/>
    <w:rsid w:val="00291873"/>
    <w:rsid w:val="0029190C"/>
    <w:rsid w:val="00294D16"/>
    <w:rsid w:val="002978DF"/>
    <w:rsid w:val="002A0663"/>
    <w:rsid w:val="002A08FE"/>
    <w:rsid w:val="002A21FB"/>
    <w:rsid w:val="002A454F"/>
    <w:rsid w:val="002A64AD"/>
    <w:rsid w:val="002A6C72"/>
    <w:rsid w:val="002A7E95"/>
    <w:rsid w:val="002B1505"/>
    <w:rsid w:val="002B43C5"/>
    <w:rsid w:val="002B4B7E"/>
    <w:rsid w:val="002B4F48"/>
    <w:rsid w:val="002C00F3"/>
    <w:rsid w:val="002C27E3"/>
    <w:rsid w:val="002C2A8B"/>
    <w:rsid w:val="002C3E0E"/>
    <w:rsid w:val="002C4DB7"/>
    <w:rsid w:val="002C539F"/>
    <w:rsid w:val="002C6AF0"/>
    <w:rsid w:val="002C783D"/>
    <w:rsid w:val="002C7CC9"/>
    <w:rsid w:val="002D0105"/>
    <w:rsid w:val="002D15D0"/>
    <w:rsid w:val="002D1A0E"/>
    <w:rsid w:val="002D1D9D"/>
    <w:rsid w:val="002D20F2"/>
    <w:rsid w:val="002D4361"/>
    <w:rsid w:val="002D4C3F"/>
    <w:rsid w:val="002D7DC8"/>
    <w:rsid w:val="002D7E28"/>
    <w:rsid w:val="002E0AD4"/>
    <w:rsid w:val="002E18FB"/>
    <w:rsid w:val="002E1AC0"/>
    <w:rsid w:val="002E2E20"/>
    <w:rsid w:val="002E2FC5"/>
    <w:rsid w:val="002E3429"/>
    <w:rsid w:val="002E3510"/>
    <w:rsid w:val="002E39C5"/>
    <w:rsid w:val="002E3DC5"/>
    <w:rsid w:val="002E6DD6"/>
    <w:rsid w:val="003007F5"/>
    <w:rsid w:val="00302A63"/>
    <w:rsid w:val="00305265"/>
    <w:rsid w:val="00306306"/>
    <w:rsid w:val="0030643B"/>
    <w:rsid w:val="003114F1"/>
    <w:rsid w:val="003135F1"/>
    <w:rsid w:val="003146F9"/>
    <w:rsid w:val="00317329"/>
    <w:rsid w:val="00317F8C"/>
    <w:rsid w:val="003201E8"/>
    <w:rsid w:val="0032039F"/>
    <w:rsid w:val="0032046C"/>
    <w:rsid w:val="00320741"/>
    <w:rsid w:val="00320B37"/>
    <w:rsid w:val="00321257"/>
    <w:rsid w:val="003215A1"/>
    <w:rsid w:val="00322AB3"/>
    <w:rsid w:val="00323B14"/>
    <w:rsid w:val="00323DED"/>
    <w:rsid w:val="0032565D"/>
    <w:rsid w:val="003278D8"/>
    <w:rsid w:val="00327F52"/>
    <w:rsid w:val="00330C89"/>
    <w:rsid w:val="003326FB"/>
    <w:rsid w:val="00333C8C"/>
    <w:rsid w:val="00334D68"/>
    <w:rsid w:val="003350D2"/>
    <w:rsid w:val="00335D70"/>
    <w:rsid w:val="0033652F"/>
    <w:rsid w:val="00336C25"/>
    <w:rsid w:val="00337D8F"/>
    <w:rsid w:val="00341B69"/>
    <w:rsid w:val="003420B2"/>
    <w:rsid w:val="00343395"/>
    <w:rsid w:val="0034371C"/>
    <w:rsid w:val="003439F9"/>
    <w:rsid w:val="00344993"/>
    <w:rsid w:val="00344AD3"/>
    <w:rsid w:val="00345277"/>
    <w:rsid w:val="003476A0"/>
    <w:rsid w:val="003511F1"/>
    <w:rsid w:val="003531FC"/>
    <w:rsid w:val="0035365B"/>
    <w:rsid w:val="00353F94"/>
    <w:rsid w:val="00356EFD"/>
    <w:rsid w:val="003571EA"/>
    <w:rsid w:val="003602BB"/>
    <w:rsid w:val="00361647"/>
    <w:rsid w:val="00366578"/>
    <w:rsid w:val="00367ED9"/>
    <w:rsid w:val="00370A5F"/>
    <w:rsid w:val="00372083"/>
    <w:rsid w:val="00374517"/>
    <w:rsid w:val="00374D61"/>
    <w:rsid w:val="00375D79"/>
    <w:rsid w:val="00375F90"/>
    <w:rsid w:val="003760F0"/>
    <w:rsid w:val="00377177"/>
    <w:rsid w:val="00377FC8"/>
    <w:rsid w:val="0038590C"/>
    <w:rsid w:val="00385D63"/>
    <w:rsid w:val="00386ADC"/>
    <w:rsid w:val="00390C1A"/>
    <w:rsid w:val="00392407"/>
    <w:rsid w:val="003928A1"/>
    <w:rsid w:val="00392ADA"/>
    <w:rsid w:val="00395A51"/>
    <w:rsid w:val="00395A7C"/>
    <w:rsid w:val="003967B4"/>
    <w:rsid w:val="003A0829"/>
    <w:rsid w:val="003A2996"/>
    <w:rsid w:val="003A2BE8"/>
    <w:rsid w:val="003A2C70"/>
    <w:rsid w:val="003A2C95"/>
    <w:rsid w:val="003A35DF"/>
    <w:rsid w:val="003A397A"/>
    <w:rsid w:val="003A3A38"/>
    <w:rsid w:val="003A77BE"/>
    <w:rsid w:val="003B09EF"/>
    <w:rsid w:val="003B1A78"/>
    <w:rsid w:val="003B1BC9"/>
    <w:rsid w:val="003B1D36"/>
    <w:rsid w:val="003B2E4A"/>
    <w:rsid w:val="003B2F22"/>
    <w:rsid w:val="003B518B"/>
    <w:rsid w:val="003B532A"/>
    <w:rsid w:val="003B53F8"/>
    <w:rsid w:val="003B559B"/>
    <w:rsid w:val="003C0ACB"/>
    <w:rsid w:val="003C21E0"/>
    <w:rsid w:val="003C2802"/>
    <w:rsid w:val="003C345D"/>
    <w:rsid w:val="003C5747"/>
    <w:rsid w:val="003D0B0C"/>
    <w:rsid w:val="003D215A"/>
    <w:rsid w:val="003D3FB2"/>
    <w:rsid w:val="003D59BD"/>
    <w:rsid w:val="003D5E17"/>
    <w:rsid w:val="003E1338"/>
    <w:rsid w:val="003E172E"/>
    <w:rsid w:val="003E2CA3"/>
    <w:rsid w:val="003E2D32"/>
    <w:rsid w:val="003E61B2"/>
    <w:rsid w:val="003E62F8"/>
    <w:rsid w:val="003E6848"/>
    <w:rsid w:val="003E7088"/>
    <w:rsid w:val="003E7445"/>
    <w:rsid w:val="003E754A"/>
    <w:rsid w:val="003F1A44"/>
    <w:rsid w:val="003F25D2"/>
    <w:rsid w:val="003F2ACD"/>
    <w:rsid w:val="003F2BCB"/>
    <w:rsid w:val="003F4017"/>
    <w:rsid w:val="003F435F"/>
    <w:rsid w:val="003F5989"/>
    <w:rsid w:val="00400852"/>
    <w:rsid w:val="00402866"/>
    <w:rsid w:val="00402C7A"/>
    <w:rsid w:val="00411FE2"/>
    <w:rsid w:val="004147A5"/>
    <w:rsid w:val="00415EFA"/>
    <w:rsid w:val="00417911"/>
    <w:rsid w:val="0042088E"/>
    <w:rsid w:val="00420AD9"/>
    <w:rsid w:val="004214AD"/>
    <w:rsid w:val="004220E6"/>
    <w:rsid w:val="00423682"/>
    <w:rsid w:val="00423AB4"/>
    <w:rsid w:val="004253A9"/>
    <w:rsid w:val="004254A9"/>
    <w:rsid w:val="00426A18"/>
    <w:rsid w:val="00427DA5"/>
    <w:rsid w:val="00430D2C"/>
    <w:rsid w:val="004329B1"/>
    <w:rsid w:val="004329D2"/>
    <w:rsid w:val="004343E2"/>
    <w:rsid w:val="00435F43"/>
    <w:rsid w:val="00436194"/>
    <w:rsid w:val="00436DAF"/>
    <w:rsid w:val="00436FF9"/>
    <w:rsid w:val="00437317"/>
    <w:rsid w:val="00437D59"/>
    <w:rsid w:val="00440ECD"/>
    <w:rsid w:val="00442739"/>
    <w:rsid w:val="004437D7"/>
    <w:rsid w:val="004453BD"/>
    <w:rsid w:val="004469B2"/>
    <w:rsid w:val="00446B65"/>
    <w:rsid w:val="00450109"/>
    <w:rsid w:val="00450A1E"/>
    <w:rsid w:val="0045146C"/>
    <w:rsid w:val="00453950"/>
    <w:rsid w:val="00453ED9"/>
    <w:rsid w:val="00454084"/>
    <w:rsid w:val="00455938"/>
    <w:rsid w:val="00456166"/>
    <w:rsid w:val="00456491"/>
    <w:rsid w:val="00457F47"/>
    <w:rsid w:val="004604F1"/>
    <w:rsid w:val="00460E76"/>
    <w:rsid w:val="00461A34"/>
    <w:rsid w:val="00462C16"/>
    <w:rsid w:val="004634A1"/>
    <w:rsid w:val="0046351B"/>
    <w:rsid w:val="00465681"/>
    <w:rsid w:val="00466679"/>
    <w:rsid w:val="004675C4"/>
    <w:rsid w:val="00467942"/>
    <w:rsid w:val="00470B99"/>
    <w:rsid w:val="00471380"/>
    <w:rsid w:val="00472496"/>
    <w:rsid w:val="00476A23"/>
    <w:rsid w:val="00477AE6"/>
    <w:rsid w:val="00477CBF"/>
    <w:rsid w:val="00477F07"/>
    <w:rsid w:val="00480300"/>
    <w:rsid w:val="0048103B"/>
    <w:rsid w:val="00481E80"/>
    <w:rsid w:val="00482A45"/>
    <w:rsid w:val="00482C16"/>
    <w:rsid w:val="0048337D"/>
    <w:rsid w:val="004835BB"/>
    <w:rsid w:val="0048450E"/>
    <w:rsid w:val="00485027"/>
    <w:rsid w:val="00486B4B"/>
    <w:rsid w:val="00487CCE"/>
    <w:rsid w:val="00487E4F"/>
    <w:rsid w:val="004923D8"/>
    <w:rsid w:val="00492BC7"/>
    <w:rsid w:val="004932E9"/>
    <w:rsid w:val="00495016"/>
    <w:rsid w:val="0049565A"/>
    <w:rsid w:val="004A3B71"/>
    <w:rsid w:val="004A3BDF"/>
    <w:rsid w:val="004A5266"/>
    <w:rsid w:val="004A6419"/>
    <w:rsid w:val="004A745F"/>
    <w:rsid w:val="004A7CD4"/>
    <w:rsid w:val="004B199A"/>
    <w:rsid w:val="004B21F4"/>
    <w:rsid w:val="004B328C"/>
    <w:rsid w:val="004B3909"/>
    <w:rsid w:val="004B4311"/>
    <w:rsid w:val="004B5B18"/>
    <w:rsid w:val="004B74B9"/>
    <w:rsid w:val="004C1B24"/>
    <w:rsid w:val="004C1E94"/>
    <w:rsid w:val="004C5B98"/>
    <w:rsid w:val="004C6C63"/>
    <w:rsid w:val="004D07D7"/>
    <w:rsid w:val="004D0DF1"/>
    <w:rsid w:val="004D268B"/>
    <w:rsid w:val="004D2AA6"/>
    <w:rsid w:val="004D2BA3"/>
    <w:rsid w:val="004D2E53"/>
    <w:rsid w:val="004D6008"/>
    <w:rsid w:val="004E0016"/>
    <w:rsid w:val="004E06F5"/>
    <w:rsid w:val="004E3997"/>
    <w:rsid w:val="004E3A08"/>
    <w:rsid w:val="004E3E94"/>
    <w:rsid w:val="004E58FE"/>
    <w:rsid w:val="004E5951"/>
    <w:rsid w:val="004F089B"/>
    <w:rsid w:val="004F1BC3"/>
    <w:rsid w:val="004F2260"/>
    <w:rsid w:val="004F544C"/>
    <w:rsid w:val="004F7AFA"/>
    <w:rsid w:val="00504334"/>
    <w:rsid w:val="005043F9"/>
    <w:rsid w:val="00504E85"/>
    <w:rsid w:val="0050553D"/>
    <w:rsid w:val="005062E9"/>
    <w:rsid w:val="005065EA"/>
    <w:rsid w:val="005072C3"/>
    <w:rsid w:val="005076C3"/>
    <w:rsid w:val="00510D87"/>
    <w:rsid w:val="00511B64"/>
    <w:rsid w:val="00511DDA"/>
    <w:rsid w:val="00511E11"/>
    <w:rsid w:val="00512E27"/>
    <w:rsid w:val="005143B4"/>
    <w:rsid w:val="00514A6E"/>
    <w:rsid w:val="00515A46"/>
    <w:rsid w:val="00517CFE"/>
    <w:rsid w:val="005206D7"/>
    <w:rsid w:val="00521F64"/>
    <w:rsid w:val="00524196"/>
    <w:rsid w:val="005245A2"/>
    <w:rsid w:val="00524640"/>
    <w:rsid w:val="005246DA"/>
    <w:rsid w:val="00524D82"/>
    <w:rsid w:val="00524E87"/>
    <w:rsid w:val="00526222"/>
    <w:rsid w:val="00526DE9"/>
    <w:rsid w:val="005276F8"/>
    <w:rsid w:val="00530022"/>
    <w:rsid w:val="00531F1A"/>
    <w:rsid w:val="00533178"/>
    <w:rsid w:val="00533A3E"/>
    <w:rsid w:val="00536313"/>
    <w:rsid w:val="00536E38"/>
    <w:rsid w:val="00537FC7"/>
    <w:rsid w:val="0054135E"/>
    <w:rsid w:val="00542790"/>
    <w:rsid w:val="005437E6"/>
    <w:rsid w:val="0054427E"/>
    <w:rsid w:val="0054478C"/>
    <w:rsid w:val="00544BFE"/>
    <w:rsid w:val="00544F2D"/>
    <w:rsid w:val="0054607B"/>
    <w:rsid w:val="0054703A"/>
    <w:rsid w:val="005471BF"/>
    <w:rsid w:val="005475A6"/>
    <w:rsid w:val="00550713"/>
    <w:rsid w:val="00550ACE"/>
    <w:rsid w:val="00552441"/>
    <w:rsid w:val="00553C61"/>
    <w:rsid w:val="00554315"/>
    <w:rsid w:val="0055453D"/>
    <w:rsid w:val="00554D62"/>
    <w:rsid w:val="005553CA"/>
    <w:rsid w:val="00556DD3"/>
    <w:rsid w:val="00557102"/>
    <w:rsid w:val="00563E14"/>
    <w:rsid w:val="005641C5"/>
    <w:rsid w:val="005641EC"/>
    <w:rsid w:val="00564C9F"/>
    <w:rsid w:val="00565D23"/>
    <w:rsid w:val="00566278"/>
    <w:rsid w:val="0056702B"/>
    <w:rsid w:val="005679F4"/>
    <w:rsid w:val="00567BF0"/>
    <w:rsid w:val="00570081"/>
    <w:rsid w:val="0057032B"/>
    <w:rsid w:val="00570BF1"/>
    <w:rsid w:val="00570EC4"/>
    <w:rsid w:val="00572C31"/>
    <w:rsid w:val="00573444"/>
    <w:rsid w:val="0057349C"/>
    <w:rsid w:val="005734AF"/>
    <w:rsid w:val="00573FE7"/>
    <w:rsid w:val="00575F3D"/>
    <w:rsid w:val="00580679"/>
    <w:rsid w:val="00580FC1"/>
    <w:rsid w:val="0058148C"/>
    <w:rsid w:val="00581DFD"/>
    <w:rsid w:val="005828CF"/>
    <w:rsid w:val="00583845"/>
    <w:rsid w:val="00585D13"/>
    <w:rsid w:val="005869E1"/>
    <w:rsid w:val="00590198"/>
    <w:rsid w:val="00590236"/>
    <w:rsid w:val="005905E7"/>
    <w:rsid w:val="005915F2"/>
    <w:rsid w:val="00593DCA"/>
    <w:rsid w:val="005962A6"/>
    <w:rsid w:val="005962C3"/>
    <w:rsid w:val="005A26A8"/>
    <w:rsid w:val="005A2AE6"/>
    <w:rsid w:val="005A3193"/>
    <w:rsid w:val="005A333D"/>
    <w:rsid w:val="005A4980"/>
    <w:rsid w:val="005A6282"/>
    <w:rsid w:val="005A65A0"/>
    <w:rsid w:val="005B0661"/>
    <w:rsid w:val="005B11C7"/>
    <w:rsid w:val="005B1230"/>
    <w:rsid w:val="005B3A47"/>
    <w:rsid w:val="005B3FF5"/>
    <w:rsid w:val="005B519A"/>
    <w:rsid w:val="005B62CC"/>
    <w:rsid w:val="005B71F2"/>
    <w:rsid w:val="005C0C0D"/>
    <w:rsid w:val="005C3240"/>
    <w:rsid w:val="005C388A"/>
    <w:rsid w:val="005C3896"/>
    <w:rsid w:val="005C4A3E"/>
    <w:rsid w:val="005C6084"/>
    <w:rsid w:val="005C6F8C"/>
    <w:rsid w:val="005C7AAE"/>
    <w:rsid w:val="005C7BE9"/>
    <w:rsid w:val="005D0F4A"/>
    <w:rsid w:val="005D1743"/>
    <w:rsid w:val="005D1BB7"/>
    <w:rsid w:val="005D22E4"/>
    <w:rsid w:val="005D364C"/>
    <w:rsid w:val="005D390B"/>
    <w:rsid w:val="005D4D3E"/>
    <w:rsid w:val="005D6CE3"/>
    <w:rsid w:val="005D6E35"/>
    <w:rsid w:val="005D6F9A"/>
    <w:rsid w:val="005E1A05"/>
    <w:rsid w:val="005E2091"/>
    <w:rsid w:val="005E2DF7"/>
    <w:rsid w:val="005E461D"/>
    <w:rsid w:val="005E6582"/>
    <w:rsid w:val="005E7859"/>
    <w:rsid w:val="005E7DC4"/>
    <w:rsid w:val="005E7E21"/>
    <w:rsid w:val="005E7ECD"/>
    <w:rsid w:val="005F000B"/>
    <w:rsid w:val="005F217D"/>
    <w:rsid w:val="005F2B1E"/>
    <w:rsid w:val="005F2E91"/>
    <w:rsid w:val="005F301D"/>
    <w:rsid w:val="005F3033"/>
    <w:rsid w:val="005F3162"/>
    <w:rsid w:val="005F3EFD"/>
    <w:rsid w:val="005F4351"/>
    <w:rsid w:val="005F45D4"/>
    <w:rsid w:val="005F6B74"/>
    <w:rsid w:val="005F6C33"/>
    <w:rsid w:val="005F70AA"/>
    <w:rsid w:val="006000F1"/>
    <w:rsid w:val="00601262"/>
    <w:rsid w:val="00601276"/>
    <w:rsid w:val="00603080"/>
    <w:rsid w:val="006037A0"/>
    <w:rsid w:val="00603C0C"/>
    <w:rsid w:val="00604CFD"/>
    <w:rsid w:val="006054C7"/>
    <w:rsid w:val="00605C63"/>
    <w:rsid w:val="00605EC9"/>
    <w:rsid w:val="00611634"/>
    <w:rsid w:val="00612D1F"/>
    <w:rsid w:val="00613265"/>
    <w:rsid w:val="006148AE"/>
    <w:rsid w:val="00615A48"/>
    <w:rsid w:val="006165F3"/>
    <w:rsid w:val="006169E9"/>
    <w:rsid w:val="00617710"/>
    <w:rsid w:val="00620DB2"/>
    <w:rsid w:val="006212C8"/>
    <w:rsid w:val="006214E4"/>
    <w:rsid w:val="00623471"/>
    <w:rsid w:val="00624433"/>
    <w:rsid w:val="0062444E"/>
    <w:rsid w:val="00624766"/>
    <w:rsid w:val="006273C3"/>
    <w:rsid w:val="006274E7"/>
    <w:rsid w:val="006311A9"/>
    <w:rsid w:val="00631CA6"/>
    <w:rsid w:val="00632F26"/>
    <w:rsid w:val="006336F5"/>
    <w:rsid w:val="00637AF6"/>
    <w:rsid w:val="0064158C"/>
    <w:rsid w:val="00641A81"/>
    <w:rsid w:val="006464D0"/>
    <w:rsid w:val="006467B8"/>
    <w:rsid w:val="00647C29"/>
    <w:rsid w:val="00651720"/>
    <w:rsid w:val="0065184D"/>
    <w:rsid w:val="00651BC2"/>
    <w:rsid w:val="00652ACC"/>
    <w:rsid w:val="00652BBC"/>
    <w:rsid w:val="00653E8C"/>
    <w:rsid w:val="006552CB"/>
    <w:rsid w:val="00656325"/>
    <w:rsid w:val="00656457"/>
    <w:rsid w:val="00656977"/>
    <w:rsid w:val="006573F8"/>
    <w:rsid w:val="00657C80"/>
    <w:rsid w:val="00662601"/>
    <w:rsid w:val="0066428D"/>
    <w:rsid w:val="00665AA3"/>
    <w:rsid w:val="00665DA9"/>
    <w:rsid w:val="00667FED"/>
    <w:rsid w:val="00670DF3"/>
    <w:rsid w:val="00671ACC"/>
    <w:rsid w:val="00672B50"/>
    <w:rsid w:val="00673472"/>
    <w:rsid w:val="006756C6"/>
    <w:rsid w:val="00675A07"/>
    <w:rsid w:val="00676194"/>
    <w:rsid w:val="00676F97"/>
    <w:rsid w:val="00680CA9"/>
    <w:rsid w:val="00680E65"/>
    <w:rsid w:val="006819B2"/>
    <w:rsid w:val="0068290C"/>
    <w:rsid w:val="0068396C"/>
    <w:rsid w:val="0068652E"/>
    <w:rsid w:val="006877CC"/>
    <w:rsid w:val="00690054"/>
    <w:rsid w:val="006901A1"/>
    <w:rsid w:val="0069151C"/>
    <w:rsid w:val="006915B7"/>
    <w:rsid w:val="00692AA8"/>
    <w:rsid w:val="0069368E"/>
    <w:rsid w:val="006964FF"/>
    <w:rsid w:val="00697EA9"/>
    <w:rsid w:val="006A159F"/>
    <w:rsid w:val="006A2032"/>
    <w:rsid w:val="006A278F"/>
    <w:rsid w:val="006A3132"/>
    <w:rsid w:val="006A3847"/>
    <w:rsid w:val="006A4D2D"/>
    <w:rsid w:val="006A4FB6"/>
    <w:rsid w:val="006A5007"/>
    <w:rsid w:val="006B0E09"/>
    <w:rsid w:val="006B0E8F"/>
    <w:rsid w:val="006B1859"/>
    <w:rsid w:val="006B1E08"/>
    <w:rsid w:val="006B3DF5"/>
    <w:rsid w:val="006B43B0"/>
    <w:rsid w:val="006B73B6"/>
    <w:rsid w:val="006B73F4"/>
    <w:rsid w:val="006C0C3F"/>
    <w:rsid w:val="006C0D82"/>
    <w:rsid w:val="006C1C25"/>
    <w:rsid w:val="006C1F9A"/>
    <w:rsid w:val="006C3676"/>
    <w:rsid w:val="006C4CF1"/>
    <w:rsid w:val="006C70E5"/>
    <w:rsid w:val="006D0B28"/>
    <w:rsid w:val="006D1C5E"/>
    <w:rsid w:val="006D3169"/>
    <w:rsid w:val="006D377C"/>
    <w:rsid w:val="006D54B7"/>
    <w:rsid w:val="006D5BC4"/>
    <w:rsid w:val="006E01DB"/>
    <w:rsid w:val="006E0507"/>
    <w:rsid w:val="006E08EC"/>
    <w:rsid w:val="006E384D"/>
    <w:rsid w:val="006E4835"/>
    <w:rsid w:val="006E7640"/>
    <w:rsid w:val="006F1204"/>
    <w:rsid w:val="006F2549"/>
    <w:rsid w:val="006F33D8"/>
    <w:rsid w:val="006F3D90"/>
    <w:rsid w:val="006F416E"/>
    <w:rsid w:val="006F4DB8"/>
    <w:rsid w:val="006F5E6B"/>
    <w:rsid w:val="006F6A10"/>
    <w:rsid w:val="006F6E70"/>
    <w:rsid w:val="006F7F74"/>
    <w:rsid w:val="007000CD"/>
    <w:rsid w:val="0070096D"/>
    <w:rsid w:val="00700F2F"/>
    <w:rsid w:val="00701A5B"/>
    <w:rsid w:val="0070346C"/>
    <w:rsid w:val="00704E34"/>
    <w:rsid w:val="00706EE7"/>
    <w:rsid w:val="007073B3"/>
    <w:rsid w:val="0071019A"/>
    <w:rsid w:val="00711F9C"/>
    <w:rsid w:val="0071383F"/>
    <w:rsid w:val="00713F59"/>
    <w:rsid w:val="0071467A"/>
    <w:rsid w:val="007154C2"/>
    <w:rsid w:val="00720C7E"/>
    <w:rsid w:val="00722F3D"/>
    <w:rsid w:val="00723CEE"/>
    <w:rsid w:val="00724298"/>
    <w:rsid w:val="007250FA"/>
    <w:rsid w:val="007258AB"/>
    <w:rsid w:val="00726147"/>
    <w:rsid w:val="00731B8D"/>
    <w:rsid w:val="00732A93"/>
    <w:rsid w:val="00737CCE"/>
    <w:rsid w:val="00740E9F"/>
    <w:rsid w:val="00740FDA"/>
    <w:rsid w:val="00741135"/>
    <w:rsid w:val="00741915"/>
    <w:rsid w:val="0074207F"/>
    <w:rsid w:val="007431A3"/>
    <w:rsid w:val="0075006B"/>
    <w:rsid w:val="007504E3"/>
    <w:rsid w:val="007509BD"/>
    <w:rsid w:val="0075286D"/>
    <w:rsid w:val="00753B07"/>
    <w:rsid w:val="00753C0B"/>
    <w:rsid w:val="007547D9"/>
    <w:rsid w:val="00756932"/>
    <w:rsid w:val="00756BB7"/>
    <w:rsid w:val="007604BB"/>
    <w:rsid w:val="007605F0"/>
    <w:rsid w:val="0076061A"/>
    <w:rsid w:val="007610C3"/>
    <w:rsid w:val="007615B2"/>
    <w:rsid w:val="00761A90"/>
    <w:rsid w:val="007636C9"/>
    <w:rsid w:val="0076665B"/>
    <w:rsid w:val="00766A29"/>
    <w:rsid w:val="00767291"/>
    <w:rsid w:val="00767D24"/>
    <w:rsid w:val="0077061E"/>
    <w:rsid w:val="00770D9D"/>
    <w:rsid w:val="00772A09"/>
    <w:rsid w:val="007735EA"/>
    <w:rsid w:val="0077518A"/>
    <w:rsid w:val="007760C7"/>
    <w:rsid w:val="007761BE"/>
    <w:rsid w:val="00777917"/>
    <w:rsid w:val="007806F1"/>
    <w:rsid w:val="0078256F"/>
    <w:rsid w:val="00782A2B"/>
    <w:rsid w:val="00784EE3"/>
    <w:rsid w:val="007851B5"/>
    <w:rsid w:val="007857D4"/>
    <w:rsid w:val="00785B92"/>
    <w:rsid w:val="00786897"/>
    <w:rsid w:val="00786B47"/>
    <w:rsid w:val="00787ABB"/>
    <w:rsid w:val="00790A3B"/>
    <w:rsid w:val="00790A87"/>
    <w:rsid w:val="00790B23"/>
    <w:rsid w:val="007910AE"/>
    <w:rsid w:val="00792386"/>
    <w:rsid w:val="00792388"/>
    <w:rsid w:val="007925FE"/>
    <w:rsid w:val="00792AF1"/>
    <w:rsid w:val="0079334B"/>
    <w:rsid w:val="007936E9"/>
    <w:rsid w:val="00793811"/>
    <w:rsid w:val="00793F5F"/>
    <w:rsid w:val="00794584"/>
    <w:rsid w:val="007949EA"/>
    <w:rsid w:val="007955CE"/>
    <w:rsid w:val="00796F43"/>
    <w:rsid w:val="007976D3"/>
    <w:rsid w:val="00797AEE"/>
    <w:rsid w:val="007A1104"/>
    <w:rsid w:val="007A2356"/>
    <w:rsid w:val="007A434E"/>
    <w:rsid w:val="007A5125"/>
    <w:rsid w:val="007A516D"/>
    <w:rsid w:val="007A6461"/>
    <w:rsid w:val="007A7AA5"/>
    <w:rsid w:val="007B03F6"/>
    <w:rsid w:val="007B0A8D"/>
    <w:rsid w:val="007B1B9F"/>
    <w:rsid w:val="007B2697"/>
    <w:rsid w:val="007B2DEE"/>
    <w:rsid w:val="007B35EB"/>
    <w:rsid w:val="007B3784"/>
    <w:rsid w:val="007B7A1D"/>
    <w:rsid w:val="007C0BFA"/>
    <w:rsid w:val="007C0E52"/>
    <w:rsid w:val="007C1999"/>
    <w:rsid w:val="007C2719"/>
    <w:rsid w:val="007C534E"/>
    <w:rsid w:val="007C5465"/>
    <w:rsid w:val="007C6C4D"/>
    <w:rsid w:val="007C6D19"/>
    <w:rsid w:val="007D0181"/>
    <w:rsid w:val="007D0860"/>
    <w:rsid w:val="007D1D19"/>
    <w:rsid w:val="007D27F3"/>
    <w:rsid w:val="007D2B79"/>
    <w:rsid w:val="007D4EFA"/>
    <w:rsid w:val="007D6444"/>
    <w:rsid w:val="007D7E0D"/>
    <w:rsid w:val="007D7FA7"/>
    <w:rsid w:val="007E0A09"/>
    <w:rsid w:val="007E2FAF"/>
    <w:rsid w:val="007E48A8"/>
    <w:rsid w:val="007E64A8"/>
    <w:rsid w:val="007E6DD0"/>
    <w:rsid w:val="007E708D"/>
    <w:rsid w:val="007E738B"/>
    <w:rsid w:val="007F1024"/>
    <w:rsid w:val="007F1983"/>
    <w:rsid w:val="007F2ACF"/>
    <w:rsid w:val="007F32D9"/>
    <w:rsid w:val="007F47D8"/>
    <w:rsid w:val="007F4BE0"/>
    <w:rsid w:val="007F4FB3"/>
    <w:rsid w:val="007F5A5C"/>
    <w:rsid w:val="007F5DC8"/>
    <w:rsid w:val="007F629D"/>
    <w:rsid w:val="007F6F18"/>
    <w:rsid w:val="007F7796"/>
    <w:rsid w:val="00800012"/>
    <w:rsid w:val="008000A9"/>
    <w:rsid w:val="00801BD6"/>
    <w:rsid w:val="00801E65"/>
    <w:rsid w:val="00803A1E"/>
    <w:rsid w:val="00804B3C"/>
    <w:rsid w:val="008065B6"/>
    <w:rsid w:val="00806632"/>
    <w:rsid w:val="00810577"/>
    <w:rsid w:val="00812D35"/>
    <w:rsid w:val="00813B6C"/>
    <w:rsid w:val="00813F9E"/>
    <w:rsid w:val="00814DD0"/>
    <w:rsid w:val="008153CF"/>
    <w:rsid w:val="00815591"/>
    <w:rsid w:val="00815DF3"/>
    <w:rsid w:val="00815FE5"/>
    <w:rsid w:val="008211CD"/>
    <w:rsid w:val="008213DE"/>
    <w:rsid w:val="00821CB3"/>
    <w:rsid w:val="00823ECF"/>
    <w:rsid w:val="00824348"/>
    <w:rsid w:val="008246DC"/>
    <w:rsid w:val="00825A3A"/>
    <w:rsid w:val="008268F9"/>
    <w:rsid w:val="00827CE5"/>
    <w:rsid w:val="0083021D"/>
    <w:rsid w:val="00830A07"/>
    <w:rsid w:val="00833C5A"/>
    <w:rsid w:val="008359B9"/>
    <w:rsid w:val="00836D5F"/>
    <w:rsid w:val="00841E46"/>
    <w:rsid w:val="00842C27"/>
    <w:rsid w:val="008446A0"/>
    <w:rsid w:val="00844E52"/>
    <w:rsid w:val="00846282"/>
    <w:rsid w:val="008507E0"/>
    <w:rsid w:val="008511C8"/>
    <w:rsid w:val="00851B55"/>
    <w:rsid w:val="00852B46"/>
    <w:rsid w:val="00853DC1"/>
    <w:rsid w:val="008541C5"/>
    <w:rsid w:val="00855280"/>
    <w:rsid w:val="0085579E"/>
    <w:rsid w:val="00856FA5"/>
    <w:rsid w:val="00861584"/>
    <w:rsid w:val="00862388"/>
    <w:rsid w:val="00862965"/>
    <w:rsid w:val="00862DAC"/>
    <w:rsid w:val="00864C57"/>
    <w:rsid w:val="00864E1C"/>
    <w:rsid w:val="00865E53"/>
    <w:rsid w:val="0086685E"/>
    <w:rsid w:val="008674EC"/>
    <w:rsid w:val="008677F6"/>
    <w:rsid w:val="00871037"/>
    <w:rsid w:val="00871905"/>
    <w:rsid w:val="00872D5E"/>
    <w:rsid w:val="00873C3D"/>
    <w:rsid w:val="00873E35"/>
    <w:rsid w:val="008757B5"/>
    <w:rsid w:val="00875F23"/>
    <w:rsid w:val="0087789F"/>
    <w:rsid w:val="008801E2"/>
    <w:rsid w:val="00880988"/>
    <w:rsid w:val="0088198E"/>
    <w:rsid w:val="00881C9A"/>
    <w:rsid w:val="0088263E"/>
    <w:rsid w:val="00883F96"/>
    <w:rsid w:val="008848AB"/>
    <w:rsid w:val="0089109C"/>
    <w:rsid w:val="0089268C"/>
    <w:rsid w:val="0089401C"/>
    <w:rsid w:val="00894849"/>
    <w:rsid w:val="0089651F"/>
    <w:rsid w:val="00897D05"/>
    <w:rsid w:val="008A0DA5"/>
    <w:rsid w:val="008A10B3"/>
    <w:rsid w:val="008A2C53"/>
    <w:rsid w:val="008A515C"/>
    <w:rsid w:val="008A6222"/>
    <w:rsid w:val="008A6D2A"/>
    <w:rsid w:val="008A7A6D"/>
    <w:rsid w:val="008B222C"/>
    <w:rsid w:val="008B24B2"/>
    <w:rsid w:val="008B2F89"/>
    <w:rsid w:val="008B3F97"/>
    <w:rsid w:val="008B4DA5"/>
    <w:rsid w:val="008B54CE"/>
    <w:rsid w:val="008C064A"/>
    <w:rsid w:val="008C178F"/>
    <w:rsid w:val="008C19F3"/>
    <w:rsid w:val="008C3273"/>
    <w:rsid w:val="008C32C6"/>
    <w:rsid w:val="008C40AA"/>
    <w:rsid w:val="008C484F"/>
    <w:rsid w:val="008C6212"/>
    <w:rsid w:val="008D2677"/>
    <w:rsid w:val="008D73A5"/>
    <w:rsid w:val="008E062E"/>
    <w:rsid w:val="008E2F83"/>
    <w:rsid w:val="008E4CCD"/>
    <w:rsid w:val="008E6627"/>
    <w:rsid w:val="008E6E2D"/>
    <w:rsid w:val="008E6FF2"/>
    <w:rsid w:val="008F1D71"/>
    <w:rsid w:val="008F39A1"/>
    <w:rsid w:val="008F4471"/>
    <w:rsid w:val="008F517A"/>
    <w:rsid w:val="008F5A50"/>
    <w:rsid w:val="008F6F91"/>
    <w:rsid w:val="008F73C9"/>
    <w:rsid w:val="00900F3A"/>
    <w:rsid w:val="009015BD"/>
    <w:rsid w:val="009021C8"/>
    <w:rsid w:val="009023F4"/>
    <w:rsid w:val="00902C05"/>
    <w:rsid w:val="009036C7"/>
    <w:rsid w:val="00904348"/>
    <w:rsid w:val="00905BCD"/>
    <w:rsid w:val="00910C7C"/>
    <w:rsid w:val="0091155B"/>
    <w:rsid w:val="0091300C"/>
    <w:rsid w:val="009154FA"/>
    <w:rsid w:val="0091699D"/>
    <w:rsid w:val="00922BDD"/>
    <w:rsid w:val="00924AB4"/>
    <w:rsid w:val="00927013"/>
    <w:rsid w:val="00931E04"/>
    <w:rsid w:val="009338AB"/>
    <w:rsid w:val="00935E4C"/>
    <w:rsid w:val="00940031"/>
    <w:rsid w:val="00940ADF"/>
    <w:rsid w:val="00941147"/>
    <w:rsid w:val="00941F5A"/>
    <w:rsid w:val="00941FC0"/>
    <w:rsid w:val="00942E13"/>
    <w:rsid w:val="00944BB9"/>
    <w:rsid w:val="009451CD"/>
    <w:rsid w:val="009453DE"/>
    <w:rsid w:val="00945D49"/>
    <w:rsid w:val="00945FE9"/>
    <w:rsid w:val="00947129"/>
    <w:rsid w:val="00947F4B"/>
    <w:rsid w:val="009504D3"/>
    <w:rsid w:val="00952828"/>
    <w:rsid w:val="00955642"/>
    <w:rsid w:val="00956CED"/>
    <w:rsid w:val="00956D3B"/>
    <w:rsid w:val="00960759"/>
    <w:rsid w:val="009614D0"/>
    <w:rsid w:val="00962946"/>
    <w:rsid w:val="00962BF3"/>
    <w:rsid w:val="00965032"/>
    <w:rsid w:val="00965CA4"/>
    <w:rsid w:val="00966D2A"/>
    <w:rsid w:val="00966FEA"/>
    <w:rsid w:val="00971193"/>
    <w:rsid w:val="00971D58"/>
    <w:rsid w:val="00971EEA"/>
    <w:rsid w:val="0097369C"/>
    <w:rsid w:val="00974ECB"/>
    <w:rsid w:val="00975242"/>
    <w:rsid w:val="009755C3"/>
    <w:rsid w:val="00976197"/>
    <w:rsid w:val="00977666"/>
    <w:rsid w:val="009778EB"/>
    <w:rsid w:val="00977A5A"/>
    <w:rsid w:val="00980F41"/>
    <w:rsid w:val="00980F60"/>
    <w:rsid w:val="00981DBE"/>
    <w:rsid w:val="00982F5E"/>
    <w:rsid w:val="00983DF3"/>
    <w:rsid w:val="009842F4"/>
    <w:rsid w:val="00985A93"/>
    <w:rsid w:val="00990A1C"/>
    <w:rsid w:val="00990D60"/>
    <w:rsid w:val="00991346"/>
    <w:rsid w:val="009963AC"/>
    <w:rsid w:val="009969D0"/>
    <w:rsid w:val="00996F04"/>
    <w:rsid w:val="0099788F"/>
    <w:rsid w:val="00997CCF"/>
    <w:rsid w:val="009A48D0"/>
    <w:rsid w:val="009A51CC"/>
    <w:rsid w:val="009A5A4C"/>
    <w:rsid w:val="009A6ABB"/>
    <w:rsid w:val="009A6F36"/>
    <w:rsid w:val="009A766B"/>
    <w:rsid w:val="009B035A"/>
    <w:rsid w:val="009B0760"/>
    <w:rsid w:val="009B099D"/>
    <w:rsid w:val="009B10A1"/>
    <w:rsid w:val="009B4C4E"/>
    <w:rsid w:val="009B4CCC"/>
    <w:rsid w:val="009B584B"/>
    <w:rsid w:val="009B5931"/>
    <w:rsid w:val="009B61A1"/>
    <w:rsid w:val="009B7320"/>
    <w:rsid w:val="009C00B7"/>
    <w:rsid w:val="009C281F"/>
    <w:rsid w:val="009C427B"/>
    <w:rsid w:val="009C594E"/>
    <w:rsid w:val="009C6193"/>
    <w:rsid w:val="009D06FE"/>
    <w:rsid w:val="009D0F93"/>
    <w:rsid w:val="009D1BD3"/>
    <w:rsid w:val="009D28C5"/>
    <w:rsid w:val="009D3CE9"/>
    <w:rsid w:val="009D47BD"/>
    <w:rsid w:val="009D4BA3"/>
    <w:rsid w:val="009D5039"/>
    <w:rsid w:val="009D5FEF"/>
    <w:rsid w:val="009E068C"/>
    <w:rsid w:val="009E2A69"/>
    <w:rsid w:val="009E3F49"/>
    <w:rsid w:val="009E5783"/>
    <w:rsid w:val="009E7704"/>
    <w:rsid w:val="009E7CB6"/>
    <w:rsid w:val="009F03EE"/>
    <w:rsid w:val="009F1E44"/>
    <w:rsid w:val="009F2095"/>
    <w:rsid w:val="009F40EE"/>
    <w:rsid w:val="009F5951"/>
    <w:rsid w:val="009F716E"/>
    <w:rsid w:val="009F7736"/>
    <w:rsid w:val="009F7940"/>
    <w:rsid w:val="00A03D21"/>
    <w:rsid w:val="00A05AA9"/>
    <w:rsid w:val="00A0648D"/>
    <w:rsid w:val="00A06F08"/>
    <w:rsid w:val="00A073E1"/>
    <w:rsid w:val="00A12A83"/>
    <w:rsid w:val="00A12C4B"/>
    <w:rsid w:val="00A13066"/>
    <w:rsid w:val="00A15A02"/>
    <w:rsid w:val="00A22580"/>
    <w:rsid w:val="00A24077"/>
    <w:rsid w:val="00A275D6"/>
    <w:rsid w:val="00A30D9D"/>
    <w:rsid w:val="00A31B77"/>
    <w:rsid w:val="00A320EA"/>
    <w:rsid w:val="00A32BDA"/>
    <w:rsid w:val="00A37278"/>
    <w:rsid w:val="00A37997"/>
    <w:rsid w:val="00A37B03"/>
    <w:rsid w:val="00A401D9"/>
    <w:rsid w:val="00A40762"/>
    <w:rsid w:val="00A41DE0"/>
    <w:rsid w:val="00A42171"/>
    <w:rsid w:val="00A421FC"/>
    <w:rsid w:val="00A432F7"/>
    <w:rsid w:val="00A44633"/>
    <w:rsid w:val="00A4527B"/>
    <w:rsid w:val="00A458D2"/>
    <w:rsid w:val="00A51A77"/>
    <w:rsid w:val="00A52750"/>
    <w:rsid w:val="00A52C0B"/>
    <w:rsid w:val="00A54A1A"/>
    <w:rsid w:val="00A55313"/>
    <w:rsid w:val="00A55534"/>
    <w:rsid w:val="00A563C9"/>
    <w:rsid w:val="00A57F82"/>
    <w:rsid w:val="00A61322"/>
    <w:rsid w:val="00A624AC"/>
    <w:rsid w:val="00A63941"/>
    <w:rsid w:val="00A63AF4"/>
    <w:rsid w:val="00A63E62"/>
    <w:rsid w:val="00A64434"/>
    <w:rsid w:val="00A64D29"/>
    <w:rsid w:val="00A66257"/>
    <w:rsid w:val="00A675B3"/>
    <w:rsid w:val="00A67B46"/>
    <w:rsid w:val="00A709E0"/>
    <w:rsid w:val="00A70C9E"/>
    <w:rsid w:val="00A7612C"/>
    <w:rsid w:val="00A8575A"/>
    <w:rsid w:val="00A858F1"/>
    <w:rsid w:val="00A85E36"/>
    <w:rsid w:val="00A8658F"/>
    <w:rsid w:val="00A9031C"/>
    <w:rsid w:val="00A959CE"/>
    <w:rsid w:val="00AA15C5"/>
    <w:rsid w:val="00AA70B3"/>
    <w:rsid w:val="00AA73CD"/>
    <w:rsid w:val="00AA79C5"/>
    <w:rsid w:val="00AA7E4C"/>
    <w:rsid w:val="00AB0DC6"/>
    <w:rsid w:val="00AB0E82"/>
    <w:rsid w:val="00AB100A"/>
    <w:rsid w:val="00AB246F"/>
    <w:rsid w:val="00AB39F0"/>
    <w:rsid w:val="00AB4461"/>
    <w:rsid w:val="00AB7F77"/>
    <w:rsid w:val="00AC02A2"/>
    <w:rsid w:val="00AC1160"/>
    <w:rsid w:val="00AC2D79"/>
    <w:rsid w:val="00AC3BA6"/>
    <w:rsid w:val="00AC656E"/>
    <w:rsid w:val="00AC7A70"/>
    <w:rsid w:val="00AD16C0"/>
    <w:rsid w:val="00AD1E9A"/>
    <w:rsid w:val="00AD1F09"/>
    <w:rsid w:val="00AD2312"/>
    <w:rsid w:val="00AD2877"/>
    <w:rsid w:val="00AD49AC"/>
    <w:rsid w:val="00AD545D"/>
    <w:rsid w:val="00AD554E"/>
    <w:rsid w:val="00AD5D7D"/>
    <w:rsid w:val="00AD6D89"/>
    <w:rsid w:val="00AD7206"/>
    <w:rsid w:val="00AE0992"/>
    <w:rsid w:val="00AE37F2"/>
    <w:rsid w:val="00AE511B"/>
    <w:rsid w:val="00AE598D"/>
    <w:rsid w:val="00AE5F6A"/>
    <w:rsid w:val="00AE72AB"/>
    <w:rsid w:val="00AE7AB7"/>
    <w:rsid w:val="00AE7BE1"/>
    <w:rsid w:val="00AF0692"/>
    <w:rsid w:val="00AF101F"/>
    <w:rsid w:val="00AF1429"/>
    <w:rsid w:val="00AF19F4"/>
    <w:rsid w:val="00AF2E0F"/>
    <w:rsid w:val="00AF333B"/>
    <w:rsid w:val="00AF4021"/>
    <w:rsid w:val="00AF4764"/>
    <w:rsid w:val="00AF7268"/>
    <w:rsid w:val="00B00C07"/>
    <w:rsid w:val="00B01387"/>
    <w:rsid w:val="00B01FB9"/>
    <w:rsid w:val="00B02F90"/>
    <w:rsid w:val="00B030D7"/>
    <w:rsid w:val="00B04510"/>
    <w:rsid w:val="00B04787"/>
    <w:rsid w:val="00B05B8F"/>
    <w:rsid w:val="00B06E43"/>
    <w:rsid w:val="00B10CA8"/>
    <w:rsid w:val="00B12912"/>
    <w:rsid w:val="00B13B02"/>
    <w:rsid w:val="00B16F8D"/>
    <w:rsid w:val="00B20533"/>
    <w:rsid w:val="00B20A07"/>
    <w:rsid w:val="00B22765"/>
    <w:rsid w:val="00B231EC"/>
    <w:rsid w:val="00B237F8"/>
    <w:rsid w:val="00B257AE"/>
    <w:rsid w:val="00B26144"/>
    <w:rsid w:val="00B267E9"/>
    <w:rsid w:val="00B26B60"/>
    <w:rsid w:val="00B270AA"/>
    <w:rsid w:val="00B276A2"/>
    <w:rsid w:val="00B27F72"/>
    <w:rsid w:val="00B30729"/>
    <w:rsid w:val="00B330D7"/>
    <w:rsid w:val="00B3351B"/>
    <w:rsid w:val="00B33D0B"/>
    <w:rsid w:val="00B34890"/>
    <w:rsid w:val="00B34C49"/>
    <w:rsid w:val="00B35356"/>
    <w:rsid w:val="00B40D84"/>
    <w:rsid w:val="00B425D7"/>
    <w:rsid w:val="00B432E7"/>
    <w:rsid w:val="00B43906"/>
    <w:rsid w:val="00B44EA6"/>
    <w:rsid w:val="00B4506C"/>
    <w:rsid w:val="00B459A2"/>
    <w:rsid w:val="00B46609"/>
    <w:rsid w:val="00B4784B"/>
    <w:rsid w:val="00B47AAA"/>
    <w:rsid w:val="00B503E8"/>
    <w:rsid w:val="00B53939"/>
    <w:rsid w:val="00B53A5D"/>
    <w:rsid w:val="00B54254"/>
    <w:rsid w:val="00B54E03"/>
    <w:rsid w:val="00B54E5F"/>
    <w:rsid w:val="00B5674B"/>
    <w:rsid w:val="00B57092"/>
    <w:rsid w:val="00B571B3"/>
    <w:rsid w:val="00B5771C"/>
    <w:rsid w:val="00B579EA"/>
    <w:rsid w:val="00B607D1"/>
    <w:rsid w:val="00B60DC3"/>
    <w:rsid w:val="00B61D22"/>
    <w:rsid w:val="00B627DB"/>
    <w:rsid w:val="00B66DA6"/>
    <w:rsid w:val="00B672D0"/>
    <w:rsid w:val="00B700F7"/>
    <w:rsid w:val="00B70113"/>
    <w:rsid w:val="00B716FF"/>
    <w:rsid w:val="00B73DEA"/>
    <w:rsid w:val="00B74739"/>
    <w:rsid w:val="00B747D3"/>
    <w:rsid w:val="00B76703"/>
    <w:rsid w:val="00B804A7"/>
    <w:rsid w:val="00B8263C"/>
    <w:rsid w:val="00B85453"/>
    <w:rsid w:val="00B90A9A"/>
    <w:rsid w:val="00B910AA"/>
    <w:rsid w:val="00B91DE6"/>
    <w:rsid w:val="00B93179"/>
    <w:rsid w:val="00B93411"/>
    <w:rsid w:val="00B95249"/>
    <w:rsid w:val="00B95DB3"/>
    <w:rsid w:val="00B95F76"/>
    <w:rsid w:val="00B96545"/>
    <w:rsid w:val="00BA0401"/>
    <w:rsid w:val="00BA0A4D"/>
    <w:rsid w:val="00BA1743"/>
    <w:rsid w:val="00BA1BB8"/>
    <w:rsid w:val="00BA2AF4"/>
    <w:rsid w:val="00BA3930"/>
    <w:rsid w:val="00BA4993"/>
    <w:rsid w:val="00BA50CA"/>
    <w:rsid w:val="00BA5BB3"/>
    <w:rsid w:val="00BA7E6A"/>
    <w:rsid w:val="00BB1716"/>
    <w:rsid w:val="00BB2488"/>
    <w:rsid w:val="00BB2BC8"/>
    <w:rsid w:val="00BB3504"/>
    <w:rsid w:val="00BB4153"/>
    <w:rsid w:val="00BB423B"/>
    <w:rsid w:val="00BB44C5"/>
    <w:rsid w:val="00BB5205"/>
    <w:rsid w:val="00BB542C"/>
    <w:rsid w:val="00BB552E"/>
    <w:rsid w:val="00BB58E1"/>
    <w:rsid w:val="00BB7416"/>
    <w:rsid w:val="00BB7E66"/>
    <w:rsid w:val="00BC028E"/>
    <w:rsid w:val="00BC18F7"/>
    <w:rsid w:val="00BC3643"/>
    <w:rsid w:val="00BC5B90"/>
    <w:rsid w:val="00BC5D7D"/>
    <w:rsid w:val="00BC62E9"/>
    <w:rsid w:val="00BD088E"/>
    <w:rsid w:val="00BD1684"/>
    <w:rsid w:val="00BD3CEE"/>
    <w:rsid w:val="00BD5396"/>
    <w:rsid w:val="00BD632D"/>
    <w:rsid w:val="00BD6E5D"/>
    <w:rsid w:val="00BD71A9"/>
    <w:rsid w:val="00BE1743"/>
    <w:rsid w:val="00BE1DBC"/>
    <w:rsid w:val="00BE3BD1"/>
    <w:rsid w:val="00BE40A7"/>
    <w:rsid w:val="00BE4B4F"/>
    <w:rsid w:val="00BE608F"/>
    <w:rsid w:val="00BE64F1"/>
    <w:rsid w:val="00BF0128"/>
    <w:rsid w:val="00BF0DFB"/>
    <w:rsid w:val="00BF1D95"/>
    <w:rsid w:val="00BF2261"/>
    <w:rsid w:val="00BF4682"/>
    <w:rsid w:val="00BF4751"/>
    <w:rsid w:val="00BF51D0"/>
    <w:rsid w:val="00BF5276"/>
    <w:rsid w:val="00BF5ACF"/>
    <w:rsid w:val="00BF5B42"/>
    <w:rsid w:val="00BF6ABC"/>
    <w:rsid w:val="00BF7F0E"/>
    <w:rsid w:val="00C01864"/>
    <w:rsid w:val="00C03F7D"/>
    <w:rsid w:val="00C05439"/>
    <w:rsid w:val="00C05A59"/>
    <w:rsid w:val="00C05AFC"/>
    <w:rsid w:val="00C062C6"/>
    <w:rsid w:val="00C06949"/>
    <w:rsid w:val="00C079AD"/>
    <w:rsid w:val="00C1147B"/>
    <w:rsid w:val="00C12176"/>
    <w:rsid w:val="00C1578C"/>
    <w:rsid w:val="00C16A19"/>
    <w:rsid w:val="00C171DA"/>
    <w:rsid w:val="00C17B38"/>
    <w:rsid w:val="00C206FB"/>
    <w:rsid w:val="00C21468"/>
    <w:rsid w:val="00C2424B"/>
    <w:rsid w:val="00C24CCF"/>
    <w:rsid w:val="00C2537F"/>
    <w:rsid w:val="00C2574D"/>
    <w:rsid w:val="00C2699B"/>
    <w:rsid w:val="00C30B3D"/>
    <w:rsid w:val="00C30E2E"/>
    <w:rsid w:val="00C32505"/>
    <w:rsid w:val="00C32C93"/>
    <w:rsid w:val="00C330B5"/>
    <w:rsid w:val="00C3425D"/>
    <w:rsid w:val="00C34EC8"/>
    <w:rsid w:val="00C359FA"/>
    <w:rsid w:val="00C36AC1"/>
    <w:rsid w:val="00C36D30"/>
    <w:rsid w:val="00C37BA6"/>
    <w:rsid w:val="00C4232D"/>
    <w:rsid w:val="00C42D30"/>
    <w:rsid w:val="00C42F76"/>
    <w:rsid w:val="00C4330A"/>
    <w:rsid w:val="00C443BA"/>
    <w:rsid w:val="00C47318"/>
    <w:rsid w:val="00C52822"/>
    <w:rsid w:val="00C54B6B"/>
    <w:rsid w:val="00C54FCE"/>
    <w:rsid w:val="00C55701"/>
    <w:rsid w:val="00C55B9D"/>
    <w:rsid w:val="00C5753C"/>
    <w:rsid w:val="00C57EEC"/>
    <w:rsid w:val="00C6069B"/>
    <w:rsid w:val="00C62D65"/>
    <w:rsid w:val="00C62E48"/>
    <w:rsid w:val="00C634D9"/>
    <w:rsid w:val="00C64A23"/>
    <w:rsid w:val="00C64BE4"/>
    <w:rsid w:val="00C6759B"/>
    <w:rsid w:val="00C70962"/>
    <w:rsid w:val="00C716B7"/>
    <w:rsid w:val="00C71BEF"/>
    <w:rsid w:val="00C72855"/>
    <w:rsid w:val="00C73B4A"/>
    <w:rsid w:val="00C74AB2"/>
    <w:rsid w:val="00C769DF"/>
    <w:rsid w:val="00C76C00"/>
    <w:rsid w:val="00C77668"/>
    <w:rsid w:val="00C81FBA"/>
    <w:rsid w:val="00C82607"/>
    <w:rsid w:val="00C837F9"/>
    <w:rsid w:val="00C8473C"/>
    <w:rsid w:val="00C850CD"/>
    <w:rsid w:val="00C851F1"/>
    <w:rsid w:val="00C85702"/>
    <w:rsid w:val="00C859EC"/>
    <w:rsid w:val="00C85EA8"/>
    <w:rsid w:val="00C8642A"/>
    <w:rsid w:val="00C86748"/>
    <w:rsid w:val="00C878C1"/>
    <w:rsid w:val="00C91700"/>
    <w:rsid w:val="00C92B12"/>
    <w:rsid w:val="00C93258"/>
    <w:rsid w:val="00C9591D"/>
    <w:rsid w:val="00C97D74"/>
    <w:rsid w:val="00CA01BE"/>
    <w:rsid w:val="00CA086C"/>
    <w:rsid w:val="00CA269B"/>
    <w:rsid w:val="00CA2E48"/>
    <w:rsid w:val="00CA381F"/>
    <w:rsid w:val="00CA4D6E"/>
    <w:rsid w:val="00CA68A3"/>
    <w:rsid w:val="00CA71D1"/>
    <w:rsid w:val="00CB0408"/>
    <w:rsid w:val="00CB1C67"/>
    <w:rsid w:val="00CB260D"/>
    <w:rsid w:val="00CB2882"/>
    <w:rsid w:val="00CB2DFB"/>
    <w:rsid w:val="00CB4592"/>
    <w:rsid w:val="00CB4ED0"/>
    <w:rsid w:val="00CB5CAB"/>
    <w:rsid w:val="00CB7B41"/>
    <w:rsid w:val="00CC0D0F"/>
    <w:rsid w:val="00CC4396"/>
    <w:rsid w:val="00CC5DF1"/>
    <w:rsid w:val="00CC69F7"/>
    <w:rsid w:val="00CD50BD"/>
    <w:rsid w:val="00CD5695"/>
    <w:rsid w:val="00CD5912"/>
    <w:rsid w:val="00CD6925"/>
    <w:rsid w:val="00CD75A2"/>
    <w:rsid w:val="00CD7820"/>
    <w:rsid w:val="00CE052A"/>
    <w:rsid w:val="00CE0E7A"/>
    <w:rsid w:val="00CE1BC3"/>
    <w:rsid w:val="00CE22E6"/>
    <w:rsid w:val="00CE3392"/>
    <w:rsid w:val="00CE3DAD"/>
    <w:rsid w:val="00CE57CE"/>
    <w:rsid w:val="00CE5F28"/>
    <w:rsid w:val="00CE6277"/>
    <w:rsid w:val="00CE65D4"/>
    <w:rsid w:val="00CE6651"/>
    <w:rsid w:val="00CE6FF8"/>
    <w:rsid w:val="00CE7B5C"/>
    <w:rsid w:val="00CF1241"/>
    <w:rsid w:val="00CF19F7"/>
    <w:rsid w:val="00CF535B"/>
    <w:rsid w:val="00CF625B"/>
    <w:rsid w:val="00CF6B11"/>
    <w:rsid w:val="00CF6CF9"/>
    <w:rsid w:val="00D0034B"/>
    <w:rsid w:val="00D018B8"/>
    <w:rsid w:val="00D02BBC"/>
    <w:rsid w:val="00D03D71"/>
    <w:rsid w:val="00D04FEC"/>
    <w:rsid w:val="00D057AF"/>
    <w:rsid w:val="00D066D8"/>
    <w:rsid w:val="00D07ACD"/>
    <w:rsid w:val="00D108DB"/>
    <w:rsid w:val="00D11925"/>
    <w:rsid w:val="00D1201F"/>
    <w:rsid w:val="00D124FD"/>
    <w:rsid w:val="00D136D1"/>
    <w:rsid w:val="00D13913"/>
    <w:rsid w:val="00D13B25"/>
    <w:rsid w:val="00D14E22"/>
    <w:rsid w:val="00D1591C"/>
    <w:rsid w:val="00D16DBE"/>
    <w:rsid w:val="00D173A1"/>
    <w:rsid w:val="00D20774"/>
    <w:rsid w:val="00D20A68"/>
    <w:rsid w:val="00D22059"/>
    <w:rsid w:val="00D24659"/>
    <w:rsid w:val="00D24A23"/>
    <w:rsid w:val="00D24DAB"/>
    <w:rsid w:val="00D25B59"/>
    <w:rsid w:val="00D25D5B"/>
    <w:rsid w:val="00D27A4D"/>
    <w:rsid w:val="00D30106"/>
    <w:rsid w:val="00D302AF"/>
    <w:rsid w:val="00D30450"/>
    <w:rsid w:val="00D31857"/>
    <w:rsid w:val="00D338BA"/>
    <w:rsid w:val="00D33FFA"/>
    <w:rsid w:val="00D34BCC"/>
    <w:rsid w:val="00D35256"/>
    <w:rsid w:val="00D37167"/>
    <w:rsid w:val="00D400C4"/>
    <w:rsid w:val="00D40A80"/>
    <w:rsid w:val="00D42ECA"/>
    <w:rsid w:val="00D44597"/>
    <w:rsid w:val="00D44C6B"/>
    <w:rsid w:val="00D45A36"/>
    <w:rsid w:val="00D50491"/>
    <w:rsid w:val="00D5135D"/>
    <w:rsid w:val="00D530F5"/>
    <w:rsid w:val="00D5500C"/>
    <w:rsid w:val="00D569F9"/>
    <w:rsid w:val="00D56FFF"/>
    <w:rsid w:val="00D57494"/>
    <w:rsid w:val="00D60C60"/>
    <w:rsid w:val="00D62241"/>
    <w:rsid w:val="00D62578"/>
    <w:rsid w:val="00D647FE"/>
    <w:rsid w:val="00D65851"/>
    <w:rsid w:val="00D666FF"/>
    <w:rsid w:val="00D67098"/>
    <w:rsid w:val="00D73720"/>
    <w:rsid w:val="00D73AF2"/>
    <w:rsid w:val="00D74DA1"/>
    <w:rsid w:val="00D75098"/>
    <w:rsid w:val="00D76FAC"/>
    <w:rsid w:val="00D7756E"/>
    <w:rsid w:val="00D77C00"/>
    <w:rsid w:val="00D77EE5"/>
    <w:rsid w:val="00D800ED"/>
    <w:rsid w:val="00D8087F"/>
    <w:rsid w:val="00D8104F"/>
    <w:rsid w:val="00D8318F"/>
    <w:rsid w:val="00D83633"/>
    <w:rsid w:val="00D8394D"/>
    <w:rsid w:val="00D85402"/>
    <w:rsid w:val="00D85AC5"/>
    <w:rsid w:val="00D8778E"/>
    <w:rsid w:val="00D90989"/>
    <w:rsid w:val="00D9108A"/>
    <w:rsid w:val="00D94942"/>
    <w:rsid w:val="00D95163"/>
    <w:rsid w:val="00D97069"/>
    <w:rsid w:val="00D9755F"/>
    <w:rsid w:val="00DA00B2"/>
    <w:rsid w:val="00DA207F"/>
    <w:rsid w:val="00DA241C"/>
    <w:rsid w:val="00DA4C58"/>
    <w:rsid w:val="00DA50B7"/>
    <w:rsid w:val="00DA5514"/>
    <w:rsid w:val="00DA5D37"/>
    <w:rsid w:val="00DA6999"/>
    <w:rsid w:val="00DA7241"/>
    <w:rsid w:val="00DB19AE"/>
    <w:rsid w:val="00DB2C9E"/>
    <w:rsid w:val="00DB2E47"/>
    <w:rsid w:val="00DB35F1"/>
    <w:rsid w:val="00DB5063"/>
    <w:rsid w:val="00DB5E98"/>
    <w:rsid w:val="00DB5ECE"/>
    <w:rsid w:val="00DB5F05"/>
    <w:rsid w:val="00DC300A"/>
    <w:rsid w:val="00DC3BAE"/>
    <w:rsid w:val="00DC7450"/>
    <w:rsid w:val="00DD2101"/>
    <w:rsid w:val="00DD2EDB"/>
    <w:rsid w:val="00DD4F6F"/>
    <w:rsid w:val="00DD664B"/>
    <w:rsid w:val="00DD783F"/>
    <w:rsid w:val="00DD78F5"/>
    <w:rsid w:val="00DE030A"/>
    <w:rsid w:val="00DE3097"/>
    <w:rsid w:val="00DE766F"/>
    <w:rsid w:val="00DF0F63"/>
    <w:rsid w:val="00DF0FF9"/>
    <w:rsid w:val="00DF3FDE"/>
    <w:rsid w:val="00DF5B55"/>
    <w:rsid w:val="00E00429"/>
    <w:rsid w:val="00E00F59"/>
    <w:rsid w:val="00E01419"/>
    <w:rsid w:val="00E01A4E"/>
    <w:rsid w:val="00E023B9"/>
    <w:rsid w:val="00E0327B"/>
    <w:rsid w:val="00E03460"/>
    <w:rsid w:val="00E03F03"/>
    <w:rsid w:val="00E0412A"/>
    <w:rsid w:val="00E07514"/>
    <w:rsid w:val="00E07AC6"/>
    <w:rsid w:val="00E10E7C"/>
    <w:rsid w:val="00E1155A"/>
    <w:rsid w:val="00E1178C"/>
    <w:rsid w:val="00E12AF7"/>
    <w:rsid w:val="00E132E2"/>
    <w:rsid w:val="00E14DCB"/>
    <w:rsid w:val="00E16FB1"/>
    <w:rsid w:val="00E17104"/>
    <w:rsid w:val="00E178C5"/>
    <w:rsid w:val="00E20878"/>
    <w:rsid w:val="00E20999"/>
    <w:rsid w:val="00E209BD"/>
    <w:rsid w:val="00E2248A"/>
    <w:rsid w:val="00E236E1"/>
    <w:rsid w:val="00E23B8A"/>
    <w:rsid w:val="00E240BA"/>
    <w:rsid w:val="00E2418A"/>
    <w:rsid w:val="00E24872"/>
    <w:rsid w:val="00E248FC"/>
    <w:rsid w:val="00E2514F"/>
    <w:rsid w:val="00E2637B"/>
    <w:rsid w:val="00E26507"/>
    <w:rsid w:val="00E3397D"/>
    <w:rsid w:val="00E33F04"/>
    <w:rsid w:val="00E364A9"/>
    <w:rsid w:val="00E41070"/>
    <w:rsid w:val="00E41E33"/>
    <w:rsid w:val="00E43071"/>
    <w:rsid w:val="00E43C7B"/>
    <w:rsid w:val="00E4404D"/>
    <w:rsid w:val="00E44776"/>
    <w:rsid w:val="00E453F4"/>
    <w:rsid w:val="00E4700B"/>
    <w:rsid w:val="00E47934"/>
    <w:rsid w:val="00E51E49"/>
    <w:rsid w:val="00E52FEC"/>
    <w:rsid w:val="00E54484"/>
    <w:rsid w:val="00E55D20"/>
    <w:rsid w:val="00E56D3B"/>
    <w:rsid w:val="00E5721F"/>
    <w:rsid w:val="00E57D24"/>
    <w:rsid w:val="00E621A8"/>
    <w:rsid w:val="00E6460E"/>
    <w:rsid w:val="00E647CD"/>
    <w:rsid w:val="00E71DC8"/>
    <w:rsid w:val="00E72A51"/>
    <w:rsid w:val="00E73E57"/>
    <w:rsid w:val="00E75270"/>
    <w:rsid w:val="00E7553A"/>
    <w:rsid w:val="00E77383"/>
    <w:rsid w:val="00E774B8"/>
    <w:rsid w:val="00E80006"/>
    <w:rsid w:val="00E80793"/>
    <w:rsid w:val="00E82665"/>
    <w:rsid w:val="00E834C2"/>
    <w:rsid w:val="00E86C05"/>
    <w:rsid w:val="00E86D95"/>
    <w:rsid w:val="00E873CC"/>
    <w:rsid w:val="00E875EC"/>
    <w:rsid w:val="00E8783C"/>
    <w:rsid w:val="00E87B5B"/>
    <w:rsid w:val="00E92A72"/>
    <w:rsid w:val="00E93795"/>
    <w:rsid w:val="00E9400A"/>
    <w:rsid w:val="00E94A87"/>
    <w:rsid w:val="00E94F09"/>
    <w:rsid w:val="00E950D0"/>
    <w:rsid w:val="00E95D48"/>
    <w:rsid w:val="00E96D1A"/>
    <w:rsid w:val="00E9732B"/>
    <w:rsid w:val="00EA1E8C"/>
    <w:rsid w:val="00EA2DAE"/>
    <w:rsid w:val="00EA3884"/>
    <w:rsid w:val="00EA42C3"/>
    <w:rsid w:val="00EA438A"/>
    <w:rsid w:val="00EA43CB"/>
    <w:rsid w:val="00EA4403"/>
    <w:rsid w:val="00EA4ECD"/>
    <w:rsid w:val="00EA58C7"/>
    <w:rsid w:val="00EA5D8D"/>
    <w:rsid w:val="00EA6E65"/>
    <w:rsid w:val="00EA735C"/>
    <w:rsid w:val="00EB0646"/>
    <w:rsid w:val="00EB2030"/>
    <w:rsid w:val="00EB23D0"/>
    <w:rsid w:val="00EB2FB4"/>
    <w:rsid w:val="00EB3A03"/>
    <w:rsid w:val="00EB409D"/>
    <w:rsid w:val="00EB5039"/>
    <w:rsid w:val="00EB583A"/>
    <w:rsid w:val="00EB790D"/>
    <w:rsid w:val="00EC198F"/>
    <w:rsid w:val="00EC2735"/>
    <w:rsid w:val="00EC2788"/>
    <w:rsid w:val="00EC2B15"/>
    <w:rsid w:val="00EC2F05"/>
    <w:rsid w:val="00EC3B3C"/>
    <w:rsid w:val="00EC434A"/>
    <w:rsid w:val="00EC72BE"/>
    <w:rsid w:val="00ED06D1"/>
    <w:rsid w:val="00ED3BC5"/>
    <w:rsid w:val="00ED3BCC"/>
    <w:rsid w:val="00ED5109"/>
    <w:rsid w:val="00ED5668"/>
    <w:rsid w:val="00ED5CEE"/>
    <w:rsid w:val="00ED6182"/>
    <w:rsid w:val="00ED66D6"/>
    <w:rsid w:val="00ED6BEE"/>
    <w:rsid w:val="00ED7CFA"/>
    <w:rsid w:val="00EE06C8"/>
    <w:rsid w:val="00EE23B9"/>
    <w:rsid w:val="00EE29F1"/>
    <w:rsid w:val="00EE44CE"/>
    <w:rsid w:val="00EE4A20"/>
    <w:rsid w:val="00EE5A1A"/>
    <w:rsid w:val="00EE660E"/>
    <w:rsid w:val="00EF1BB4"/>
    <w:rsid w:val="00EF4398"/>
    <w:rsid w:val="00EF522B"/>
    <w:rsid w:val="00EF560C"/>
    <w:rsid w:val="00EF5FA1"/>
    <w:rsid w:val="00EF7941"/>
    <w:rsid w:val="00EF79B2"/>
    <w:rsid w:val="00F019D5"/>
    <w:rsid w:val="00F021A7"/>
    <w:rsid w:val="00F029A4"/>
    <w:rsid w:val="00F0318B"/>
    <w:rsid w:val="00F04813"/>
    <w:rsid w:val="00F04E31"/>
    <w:rsid w:val="00F053F8"/>
    <w:rsid w:val="00F057AE"/>
    <w:rsid w:val="00F10CC9"/>
    <w:rsid w:val="00F11D5F"/>
    <w:rsid w:val="00F1297C"/>
    <w:rsid w:val="00F160A7"/>
    <w:rsid w:val="00F16549"/>
    <w:rsid w:val="00F20334"/>
    <w:rsid w:val="00F207F1"/>
    <w:rsid w:val="00F209B0"/>
    <w:rsid w:val="00F214C1"/>
    <w:rsid w:val="00F24974"/>
    <w:rsid w:val="00F25BA9"/>
    <w:rsid w:val="00F27CCE"/>
    <w:rsid w:val="00F30A92"/>
    <w:rsid w:val="00F31AAB"/>
    <w:rsid w:val="00F31E6A"/>
    <w:rsid w:val="00F3295F"/>
    <w:rsid w:val="00F32EC9"/>
    <w:rsid w:val="00F35E98"/>
    <w:rsid w:val="00F372B1"/>
    <w:rsid w:val="00F3752C"/>
    <w:rsid w:val="00F4224E"/>
    <w:rsid w:val="00F4429A"/>
    <w:rsid w:val="00F452F1"/>
    <w:rsid w:val="00F501B7"/>
    <w:rsid w:val="00F50A1A"/>
    <w:rsid w:val="00F52DF7"/>
    <w:rsid w:val="00F53433"/>
    <w:rsid w:val="00F53C9E"/>
    <w:rsid w:val="00F54135"/>
    <w:rsid w:val="00F54D1F"/>
    <w:rsid w:val="00F54F2F"/>
    <w:rsid w:val="00F565B2"/>
    <w:rsid w:val="00F56B34"/>
    <w:rsid w:val="00F57007"/>
    <w:rsid w:val="00F606F4"/>
    <w:rsid w:val="00F61199"/>
    <w:rsid w:val="00F6230E"/>
    <w:rsid w:val="00F624EC"/>
    <w:rsid w:val="00F6311B"/>
    <w:rsid w:val="00F63261"/>
    <w:rsid w:val="00F6410B"/>
    <w:rsid w:val="00F663C7"/>
    <w:rsid w:val="00F66E77"/>
    <w:rsid w:val="00F67C5F"/>
    <w:rsid w:val="00F70021"/>
    <w:rsid w:val="00F70453"/>
    <w:rsid w:val="00F7054B"/>
    <w:rsid w:val="00F71224"/>
    <w:rsid w:val="00F7217E"/>
    <w:rsid w:val="00F763A7"/>
    <w:rsid w:val="00F76592"/>
    <w:rsid w:val="00F76F23"/>
    <w:rsid w:val="00F770F4"/>
    <w:rsid w:val="00F804B7"/>
    <w:rsid w:val="00F81785"/>
    <w:rsid w:val="00F817A0"/>
    <w:rsid w:val="00F838C8"/>
    <w:rsid w:val="00F85A82"/>
    <w:rsid w:val="00F86CC2"/>
    <w:rsid w:val="00F86D6B"/>
    <w:rsid w:val="00F93528"/>
    <w:rsid w:val="00F95F3C"/>
    <w:rsid w:val="00FA0007"/>
    <w:rsid w:val="00FA0A7B"/>
    <w:rsid w:val="00FA1747"/>
    <w:rsid w:val="00FA2206"/>
    <w:rsid w:val="00FA3C26"/>
    <w:rsid w:val="00FA5841"/>
    <w:rsid w:val="00FA5FD3"/>
    <w:rsid w:val="00FA79D9"/>
    <w:rsid w:val="00FA7F29"/>
    <w:rsid w:val="00FB0870"/>
    <w:rsid w:val="00FB0D0F"/>
    <w:rsid w:val="00FB3032"/>
    <w:rsid w:val="00FB4A2F"/>
    <w:rsid w:val="00FB551A"/>
    <w:rsid w:val="00FB5648"/>
    <w:rsid w:val="00FB773F"/>
    <w:rsid w:val="00FB7CDF"/>
    <w:rsid w:val="00FC2AC1"/>
    <w:rsid w:val="00FC40A5"/>
    <w:rsid w:val="00FC49E5"/>
    <w:rsid w:val="00FC5675"/>
    <w:rsid w:val="00FD03DC"/>
    <w:rsid w:val="00FD0A1A"/>
    <w:rsid w:val="00FD29BD"/>
    <w:rsid w:val="00FD2AB4"/>
    <w:rsid w:val="00FD2E21"/>
    <w:rsid w:val="00FD530A"/>
    <w:rsid w:val="00FD6160"/>
    <w:rsid w:val="00FD797C"/>
    <w:rsid w:val="00FE050F"/>
    <w:rsid w:val="00FE2769"/>
    <w:rsid w:val="00FE2B6B"/>
    <w:rsid w:val="00FE33DA"/>
    <w:rsid w:val="00FE5727"/>
    <w:rsid w:val="00FE5D84"/>
    <w:rsid w:val="00FE633F"/>
    <w:rsid w:val="00FE7D2F"/>
    <w:rsid w:val="00FE7E2B"/>
    <w:rsid w:val="00FF02F7"/>
    <w:rsid w:val="00FF305F"/>
    <w:rsid w:val="00FF59B4"/>
    <w:rsid w:val="00FF6B4F"/>
    <w:rsid w:val="00FF75D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B9D371"/>
  <w15:docId w15:val="{ACA19846-A40F-4096-ACE7-F14AD41FE8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SimSun"/>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0092D"/>
  </w:style>
  <w:style w:type="paragraph" w:styleId="Heading1">
    <w:name w:val="heading 1"/>
    <w:basedOn w:val="Normal"/>
    <w:next w:val="Normal"/>
    <w:link w:val="Heading1Char"/>
    <w:uiPriority w:val="9"/>
    <w:qFormat/>
    <w:rsid w:val="00853DC1"/>
    <w:pPr>
      <w:keepNext/>
      <w:keepLines/>
      <w:spacing w:before="480" w:after="0"/>
      <w:outlineLvl w:val="0"/>
    </w:pPr>
    <w:rPr>
      <w:rFonts w:ascii="Calibri Light" w:eastAsia="SimSun" w:hAnsi="Calibri Light"/>
      <w:b/>
      <w:bCs/>
      <w:color w:val="2E74B5"/>
      <w:sz w:val="28"/>
      <w:szCs w:val="28"/>
    </w:rPr>
  </w:style>
  <w:style w:type="paragraph" w:styleId="Heading2">
    <w:name w:val="heading 2"/>
    <w:basedOn w:val="Normal"/>
    <w:next w:val="Normal"/>
    <w:link w:val="Heading2Char"/>
    <w:uiPriority w:val="9"/>
    <w:qFormat/>
    <w:rsid w:val="00853DC1"/>
    <w:pPr>
      <w:keepNext/>
      <w:keepLines/>
      <w:spacing w:before="200" w:after="0"/>
      <w:outlineLvl w:val="1"/>
    </w:pPr>
    <w:rPr>
      <w:rFonts w:ascii="Calibri Light" w:eastAsia="SimSun" w:hAnsi="Calibri Light"/>
      <w:b/>
      <w:bCs/>
      <w:color w:val="5B9BD5"/>
      <w:sz w:val="26"/>
      <w:szCs w:val="26"/>
    </w:rPr>
  </w:style>
  <w:style w:type="paragraph" w:styleId="Heading3">
    <w:name w:val="heading 3"/>
    <w:basedOn w:val="Normal"/>
    <w:link w:val="Heading3Char"/>
    <w:uiPriority w:val="9"/>
    <w:qFormat/>
    <w:rsid w:val="00853DC1"/>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qFormat/>
    <w:rsid w:val="00853DC1"/>
    <w:pPr>
      <w:keepNext/>
      <w:keepLines/>
      <w:spacing w:before="200" w:after="0"/>
      <w:outlineLvl w:val="3"/>
    </w:pPr>
    <w:rPr>
      <w:rFonts w:ascii="Calibri Light" w:eastAsia="SimSun" w:hAnsi="Calibri Light"/>
      <w:b/>
      <w:bCs/>
      <w:i/>
      <w:iCs/>
      <w:color w:val="5B9BD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3DC1"/>
    <w:rPr>
      <w:rFonts w:ascii="Calibri Light" w:eastAsia="SimSun" w:hAnsi="Calibri Light" w:cs="SimSun"/>
      <w:b/>
      <w:bCs/>
      <w:color w:val="2E74B5"/>
      <w:sz w:val="28"/>
      <w:szCs w:val="28"/>
    </w:rPr>
  </w:style>
  <w:style w:type="character" w:customStyle="1" w:styleId="Heading2Char">
    <w:name w:val="Heading 2 Char"/>
    <w:basedOn w:val="DefaultParagraphFont"/>
    <w:link w:val="Heading2"/>
    <w:uiPriority w:val="9"/>
    <w:rsid w:val="00853DC1"/>
    <w:rPr>
      <w:rFonts w:ascii="Calibri Light" w:eastAsia="SimSun" w:hAnsi="Calibri Light" w:cs="SimSun"/>
      <w:b/>
      <w:bCs/>
      <w:color w:val="5B9BD5"/>
      <w:sz w:val="26"/>
      <w:szCs w:val="26"/>
    </w:rPr>
  </w:style>
  <w:style w:type="character" w:customStyle="1" w:styleId="Heading3Char">
    <w:name w:val="Heading 3 Char"/>
    <w:basedOn w:val="DefaultParagraphFont"/>
    <w:link w:val="Heading3"/>
    <w:uiPriority w:val="9"/>
    <w:rsid w:val="00853DC1"/>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853DC1"/>
    <w:rPr>
      <w:rFonts w:ascii="Calibri Light" w:eastAsia="SimSun" w:hAnsi="Calibri Light" w:cs="SimSun"/>
      <w:b/>
      <w:bCs/>
      <w:i/>
      <w:iCs/>
      <w:color w:val="5B9BD5"/>
    </w:rPr>
  </w:style>
  <w:style w:type="paragraph" w:styleId="ListParagraph">
    <w:name w:val="List Paragraph"/>
    <w:basedOn w:val="Normal"/>
    <w:uiPriority w:val="34"/>
    <w:qFormat/>
    <w:rsid w:val="00853DC1"/>
    <w:pPr>
      <w:ind w:left="720"/>
      <w:contextualSpacing/>
    </w:pPr>
  </w:style>
  <w:style w:type="paragraph" w:styleId="Header">
    <w:name w:val="header"/>
    <w:basedOn w:val="Normal"/>
    <w:link w:val="HeaderChar"/>
    <w:uiPriority w:val="99"/>
    <w:rsid w:val="00853D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853DC1"/>
  </w:style>
  <w:style w:type="paragraph" w:styleId="Footer">
    <w:name w:val="footer"/>
    <w:basedOn w:val="Normal"/>
    <w:link w:val="FooterChar"/>
    <w:uiPriority w:val="99"/>
    <w:rsid w:val="00853D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853DC1"/>
  </w:style>
  <w:style w:type="paragraph" w:customStyle="1" w:styleId="Default">
    <w:name w:val="Default"/>
    <w:rsid w:val="00853DC1"/>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
    <w:name w:val="p"/>
    <w:basedOn w:val="Normal"/>
    <w:rsid w:val="00853DC1"/>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rsid w:val="00853DC1"/>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rsid w:val="00853DC1"/>
    <w:rPr>
      <w:color w:val="0000FF"/>
      <w:u w:val="single"/>
    </w:rPr>
  </w:style>
  <w:style w:type="character" w:styleId="Emphasis">
    <w:name w:val="Emphasis"/>
    <w:basedOn w:val="DefaultParagraphFont"/>
    <w:uiPriority w:val="20"/>
    <w:qFormat/>
    <w:rsid w:val="00853DC1"/>
    <w:rPr>
      <w:i/>
      <w:iCs/>
    </w:rPr>
  </w:style>
  <w:style w:type="character" w:customStyle="1" w:styleId="mw-headline">
    <w:name w:val="mw-headline"/>
    <w:basedOn w:val="DefaultParagraphFont"/>
    <w:rsid w:val="00853DC1"/>
  </w:style>
  <w:style w:type="paragraph" w:styleId="BalloonText">
    <w:name w:val="Balloon Text"/>
    <w:basedOn w:val="Normal"/>
    <w:link w:val="BalloonTextChar"/>
    <w:uiPriority w:val="99"/>
    <w:rsid w:val="00853DC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853DC1"/>
    <w:rPr>
      <w:rFonts w:ascii="Tahoma" w:hAnsi="Tahoma" w:cs="Tahoma"/>
      <w:sz w:val="16"/>
      <w:szCs w:val="16"/>
    </w:rPr>
  </w:style>
  <w:style w:type="paragraph" w:styleId="Bibliography">
    <w:name w:val="Bibliography"/>
    <w:basedOn w:val="Normal"/>
    <w:next w:val="Normal"/>
    <w:uiPriority w:val="37"/>
    <w:rsid w:val="00853DC1"/>
  </w:style>
  <w:style w:type="character" w:customStyle="1" w:styleId="timestamp">
    <w:name w:val="timestamp"/>
    <w:basedOn w:val="DefaultParagraphFont"/>
    <w:rsid w:val="00853DC1"/>
  </w:style>
  <w:style w:type="character" w:customStyle="1" w:styleId="st">
    <w:name w:val="st"/>
    <w:basedOn w:val="DefaultParagraphFont"/>
    <w:rsid w:val="00853DC1"/>
  </w:style>
  <w:style w:type="table" w:styleId="TableGrid">
    <w:name w:val="Table Grid"/>
    <w:basedOn w:val="TableNormal"/>
    <w:uiPriority w:val="39"/>
    <w:rsid w:val="00853DC1"/>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gkelc">
    <w:name w:val="hgkelc"/>
    <w:basedOn w:val="DefaultParagraphFont"/>
    <w:rsid w:val="00853DC1"/>
  </w:style>
  <w:style w:type="paragraph" w:styleId="TOCHeading">
    <w:name w:val="TOC Heading"/>
    <w:basedOn w:val="Heading1"/>
    <w:next w:val="Normal"/>
    <w:uiPriority w:val="39"/>
    <w:qFormat/>
    <w:rsid w:val="00853DC1"/>
    <w:pPr>
      <w:spacing w:before="240"/>
      <w:outlineLvl w:val="9"/>
    </w:pPr>
    <w:rPr>
      <w:b w:val="0"/>
      <w:bCs w:val="0"/>
      <w:sz w:val="32"/>
      <w:szCs w:val="32"/>
    </w:rPr>
  </w:style>
  <w:style w:type="paragraph" w:styleId="TOC1">
    <w:name w:val="toc 1"/>
    <w:basedOn w:val="Normal"/>
    <w:next w:val="Normal"/>
    <w:uiPriority w:val="39"/>
    <w:rsid w:val="00853DC1"/>
    <w:pPr>
      <w:spacing w:after="100"/>
    </w:pPr>
  </w:style>
  <w:style w:type="paragraph" w:styleId="TOC2">
    <w:name w:val="toc 2"/>
    <w:basedOn w:val="Normal"/>
    <w:next w:val="Normal"/>
    <w:uiPriority w:val="39"/>
    <w:rsid w:val="00853DC1"/>
    <w:pPr>
      <w:spacing w:after="100"/>
      <w:ind w:left="220"/>
    </w:pPr>
  </w:style>
  <w:style w:type="character" w:styleId="LineNumber">
    <w:name w:val="line number"/>
    <w:basedOn w:val="DefaultParagraphFont"/>
    <w:uiPriority w:val="99"/>
    <w:rsid w:val="00853DC1"/>
  </w:style>
  <w:style w:type="character" w:styleId="Strong">
    <w:name w:val="Strong"/>
    <w:basedOn w:val="DefaultParagraphFont"/>
    <w:uiPriority w:val="22"/>
    <w:qFormat/>
    <w:rsid w:val="00853DC1"/>
    <w:rPr>
      <w:b/>
      <w:bCs/>
    </w:rPr>
  </w:style>
  <w:style w:type="character" w:customStyle="1" w:styleId="UnresolvedMention1">
    <w:name w:val="Unresolved Mention1"/>
    <w:basedOn w:val="DefaultParagraphFont"/>
    <w:uiPriority w:val="99"/>
    <w:rsid w:val="00853DC1"/>
    <w:rPr>
      <w:color w:val="605E5C"/>
      <w:shd w:val="clear" w:color="auto" w:fill="E1DFDD"/>
    </w:rPr>
  </w:style>
  <w:style w:type="character" w:customStyle="1" w:styleId="articlecontentpublicationfield-sc-2yl9jy-6">
    <w:name w:val="articlecontent__publicationfield-sc-2yl9jy-6"/>
    <w:basedOn w:val="DefaultParagraphFont"/>
    <w:rsid w:val="00853DC1"/>
  </w:style>
  <w:style w:type="character" w:customStyle="1" w:styleId="articlecontentpublicationvalue-sc-2yl9jy-7">
    <w:name w:val="articlecontent__publicationvalue-sc-2yl9jy-7"/>
    <w:basedOn w:val="DefaultParagraphFont"/>
    <w:rsid w:val="00853DC1"/>
  </w:style>
  <w:style w:type="paragraph" w:customStyle="1" w:styleId="c-article-identifiersitem">
    <w:name w:val="c-article-identifiers__item"/>
    <w:basedOn w:val="Normal"/>
    <w:rsid w:val="00853DC1"/>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CommentReference">
    <w:name w:val="annotation reference"/>
    <w:basedOn w:val="DefaultParagraphFont"/>
    <w:uiPriority w:val="99"/>
    <w:rsid w:val="00853DC1"/>
    <w:rPr>
      <w:sz w:val="16"/>
      <w:szCs w:val="16"/>
    </w:rPr>
  </w:style>
  <w:style w:type="paragraph" w:styleId="CommentText">
    <w:name w:val="annotation text"/>
    <w:basedOn w:val="Normal"/>
    <w:link w:val="CommentTextChar"/>
    <w:uiPriority w:val="99"/>
    <w:rsid w:val="00853DC1"/>
    <w:pPr>
      <w:spacing w:line="240" w:lineRule="auto"/>
    </w:pPr>
    <w:rPr>
      <w:sz w:val="20"/>
      <w:szCs w:val="20"/>
    </w:rPr>
  </w:style>
  <w:style w:type="character" w:customStyle="1" w:styleId="CommentTextChar">
    <w:name w:val="Comment Text Char"/>
    <w:basedOn w:val="DefaultParagraphFont"/>
    <w:link w:val="CommentText"/>
    <w:uiPriority w:val="99"/>
    <w:rsid w:val="00853DC1"/>
    <w:rPr>
      <w:sz w:val="20"/>
      <w:szCs w:val="20"/>
    </w:rPr>
  </w:style>
  <w:style w:type="table" w:customStyle="1" w:styleId="TableGrid1">
    <w:name w:val="Table Grid1"/>
    <w:basedOn w:val="TableNormal"/>
    <w:next w:val="TableGrid"/>
    <w:uiPriority w:val="39"/>
    <w:rsid w:val="00853DC1"/>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Caption">
    <w:name w:val="caption"/>
    <w:basedOn w:val="Normal"/>
    <w:next w:val="Normal"/>
    <w:qFormat/>
    <w:rsid w:val="00853DC1"/>
    <w:pPr>
      <w:spacing w:after="0" w:line="240" w:lineRule="auto"/>
    </w:pPr>
    <w:rPr>
      <w:rFonts w:ascii="Times New Roman" w:eastAsia="Times New Roman" w:hAnsi="Times New Roman" w:cs="Times New Roman"/>
      <w:b/>
      <w:bCs/>
      <w:sz w:val="20"/>
      <w:szCs w:val="20"/>
    </w:rPr>
  </w:style>
  <w:style w:type="paragraph" w:styleId="BodyText">
    <w:name w:val="Body Text"/>
    <w:basedOn w:val="Normal"/>
    <w:link w:val="BodyTextChar"/>
    <w:rsid w:val="00853DC1"/>
    <w:pPr>
      <w:spacing w:after="12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853DC1"/>
    <w:rPr>
      <w:rFonts w:ascii="Times New Roman" w:eastAsia="Times New Roman" w:hAnsi="Times New Roman" w:cs="Times New Roman"/>
      <w:sz w:val="24"/>
      <w:szCs w:val="24"/>
    </w:rPr>
  </w:style>
  <w:style w:type="character" w:customStyle="1" w:styleId="A1">
    <w:name w:val="A1"/>
    <w:uiPriority w:val="99"/>
    <w:rsid w:val="00853DC1"/>
    <w:rPr>
      <w:rFonts w:cs="Roboto"/>
      <w:b/>
      <w:bCs/>
      <w:color w:val="000000"/>
      <w:sz w:val="48"/>
      <w:szCs w:val="48"/>
    </w:rPr>
  </w:style>
  <w:style w:type="character" w:customStyle="1" w:styleId="A4">
    <w:name w:val="A4"/>
    <w:uiPriority w:val="99"/>
    <w:rsid w:val="00853DC1"/>
    <w:rPr>
      <w:rFonts w:cs="Roboto"/>
      <w:b/>
      <w:bCs/>
      <w:color w:val="000000"/>
      <w:sz w:val="40"/>
      <w:szCs w:val="40"/>
    </w:rPr>
  </w:style>
  <w:style w:type="paragraph" w:customStyle="1" w:styleId="Pa12">
    <w:name w:val="Pa12"/>
    <w:basedOn w:val="Default"/>
    <w:next w:val="Default"/>
    <w:uiPriority w:val="99"/>
    <w:rsid w:val="00853DC1"/>
    <w:pPr>
      <w:spacing w:line="201" w:lineRule="atLeast"/>
    </w:pPr>
    <w:rPr>
      <w:rFonts w:ascii="Roboto" w:hAnsi="Roboto" w:cs="SimSun"/>
      <w:color w:val="auto"/>
    </w:rPr>
  </w:style>
  <w:style w:type="character" w:customStyle="1" w:styleId="A2">
    <w:name w:val="A2"/>
    <w:uiPriority w:val="99"/>
    <w:rsid w:val="00853DC1"/>
    <w:rPr>
      <w:rFonts w:cs="Roboto"/>
      <w:color w:val="000000"/>
    </w:rPr>
  </w:style>
  <w:style w:type="paragraph" w:styleId="CommentSubject">
    <w:name w:val="annotation subject"/>
    <w:basedOn w:val="CommentText"/>
    <w:next w:val="CommentText"/>
    <w:link w:val="CommentSubjectChar"/>
    <w:uiPriority w:val="99"/>
    <w:rsid w:val="00853DC1"/>
    <w:rPr>
      <w:b/>
      <w:bCs/>
    </w:rPr>
  </w:style>
  <w:style w:type="character" w:customStyle="1" w:styleId="CommentSubjectChar">
    <w:name w:val="Comment Subject Char"/>
    <w:basedOn w:val="CommentTextChar"/>
    <w:link w:val="CommentSubject"/>
    <w:uiPriority w:val="99"/>
    <w:rsid w:val="00853DC1"/>
    <w:rPr>
      <w:b/>
      <w:bCs/>
      <w:sz w:val="20"/>
      <w:szCs w:val="20"/>
    </w:rPr>
  </w:style>
  <w:style w:type="table" w:styleId="MediumShading2-Accent3">
    <w:name w:val="Medium Shading 2 Accent 3"/>
    <w:basedOn w:val="TableNormal"/>
    <w:uiPriority w:val="64"/>
    <w:rsid w:val="00BF1D95"/>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stTable7Colorful-Accent61">
    <w:name w:val="List Table 7 Colorful - Accent 61"/>
    <w:basedOn w:val="TableNormal"/>
    <w:uiPriority w:val="52"/>
    <w:rsid w:val="00603C0C"/>
    <w:pPr>
      <w:spacing w:after="0" w:line="240" w:lineRule="auto"/>
    </w:pPr>
    <w:rPr>
      <w:color w:val="E36C0A"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79646"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79646"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79646"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79646" w:themeColor="accent6"/>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ghtShading-Accent3">
    <w:name w:val="Light Shading Accent 3"/>
    <w:basedOn w:val="TableNormal"/>
    <w:uiPriority w:val="60"/>
    <w:semiHidden/>
    <w:unhideWhenUsed/>
    <w:rsid w:val="00344993"/>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Lines="0" w:beforeAutospacing="0" w:afterLines="0" w:afterAutospacing="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styleId="TOC3">
    <w:name w:val="toc 3"/>
    <w:basedOn w:val="Normal"/>
    <w:next w:val="Normal"/>
    <w:autoRedefine/>
    <w:uiPriority w:val="39"/>
    <w:unhideWhenUsed/>
    <w:rsid w:val="00C03F7D"/>
    <w:pPr>
      <w:spacing w:after="100"/>
      <w:ind w:left="440"/>
    </w:pPr>
    <w:rPr>
      <w:rFonts w:asciiTheme="minorHAnsi" w:eastAsiaTheme="minorEastAsia" w:hAnsiTheme="minorHAnsi" w:cstheme="minorBidi"/>
    </w:rPr>
  </w:style>
  <w:style w:type="paragraph" w:styleId="TOC4">
    <w:name w:val="toc 4"/>
    <w:basedOn w:val="Normal"/>
    <w:next w:val="Normal"/>
    <w:autoRedefine/>
    <w:uiPriority w:val="39"/>
    <w:unhideWhenUsed/>
    <w:rsid w:val="00C03F7D"/>
    <w:pPr>
      <w:spacing w:after="100"/>
      <w:ind w:left="660"/>
    </w:pPr>
    <w:rPr>
      <w:rFonts w:asciiTheme="minorHAnsi" w:eastAsiaTheme="minorEastAsia" w:hAnsiTheme="minorHAnsi" w:cstheme="minorBidi"/>
    </w:rPr>
  </w:style>
  <w:style w:type="paragraph" w:styleId="TOC5">
    <w:name w:val="toc 5"/>
    <w:basedOn w:val="Normal"/>
    <w:next w:val="Normal"/>
    <w:autoRedefine/>
    <w:uiPriority w:val="39"/>
    <w:unhideWhenUsed/>
    <w:rsid w:val="00C03F7D"/>
    <w:pPr>
      <w:spacing w:after="100"/>
      <w:ind w:left="880"/>
    </w:pPr>
    <w:rPr>
      <w:rFonts w:asciiTheme="minorHAnsi" w:eastAsiaTheme="minorEastAsia" w:hAnsiTheme="minorHAnsi" w:cstheme="minorBidi"/>
    </w:rPr>
  </w:style>
  <w:style w:type="paragraph" w:styleId="TOC6">
    <w:name w:val="toc 6"/>
    <w:basedOn w:val="Normal"/>
    <w:next w:val="Normal"/>
    <w:autoRedefine/>
    <w:uiPriority w:val="39"/>
    <w:unhideWhenUsed/>
    <w:rsid w:val="00C03F7D"/>
    <w:pPr>
      <w:spacing w:after="100"/>
      <w:ind w:left="1100"/>
    </w:pPr>
    <w:rPr>
      <w:rFonts w:asciiTheme="minorHAnsi" w:eastAsiaTheme="minorEastAsia" w:hAnsiTheme="minorHAnsi" w:cstheme="minorBidi"/>
    </w:rPr>
  </w:style>
  <w:style w:type="paragraph" w:styleId="TOC7">
    <w:name w:val="toc 7"/>
    <w:basedOn w:val="Normal"/>
    <w:next w:val="Normal"/>
    <w:autoRedefine/>
    <w:uiPriority w:val="39"/>
    <w:unhideWhenUsed/>
    <w:rsid w:val="00C03F7D"/>
    <w:pPr>
      <w:spacing w:after="100"/>
      <w:ind w:left="1320"/>
    </w:pPr>
    <w:rPr>
      <w:rFonts w:asciiTheme="minorHAnsi" w:eastAsiaTheme="minorEastAsia" w:hAnsiTheme="minorHAnsi" w:cstheme="minorBidi"/>
    </w:rPr>
  </w:style>
  <w:style w:type="paragraph" w:styleId="TOC8">
    <w:name w:val="toc 8"/>
    <w:basedOn w:val="Normal"/>
    <w:next w:val="Normal"/>
    <w:autoRedefine/>
    <w:uiPriority w:val="39"/>
    <w:unhideWhenUsed/>
    <w:rsid w:val="00C03F7D"/>
    <w:pPr>
      <w:spacing w:after="100"/>
      <w:ind w:left="1540"/>
    </w:pPr>
    <w:rPr>
      <w:rFonts w:asciiTheme="minorHAnsi" w:eastAsiaTheme="minorEastAsia" w:hAnsiTheme="minorHAnsi" w:cstheme="minorBidi"/>
    </w:rPr>
  </w:style>
  <w:style w:type="paragraph" w:styleId="TOC9">
    <w:name w:val="toc 9"/>
    <w:basedOn w:val="Normal"/>
    <w:next w:val="Normal"/>
    <w:autoRedefine/>
    <w:uiPriority w:val="39"/>
    <w:unhideWhenUsed/>
    <w:rsid w:val="00C03F7D"/>
    <w:pPr>
      <w:spacing w:after="100"/>
      <w:ind w:left="1760"/>
    </w:pPr>
    <w:rPr>
      <w:rFonts w:asciiTheme="minorHAnsi" w:eastAsiaTheme="minorEastAsia" w:hAnsiTheme="minorHAnsi" w:cstheme="minorBidi"/>
    </w:rPr>
  </w:style>
  <w:style w:type="character" w:customStyle="1" w:styleId="UnresolvedMention2">
    <w:name w:val="Unresolved Mention2"/>
    <w:basedOn w:val="DefaultParagraphFont"/>
    <w:uiPriority w:val="99"/>
    <w:semiHidden/>
    <w:unhideWhenUsed/>
    <w:rsid w:val="00C03F7D"/>
    <w:rPr>
      <w:color w:val="605E5C"/>
      <w:shd w:val="clear" w:color="auto" w:fill="E1DFDD"/>
    </w:rPr>
  </w:style>
  <w:style w:type="table" w:styleId="LightShading-Accent4">
    <w:name w:val="Light Shading Accent 4"/>
    <w:basedOn w:val="TableNormal"/>
    <w:uiPriority w:val="60"/>
    <w:rsid w:val="003E172E"/>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LightShading1">
    <w:name w:val="Light Shading1"/>
    <w:basedOn w:val="TableNormal"/>
    <w:uiPriority w:val="60"/>
    <w:rsid w:val="003E172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GridTable5Dark">
    <w:name w:val="Grid Table 5 Dark"/>
    <w:basedOn w:val="TableNormal"/>
    <w:uiPriority w:val="50"/>
    <w:rsid w:val="00F160A7"/>
    <w:pPr>
      <w:spacing w:after="0" w:line="240" w:lineRule="auto"/>
    </w:pPr>
    <w:rPr>
      <w:rFonts w:asciiTheme="minorHAnsi" w:eastAsiaTheme="minorHAnsi" w:hAnsiTheme="minorHAnsi" w:cstheme="minorBidi"/>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paragraph" w:customStyle="1" w:styleId="trt0xe">
    <w:name w:val="trt0xe"/>
    <w:basedOn w:val="Normal"/>
    <w:rsid w:val="00F160A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920933">
      <w:bodyDiv w:val="1"/>
      <w:marLeft w:val="0"/>
      <w:marRight w:val="0"/>
      <w:marTop w:val="0"/>
      <w:marBottom w:val="0"/>
      <w:divBdr>
        <w:top w:val="none" w:sz="0" w:space="0" w:color="auto"/>
        <w:left w:val="none" w:sz="0" w:space="0" w:color="auto"/>
        <w:bottom w:val="none" w:sz="0" w:space="0" w:color="auto"/>
        <w:right w:val="none" w:sz="0" w:space="0" w:color="auto"/>
      </w:divBdr>
    </w:div>
    <w:div w:id="409349066">
      <w:bodyDiv w:val="1"/>
      <w:marLeft w:val="0"/>
      <w:marRight w:val="0"/>
      <w:marTop w:val="0"/>
      <w:marBottom w:val="0"/>
      <w:divBdr>
        <w:top w:val="none" w:sz="0" w:space="0" w:color="auto"/>
        <w:left w:val="none" w:sz="0" w:space="0" w:color="auto"/>
        <w:bottom w:val="none" w:sz="0" w:space="0" w:color="auto"/>
        <w:right w:val="none" w:sz="0" w:space="0" w:color="auto"/>
      </w:divBdr>
    </w:div>
    <w:div w:id="748043467">
      <w:bodyDiv w:val="1"/>
      <w:marLeft w:val="0"/>
      <w:marRight w:val="0"/>
      <w:marTop w:val="0"/>
      <w:marBottom w:val="0"/>
      <w:divBdr>
        <w:top w:val="none" w:sz="0" w:space="0" w:color="auto"/>
        <w:left w:val="none" w:sz="0" w:space="0" w:color="auto"/>
        <w:bottom w:val="none" w:sz="0" w:space="0" w:color="auto"/>
        <w:right w:val="none" w:sz="0" w:space="0" w:color="auto"/>
      </w:divBdr>
    </w:div>
    <w:div w:id="894511231">
      <w:bodyDiv w:val="1"/>
      <w:marLeft w:val="0"/>
      <w:marRight w:val="0"/>
      <w:marTop w:val="0"/>
      <w:marBottom w:val="0"/>
      <w:divBdr>
        <w:top w:val="none" w:sz="0" w:space="0" w:color="auto"/>
        <w:left w:val="none" w:sz="0" w:space="0" w:color="auto"/>
        <w:bottom w:val="none" w:sz="0" w:space="0" w:color="auto"/>
        <w:right w:val="none" w:sz="0" w:space="0" w:color="auto"/>
      </w:divBdr>
      <w:divsChild>
        <w:div w:id="1565023153">
          <w:marLeft w:val="1166"/>
          <w:marRight w:val="0"/>
          <w:marTop w:val="154"/>
          <w:marBottom w:val="0"/>
          <w:divBdr>
            <w:top w:val="none" w:sz="0" w:space="0" w:color="auto"/>
            <w:left w:val="none" w:sz="0" w:space="0" w:color="auto"/>
            <w:bottom w:val="none" w:sz="0" w:space="0" w:color="auto"/>
            <w:right w:val="none" w:sz="0" w:space="0" w:color="auto"/>
          </w:divBdr>
        </w:div>
        <w:div w:id="1031225580">
          <w:marLeft w:val="1166"/>
          <w:marRight w:val="0"/>
          <w:marTop w:val="154"/>
          <w:marBottom w:val="0"/>
          <w:divBdr>
            <w:top w:val="none" w:sz="0" w:space="0" w:color="auto"/>
            <w:left w:val="none" w:sz="0" w:space="0" w:color="auto"/>
            <w:bottom w:val="none" w:sz="0" w:space="0" w:color="auto"/>
            <w:right w:val="none" w:sz="0" w:space="0" w:color="auto"/>
          </w:divBdr>
        </w:div>
        <w:div w:id="816338905">
          <w:marLeft w:val="1166"/>
          <w:marRight w:val="0"/>
          <w:marTop w:val="154"/>
          <w:marBottom w:val="0"/>
          <w:divBdr>
            <w:top w:val="none" w:sz="0" w:space="0" w:color="auto"/>
            <w:left w:val="none" w:sz="0" w:space="0" w:color="auto"/>
            <w:bottom w:val="none" w:sz="0" w:space="0" w:color="auto"/>
            <w:right w:val="none" w:sz="0" w:space="0" w:color="auto"/>
          </w:divBdr>
        </w:div>
      </w:divsChild>
    </w:div>
    <w:div w:id="1109817294">
      <w:bodyDiv w:val="1"/>
      <w:marLeft w:val="0"/>
      <w:marRight w:val="0"/>
      <w:marTop w:val="0"/>
      <w:marBottom w:val="0"/>
      <w:divBdr>
        <w:top w:val="none" w:sz="0" w:space="0" w:color="auto"/>
        <w:left w:val="none" w:sz="0" w:space="0" w:color="auto"/>
        <w:bottom w:val="none" w:sz="0" w:space="0" w:color="auto"/>
        <w:right w:val="none" w:sz="0" w:space="0" w:color="auto"/>
      </w:divBdr>
    </w:div>
    <w:div w:id="1391490982">
      <w:bodyDiv w:val="1"/>
      <w:marLeft w:val="0"/>
      <w:marRight w:val="0"/>
      <w:marTop w:val="0"/>
      <w:marBottom w:val="0"/>
      <w:divBdr>
        <w:top w:val="none" w:sz="0" w:space="0" w:color="auto"/>
        <w:left w:val="none" w:sz="0" w:space="0" w:color="auto"/>
        <w:bottom w:val="none" w:sz="0" w:space="0" w:color="auto"/>
        <w:right w:val="none" w:sz="0" w:space="0" w:color="auto"/>
      </w:divBdr>
    </w:div>
    <w:div w:id="1403406638">
      <w:bodyDiv w:val="1"/>
      <w:marLeft w:val="0"/>
      <w:marRight w:val="0"/>
      <w:marTop w:val="0"/>
      <w:marBottom w:val="0"/>
      <w:divBdr>
        <w:top w:val="none" w:sz="0" w:space="0" w:color="auto"/>
        <w:left w:val="none" w:sz="0" w:space="0" w:color="auto"/>
        <w:bottom w:val="none" w:sz="0" w:space="0" w:color="auto"/>
        <w:right w:val="none" w:sz="0" w:space="0" w:color="auto"/>
      </w:divBdr>
      <w:divsChild>
        <w:div w:id="1202985740">
          <w:marLeft w:val="0"/>
          <w:marRight w:val="0"/>
          <w:marTop w:val="0"/>
          <w:marBottom w:val="0"/>
          <w:divBdr>
            <w:top w:val="none" w:sz="0" w:space="0" w:color="auto"/>
            <w:left w:val="none" w:sz="0" w:space="0" w:color="auto"/>
            <w:bottom w:val="none" w:sz="0" w:space="0" w:color="auto"/>
            <w:right w:val="none" w:sz="0" w:space="0" w:color="auto"/>
          </w:divBdr>
        </w:div>
        <w:div w:id="1905724179">
          <w:marLeft w:val="0"/>
          <w:marRight w:val="0"/>
          <w:marTop w:val="0"/>
          <w:marBottom w:val="0"/>
          <w:divBdr>
            <w:top w:val="none" w:sz="0" w:space="0" w:color="auto"/>
            <w:left w:val="none" w:sz="0" w:space="0" w:color="auto"/>
            <w:bottom w:val="none" w:sz="0" w:space="0" w:color="auto"/>
            <w:right w:val="none" w:sz="0" w:space="0" w:color="auto"/>
          </w:divBdr>
          <w:divsChild>
            <w:div w:id="340471047">
              <w:marLeft w:val="0"/>
              <w:marRight w:val="0"/>
              <w:marTop w:val="0"/>
              <w:marBottom w:val="0"/>
              <w:divBdr>
                <w:top w:val="none" w:sz="0" w:space="0" w:color="auto"/>
                <w:left w:val="none" w:sz="0" w:space="0" w:color="auto"/>
                <w:bottom w:val="none" w:sz="0" w:space="0" w:color="auto"/>
                <w:right w:val="none" w:sz="0" w:space="0" w:color="auto"/>
              </w:divBdr>
              <w:divsChild>
                <w:div w:id="1644774519">
                  <w:marLeft w:val="0"/>
                  <w:marRight w:val="0"/>
                  <w:marTop w:val="0"/>
                  <w:marBottom w:val="0"/>
                  <w:divBdr>
                    <w:top w:val="none" w:sz="0" w:space="0" w:color="auto"/>
                    <w:left w:val="none" w:sz="0" w:space="0" w:color="auto"/>
                    <w:bottom w:val="none" w:sz="0" w:space="0" w:color="auto"/>
                    <w:right w:val="none" w:sz="0" w:space="0" w:color="auto"/>
                  </w:divBdr>
                  <w:divsChild>
                    <w:div w:id="1906186097">
                      <w:marLeft w:val="0"/>
                      <w:marRight w:val="0"/>
                      <w:marTop w:val="0"/>
                      <w:marBottom w:val="0"/>
                      <w:divBdr>
                        <w:top w:val="none" w:sz="0" w:space="0" w:color="auto"/>
                        <w:left w:val="none" w:sz="0" w:space="0" w:color="auto"/>
                        <w:bottom w:val="none" w:sz="0" w:space="0" w:color="auto"/>
                        <w:right w:val="none" w:sz="0" w:space="0" w:color="auto"/>
                      </w:divBdr>
                      <w:divsChild>
                        <w:div w:id="1357460990">
                          <w:marLeft w:val="0"/>
                          <w:marRight w:val="0"/>
                          <w:marTop w:val="0"/>
                          <w:marBottom w:val="0"/>
                          <w:divBdr>
                            <w:top w:val="none" w:sz="0" w:space="0" w:color="auto"/>
                            <w:left w:val="none" w:sz="0" w:space="0" w:color="auto"/>
                            <w:bottom w:val="none" w:sz="0" w:space="0" w:color="auto"/>
                            <w:right w:val="none" w:sz="0" w:space="0" w:color="auto"/>
                          </w:divBdr>
                          <w:divsChild>
                            <w:div w:id="1812095919">
                              <w:marLeft w:val="0"/>
                              <w:marRight w:val="0"/>
                              <w:marTop w:val="0"/>
                              <w:marBottom w:val="0"/>
                              <w:divBdr>
                                <w:top w:val="none" w:sz="0" w:space="0" w:color="auto"/>
                                <w:left w:val="none" w:sz="0" w:space="0" w:color="auto"/>
                                <w:bottom w:val="none" w:sz="0" w:space="0" w:color="auto"/>
                                <w:right w:val="none" w:sz="0" w:space="0" w:color="auto"/>
                              </w:divBdr>
                              <w:divsChild>
                                <w:div w:id="780152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3509834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photius.com/rankings/2020/population/contraceptive_prevalence_rate_2020_0.html" TargetMode="Externa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114949AD467D04F88DBBCC78DA4D3D0" ma:contentTypeVersion="14" ma:contentTypeDescription="Create a new document." ma:contentTypeScope="" ma:versionID="d0cc4e2c496973fce8dc816d7b92d3ac">
  <xsd:schema xmlns:xsd="http://www.w3.org/2001/XMLSchema" xmlns:xs="http://www.w3.org/2001/XMLSchema" xmlns:p="http://schemas.microsoft.com/office/2006/metadata/properties" xmlns:ns3="a6df734f-dc5c-46e7-a251-422b32443ab4" xmlns:ns4="755c44d4-b3b9-4c2a-926b-dd2e1c3798ef" targetNamespace="http://schemas.microsoft.com/office/2006/metadata/properties" ma:root="true" ma:fieldsID="5c14f474c27a8f4ad92f3cf44ef61854" ns3:_="" ns4:_="">
    <xsd:import namespace="a6df734f-dc5c-46e7-a251-422b32443ab4"/>
    <xsd:import namespace="755c44d4-b3b9-4c2a-926b-dd2e1c3798ef"/>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df734f-dc5c-46e7-a251-422b32443ab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55c44d4-b3b9-4c2a-926b-dd2e1c3798e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cd:customData xmlns="http://www.wps.com/android/officeDocument/2013/mofficeCustomData" xmlns:mcd="http://www.wps.com/android/officeDocument/2013/mofficeCustomData" version="2">
  <mcd:comments/>
</mcd:customDat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Version="0">
  <b:Source>
    <b:Tag>UNI19</b:Tag>
    <b:SourceType>Report</b:SourceType>
    <b:Guid>{1CC6C7B3-4E97-4A1B-B821-3C69400EBC6E}</b:Guid>
    <b:Author>
      <b:Author>
        <b:NameList>
          <b:Person>
            <b:Last>UNICEF</b:Last>
          </b:Person>
        </b:NameList>
      </b:Author>
    </b:Author>
    <b:Title>WASH REPORT</b:Title>
    <b:Year>2019</b:Year>
    <b:City>South Sudan</b:City>
    <b:Publisher>UNICEF</b:Publisher>
    <b:RefOrder>4</b:RefOrder>
  </b:Source>
  <b:Source>
    <b:Tag>WHO191</b:Tag>
    <b:SourceType>Report</b:SourceType>
    <b:Guid>{C69CF908-6134-43FD-BC22-C96933944866}</b:Guid>
    <b:Author>
      <b:Author>
        <b:NameList>
          <b:Person>
            <b:Last>WHO</b:Last>
          </b:Person>
        </b:NameList>
      </b:Author>
    </b:Author>
    <b:Title>Family Planning/Contraception Methods</b:Title>
    <b:Year>2019</b:Year>
    <b:RefOrder>5</b:RefOrder>
  </b:Source>
  <b:Source>
    <b:Tag>Woron1</b:Tag>
    <b:SourceType>Book</b:SourceType>
    <b:Guid>{CFC99AC2-60D2-42C3-B5EE-7A997D99B8C9}</b:Guid>
    <b:Author>
      <b:Author>
        <b:NameList>
          <b:Person>
            <b:Last>Health</b:Last>
            <b:First>World</b:First>
            <b:Middle>Health Organization and Johns Hopkins Bloomberg School of Public</b:Middle>
          </b:Person>
        </b:NameList>
      </b:Author>
    </b:Author>
    <b:Title>Family Planning: A Global Handbook for Providers</b:Title>
    <b:Year>2018 Edition </b:Year>
    <b:RefOrder>6</b:RefOrder>
  </b:Source>
  <b:Source>
    <b:Tag>Wor20</b:Tag>
    <b:SourceType>Report</b:SourceType>
    <b:Guid>{E6A75333-D8F9-4D0F-8A09-8ED40E802899}</b:Guid>
    <b:Author>
      <b:Author>
        <b:NameList>
          <b:Person>
            <b:Last>(WHO)</b:Last>
            <b:First>World</b:First>
            <b:Middle>Health Organization</b:Middle>
          </b:Person>
        </b:NameList>
      </b:Author>
    </b:Author>
    <b:Title>South Sudan Family Planning</b:Title>
    <b:Year>2020</b:Year>
    <b:RefOrder>7</b:RefOrder>
  </b:Source>
  <b:Source>
    <b:Tag>Wor18</b:Tag>
    <b:SourceType>Report</b:SourceType>
    <b:Guid>{8C83545C-CA07-4190-BD91-F6DAD6D80909}</b:Guid>
    <b:Author>
      <b:Author>
        <b:NameList>
          <b:Person>
            <b:Last>Organization</b:Last>
            <b:First>World</b:First>
            <b:Middle>Health</b:Middle>
          </b:Person>
        </b:NameList>
      </b:Author>
    </b:Author>
    <b:Title>WHO Country Cooperation Strategy 2014-2019: South Sudan </b:Title>
    <b:Year>Updated 2018</b:Year>
    <b:RefOrder>8</b:RefOrder>
  </b:Source>
  <b:Source>
    <b:Tag>Wik17</b:Tag>
    <b:SourceType>InternetSite</b:SourceType>
    <b:Guid>{B0BEE4C2-5604-4DEA-9F5E-F41357438471}</b:Guid>
    <b:Author>
      <b:Author>
        <b:NameList>
          <b:Person>
            <b:Last>Wikipedia</b:Last>
          </b:Person>
        </b:NameList>
      </b:Author>
    </b:Author>
    <b:Title>Juba Population Estimate</b:Title>
    <b:InternetSiteTitle>https://en.wikipedia.org/wiki/Juba</b:InternetSiteTitle>
    <b:Year>2017</b:Year>
    <b:YearAccessed>2020</b:YearAccessed>
    <b:MonthAccessed>Aug</b:MonthAccessed>
    <b:DayAccessed>13</b:DayAccessed>
    <b:RefOrder>9</b:RefOrder>
  </b:Source>
  <b:Source>
    <b:Tag>Goo20</b:Tag>
    <b:SourceType>InternetSite</b:SourceType>
    <b:Guid>{1435EC32-E1A6-41A2-BECD-009CB03C7060}</b:Guid>
    <b:Author>
      <b:Author>
        <b:NameList>
          <b:Person>
            <b:Last>Google</b:Last>
          </b:Person>
        </b:NameList>
      </b:Author>
    </b:Author>
    <b:Title>Location of Juba in South Sudan</b:Title>
    <b:InternetSiteTitle>https://www.google.com/search?client=firefox-b-d&amp;q=Juba+City</b:InternetSiteTitle>
    <b:Year>2020</b:Year>
    <b:Month>Aug</b:Month>
    <b:Day>13</b:Day>
    <b:YearAccessed>2020</b:YearAccessed>
    <b:MonthAccessed>Aug</b:MonthAccessed>
    <b:DayAccessed>13</b:DayAccessed>
    <b:RefOrder>10</b:RefOrder>
  </b:Source>
  <b:Source>
    <b:Tag>Goo201</b:Tag>
    <b:SourceType>InternetSite</b:SourceType>
    <b:Guid>{892874EF-9529-4308-9B0D-191E5F68BF45}</b:Guid>
    <b:Author>
      <b:Author>
        <b:NameList>
          <b:Person>
            <b:Last>Google</b:Last>
          </b:Person>
        </b:NameList>
      </b:Author>
    </b:Author>
    <b:Title>Payams In Juba City</b:Title>
    <b:InternetSiteTitle>https://www.google.com/search?client=firefox-b-d&amp;q=payams+in+Juba+county</b:InternetSiteTitle>
    <b:Year>2020</b:Year>
    <b:Month>Aug</b:Month>
    <b:Day>13</b:Day>
    <b:YearAccessed>2020</b:YearAccessed>
    <b:MonthAccessed>Aug</b:MonthAccessed>
    <b:DayAccessed>13</b:DayAccessed>
    <b:RefOrder>11</b:RefOrder>
  </b:Source>
  <b:Source>
    <b:Tag>UNF19</b:Tag>
    <b:SourceType>Report</b:SourceType>
    <b:Guid>{4A4A25C2-34B9-426B-B016-A1FCD6B17D37}</b:Guid>
    <b:Title>Maternal mortality death in South Sudan</b:Title>
    <b:Year>12th July 2019</b:Year>
    <b:City>Juba</b:City>
    <b:Author>
      <b:Author>
        <b:NameList>
          <b:Person>
            <b:Last>UNFPA</b:Last>
          </b:Person>
        </b:NameList>
      </b:Author>
    </b:Author>
    <b:RefOrder>12</b:RefOrder>
  </b:Source>
  <b:Source>
    <b:Tag>WHO18</b:Tag>
    <b:SourceType>Report</b:SourceType>
    <b:Guid>{2DF5CC80-F36D-413E-BF55-22380E820B85}</b:Guid>
    <b:Author>
      <b:Author>
        <b:NameList>
          <b:Person>
            <b:Last>WHO</b:Last>
          </b:Person>
        </b:NameList>
      </b:Author>
    </b:Author>
    <b:Title>Neonatal and under-five mortality in South Sudan</b:Title>
    <b:Year>2018</b:Year>
    <b:RefOrder>13</b:RefOrder>
  </b:Source>
  <b:Source>
    <b:Tag>UNF191</b:Tag>
    <b:SourceType>Report</b:SourceType>
    <b:Guid>{1B23A73B-8D2B-4256-A7E2-31F2CB7FC37F}</b:Guid>
    <b:Author>
      <b:Author>
        <b:NameList>
          <b:Person>
            <b:Last>UNFPA</b:Last>
          </b:Person>
        </b:NameList>
      </b:Author>
    </b:Author>
    <b:Title>Maternal mortality in South Sudan</b:Title>
    <b:Year>2019</b:Year>
    <b:RefOrder>14</b:RefOrder>
  </b:Source>
  <b:Source>
    <b:Tag>UNF192</b:Tag>
    <b:SourceType>Report</b:SourceType>
    <b:Guid>{FE558220-A442-4F01-AC02-19A8F1CE4A39}</b:Guid>
    <b:Author>
      <b:Author>
        <b:NameList>
          <b:Person>
            <b:Last>UNFPA</b:Last>
          </b:Person>
        </b:NameList>
      </b:Author>
    </b:Author>
    <b:Title>South Sudan's maternal death rate highest in the world</b:Title>
    <b:Year>2019</b:Year>
    <b:RefOrder>15</b:RefOrder>
  </b:Source>
  <b:Source>
    <b:Tag>Placeholder1</b:Tag>
    <b:SourceType>Report</b:SourceType>
    <b:Guid>{546C17DE-F9F1-467E-BE3F-73ABE2C86EA4}</b:Guid>
    <b:Author>
      <b:Author>
        <b:NameList>
          <b:Person>
            <b:Last>UNICEF</b:Last>
          </b:Person>
        </b:NameList>
      </b:Author>
    </b:Author>
    <b:Title>UNICEF Health Briefing Note</b:Title>
    <b:Year>2019</b:Year>
    <b:RefOrder>16</b:RefOrder>
  </b:Source>
  <b:Source>
    <b:Tag>UNI191</b:Tag>
    <b:SourceType>Report</b:SourceType>
    <b:Guid>{BED834B7-FEC8-471B-9D46-A4EA3E2196CD}</b:Guid>
    <b:Author>
      <b:Author>
        <b:NameList>
          <b:Person>
            <b:Last>UNICEF</b:Last>
          </b:Person>
        </b:NameList>
      </b:Author>
    </b:Author>
    <b:Title>UNICEF Health Briefing Note</b:Title>
    <b:Year>2019</b:Year>
    <b:City>South Sudan</b:City>
    <b:RefOrder>17</b:RefOrder>
  </b:Source>
  <b:Source>
    <b:Tag>WHO181</b:Tag>
    <b:SourceType>Report</b:SourceType>
    <b:Guid>{11CE9063-13F7-4B85-B5A7-BD39F2BA5757}</b:Guid>
    <b:Author>
      <b:Author>
        <b:NameList>
          <b:Person>
            <b:Last>WHO</b:Last>
          </b:Person>
        </b:NameList>
      </b:Author>
    </b:Author>
    <b:Title>WOH Country Cooperation Strategy</b:Title>
    <b:Year>2018</b:Year>
    <b:City>South Sudan</b:City>
    <b:RefOrder>18</b:RefOrder>
  </b:Source>
  <b:Source>
    <b:Tag>Pau18</b:Tag>
    <b:SourceType>Report</b:SourceType>
    <b:Guid>{2BB297B1-1B34-4ED6-9C49-3334C6B30AE9}</b:Guid>
    <b:Author>
      <b:Author>
        <b:NameList>
          <b:Person>
            <b:Last>Paul Benson</b:Last>
            <b:First>Richard</b:First>
            <b:Middle>Appiah and Augustine Adomah-Afari</b:Middle>
          </b:Person>
        </b:NameList>
      </b:Author>
    </b:Author>
    <b:Title>Modern contraceptives use among reproductive -aged women in Ghana: Prevalence, predictors, and policy implications</b:Title>
    <b:Year>25 September 2018</b:Year>
    <b:City>Ghana</b:City>
    <b:RefOrder>19</b:RefOrder>
  </b:Source>
  <b:Source>
    <b:Tag>Sud08</b:Tag>
    <b:SourceType>Report</b:SourceType>
    <b:Guid>{102AF906-D101-45C9-82D7-97E1184EACB3}</b:Guid>
    <b:Title>Sudan Population Census</b:Title>
    <b:Year>2008</b:Year>
    <b:RefOrder>20</b:RefOrder>
  </b:Source>
  <b:Source>
    <b:Tag>Shi17</b:Tag>
    <b:SourceType>JournalArticle</b:SourceType>
    <b:Guid>{B09DC837-5030-4730-8C45-B18CB5DE145A}</b:Guid>
    <b:Author>
      <b:Author>
        <b:NameList>
          <b:Person>
            <b:Last>Shibihone Debebe</b:Last>
            <b:First>M.Sc.,</b:First>
            <b:Middle>Miteku Andualem Limenih, M.Sc., Belete Biadgo, M.Sc.</b:Middle>
          </b:Person>
        </b:NameList>
      </b:Author>
    </b:Author>
    <b:Title>Modern contraceptive methods utilization and associated factors among reproductive age women in rural Dembia District, northern Ethiopia: Community based cross-sectional study </b:Title>
    <b:Year>2017</b:Year>
    <b:RefOrder>21</b:RefOrder>
  </b:Source>
  <b:Source>
    <b:Tag>Olu20</b:Tag>
    <b:SourceType>JournalArticle</b:SourceType>
    <b:Guid>{476601D7-CE05-4BB3-90AC-A67BE32DBDC3}</b:Guid>
    <b:Author>
      <b:Author>
        <b:NameList>
          <b:Person>
            <b:Last>Oluwafemi David Alo</b:Last>
            <b:First>Babajide</b:First>
            <b:Middle>Olusey Daini, Olugbenga K</b:Middle>
          </b:Person>
        </b:NameList>
      </b:Author>
    </b:Author>
    <b:Title>Factors influencing the use of modern contraceptives in Nigeria: A multilevel logistic analysis using linked datafrom performance monitoring and accountability 2020</b:Title>
    <b:Year>2020</b:Year>
    <b:RefOrder>1</b:RefOrder>
  </b:Source>
  <b:Source>
    <b:Tag>Kel18</b:Tag>
    <b:SourceType>JournalArticle</b:SourceType>
    <b:Guid>{0C9F8085-8C53-4F37-8B3F-A8095640BFBC}</b:Guid>
    <b:Author>
      <b:Author>
        <b:NameList>
          <b:Person>
            <b:Last>Zielinski</b:Last>
            <b:First>Kelly</b:First>
            <b:Middle>Ackerson and Ruth</b:Middle>
          </b:Person>
        </b:NameList>
      </b:Author>
    </b:Author>
    <b:Title>''Family planning will mean that there will be no babies'' - Knowledge, beliefs and acceptance of contraception among South Sudanese women</b:Title>
    <b:Year>2018</b:Year>
    <b:RefOrder>2</b:RefOrder>
  </b:Source>
  <b:Source>
    <b:Tag>Jus18</b:Tag>
    <b:SourceType>JournalArticle</b:SourceType>
    <b:Guid>{DAC2A6FF-8C16-49B4-B828-983FCA66C14D}</b:Guid>
    <b:Author>
      <b:Author>
        <b:NameList>
          <b:Person>
            <b:Last>Justin Geno Obwoya</b:Last>
            <b:First>Joseph</b:First>
            <b:Middle>K. Wulifan and Albino Kalolo</b:Middle>
          </b:Person>
        </b:NameList>
      </b:Author>
    </b:Author>
    <b:Title>Factors influencing Contraceptives among women in Juba city of South Sudan</b:Title>
    <b:Year>2018</b:Year>
    <b:RefOrder>3</b:RefOrder>
  </b:Source>
  <b:Source>
    <b:Tag>Nab20</b:Tag>
    <b:SourceType>JournalArticle</b:SourceType>
    <b:Guid>{D5E0E3B8-93FA-42AA-BC6A-2C6FE10F0635}</b:Guid>
    <b:Author>
      <b:Author>
        <b:NameList>
          <b:Person>
            <b:Last>Thapa</b:Last>
            <b:First>Naba</b:First>
            <b:Middle>Raj</b:Middle>
          </b:Person>
        </b:NameList>
      </b:Author>
    </b:Author>
    <b:Title>Factors influencing the use of reproductive health services among young women in Nepal: Analysis of the 2016 Nepal demographic and health survey</b:Title>
    <b:Year>2020</b:Year>
    <b:RefOrder>22</b:RefOrder>
  </b:Source>
  <b:Source>
    <b:Tag>Fre18</b:Tag>
    <b:SourceType>JournalArticle</b:SourceType>
    <b:Guid>{72003E70-57B4-4850-B976-B82A4F53126D}</b:Guid>
    <b:Author>
      <b:Author>
        <b:NameList>
          <b:Person>
            <b:Last>Kaniki</b:Last>
            <b:First>Freddy</b:First>
            <b:Middle>Rukema</b:Middle>
          </b:Person>
        </b:NameList>
      </b:Author>
    </b:Author>
    <b:Title>Factors influencing modern contraceptive methods among rural women of child bearing age in the Democratic Republic of the Congo</b:Title>
    <b:Year>2018</b:Year>
    <b:RefOrder>23</b:RefOrder>
  </b:Source>
  <b:Source>
    <b:Tag>Ade14</b:Tag>
    <b:SourceType>JournalArticle</b:SourceType>
    <b:Guid>{B598CB2D-E67C-44D3-AE05-8CF3895081B2}</b:Guid>
    <b:Author>
      <b:Author>
        <b:NameList>
          <b:Person>
            <b:Last>Ademola Adelekan</b:Last>
            <b:First>Philomena</b:First>
            <b:Middle>Omoregie and Elizabeth Edoni</b:Middle>
          </b:Person>
        </b:NameList>
      </b:Author>
    </b:Author>
    <b:Title>Male involvement in family planning: Challenges and way forward, Nigeria</b:Title>
    <b:Year>2014</b:Year>
    <b:RefOrder>24</b:RefOrder>
  </b:Source>
  <b:Source>
    <b:Tag>Mac10</b:Tag>
    <b:SourceType>JournalArticle</b:SourceType>
    <b:Guid>{DE5CE332-032F-41E0-A286-08F7738887DF}</b:Guid>
    <b:Author>
      <b:Author>
        <b:NameList>
          <b:Person>
            <b:Last>Macellina Y Ijadunola</b:Last>
            <b:First>Titilayo</b:First>
            <b:Middle>C Abiona</b:Middle>
          </b:Person>
        </b:NameList>
      </b:Author>
    </b:Author>
    <b:Title>Male involvement in family planning decision making in Ile-Ife, Osun state, Nigeria</b:Title>
    <b:Year>2010</b:Year>
    <b:RefOrder>25</b:RefOrder>
  </b:Source>
  <b:Source>
    <b:Tag>Get20</b:Tag>
    <b:SourceType>JournalArticle</b:SourceType>
    <b:Guid>{34CECB6C-410E-4261-BAC1-E11CA69C5BB1}</b:Guid>
    <b:Author>
      <b:Author>
        <b:NameList>
          <b:Person>
            <b:Last>Getinet Wondim</b:Last>
            <b:First>Genet</b:First>
            <b:Middle>Degu, Yohannes Teka</b:Middle>
          </b:Person>
        </b:NameList>
      </b:Author>
    </b:Author>
    <b:Title>Male involvement in family planning utilization and associated factors in Womberma district, northern Ethiopia: Community-based cross-sectional study</b:Title>
    <b:Year>2020</b:Year>
    <b:RefOrder>26</b:RefOrder>
  </b:Source>
  <b:Source>
    <b:Tag>Kab16</b:Tag>
    <b:SourceType>JournalArticle</b:SourceType>
    <b:Guid>{4B25E5E6-0703-43AE-AD70-5C29FF1BD181}</b:Guid>
    <b:Author>
      <b:Author>
        <b:NameList>
          <b:Person>
            <b:Last>Mekonnen</b:Last>
            <b:First>Kabadnew</b:First>
            <b:Middle>Mulatu and Wubegzier</b:Middle>
          </b:Person>
        </b:NameList>
      </b:Author>
    </b:Author>
    <b:Title>Men's involvement in long acting and permanent contraceptive use in Mizan-Aman district Southwestern Ethiopia: Acommunity based cross-sectional study</b:Title>
    <b:Year>2016</b:Year>
    <b:RefOrder>27</b:RefOrder>
  </b:Source>
  <b:Source>
    <b:Tag>Jud20</b:Tag>
    <b:SourceType>JournalArticle</b:SourceType>
    <b:Guid>{03E956E8-1810-426E-ADBD-111E6AEC139B}</b:Guid>
    <b:Author>
      <b:Author>
        <b:NameList>
          <b:Person>
            <b:Last>Judith Msovela</b:Last>
            <b:First>Anna</b:First>
            <b:Middle>Tengia-Kessy, Susan F. Rumisha</b:Middle>
          </b:Person>
        </b:NameList>
      </b:Author>
    </b:Author>
    <b:Title>Male partner approval on the use of modern contraceptive methods: Factors determining usage among couples in Kibaha district Tanzania</b:Title>
    <b:Year>2020</b:Year>
    <b:RefOrder>28</b:RefOrder>
  </b:Source>
  <b:Source>
    <b:Tag>Rho17</b:Tag>
    <b:SourceType>JournalArticle</b:SourceType>
    <b:Guid>{D73BE81B-379C-4026-97D6-1FB815C37288}</b:Guid>
    <b:Author>
      <b:Author>
        <b:NameList>
          <b:Person>
            <b:Last>Rhoune Ochako</b:Last>
            <b:First>Marleen</b:First>
            <b:Middle>Temmaerman, Mwende Mbondo</b:Middle>
          </b:Person>
        </b:NameList>
      </b:Author>
    </b:Author>
    <b:Title>Determinants of modern contraceptive use among sexually active men in Kenya</b:Title>
    <b:Year>2017</b:Year>
    <b:RefOrder>29</b:RefOrder>
  </b:Source>
  <b:Source>
    <b:Tag>Amr20</b:Tag>
    <b:SourceType>JournalArticle</b:SourceType>
    <b:Guid>{0C3D962C-EA95-4BCF-8BC1-540597FC74B8}</b:Guid>
    <b:Author>
      <b:Author>
        <b:NameList>
          <b:Person>
            <b:Last>Amrita Namasivayam</b:Last>
            <b:First>Sarah</b:First>
            <b:Middle>Lovell, Sarah Namutamba</b:Middle>
          </b:Person>
        </b:NameList>
      </b:Author>
    </b:Author>
    <b:Title>Predictors of modern contraceptive use among women and men in Uganda: A population-level analysis</b:Title>
    <b:Year>2020</b:Year>
    <b:RefOrder>30</b:RefOrder>
  </b:Source>
  <b:Source>
    <b:Tag>Lim17</b:Tag>
    <b:SourceType>Book</b:SourceType>
    <b:Guid>{09631D46-1840-49C3-A3D9-E24F5656A9B9}</b:Guid>
    <b:Author>
      <b:Author>
        <b:NameList>
          <b:Person>
            <b:Last>Lim KK1</b:Last>
            <b:First>Chan</b:First>
            <b:Middle>YY2, Noor Ani A2, Rohani J3, Siti Norfadhilah ZA2, Santhi MR2</b:Middle>
          </b:Person>
        </b:NameList>
      </b:Author>
    </b:Author>
    <b:Title>Complete immunization coverage and its determinants among children in Malaysia:</b:Title>
    <b:Year>2017</b:Year>
    <b:City>Malaysia</b:City>
    <b:Publisher>Elsevier Ltd</b:Publisher>
    <b:RefOrder>4</b:RefOrder>
  </b:Source>
  <b:Source>
    <b:Tag>Sig17</b:Tag>
    <b:SourceType>Book</b:SourceType>
    <b:Guid>{9CB6AF88-00B5-4050-B77D-017074A18329}</b:Guid>
    <b:Author>
      <b:Author>
        <b:NameList>
          <b:Person>
            <b:Last>Signorelli C1</b:Last>
            <b:First>Odone</b:First>
            <b:Middle>A2, Cella P2, Iannazzo S3, D'Ancona F3, Guerra R3.</b:Middle>
          </b:Person>
        </b:NameList>
      </b:Author>
    </b:Author>
    <b:Title>Infant immunization coverage in Italy (2000-2016)</b:Title>
    <b:Year>2017</b:Year>
    <b:City>Italy</b:City>
    <b:Publisher>Ann Ist Super Sanita</b:Publisher>
    <b:RefOrder>5</b:RefOrder>
  </b:Source>
  <b:Source>
    <b:Tag>Wil13</b:Tag>
    <b:SourceType>Book</b:SourceType>
    <b:Guid>{C869FFAB-B7B7-40DA-9599-AE3DAFCA75E3}</b:Guid>
    <b:Author>
      <b:Author>
        <b:NameList>
          <b:Person>
            <b:Last>William Mbabazi1</b:Last>
            <b:First>&amp;,</b:First>
            <b:Middle>Anthony K Lako, Daniel Ngemera, Richard Laku, Mostafah Yehia, Nathan Nshakira</b:Middle>
          </b:Person>
        </b:NameList>
      </b:Author>
    </b:Author>
    <b:Title>Maiden immunization coverage survey in the republic of South Sudan: a cross-sectional study providing baselines for future performance measurement</b:Title>
    <b:Year>Nov 2013</b:Year>
    <b:City>Juba</b:City>
    <b:Publisher>Pan African Medical Journal</b:Publisher>
    <b:RefOrder>6</b:RefOrder>
  </b:Source>
  <b:Source>
    <b:Tag>Ric17</b:Tag>
    <b:SourceType>Book</b:SourceType>
    <b:Guid>{71F02729-E7EE-4E53-A87B-7ACEA5A70438}</b:Guid>
    <b:Author>
      <b:Author>
        <b:NameList>
          <b:Person>
            <b:Last>Richard Mihigo</b:Last>
            <b:First>Joseph</b:First>
            <b:Middle>Okeibunor,&amp; Blanche Anya, Pascal Mkanda, and Felicitas Zawaira</b:Middle>
          </b:Person>
        </b:NameList>
      </b:Author>
    </b:Author>
    <b:Title>Challenges of immunization in the African Region</b:Title>
    <b:Year>2017</b:Year>
    <b:City>Africa</b:City>
    <b:Publisher>The Pan African Medical Journal</b:Publisher>
    <b:RefOrder>7</b:RefOrder>
  </b:Source>
  <b:Source>
    <b:Tag>Placeholder2</b:Tag>
    <b:SourceType>Book</b:SourceType>
    <b:Guid>{AAED5153-95B6-4114-9C29-A728E0ACF698}</b:Guid>
    <b:Author>
      <b:Author>
        <b:NameList>
          <b:Person>
            <b:Last>WHO</b:Last>
          </b:Person>
        </b:NameList>
      </b:Author>
    </b:Author>
    <b:Title>Immunization coverage</b:Title>
    <b:Year>July 2018</b:Year>
    <b:Publisher>WHO</b:Publisher>
    <b:RefOrder>2</b:RefOrder>
  </b:Source>
  <b:Source>
    <b:Tag>Okw09</b:Tag>
    <b:SourceType>Book</b:SourceType>
    <b:Guid>{91CEF1D2-2698-4770-B1F4-7ABD29729BBF}</b:Guid>
    <b:Author>
      <b:Author>
        <b:NameList>
          <b:Person>
            <b:Last>Okwo-Bele Jean-Marie</b:Last>
            <b:First>1</b:First>
            <b:Middle>Gacic-Dobo Marta,1 and Cherian Thomas1</b:Middle>
          </b:Person>
        </b:NameList>
      </b:Author>
    </b:Author>
    <b:Title>Global immunization: status, progress, challenges and future</b:Title>
    <b:Year>2009</b:Year>
    <b:Publisher>BMC Int Health Hum Rights</b:Publisher>
    <b:RefOrder>8</b:RefOrder>
  </b:Source>
  <b:Source>
    <b:Tag>Eva17</b:Tag>
    <b:SourceType>Book</b:SourceType>
    <b:Guid>{F4E348C6-4F83-488A-84D5-3B799075A651}</b:Guid>
    <b:Author>
      <b:Author>
        <b:NameList>
          <b:Person>
            <b:Last>Namuwaya</b:Last>
            <b:First>Evaline</b:First>
          </b:Person>
        </b:NameList>
      </b:Author>
    </b:Author>
    <b:Title>Home News Uganda stagnates on immunisation coverage Two tomatoes a day may keep lung disease... Previous Story Image Image New Vision, fans mourn fashion guru Kamugasa... Next Story</b:Title>
    <b:Year>2017</b:Year>
    <b:Publisher>New Vision</b:Publisher>
    <b:RefOrder>1</b:RefOrder>
  </b:Source>
  <b:Source>
    <b:Tag>Rep18</b:Tag>
    <b:SourceType>Book</b:SourceType>
    <b:Guid>{45B12825-B613-4851-9495-1C77F6D3B550}</b:Guid>
    <b:Author>
      <b:Author>
        <b:NameList>
          <b:Person>
            <b:Last>Republic of South Sudan</b:Last>
            <b:First>Ministry</b:First>
            <b:Middle>of Health</b:Middle>
          </b:Person>
        </b:NameList>
      </b:Author>
    </b:Author>
    <b:Title>National Immunization Coverage Survey</b:Title>
    <b:Year>2018</b:Year>
    <b:Publisher>UNICEF</b:Publisher>
    <b:RefOrder>3</b:RefOrder>
  </b:Source>
  <b:Source>
    <b:Tag>Uni20</b:Tag>
    <b:SourceType>Report</b:SourceType>
    <b:Guid>{6B302368-EBC2-4558-8ED6-9A33970B1954}</b:Guid>
    <b:Author>
      <b:Author>
        <b:NameList>
          <b:Person>
            <b:Last>Nations</b:Last>
            <b:First>United</b:First>
          </b:Person>
        </b:NameList>
      </b:Author>
    </b:Author>
    <b:Title>United Nations - World Contraceptive Use</b:Title>
    <b:Year>2020</b:Year>
    <b:RefOrder>1</b:RefOrder>
  </b:Source>
  <b:Source>
    <b:Tag>Uni201</b:Tag>
    <b:SourceType>Report</b:SourceType>
    <b:Guid>{189991F7-A07F-4E45-BB20-6B9F1301A6E0}</b:Guid>
    <b:Author>
      <b:Author>
        <b:NameList>
          <b:Person>
            <b:Last>Nations</b:Last>
            <b:First>United</b:First>
          </b:Person>
        </b:NameList>
      </b:Author>
    </b:Author>
    <b:Title>World Family Planning Highlights; Accelerating action to ensure universal access to family planning</b:Title>
    <b:Year>2020</b:Year>
    <b:City>New York</b:City>
    <b:RefOrder>2</b:RefOrder>
  </b:Source>
  <b:Source>
    <b:Tag>Oti20</b:Tag>
    <b:SourceType>JournalArticle</b:SourceType>
    <b:Guid>{D8BB93CB-1494-4FFE-9499-13E19A653D21}</b:Guid>
    <b:Author>
      <b:Author>
        <b:NameList>
          <b:Person>
            <b:Last>Otim</b:Last>
            <b:First>Jude</b:First>
          </b:Person>
        </b:NameList>
      </b:Author>
    </b:Author>
    <b:Title>Contraceptive non-use among women in Uganda: A comparative assessment of predictors across regions</b:Title>
    <b:Year>2020</b:Year>
    <b:JournalName>BMC Women's Health</b:JournalName>
    <b:Pages>Volume 20, Article number: 275</b:Pages>
    <b:RefOrder>3</b:RefOrder>
  </b:Source>
  <b:Source>
    <b:Tag>Mug99</b:Tag>
    <b:SourceType>JournalArticle</b:SourceType>
    <b:Guid>{AC445E0D-9B19-4275-89CD-D3F4816C2B40}</b:Guid>
    <b:Author>
      <b:Author>
        <b:NameList>
          <b:Person>
            <b:Last>Mugenda</b:Last>
            <b:First>O.M.</b:First>
            <b:Middle>and Mugenda, A.G.</b:Middle>
          </b:Person>
        </b:NameList>
      </b:Author>
    </b:Author>
    <b:Title>Research Methods: Quantitative and Qualitative Approaches</b:Title>
    <b:JournalName>Acts Press, Nairobi.</b:JournalName>
    <b:Year>1999</b:Year>
    <b:RefOrder>4</b:RefOrder>
  </b:Source>
  <b:Source>
    <b:Tag>MOH21</b:Tag>
    <b:SourceType>Report</b:SourceType>
    <b:Guid>{646FC0DB-8EB6-4088-9D39-FCE6BC70ABB9}</b:Guid>
    <b:Author>
      <b:Author>
        <b:NameList>
          <b:Person>
            <b:Last>MOH</b:Last>
          </b:Person>
        </b:NameList>
      </b:Author>
    </b:Author>
    <b:Title>DHIS 2</b:Title>
    <b:Year>2021</b:Year>
    <b:Publisher>MOH</b:Publisher>
    <b:City>South Sudan</b:City>
    <b:RefOrder>5</b:RefOrder>
  </b:Source>
  <b:Source>
    <b:Tag>Fac20</b:Tag>
    <b:SourceType>Book</b:SourceType>
    <b:Guid>{B2487F60-DFB0-4AE6-86FA-F196176E23A3}</b:Guid>
    <b:Author>
      <b:Author>
        <b:NameList>
          <b:Person>
            <b:Last>Factbook</b:Last>
            <b:First>CIA</b:First>
            <b:Middle>World</b:Middle>
          </b:Person>
        </b:NameList>
      </b:Author>
    </b:Author>
    <b:Title>Contraceptive prevalence rate (%) Countery Ranks, by Rank</b:Title>
    <b:Year>2020</b:Year>
    <b:RefOrder>1</b:RefOrder>
  </b:Source>
  <b:Source>
    <b:Tag>UNF14</b:Tag>
    <b:SourceType>Report</b:SourceType>
    <b:Guid>{016E8C94-C5D0-4C38-AC31-8731682C82D5}</b:Guid>
    <b:Author>
      <b:Author>
        <b:NameList>
          <b:Person>
            <b:Last>USAID</b:Last>
            <b:First>UNFPA</b:First>
            <b:Middle>-</b:Middle>
          </b:Person>
        </b:NameList>
      </b:Author>
    </b:Author>
    <b:Title>South Sudan Reproductive Health Commodity Security Analysis</b:Title>
    <b:Year>2014</b:Year>
    <b:RefOrder>1</b:RefOrder>
  </b:Source>
  <b:Source>
    <b:Tag>Aul21</b:Tag>
    <b:SourceType>Report</b:SourceType>
    <b:Guid>{22768C20-5DDD-462D-8FA2-3F604070EC5D}</b:Guid>
    <b:Title>Cost-Effectiveness of Contraceptive Use in Indonesia after the Implementation of the National Health Insurance System</b:Title>
    <b:Year>2021</b:Year>
    <b:Author>
      <b:Author>
        <b:NameList>
          <b:Person>
            <b:Last>Auliya A. Suwantika</b:Last>
            <b:First>Neily</b:First>
            <b:Middle>Zakiyah</b:Middle>
          </b:Person>
        </b:NameList>
      </b:Author>
    </b:Author>
    <b:RefOrder>1</b:RefOrder>
  </b:Source>
  <b:Source>
    <b:Tag>Rem12</b:Tag>
    <b:SourceType>Report</b:SourceType>
    <b:Guid>{6D052C7C-8BA3-4D1A-9392-A3F01EED8001}</b:Guid>
    <b:Title>Physical access to health facilities and modern contraceptive use in Kenya: Evidance from the 2008-2009 Kenya Demographic and Health Survey</b:Title>
    <b:Year>2012</b:Year>
    <b:Author>
      <b:Author>
        <b:NameList>
          <b:Person>
            <b:Last>Remare R Ettarh</b:Last>
            <b:First>Catherine</b:First>
            <b:Middle>Kyobutungi</b:Middle>
          </b:Person>
        </b:NameList>
      </b:Author>
    </b:Author>
    <b:RefOrder>1</b:RefOrder>
  </b:Source>
</b:Sources>
</file>

<file path=customXml/itemProps1.xml><?xml version="1.0" encoding="utf-8"?>
<ds:datastoreItem xmlns:ds="http://schemas.openxmlformats.org/officeDocument/2006/customXml" ds:itemID="{C16356AD-EFCF-4ACB-BB90-E53F0BA527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df734f-dc5c-46e7-a251-422b32443ab4"/>
    <ds:schemaRef ds:uri="755c44d4-b3b9-4c2a-926b-dd2e1c3798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6930DC7-7DEE-4017-99C3-8E491FD1628F}">
  <ds:schemaRefs>
    <ds:schemaRef ds:uri="http://www.wps.com/android/officeDocument/2013/mofficeCustomData"/>
  </ds:schemaRefs>
</ds:datastoreItem>
</file>

<file path=customXml/itemProps3.xml><?xml version="1.0" encoding="utf-8"?>
<ds:datastoreItem xmlns:ds="http://schemas.openxmlformats.org/officeDocument/2006/customXml" ds:itemID="{D95D1E1D-14D2-4968-BAEB-A165DC16371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17AD00A-0841-4341-86A8-FFE7A19B5DBA}">
  <ds:schemaRefs>
    <ds:schemaRef ds:uri="http://schemas.microsoft.com/sharepoint/v3/contenttype/forms"/>
  </ds:schemaRefs>
</ds:datastoreItem>
</file>

<file path=customXml/itemProps5.xml><?xml version="1.0" encoding="utf-8"?>
<ds:datastoreItem xmlns:ds="http://schemas.openxmlformats.org/officeDocument/2006/customXml" ds:itemID="{EFA58835-5AB0-4F62-8CF2-8686B1D367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3602</TotalTime>
  <Pages>89</Pages>
  <Words>18676</Words>
  <Characters>106457</Characters>
  <Application>Microsoft Office Word</Application>
  <DocSecurity>0</DocSecurity>
  <Lines>887</Lines>
  <Paragraphs>249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lenovo</dc:creator>
  <cp:lastModifiedBy>Alex Imba</cp:lastModifiedBy>
  <cp:revision>453</cp:revision>
  <cp:lastPrinted>2021-03-06T07:55:00Z</cp:lastPrinted>
  <dcterms:created xsi:type="dcterms:W3CDTF">2022-10-12T12:34:00Z</dcterms:created>
  <dcterms:modified xsi:type="dcterms:W3CDTF">2023-08-27T09:46:00Z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0x0101001114949AD467D04F88DBBCC78DA4D3D0</vt:lpwstr>
  </property>
</Properties>
</file>