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1349" w:rsidRDefault="00EB1349" w:rsidP="002C478D">
      <w:pPr>
        <w:spacing w:after="0" w:line="360" w:lineRule="auto"/>
        <w:jc w:val="center"/>
        <w:rPr>
          <w:rFonts w:ascii="Times New Roman" w:hAnsi="Times New Roman" w:cs="Times New Roman"/>
          <w:b/>
          <w:sz w:val="24"/>
          <w:szCs w:val="24"/>
        </w:rPr>
      </w:pPr>
      <w:bookmarkStart w:id="0" w:name="_GoBack"/>
      <w:bookmarkEnd w:id="0"/>
      <w:r w:rsidRPr="00EB1349">
        <w:rPr>
          <w:rFonts w:ascii="Times New Roman" w:hAnsi="Times New Roman" w:cs="Times New Roman"/>
          <w:b/>
          <w:noProof/>
          <w:sz w:val="24"/>
          <w:szCs w:val="24"/>
        </w:rPr>
        <w:drawing>
          <wp:inline distT="0" distB="0" distL="0" distR="0">
            <wp:extent cx="3265805" cy="1045210"/>
            <wp:effectExtent l="0" t="0" r="0" b="0"/>
            <wp:docPr id="12"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265805" cy="1045210"/>
                    </a:xfrm>
                    <a:prstGeom prst="rect">
                      <a:avLst/>
                    </a:prstGeom>
                    <a:noFill/>
                    <a:ln>
                      <a:noFill/>
                    </a:ln>
                  </pic:spPr>
                </pic:pic>
              </a:graphicData>
            </a:graphic>
          </wp:inline>
        </w:drawing>
      </w:r>
    </w:p>
    <w:p w:rsidR="00EB1349" w:rsidRDefault="00EB1349" w:rsidP="002C478D">
      <w:pPr>
        <w:spacing w:after="0" w:line="360" w:lineRule="auto"/>
        <w:jc w:val="center"/>
        <w:rPr>
          <w:rFonts w:ascii="Times New Roman" w:hAnsi="Times New Roman" w:cs="Times New Roman"/>
          <w:b/>
          <w:sz w:val="24"/>
          <w:szCs w:val="24"/>
        </w:rPr>
      </w:pPr>
    </w:p>
    <w:p w:rsidR="00EB1349" w:rsidRPr="00A51909" w:rsidRDefault="00EB1349" w:rsidP="002C478D">
      <w:pPr>
        <w:spacing w:after="0" w:line="360" w:lineRule="auto"/>
        <w:jc w:val="center"/>
        <w:rPr>
          <w:rFonts w:ascii="Trebuchet MS" w:eastAsia="Times New Roman" w:hAnsi="Trebuchet MS"/>
          <w:b/>
          <w:sz w:val="24"/>
          <w:szCs w:val="24"/>
        </w:rPr>
      </w:pPr>
      <w:r w:rsidRPr="00A51909">
        <w:rPr>
          <w:rFonts w:ascii="Trebuchet MS" w:eastAsia="Times New Roman" w:hAnsi="Trebuchet MS"/>
          <w:b/>
          <w:sz w:val="24"/>
          <w:szCs w:val="24"/>
        </w:rPr>
        <w:t>EXAMINING THE CURRENT COLLECTION DEVELOPMENT PRACTICES IN THE UGANDA INSTITUTE OF INFORMATION AND COMMUNICATIONS TECHNOLOGY LIBRARY</w:t>
      </w:r>
    </w:p>
    <w:p w:rsidR="00EB1349" w:rsidRPr="00A51909" w:rsidRDefault="00EB1349" w:rsidP="002C478D">
      <w:pPr>
        <w:spacing w:after="0" w:line="360" w:lineRule="auto"/>
        <w:jc w:val="center"/>
        <w:rPr>
          <w:rFonts w:ascii="Trebuchet MS" w:eastAsia="Times New Roman" w:hAnsi="Trebuchet MS"/>
          <w:b/>
          <w:sz w:val="24"/>
          <w:szCs w:val="24"/>
        </w:rPr>
      </w:pPr>
    </w:p>
    <w:p w:rsidR="00EB1349" w:rsidRPr="00A51909" w:rsidRDefault="00EB1349" w:rsidP="002C478D">
      <w:pPr>
        <w:spacing w:after="0" w:line="360" w:lineRule="auto"/>
        <w:jc w:val="center"/>
        <w:rPr>
          <w:rFonts w:ascii="Trebuchet MS" w:eastAsia="Times New Roman" w:hAnsi="Trebuchet MS"/>
          <w:b/>
          <w:sz w:val="24"/>
          <w:szCs w:val="24"/>
        </w:rPr>
      </w:pPr>
    </w:p>
    <w:p w:rsidR="00EB1349" w:rsidRPr="00A51909" w:rsidRDefault="00EB1349" w:rsidP="002C478D">
      <w:pPr>
        <w:spacing w:after="0" w:line="360" w:lineRule="auto"/>
        <w:jc w:val="center"/>
        <w:rPr>
          <w:rFonts w:ascii="Trebuchet MS" w:eastAsia="Times New Roman" w:hAnsi="Trebuchet MS"/>
          <w:b/>
          <w:sz w:val="24"/>
          <w:szCs w:val="24"/>
        </w:rPr>
      </w:pPr>
    </w:p>
    <w:p w:rsidR="00EB1349" w:rsidRPr="00A51909" w:rsidRDefault="00EB1349" w:rsidP="002C478D">
      <w:pPr>
        <w:spacing w:after="0" w:line="360" w:lineRule="auto"/>
        <w:jc w:val="center"/>
        <w:rPr>
          <w:rFonts w:ascii="Trebuchet MS" w:eastAsia="Times New Roman" w:hAnsi="Trebuchet MS"/>
          <w:b/>
          <w:bCs/>
          <w:sz w:val="24"/>
          <w:szCs w:val="24"/>
        </w:rPr>
      </w:pPr>
      <w:r w:rsidRPr="00A51909">
        <w:rPr>
          <w:rFonts w:ascii="Trebuchet MS" w:eastAsia="Times New Roman" w:hAnsi="Trebuchet MS"/>
          <w:b/>
          <w:bCs/>
          <w:sz w:val="24"/>
          <w:szCs w:val="24"/>
        </w:rPr>
        <w:t>NALUNKUMA ELIZABETH</w:t>
      </w:r>
    </w:p>
    <w:p w:rsidR="00EB1349" w:rsidRPr="00A51909" w:rsidRDefault="00EB1349" w:rsidP="002C478D">
      <w:pPr>
        <w:spacing w:after="0" w:line="360" w:lineRule="auto"/>
        <w:jc w:val="center"/>
        <w:rPr>
          <w:rFonts w:ascii="Trebuchet MS" w:eastAsia="Times New Roman" w:hAnsi="Trebuchet MS"/>
          <w:b/>
          <w:bCs/>
          <w:sz w:val="24"/>
          <w:szCs w:val="24"/>
        </w:rPr>
      </w:pPr>
      <w:r w:rsidRPr="00A51909">
        <w:rPr>
          <w:rFonts w:ascii="Trebuchet MS" w:eastAsia="Times New Roman" w:hAnsi="Trebuchet MS"/>
          <w:b/>
          <w:bCs/>
          <w:sz w:val="24"/>
          <w:szCs w:val="24"/>
        </w:rPr>
        <w:t>REG. NO: S19M63/015</w:t>
      </w:r>
    </w:p>
    <w:p w:rsidR="00EB1349" w:rsidRPr="00A51909" w:rsidRDefault="00EB1349" w:rsidP="002C478D">
      <w:pPr>
        <w:spacing w:after="0" w:line="360" w:lineRule="auto"/>
        <w:jc w:val="center"/>
        <w:rPr>
          <w:rFonts w:ascii="Trebuchet MS" w:eastAsia="Times New Roman" w:hAnsi="Trebuchet MS"/>
          <w:b/>
          <w:sz w:val="24"/>
          <w:szCs w:val="24"/>
        </w:rPr>
      </w:pPr>
    </w:p>
    <w:p w:rsidR="00EB1349" w:rsidRPr="00A51909" w:rsidRDefault="00EB1349" w:rsidP="002C478D">
      <w:pPr>
        <w:spacing w:after="0" w:line="360" w:lineRule="auto"/>
        <w:jc w:val="center"/>
        <w:rPr>
          <w:rFonts w:ascii="Trebuchet MS" w:eastAsia="Times New Roman" w:hAnsi="Trebuchet MS"/>
          <w:b/>
          <w:sz w:val="24"/>
          <w:szCs w:val="24"/>
        </w:rPr>
      </w:pPr>
    </w:p>
    <w:p w:rsidR="00EB1349" w:rsidRPr="00A51909" w:rsidRDefault="00EB1349" w:rsidP="002C478D">
      <w:pPr>
        <w:spacing w:after="0" w:line="360" w:lineRule="auto"/>
        <w:jc w:val="center"/>
        <w:rPr>
          <w:rFonts w:ascii="Trebuchet MS" w:eastAsia="Times New Roman" w:hAnsi="Trebuchet MS"/>
          <w:b/>
          <w:sz w:val="24"/>
          <w:szCs w:val="24"/>
        </w:rPr>
      </w:pPr>
    </w:p>
    <w:p w:rsidR="00EB1349" w:rsidRPr="00A51909" w:rsidRDefault="00EB1349" w:rsidP="002C478D">
      <w:pPr>
        <w:spacing w:after="0" w:line="360" w:lineRule="auto"/>
        <w:jc w:val="center"/>
        <w:rPr>
          <w:rFonts w:ascii="Trebuchet MS" w:eastAsia="Times New Roman" w:hAnsi="Trebuchet MS"/>
          <w:b/>
          <w:sz w:val="24"/>
          <w:szCs w:val="24"/>
        </w:rPr>
      </w:pPr>
      <w:r w:rsidRPr="00A51909">
        <w:rPr>
          <w:rFonts w:ascii="Trebuchet MS" w:eastAsia="Times New Roman" w:hAnsi="Trebuchet MS"/>
          <w:b/>
          <w:sz w:val="24"/>
          <w:szCs w:val="24"/>
        </w:rPr>
        <w:t>A DISSERTATION SUBMITTED TO THE</w:t>
      </w:r>
      <w:r w:rsidRPr="00A51909">
        <w:rPr>
          <w:rFonts w:ascii="Trebuchet MS" w:eastAsia="Times New Roman" w:hAnsi="Trebuchet MS"/>
          <w:b/>
          <w:bCs/>
          <w:sz w:val="24"/>
          <w:szCs w:val="24"/>
        </w:rPr>
        <w:t xml:space="preserve"> FACULTY OF EDUCATION AND </w:t>
      </w:r>
      <w:r w:rsidR="00CE7714" w:rsidRPr="00A51909">
        <w:rPr>
          <w:rFonts w:ascii="Trebuchet MS" w:eastAsia="Times New Roman" w:hAnsi="Trebuchet MS"/>
          <w:b/>
          <w:bCs/>
          <w:sz w:val="24"/>
          <w:szCs w:val="24"/>
        </w:rPr>
        <w:t>LANGUAGES</w:t>
      </w:r>
      <w:r w:rsidR="00A51909">
        <w:rPr>
          <w:rFonts w:ascii="Trebuchet MS" w:eastAsia="Times New Roman" w:hAnsi="Trebuchet MS"/>
          <w:b/>
          <w:bCs/>
          <w:sz w:val="24"/>
          <w:szCs w:val="24"/>
        </w:rPr>
        <w:t xml:space="preserve"> </w:t>
      </w:r>
      <w:r w:rsidRPr="00A51909">
        <w:rPr>
          <w:rFonts w:ascii="Trebuchet MS" w:eastAsia="Times New Roman" w:hAnsi="Trebuchet MS"/>
          <w:b/>
          <w:sz w:val="24"/>
          <w:szCs w:val="24"/>
        </w:rPr>
        <w:t xml:space="preserve">IN PARTIAL FULFILLMENT OF THE REQUIREMENTS FOR THE AWARD OF A MASTERS OF LIBRARY AND INFORMATION </w:t>
      </w:r>
    </w:p>
    <w:p w:rsidR="00EB1349" w:rsidRPr="00A51909" w:rsidRDefault="00EB1349" w:rsidP="002C478D">
      <w:pPr>
        <w:spacing w:after="0" w:line="360" w:lineRule="auto"/>
        <w:jc w:val="center"/>
        <w:rPr>
          <w:rFonts w:ascii="Trebuchet MS" w:eastAsia="Times New Roman" w:hAnsi="Trebuchet MS"/>
          <w:b/>
          <w:sz w:val="24"/>
          <w:szCs w:val="24"/>
        </w:rPr>
      </w:pPr>
      <w:r w:rsidRPr="00A51909">
        <w:rPr>
          <w:rFonts w:ascii="Trebuchet MS" w:eastAsia="Times New Roman" w:hAnsi="Trebuchet MS"/>
          <w:b/>
          <w:sz w:val="24"/>
          <w:szCs w:val="24"/>
        </w:rPr>
        <w:t xml:space="preserve">STUDIES OF UGANDA CHRISTIAN </w:t>
      </w:r>
    </w:p>
    <w:p w:rsidR="00EB1349" w:rsidRPr="00A51909" w:rsidRDefault="00EB1349" w:rsidP="002C478D">
      <w:pPr>
        <w:spacing w:after="0" w:line="360" w:lineRule="auto"/>
        <w:jc w:val="center"/>
        <w:rPr>
          <w:rFonts w:ascii="Trebuchet MS" w:eastAsia="Times New Roman" w:hAnsi="Trebuchet MS"/>
          <w:b/>
          <w:sz w:val="24"/>
          <w:szCs w:val="24"/>
        </w:rPr>
      </w:pPr>
      <w:r w:rsidRPr="00A51909">
        <w:rPr>
          <w:rFonts w:ascii="Trebuchet MS" w:eastAsia="Times New Roman" w:hAnsi="Trebuchet MS"/>
          <w:b/>
          <w:sz w:val="24"/>
          <w:szCs w:val="24"/>
        </w:rPr>
        <w:t>UNIVERSITY</w:t>
      </w:r>
    </w:p>
    <w:p w:rsidR="00EB1349" w:rsidRPr="00A51909" w:rsidRDefault="00EB1349" w:rsidP="002C478D">
      <w:pPr>
        <w:spacing w:after="0" w:line="360" w:lineRule="auto"/>
        <w:jc w:val="center"/>
        <w:rPr>
          <w:rFonts w:ascii="Trebuchet MS" w:eastAsia="Times New Roman" w:hAnsi="Trebuchet MS"/>
          <w:b/>
          <w:sz w:val="24"/>
          <w:szCs w:val="24"/>
        </w:rPr>
      </w:pPr>
    </w:p>
    <w:p w:rsidR="00EB1349" w:rsidRPr="00A51909" w:rsidRDefault="00EB1349" w:rsidP="002C478D">
      <w:pPr>
        <w:spacing w:after="0" w:line="360" w:lineRule="auto"/>
        <w:jc w:val="center"/>
        <w:rPr>
          <w:rFonts w:ascii="Trebuchet MS" w:eastAsia="Times New Roman" w:hAnsi="Trebuchet MS"/>
          <w:b/>
          <w:sz w:val="24"/>
          <w:szCs w:val="24"/>
        </w:rPr>
      </w:pPr>
    </w:p>
    <w:p w:rsidR="00EB1349" w:rsidRPr="00A51909" w:rsidRDefault="00EB1349" w:rsidP="002C478D">
      <w:pPr>
        <w:spacing w:after="0" w:line="360" w:lineRule="auto"/>
        <w:jc w:val="center"/>
        <w:rPr>
          <w:rFonts w:ascii="Trebuchet MS" w:eastAsia="Times New Roman" w:hAnsi="Trebuchet MS"/>
          <w:b/>
          <w:sz w:val="24"/>
          <w:szCs w:val="24"/>
        </w:rPr>
      </w:pPr>
    </w:p>
    <w:p w:rsidR="00EB1349" w:rsidRPr="00A51909" w:rsidRDefault="00F3144C" w:rsidP="002C478D">
      <w:pPr>
        <w:spacing w:after="0" w:line="360" w:lineRule="auto"/>
        <w:jc w:val="center"/>
        <w:rPr>
          <w:rFonts w:ascii="Trebuchet MS" w:eastAsia="Times New Roman" w:hAnsi="Trebuchet MS"/>
          <w:b/>
          <w:sz w:val="24"/>
          <w:szCs w:val="24"/>
        </w:rPr>
      </w:pPr>
      <w:r w:rsidRPr="00A51909">
        <w:rPr>
          <w:rFonts w:ascii="Trebuchet MS" w:eastAsia="Times New Roman" w:hAnsi="Trebuchet MS"/>
          <w:b/>
          <w:sz w:val="24"/>
          <w:szCs w:val="24"/>
        </w:rPr>
        <w:t>SEPTEMBER, 2023</w:t>
      </w:r>
    </w:p>
    <w:p w:rsidR="00EB1349" w:rsidRPr="00A51909" w:rsidRDefault="00EB1349" w:rsidP="002C478D">
      <w:pPr>
        <w:spacing w:after="0" w:line="360" w:lineRule="auto"/>
        <w:jc w:val="center"/>
        <w:rPr>
          <w:rFonts w:ascii="Trebuchet MS" w:hAnsi="Trebuchet MS" w:cs="Times New Roman"/>
          <w:b/>
          <w:sz w:val="24"/>
          <w:szCs w:val="24"/>
        </w:rPr>
      </w:pPr>
    </w:p>
    <w:p w:rsidR="00EB1349" w:rsidRPr="00A51909" w:rsidRDefault="00EB1349" w:rsidP="002C478D">
      <w:pPr>
        <w:spacing w:after="0" w:line="360" w:lineRule="auto"/>
        <w:jc w:val="both"/>
        <w:rPr>
          <w:rFonts w:ascii="Trebuchet MS" w:hAnsi="Trebuchet MS" w:cs="Times New Roman"/>
          <w:b/>
          <w:sz w:val="24"/>
          <w:szCs w:val="24"/>
        </w:rPr>
        <w:sectPr w:rsidR="00EB1349" w:rsidRPr="00A51909" w:rsidSect="00330BA9">
          <w:footerReference w:type="default" r:id="rId9"/>
          <w:type w:val="continuous"/>
          <w:pgSz w:w="11907" w:h="16839" w:code="9"/>
          <w:pgMar w:top="1440" w:right="1440" w:bottom="1440" w:left="1440" w:header="720" w:footer="720" w:gutter="0"/>
          <w:cols w:space="720"/>
          <w:titlePg/>
          <w:docGrid w:linePitch="360"/>
        </w:sectPr>
      </w:pPr>
    </w:p>
    <w:p w:rsidR="00254622" w:rsidRPr="00A51909" w:rsidRDefault="00254622" w:rsidP="002C478D">
      <w:pPr>
        <w:pStyle w:val="Heading1"/>
        <w:spacing w:before="0" w:line="360" w:lineRule="auto"/>
        <w:rPr>
          <w:rFonts w:cs="Times New Roman"/>
          <w:sz w:val="24"/>
          <w:szCs w:val="24"/>
        </w:rPr>
      </w:pPr>
      <w:bookmarkStart w:id="1" w:name="_Toc116684576"/>
      <w:r w:rsidRPr="00A51909">
        <w:rPr>
          <w:rFonts w:cs="Times New Roman"/>
          <w:sz w:val="24"/>
          <w:szCs w:val="24"/>
        </w:rPr>
        <w:lastRenderedPageBreak/>
        <w:t>DECLARATION</w:t>
      </w:r>
      <w:bookmarkEnd w:id="1"/>
    </w:p>
    <w:p w:rsidR="00254622" w:rsidRPr="00A51909" w:rsidRDefault="00254622" w:rsidP="002C478D">
      <w:pPr>
        <w:spacing w:after="0" w:line="360" w:lineRule="auto"/>
        <w:jc w:val="center"/>
        <w:rPr>
          <w:rFonts w:ascii="Trebuchet MS" w:hAnsi="Trebuchet MS" w:cs="Times New Roman"/>
          <w:sz w:val="24"/>
          <w:szCs w:val="24"/>
        </w:rPr>
      </w:pPr>
    </w:p>
    <w:p w:rsidR="00254622" w:rsidRPr="00A51909" w:rsidRDefault="00254622"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I, Elizabeth Nalunkuma, declare that this dissertation entitled: Examining </w:t>
      </w:r>
      <w:r w:rsidR="00CE7714" w:rsidRPr="00A51909">
        <w:rPr>
          <w:rFonts w:ascii="Trebuchet MS" w:hAnsi="Trebuchet MS" w:cs="Times New Roman"/>
          <w:sz w:val="24"/>
          <w:szCs w:val="24"/>
        </w:rPr>
        <w:t>the Current Collection Development Practices in the Uganda Institute of</w:t>
      </w:r>
      <w:r w:rsidR="00F3144C" w:rsidRPr="00A51909">
        <w:rPr>
          <w:rFonts w:ascii="Trebuchet MS" w:hAnsi="Trebuchet MS" w:cs="Times New Roman"/>
          <w:sz w:val="24"/>
          <w:szCs w:val="24"/>
        </w:rPr>
        <w:t xml:space="preserve"> </w:t>
      </w:r>
      <w:r w:rsidRPr="00A51909">
        <w:rPr>
          <w:rFonts w:ascii="Trebuchet MS" w:hAnsi="Trebuchet MS" w:cs="Times New Roman"/>
          <w:sz w:val="24"/>
          <w:szCs w:val="24"/>
        </w:rPr>
        <w:t xml:space="preserve">Information </w:t>
      </w:r>
      <w:r w:rsidR="007A6B2B" w:rsidRPr="00A51909">
        <w:rPr>
          <w:rFonts w:ascii="Trebuchet MS" w:hAnsi="Trebuchet MS" w:cs="Times New Roman"/>
          <w:sz w:val="24"/>
          <w:szCs w:val="24"/>
        </w:rPr>
        <w:t xml:space="preserve">And </w:t>
      </w:r>
      <w:r w:rsidRPr="00A51909">
        <w:rPr>
          <w:rFonts w:ascii="Trebuchet MS" w:hAnsi="Trebuchet MS" w:cs="Times New Roman"/>
          <w:sz w:val="24"/>
          <w:szCs w:val="24"/>
        </w:rPr>
        <w:t>Communications Technology</w:t>
      </w:r>
      <w:r w:rsidR="007A6B2B" w:rsidRPr="00A51909">
        <w:rPr>
          <w:rFonts w:ascii="Trebuchet MS" w:hAnsi="Trebuchet MS" w:cs="Times New Roman"/>
          <w:sz w:val="24"/>
          <w:szCs w:val="24"/>
        </w:rPr>
        <w:t xml:space="preserve"> Library</w:t>
      </w:r>
      <w:r w:rsidRPr="00A51909">
        <w:rPr>
          <w:rFonts w:ascii="Trebuchet MS" w:hAnsi="Trebuchet MS" w:cs="Times New Roman"/>
          <w:sz w:val="24"/>
          <w:szCs w:val="24"/>
        </w:rPr>
        <w:t xml:space="preserve"> is original and has not been published elsewhere for any award.</w:t>
      </w:r>
    </w:p>
    <w:p w:rsidR="00254622" w:rsidRPr="00A51909" w:rsidRDefault="00254622" w:rsidP="002C478D">
      <w:pPr>
        <w:spacing w:after="0" w:line="360" w:lineRule="auto"/>
        <w:jc w:val="both"/>
        <w:rPr>
          <w:rFonts w:ascii="Trebuchet MS" w:hAnsi="Trebuchet MS" w:cs="Times New Roman"/>
          <w:sz w:val="24"/>
          <w:szCs w:val="24"/>
        </w:rPr>
      </w:pPr>
    </w:p>
    <w:p w:rsidR="00254622" w:rsidRPr="00A51909" w:rsidRDefault="00254622" w:rsidP="002C478D">
      <w:pPr>
        <w:spacing w:after="0" w:line="360" w:lineRule="auto"/>
        <w:jc w:val="both"/>
        <w:rPr>
          <w:rFonts w:ascii="Trebuchet MS" w:hAnsi="Trebuchet MS" w:cs="Times New Roman"/>
          <w:b/>
          <w:sz w:val="24"/>
          <w:szCs w:val="24"/>
        </w:rPr>
      </w:pPr>
      <w:r w:rsidRPr="00A51909">
        <w:rPr>
          <w:rFonts w:ascii="Trebuchet MS" w:hAnsi="Trebuchet MS" w:cs="Times New Roman"/>
          <w:b/>
          <w:sz w:val="24"/>
          <w:szCs w:val="24"/>
        </w:rPr>
        <w:t>Elizabeth Nalunkuma</w:t>
      </w:r>
    </w:p>
    <w:p w:rsidR="00254622" w:rsidRPr="00A51909" w:rsidRDefault="00254622" w:rsidP="002C478D">
      <w:pPr>
        <w:spacing w:after="0" w:line="360" w:lineRule="auto"/>
        <w:jc w:val="both"/>
        <w:rPr>
          <w:rFonts w:ascii="Trebuchet MS" w:hAnsi="Trebuchet MS" w:cs="Times New Roman"/>
          <w:sz w:val="24"/>
          <w:szCs w:val="24"/>
        </w:rPr>
      </w:pPr>
      <w:r w:rsidRPr="00A51909">
        <w:rPr>
          <w:rFonts w:ascii="Trebuchet MS" w:hAnsi="Trebuchet MS" w:cs="Times New Roman"/>
          <w:noProof/>
          <w:sz w:val="24"/>
          <w:szCs w:val="24"/>
        </w:rPr>
        <w:drawing>
          <wp:inline distT="0" distB="0" distL="0" distR="0">
            <wp:extent cx="2276475" cy="276225"/>
            <wp:effectExtent l="0" t="0" r="9525" b="9525"/>
            <wp:docPr id="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76475" cy="276225"/>
                    </a:xfrm>
                    <a:prstGeom prst="rect">
                      <a:avLst/>
                    </a:prstGeom>
                    <a:noFill/>
                    <a:ln>
                      <a:noFill/>
                    </a:ln>
                  </pic:spPr>
                </pic:pic>
              </a:graphicData>
            </a:graphic>
          </wp:inline>
        </w:drawing>
      </w:r>
    </w:p>
    <w:p w:rsidR="00254622" w:rsidRPr="00A51909" w:rsidRDefault="00254622" w:rsidP="002C478D">
      <w:pPr>
        <w:spacing w:after="0" w:line="360" w:lineRule="auto"/>
        <w:jc w:val="both"/>
        <w:rPr>
          <w:rFonts w:ascii="Trebuchet MS" w:hAnsi="Trebuchet MS" w:cs="Times New Roman"/>
          <w:b/>
          <w:sz w:val="24"/>
          <w:szCs w:val="24"/>
        </w:rPr>
      </w:pPr>
      <w:r w:rsidRPr="00A51909">
        <w:rPr>
          <w:rFonts w:ascii="Trebuchet MS" w:hAnsi="Trebuchet MS" w:cs="Times New Roman"/>
          <w:b/>
          <w:sz w:val="24"/>
          <w:szCs w:val="24"/>
        </w:rPr>
        <w:t>October 14 2022</w:t>
      </w:r>
    </w:p>
    <w:p w:rsidR="00254622" w:rsidRPr="00A51909" w:rsidRDefault="00254622" w:rsidP="002C478D">
      <w:pPr>
        <w:spacing w:after="0" w:line="360" w:lineRule="auto"/>
        <w:jc w:val="center"/>
        <w:rPr>
          <w:rFonts w:ascii="Trebuchet MS" w:hAnsi="Trebuchet MS" w:cs="Times New Roman"/>
          <w:b/>
          <w:sz w:val="24"/>
          <w:szCs w:val="24"/>
        </w:rPr>
        <w:sectPr w:rsidR="00254622" w:rsidRPr="00A51909" w:rsidSect="00330BA9">
          <w:pgSz w:w="11907" w:h="16839" w:code="9"/>
          <w:pgMar w:top="1440" w:right="1440" w:bottom="1440" w:left="1440" w:header="720" w:footer="720" w:gutter="0"/>
          <w:pgNumType w:fmt="lowerRoman" w:start="1"/>
          <w:cols w:space="720"/>
          <w:docGrid w:linePitch="360"/>
        </w:sectPr>
      </w:pPr>
    </w:p>
    <w:p w:rsidR="00254622" w:rsidRPr="00A51909" w:rsidRDefault="00254622" w:rsidP="002C478D">
      <w:pPr>
        <w:pStyle w:val="Heading1"/>
        <w:spacing w:before="0" w:line="360" w:lineRule="auto"/>
        <w:rPr>
          <w:rFonts w:cs="Times New Roman"/>
          <w:sz w:val="24"/>
          <w:szCs w:val="24"/>
        </w:rPr>
      </w:pPr>
      <w:bookmarkStart w:id="2" w:name="_Toc116684577"/>
      <w:r w:rsidRPr="00A51909">
        <w:rPr>
          <w:rFonts w:cs="Times New Roman"/>
          <w:sz w:val="24"/>
          <w:szCs w:val="24"/>
        </w:rPr>
        <w:lastRenderedPageBreak/>
        <w:t>APPROVAL</w:t>
      </w:r>
      <w:bookmarkEnd w:id="2"/>
    </w:p>
    <w:p w:rsidR="00254622" w:rsidRPr="00A51909" w:rsidRDefault="00254622" w:rsidP="002C478D">
      <w:pPr>
        <w:spacing w:after="0" w:line="360" w:lineRule="auto"/>
        <w:jc w:val="center"/>
        <w:rPr>
          <w:rFonts w:ascii="Trebuchet MS" w:hAnsi="Trebuchet MS" w:cs="Times New Roman"/>
          <w:sz w:val="24"/>
          <w:szCs w:val="24"/>
        </w:rPr>
      </w:pPr>
    </w:p>
    <w:p w:rsidR="00254622" w:rsidRPr="00A51909" w:rsidRDefault="00254622"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I hereby declare that this dissertation entitled: Examining </w:t>
      </w:r>
      <w:r w:rsidR="00CE7714" w:rsidRPr="00A51909">
        <w:rPr>
          <w:rFonts w:ascii="Trebuchet MS" w:hAnsi="Trebuchet MS" w:cs="Times New Roman"/>
          <w:sz w:val="24"/>
          <w:szCs w:val="24"/>
        </w:rPr>
        <w:t>the current Collection Development Practices in the Uganda Institute of</w:t>
      </w:r>
      <w:r w:rsidR="00565D23" w:rsidRPr="00A51909">
        <w:rPr>
          <w:rFonts w:ascii="Trebuchet MS" w:hAnsi="Trebuchet MS" w:cs="Times New Roman"/>
          <w:sz w:val="24"/>
          <w:szCs w:val="24"/>
        </w:rPr>
        <w:t xml:space="preserve"> </w:t>
      </w:r>
      <w:r w:rsidRPr="00A51909">
        <w:rPr>
          <w:rFonts w:ascii="Trebuchet MS" w:hAnsi="Trebuchet MS" w:cs="Times New Roman"/>
          <w:sz w:val="24"/>
          <w:szCs w:val="24"/>
        </w:rPr>
        <w:t xml:space="preserve">Information </w:t>
      </w:r>
      <w:r w:rsidR="007A6B2B" w:rsidRPr="00A51909">
        <w:rPr>
          <w:rFonts w:ascii="Trebuchet MS" w:hAnsi="Trebuchet MS" w:cs="Times New Roman"/>
          <w:sz w:val="24"/>
          <w:szCs w:val="24"/>
        </w:rPr>
        <w:t xml:space="preserve">And </w:t>
      </w:r>
      <w:r w:rsidRPr="00A51909">
        <w:rPr>
          <w:rFonts w:ascii="Trebuchet MS" w:hAnsi="Trebuchet MS" w:cs="Times New Roman"/>
          <w:sz w:val="24"/>
          <w:szCs w:val="24"/>
        </w:rPr>
        <w:t>Communications Technology Library was conducted under my supervision and is now ready for submission.</w:t>
      </w:r>
    </w:p>
    <w:p w:rsidR="00254622" w:rsidRPr="00A51909" w:rsidRDefault="00254622" w:rsidP="002C478D">
      <w:pPr>
        <w:spacing w:after="0" w:line="360" w:lineRule="auto"/>
        <w:jc w:val="both"/>
        <w:rPr>
          <w:rFonts w:ascii="Trebuchet MS" w:hAnsi="Trebuchet MS" w:cs="Times New Roman"/>
          <w:sz w:val="24"/>
          <w:szCs w:val="24"/>
        </w:rPr>
      </w:pPr>
    </w:p>
    <w:p w:rsidR="00254622" w:rsidRPr="00A51909" w:rsidRDefault="00254622" w:rsidP="002C478D">
      <w:pPr>
        <w:spacing w:after="0" w:line="360" w:lineRule="auto"/>
        <w:jc w:val="both"/>
        <w:rPr>
          <w:rFonts w:ascii="Trebuchet MS" w:hAnsi="Trebuchet MS" w:cs="Times New Roman"/>
          <w:sz w:val="24"/>
          <w:szCs w:val="24"/>
        </w:rPr>
      </w:pPr>
      <w:r w:rsidRPr="00A51909">
        <w:rPr>
          <w:rFonts w:ascii="Trebuchet MS" w:hAnsi="Trebuchet MS" w:cs="Times New Roman"/>
          <w:b/>
          <w:sz w:val="24"/>
          <w:szCs w:val="24"/>
        </w:rPr>
        <w:t>Mr. Ssekitto Francis</w:t>
      </w:r>
    </w:p>
    <w:p w:rsidR="00254622" w:rsidRPr="00A51909" w:rsidRDefault="00254622" w:rsidP="002C478D">
      <w:pPr>
        <w:spacing w:after="0" w:line="360" w:lineRule="auto"/>
        <w:jc w:val="both"/>
        <w:rPr>
          <w:rFonts w:ascii="Trebuchet MS" w:hAnsi="Trebuchet MS" w:cs="Times New Roman"/>
          <w:sz w:val="24"/>
          <w:szCs w:val="24"/>
        </w:rPr>
      </w:pPr>
      <w:r w:rsidRPr="00A51909">
        <w:rPr>
          <w:rFonts w:ascii="Trebuchet MS" w:hAnsi="Trebuchet MS" w:cs="Times New Roman"/>
          <w:noProof/>
          <w:sz w:val="24"/>
          <w:szCs w:val="24"/>
        </w:rPr>
        <w:drawing>
          <wp:anchor distT="0" distB="0" distL="114300" distR="114300" simplePos="0" relativeHeight="251658240" behindDoc="0" locked="0" layoutInCell="1" allowOverlap="1">
            <wp:simplePos x="0" y="0"/>
            <wp:positionH relativeFrom="margin">
              <wp:posOffset>95250</wp:posOffset>
            </wp:positionH>
            <wp:positionV relativeFrom="paragraph">
              <wp:posOffset>131445</wp:posOffset>
            </wp:positionV>
            <wp:extent cx="1019175" cy="276225"/>
            <wp:effectExtent l="19050" t="0" r="9525" b="0"/>
            <wp:wrapSquare wrapText="bothSides"/>
            <wp:docPr id="14" name="Picture 1" descr="C:\Users\elizabeth.nalunkuma\Desktop\Signa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lizabeth.nalunkuma\Desktop\Signature.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19175" cy="276225"/>
                    </a:xfrm>
                    <a:prstGeom prst="rect">
                      <a:avLst/>
                    </a:prstGeom>
                    <a:noFill/>
                    <a:ln>
                      <a:noFill/>
                    </a:ln>
                  </pic:spPr>
                </pic:pic>
              </a:graphicData>
            </a:graphic>
          </wp:anchor>
        </w:drawing>
      </w:r>
    </w:p>
    <w:p w:rsidR="00254622" w:rsidRPr="00A51909" w:rsidRDefault="00254622" w:rsidP="002C478D">
      <w:pPr>
        <w:spacing w:after="0" w:line="360" w:lineRule="auto"/>
        <w:jc w:val="center"/>
        <w:rPr>
          <w:rFonts w:ascii="Trebuchet MS" w:hAnsi="Trebuchet MS" w:cs="Times New Roman"/>
          <w:b/>
          <w:sz w:val="24"/>
          <w:szCs w:val="24"/>
        </w:rPr>
      </w:pPr>
    </w:p>
    <w:p w:rsidR="00254622" w:rsidRPr="00A51909" w:rsidRDefault="00254622" w:rsidP="002C478D">
      <w:pPr>
        <w:spacing w:after="0" w:line="360" w:lineRule="auto"/>
        <w:jc w:val="center"/>
        <w:rPr>
          <w:rFonts w:ascii="Trebuchet MS" w:hAnsi="Trebuchet MS" w:cs="Times New Roman"/>
          <w:b/>
          <w:sz w:val="24"/>
          <w:szCs w:val="24"/>
        </w:rPr>
      </w:pPr>
    </w:p>
    <w:p w:rsidR="00254622" w:rsidRPr="00A51909" w:rsidRDefault="00254622" w:rsidP="002C478D">
      <w:pPr>
        <w:spacing w:after="0" w:line="360" w:lineRule="auto"/>
        <w:jc w:val="center"/>
        <w:rPr>
          <w:rFonts w:ascii="Trebuchet MS" w:hAnsi="Trebuchet MS" w:cs="Times New Roman"/>
          <w:b/>
          <w:sz w:val="24"/>
          <w:szCs w:val="24"/>
        </w:rPr>
        <w:sectPr w:rsidR="00254622" w:rsidRPr="00A51909" w:rsidSect="00330BA9">
          <w:pgSz w:w="11907" w:h="16839" w:code="9"/>
          <w:pgMar w:top="1440" w:right="1440" w:bottom="1440" w:left="1440" w:header="720" w:footer="720" w:gutter="0"/>
          <w:pgNumType w:fmt="lowerRoman" w:start="2"/>
          <w:cols w:space="720"/>
          <w:docGrid w:linePitch="360"/>
        </w:sectPr>
      </w:pPr>
    </w:p>
    <w:p w:rsidR="00254622" w:rsidRPr="00A51909" w:rsidRDefault="00254622" w:rsidP="002C478D">
      <w:pPr>
        <w:pStyle w:val="Heading1"/>
        <w:spacing w:before="0" w:line="360" w:lineRule="auto"/>
        <w:rPr>
          <w:rFonts w:cs="Times New Roman"/>
          <w:sz w:val="24"/>
          <w:szCs w:val="24"/>
        </w:rPr>
      </w:pPr>
      <w:bookmarkStart w:id="3" w:name="_Toc116684578"/>
      <w:r w:rsidRPr="00A51909">
        <w:rPr>
          <w:rFonts w:cs="Times New Roman"/>
          <w:sz w:val="24"/>
          <w:szCs w:val="24"/>
        </w:rPr>
        <w:lastRenderedPageBreak/>
        <w:t>DEDICATION</w:t>
      </w:r>
      <w:bookmarkEnd w:id="3"/>
    </w:p>
    <w:p w:rsidR="00254622" w:rsidRPr="00A51909" w:rsidRDefault="00254622" w:rsidP="002C478D">
      <w:pPr>
        <w:spacing w:after="0" w:line="360" w:lineRule="auto"/>
        <w:jc w:val="center"/>
        <w:rPr>
          <w:rFonts w:ascii="Trebuchet MS" w:hAnsi="Trebuchet MS" w:cs="Times New Roman"/>
          <w:sz w:val="24"/>
          <w:szCs w:val="24"/>
        </w:rPr>
      </w:pPr>
    </w:p>
    <w:p w:rsidR="00254622" w:rsidRPr="00A51909" w:rsidRDefault="00254622" w:rsidP="002C478D">
      <w:pPr>
        <w:spacing w:after="0" w:line="360" w:lineRule="auto"/>
        <w:jc w:val="both"/>
        <w:rPr>
          <w:rFonts w:ascii="Trebuchet MS" w:hAnsi="Trebuchet MS"/>
          <w:sz w:val="24"/>
          <w:szCs w:val="24"/>
        </w:rPr>
      </w:pPr>
      <w:r w:rsidRPr="00A51909">
        <w:rPr>
          <w:rFonts w:ascii="Trebuchet MS" w:hAnsi="Trebuchet MS"/>
          <w:sz w:val="24"/>
          <w:szCs w:val="24"/>
        </w:rPr>
        <w:t>I dedicate this dissertation to God the Almighty, my family, my husband, my children and my friends for the encouragement and support throughout my education, and not forgetting my late grandmother, Dorotia</w:t>
      </w:r>
      <w:r w:rsidR="00EB1BA5" w:rsidRPr="00A51909">
        <w:rPr>
          <w:rFonts w:ascii="Trebuchet MS" w:hAnsi="Trebuchet MS"/>
          <w:sz w:val="24"/>
          <w:szCs w:val="24"/>
        </w:rPr>
        <w:t xml:space="preserve"> </w:t>
      </w:r>
      <w:r w:rsidRPr="00A51909">
        <w:rPr>
          <w:rFonts w:ascii="Trebuchet MS" w:hAnsi="Trebuchet MS"/>
          <w:sz w:val="24"/>
          <w:szCs w:val="24"/>
        </w:rPr>
        <w:t>Nansubuga (R.I.P) who was always there for me.</w:t>
      </w:r>
    </w:p>
    <w:p w:rsidR="00254622" w:rsidRPr="00A51909" w:rsidRDefault="00254622" w:rsidP="002C478D">
      <w:pPr>
        <w:spacing w:after="0" w:line="360" w:lineRule="auto"/>
        <w:jc w:val="both"/>
        <w:rPr>
          <w:rFonts w:ascii="Trebuchet MS" w:hAnsi="Trebuchet MS"/>
          <w:sz w:val="24"/>
          <w:szCs w:val="24"/>
        </w:rPr>
        <w:sectPr w:rsidR="00254622" w:rsidRPr="00A51909" w:rsidSect="00330BA9">
          <w:pgSz w:w="11907" w:h="16839" w:code="9"/>
          <w:pgMar w:top="1440" w:right="1440" w:bottom="1440" w:left="1440" w:header="720" w:footer="720" w:gutter="0"/>
          <w:pgNumType w:fmt="lowerRoman" w:start="3"/>
          <w:cols w:space="720"/>
          <w:docGrid w:linePitch="360"/>
        </w:sectPr>
      </w:pPr>
    </w:p>
    <w:p w:rsidR="00254622" w:rsidRPr="00A51909" w:rsidRDefault="00254622" w:rsidP="002C478D">
      <w:pPr>
        <w:pStyle w:val="Heading1"/>
        <w:spacing w:before="0" w:line="360" w:lineRule="auto"/>
        <w:rPr>
          <w:sz w:val="24"/>
          <w:szCs w:val="24"/>
        </w:rPr>
      </w:pPr>
      <w:bookmarkStart w:id="4" w:name="_Toc116684579"/>
      <w:r w:rsidRPr="00A51909">
        <w:rPr>
          <w:sz w:val="24"/>
          <w:szCs w:val="24"/>
        </w:rPr>
        <w:lastRenderedPageBreak/>
        <w:t>ACKNOWLEDGEMENTS</w:t>
      </w:r>
      <w:bookmarkEnd w:id="4"/>
    </w:p>
    <w:p w:rsidR="00254622" w:rsidRPr="00A51909" w:rsidRDefault="00254622" w:rsidP="002C478D">
      <w:pPr>
        <w:spacing w:after="0" w:line="360" w:lineRule="auto"/>
        <w:jc w:val="center"/>
        <w:rPr>
          <w:rFonts w:ascii="Trebuchet MS" w:hAnsi="Trebuchet MS"/>
          <w:sz w:val="24"/>
          <w:szCs w:val="24"/>
        </w:rPr>
      </w:pPr>
    </w:p>
    <w:p w:rsidR="00254622" w:rsidRPr="00A51909" w:rsidRDefault="00254622" w:rsidP="002C478D">
      <w:pPr>
        <w:spacing w:after="0" w:line="360" w:lineRule="auto"/>
        <w:jc w:val="both"/>
        <w:rPr>
          <w:rFonts w:ascii="Trebuchet MS" w:eastAsia="Times New Roman" w:hAnsi="Trebuchet MS"/>
          <w:bCs/>
          <w:i/>
          <w:sz w:val="24"/>
          <w:szCs w:val="24"/>
        </w:rPr>
      </w:pPr>
      <w:r w:rsidRPr="00A51909">
        <w:rPr>
          <w:rFonts w:ascii="Trebuchet MS" w:eastAsia="Times New Roman" w:hAnsi="Trebuchet MS"/>
          <w:bCs/>
          <w:sz w:val="24"/>
          <w:szCs w:val="24"/>
        </w:rPr>
        <w:t>Special thanks to the Lord for the gift of life and all the provisions. I also extend my deep appreciation and special thanks to my husband, Fredrick, and my children, Dorah, Bridget, Bryan and Benjamin, for the financial and all aspects of support they have given to me. You have surely you sacrificed a lot. May God bless you and reward you abundantly.</w:t>
      </w:r>
    </w:p>
    <w:p w:rsidR="00254622" w:rsidRPr="00A51909" w:rsidRDefault="00254622" w:rsidP="002C478D">
      <w:pPr>
        <w:spacing w:after="0" w:line="360" w:lineRule="auto"/>
        <w:jc w:val="both"/>
        <w:rPr>
          <w:rFonts w:ascii="Trebuchet MS" w:eastAsia="Times New Roman" w:hAnsi="Trebuchet MS"/>
          <w:bCs/>
          <w:sz w:val="24"/>
          <w:szCs w:val="24"/>
        </w:rPr>
      </w:pPr>
    </w:p>
    <w:p w:rsidR="00254622" w:rsidRPr="00A51909" w:rsidRDefault="00254622" w:rsidP="002C478D">
      <w:pPr>
        <w:spacing w:after="0" w:line="360" w:lineRule="auto"/>
        <w:jc w:val="both"/>
        <w:rPr>
          <w:rFonts w:ascii="Trebuchet MS" w:eastAsia="Times New Roman" w:hAnsi="Trebuchet MS"/>
          <w:bCs/>
          <w:sz w:val="24"/>
          <w:szCs w:val="24"/>
        </w:rPr>
      </w:pPr>
      <w:r w:rsidRPr="00A51909">
        <w:rPr>
          <w:rFonts w:ascii="Trebuchet MS" w:eastAsia="Times New Roman" w:hAnsi="Trebuchet MS"/>
          <w:bCs/>
          <w:sz w:val="24"/>
          <w:szCs w:val="24"/>
        </w:rPr>
        <w:t xml:space="preserve">My profound gratitude also goes to my research supervisor, Mr. Ssekitto Francis, for his mentorship, expert advice, encouragement, patience, reserved comments and time he provided throughout this research process. </w:t>
      </w:r>
    </w:p>
    <w:p w:rsidR="00254622" w:rsidRPr="00A51909" w:rsidRDefault="00254622" w:rsidP="002C478D">
      <w:pPr>
        <w:spacing w:after="0" w:line="360" w:lineRule="auto"/>
        <w:jc w:val="both"/>
        <w:rPr>
          <w:rFonts w:ascii="Trebuchet MS" w:eastAsia="Times New Roman" w:hAnsi="Trebuchet MS"/>
          <w:b/>
          <w:bCs/>
          <w:sz w:val="24"/>
          <w:szCs w:val="24"/>
        </w:rPr>
      </w:pPr>
    </w:p>
    <w:p w:rsidR="00254622" w:rsidRPr="00A51909" w:rsidRDefault="00254622" w:rsidP="002C478D">
      <w:pPr>
        <w:spacing w:after="0" w:line="360" w:lineRule="auto"/>
        <w:jc w:val="both"/>
        <w:rPr>
          <w:rFonts w:ascii="Trebuchet MS" w:eastAsia="Times New Roman" w:hAnsi="Trebuchet MS"/>
          <w:b/>
          <w:bCs/>
          <w:sz w:val="24"/>
          <w:szCs w:val="24"/>
        </w:rPr>
      </w:pPr>
      <w:r w:rsidRPr="00A51909">
        <w:rPr>
          <w:rFonts w:ascii="Trebuchet MS" w:eastAsia="Times New Roman" w:hAnsi="Trebuchet MS"/>
          <w:b/>
          <w:bCs/>
          <w:sz w:val="24"/>
          <w:szCs w:val="24"/>
        </w:rPr>
        <w:t>God bless you all.</w:t>
      </w:r>
    </w:p>
    <w:p w:rsidR="00254622" w:rsidRPr="00A51909" w:rsidRDefault="00254622" w:rsidP="002C478D">
      <w:pPr>
        <w:spacing w:after="0" w:line="360" w:lineRule="auto"/>
        <w:jc w:val="both"/>
        <w:rPr>
          <w:rFonts w:ascii="Trebuchet MS" w:hAnsi="Trebuchet MS"/>
          <w:sz w:val="24"/>
          <w:szCs w:val="24"/>
        </w:rPr>
        <w:sectPr w:rsidR="00254622" w:rsidRPr="00A51909" w:rsidSect="00330BA9">
          <w:pgSz w:w="11907" w:h="16839" w:code="9"/>
          <w:pgMar w:top="1440" w:right="1440" w:bottom="1440" w:left="1440" w:header="720" w:footer="720" w:gutter="0"/>
          <w:pgNumType w:fmt="lowerRoman" w:start="4"/>
          <w:cols w:space="720"/>
          <w:docGrid w:linePitch="360"/>
        </w:sectPr>
      </w:pPr>
    </w:p>
    <w:p w:rsidR="00254622" w:rsidRPr="00A51909" w:rsidRDefault="00254622" w:rsidP="002C478D">
      <w:pPr>
        <w:pStyle w:val="Heading1"/>
        <w:spacing w:before="0" w:line="360" w:lineRule="auto"/>
        <w:rPr>
          <w:rFonts w:cs="Times New Roman"/>
          <w:b w:val="0"/>
          <w:sz w:val="24"/>
          <w:szCs w:val="24"/>
        </w:rPr>
      </w:pPr>
      <w:bookmarkStart w:id="5" w:name="_Toc116684580"/>
      <w:r w:rsidRPr="00A51909">
        <w:rPr>
          <w:rFonts w:cs="Times New Roman"/>
          <w:sz w:val="24"/>
          <w:szCs w:val="24"/>
        </w:rPr>
        <w:lastRenderedPageBreak/>
        <w:t>TABLE OF CONTENTS</w:t>
      </w:r>
      <w:bookmarkEnd w:id="5"/>
    </w:p>
    <w:p w:rsidR="00254622" w:rsidRPr="00A51909" w:rsidRDefault="00254622" w:rsidP="002C478D">
      <w:pPr>
        <w:spacing w:after="0" w:line="360" w:lineRule="auto"/>
        <w:jc w:val="both"/>
        <w:rPr>
          <w:rFonts w:ascii="Trebuchet MS" w:hAnsi="Trebuchet MS"/>
          <w:sz w:val="24"/>
          <w:szCs w:val="24"/>
        </w:rPr>
      </w:pPr>
    </w:p>
    <w:sdt>
      <w:sdtPr>
        <w:rPr>
          <w:rFonts w:ascii="Trebuchet MS" w:eastAsiaTheme="minorHAnsi" w:hAnsi="Trebuchet MS" w:cstheme="minorBidi"/>
          <w:color w:val="auto"/>
          <w:sz w:val="24"/>
          <w:szCs w:val="24"/>
        </w:rPr>
        <w:id w:val="-132094673"/>
        <w:docPartObj>
          <w:docPartGallery w:val="Table of Contents"/>
          <w:docPartUnique/>
        </w:docPartObj>
      </w:sdtPr>
      <w:sdtEndPr>
        <w:rPr>
          <w:b/>
          <w:bCs/>
          <w:noProof/>
        </w:rPr>
      </w:sdtEndPr>
      <w:sdtContent>
        <w:p w:rsidR="00EF24A2" w:rsidRPr="00A51909" w:rsidRDefault="00EF24A2" w:rsidP="002C478D">
          <w:pPr>
            <w:pStyle w:val="TOCHeading"/>
            <w:spacing w:before="0" w:line="360" w:lineRule="auto"/>
            <w:rPr>
              <w:rFonts w:ascii="Trebuchet MS" w:hAnsi="Trebuchet MS" w:cs="Times New Roman"/>
              <w:sz w:val="24"/>
              <w:szCs w:val="24"/>
            </w:rPr>
          </w:pPr>
        </w:p>
        <w:p w:rsidR="00F022ED" w:rsidRPr="00A51909" w:rsidRDefault="00D4202C" w:rsidP="002C478D">
          <w:pPr>
            <w:pStyle w:val="TOC1"/>
            <w:spacing w:after="0" w:line="360" w:lineRule="auto"/>
            <w:rPr>
              <w:rFonts w:ascii="Trebuchet MS" w:eastAsiaTheme="minorEastAsia" w:hAnsi="Trebuchet MS"/>
              <w:b w:val="0"/>
            </w:rPr>
          </w:pPr>
          <w:r w:rsidRPr="00A51909">
            <w:rPr>
              <w:rFonts w:ascii="Trebuchet MS" w:hAnsi="Trebuchet MS"/>
            </w:rPr>
            <w:fldChar w:fldCharType="begin"/>
          </w:r>
          <w:r w:rsidR="00EF24A2" w:rsidRPr="00A51909">
            <w:rPr>
              <w:rFonts w:ascii="Trebuchet MS" w:hAnsi="Trebuchet MS"/>
            </w:rPr>
            <w:instrText xml:space="preserve"> TOC \o "1-3" \h \z \u </w:instrText>
          </w:r>
          <w:r w:rsidRPr="00A51909">
            <w:rPr>
              <w:rFonts w:ascii="Trebuchet MS" w:hAnsi="Trebuchet MS"/>
            </w:rPr>
            <w:fldChar w:fldCharType="separate"/>
          </w:r>
          <w:hyperlink w:anchor="_Toc116684576" w:history="1">
            <w:r w:rsidR="00F022ED" w:rsidRPr="00A51909">
              <w:rPr>
                <w:rStyle w:val="Hyperlink"/>
                <w:rFonts w:ascii="Trebuchet MS" w:hAnsi="Trebuchet MS"/>
              </w:rPr>
              <w:t>DECLARATION</w:t>
            </w:r>
            <w:r w:rsidR="00F022ED" w:rsidRPr="00A51909">
              <w:rPr>
                <w:rFonts w:ascii="Trebuchet MS" w:hAnsi="Trebuchet MS"/>
                <w:webHidden/>
              </w:rPr>
              <w:tab/>
            </w:r>
            <w:r w:rsidRPr="00A51909">
              <w:rPr>
                <w:rFonts w:ascii="Trebuchet MS" w:hAnsi="Trebuchet MS"/>
                <w:webHidden/>
              </w:rPr>
              <w:fldChar w:fldCharType="begin"/>
            </w:r>
            <w:r w:rsidR="00F022ED" w:rsidRPr="00A51909">
              <w:rPr>
                <w:rFonts w:ascii="Trebuchet MS" w:hAnsi="Trebuchet MS"/>
                <w:webHidden/>
              </w:rPr>
              <w:instrText xml:space="preserve"> PAGEREF _Toc116684576 \h </w:instrText>
            </w:r>
            <w:r w:rsidRPr="00A51909">
              <w:rPr>
                <w:rFonts w:ascii="Trebuchet MS" w:hAnsi="Trebuchet MS"/>
                <w:webHidden/>
              </w:rPr>
            </w:r>
            <w:r w:rsidRPr="00A51909">
              <w:rPr>
                <w:rFonts w:ascii="Trebuchet MS" w:hAnsi="Trebuchet MS"/>
                <w:webHidden/>
              </w:rPr>
              <w:fldChar w:fldCharType="separate"/>
            </w:r>
            <w:r w:rsidR="00622B5B" w:rsidRPr="00A51909">
              <w:rPr>
                <w:rFonts w:ascii="Trebuchet MS" w:hAnsi="Trebuchet MS"/>
                <w:webHidden/>
              </w:rPr>
              <w:t>i</w:t>
            </w:r>
            <w:r w:rsidRPr="00A51909">
              <w:rPr>
                <w:rFonts w:ascii="Trebuchet MS" w:hAnsi="Trebuchet MS"/>
                <w:webHidden/>
              </w:rPr>
              <w:fldChar w:fldCharType="end"/>
            </w:r>
          </w:hyperlink>
        </w:p>
        <w:p w:rsidR="00F022ED" w:rsidRPr="00A51909" w:rsidRDefault="001E4B13" w:rsidP="002C478D">
          <w:pPr>
            <w:pStyle w:val="TOC1"/>
            <w:spacing w:after="0" w:line="360" w:lineRule="auto"/>
            <w:rPr>
              <w:rFonts w:ascii="Trebuchet MS" w:eastAsiaTheme="minorEastAsia" w:hAnsi="Trebuchet MS"/>
              <w:b w:val="0"/>
            </w:rPr>
          </w:pPr>
          <w:hyperlink w:anchor="_Toc116684577" w:history="1">
            <w:r w:rsidR="00F022ED" w:rsidRPr="00A51909">
              <w:rPr>
                <w:rStyle w:val="Hyperlink"/>
                <w:rFonts w:ascii="Trebuchet MS" w:hAnsi="Trebuchet MS"/>
              </w:rPr>
              <w:t>APPROVAL</w:t>
            </w:r>
            <w:r w:rsidR="00F022ED" w:rsidRPr="00A51909">
              <w:rPr>
                <w:rFonts w:ascii="Trebuchet MS" w:hAnsi="Trebuchet MS"/>
                <w:webHidden/>
              </w:rPr>
              <w:tab/>
            </w:r>
            <w:r w:rsidR="00D4202C" w:rsidRPr="00A51909">
              <w:rPr>
                <w:rFonts w:ascii="Trebuchet MS" w:hAnsi="Trebuchet MS"/>
                <w:webHidden/>
              </w:rPr>
              <w:fldChar w:fldCharType="begin"/>
            </w:r>
            <w:r w:rsidR="00F022ED" w:rsidRPr="00A51909">
              <w:rPr>
                <w:rFonts w:ascii="Trebuchet MS" w:hAnsi="Trebuchet MS"/>
                <w:webHidden/>
              </w:rPr>
              <w:instrText xml:space="preserve"> PAGEREF _Toc116684577 \h </w:instrText>
            </w:r>
            <w:r w:rsidR="00D4202C" w:rsidRPr="00A51909">
              <w:rPr>
                <w:rFonts w:ascii="Trebuchet MS" w:hAnsi="Trebuchet MS"/>
                <w:webHidden/>
              </w:rPr>
            </w:r>
            <w:r w:rsidR="00D4202C" w:rsidRPr="00A51909">
              <w:rPr>
                <w:rFonts w:ascii="Trebuchet MS" w:hAnsi="Trebuchet MS"/>
                <w:webHidden/>
              </w:rPr>
              <w:fldChar w:fldCharType="separate"/>
            </w:r>
            <w:r w:rsidR="00622B5B" w:rsidRPr="00A51909">
              <w:rPr>
                <w:rFonts w:ascii="Trebuchet MS" w:hAnsi="Trebuchet MS"/>
                <w:webHidden/>
              </w:rPr>
              <w:t>ii</w:t>
            </w:r>
            <w:r w:rsidR="00D4202C" w:rsidRPr="00A51909">
              <w:rPr>
                <w:rFonts w:ascii="Trebuchet MS" w:hAnsi="Trebuchet MS"/>
                <w:webHidden/>
              </w:rPr>
              <w:fldChar w:fldCharType="end"/>
            </w:r>
          </w:hyperlink>
        </w:p>
        <w:p w:rsidR="00F022ED" w:rsidRPr="00A51909" w:rsidRDefault="001E4B13" w:rsidP="002C478D">
          <w:pPr>
            <w:pStyle w:val="TOC1"/>
            <w:spacing w:after="0" w:line="360" w:lineRule="auto"/>
            <w:rPr>
              <w:rFonts w:ascii="Trebuchet MS" w:eastAsiaTheme="minorEastAsia" w:hAnsi="Trebuchet MS"/>
              <w:b w:val="0"/>
            </w:rPr>
          </w:pPr>
          <w:hyperlink w:anchor="_Toc116684578" w:history="1">
            <w:r w:rsidR="00F022ED" w:rsidRPr="00A51909">
              <w:rPr>
                <w:rStyle w:val="Hyperlink"/>
                <w:rFonts w:ascii="Trebuchet MS" w:hAnsi="Trebuchet MS"/>
              </w:rPr>
              <w:t>DEDICATION</w:t>
            </w:r>
            <w:r w:rsidR="00F022ED" w:rsidRPr="00A51909">
              <w:rPr>
                <w:rFonts w:ascii="Trebuchet MS" w:hAnsi="Trebuchet MS"/>
                <w:webHidden/>
              </w:rPr>
              <w:tab/>
            </w:r>
            <w:r w:rsidR="00D4202C" w:rsidRPr="00A51909">
              <w:rPr>
                <w:rFonts w:ascii="Trebuchet MS" w:hAnsi="Trebuchet MS"/>
                <w:webHidden/>
              </w:rPr>
              <w:fldChar w:fldCharType="begin"/>
            </w:r>
            <w:r w:rsidR="00F022ED" w:rsidRPr="00A51909">
              <w:rPr>
                <w:rFonts w:ascii="Trebuchet MS" w:hAnsi="Trebuchet MS"/>
                <w:webHidden/>
              </w:rPr>
              <w:instrText xml:space="preserve"> PAGEREF _Toc116684578 \h </w:instrText>
            </w:r>
            <w:r w:rsidR="00D4202C" w:rsidRPr="00A51909">
              <w:rPr>
                <w:rFonts w:ascii="Trebuchet MS" w:hAnsi="Trebuchet MS"/>
                <w:webHidden/>
              </w:rPr>
            </w:r>
            <w:r w:rsidR="00D4202C" w:rsidRPr="00A51909">
              <w:rPr>
                <w:rFonts w:ascii="Trebuchet MS" w:hAnsi="Trebuchet MS"/>
                <w:webHidden/>
              </w:rPr>
              <w:fldChar w:fldCharType="separate"/>
            </w:r>
            <w:r w:rsidR="00622B5B" w:rsidRPr="00A51909">
              <w:rPr>
                <w:rFonts w:ascii="Trebuchet MS" w:hAnsi="Trebuchet MS"/>
                <w:webHidden/>
              </w:rPr>
              <w:t>iii</w:t>
            </w:r>
            <w:r w:rsidR="00D4202C" w:rsidRPr="00A51909">
              <w:rPr>
                <w:rFonts w:ascii="Trebuchet MS" w:hAnsi="Trebuchet MS"/>
                <w:webHidden/>
              </w:rPr>
              <w:fldChar w:fldCharType="end"/>
            </w:r>
          </w:hyperlink>
        </w:p>
        <w:p w:rsidR="00F022ED" w:rsidRPr="00A51909" w:rsidRDefault="001E4B13" w:rsidP="002C478D">
          <w:pPr>
            <w:pStyle w:val="TOC1"/>
            <w:spacing w:after="0" w:line="360" w:lineRule="auto"/>
            <w:rPr>
              <w:rFonts w:ascii="Trebuchet MS" w:eastAsiaTheme="minorEastAsia" w:hAnsi="Trebuchet MS"/>
              <w:b w:val="0"/>
            </w:rPr>
          </w:pPr>
          <w:hyperlink w:anchor="_Toc116684579" w:history="1">
            <w:r w:rsidR="00F022ED" w:rsidRPr="00A51909">
              <w:rPr>
                <w:rStyle w:val="Hyperlink"/>
                <w:rFonts w:ascii="Trebuchet MS" w:hAnsi="Trebuchet MS"/>
              </w:rPr>
              <w:t>ACKNOWLEDGEMENTS</w:t>
            </w:r>
            <w:r w:rsidR="00F022ED" w:rsidRPr="00A51909">
              <w:rPr>
                <w:rFonts w:ascii="Trebuchet MS" w:hAnsi="Trebuchet MS"/>
                <w:webHidden/>
              </w:rPr>
              <w:tab/>
            </w:r>
            <w:r w:rsidR="00D4202C" w:rsidRPr="00A51909">
              <w:rPr>
                <w:rFonts w:ascii="Trebuchet MS" w:hAnsi="Trebuchet MS"/>
                <w:webHidden/>
              </w:rPr>
              <w:fldChar w:fldCharType="begin"/>
            </w:r>
            <w:r w:rsidR="00F022ED" w:rsidRPr="00A51909">
              <w:rPr>
                <w:rFonts w:ascii="Trebuchet MS" w:hAnsi="Trebuchet MS"/>
                <w:webHidden/>
              </w:rPr>
              <w:instrText xml:space="preserve"> PAGEREF _Toc116684579 \h </w:instrText>
            </w:r>
            <w:r w:rsidR="00D4202C" w:rsidRPr="00A51909">
              <w:rPr>
                <w:rFonts w:ascii="Trebuchet MS" w:hAnsi="Trebuchet MS"/>
                <w:webHidden/>
              </w:rPr>
            </w:r>
            <w:r w:rsidR="00D4202C" w:rsidRPr="00A51909">
              <w:rPr>
                <w:rFonts w:ascii="Trebuchet MS" w:hAnsi="Trebuchet MS"/>
                <w:webHidden/>
              </w:rPr>
              <w:fldChar w:fldCharType="separate"/>
            </w:r>
            <w:r w:rsidR="00622B5B" w:rsidRPr="00A51909">
              <w:rPr>
                <w:rFonts w:ascii="Trebuchet MS" w:hAnsi="Trebuchet MS"/>
                <w:webHidden/>
              </w:rPr>
              <w:t>iv</w:t>
            </w:r>
            <w:r w:rsidR="00D4202C" w:rsidRPr="00A51909">
              <w:rPr>
                <w:rFonts w:ascii="Trebuchet MS" w:hAnsi="Trebuchet MS"/>
                <w:webHidden/>
              </w:rPr>
              <w:fldChar w:fldCharType="end"/>
            </w:r>
          </w:hyperlink>
        </w:p>
        <w:p w:rsidR="00F022ED" w:rsidRPr="00A51909" w:rsidRDefault="001E4B13" w:rsidP="002C478D">
          <w:pPr>
            <w:pStyle w:val="TOC1"/>
            <w:spacing w:after="0" w:line="360" w:lineRule="auto"/>
            <w:rPr>
              <w:rFonts w:ascii="Trebuchet MS" w:eastAsiaTheme="minorEastAsia" w:hAnsi="Trebuchet MS"/>
              <w:b w:val="0"/>
            </w:rPr>
          </w:pPr>
          <w:hyperlink w:anchor="_Toc116684580" w:history="1">
            <w:r w:rsidR="00F022ED" w:rsidRPr="00A51909">
              <w:rPr>
                <w:rStyle w:val="Hyperlink"/>
                <w:rFonts w:ascii="Trebuchet MS" w:hAnsi="Trebuchet MS"/>
              </w:rPr>
              <w:t>TABLE OF CONTENTS</w:t>
            </w:r>
            <w:r w:rsidR="00F022ED" w:rsidRPr="00A51909">
              <w:rPr>
                <w:rFonts w:ascii="Trebuchet MS" w:hAnsi="Trebuchet MS"/>
                <w:webHidden/>
              </w:rPr>
              <w:tab/>
            </w:r>
            <w:r w:rsidR="00D4202C" w:rsidRPr="00A51909">
              <w:rPr>
                <w:rFonts w:ascii="Trebuchet MS" w:hAnsi="Trebuchet MS"/>
                <w:webHidden/>
              </w:rPr>
              <w:fldChar w:fldCharType="begin"/>
            </w:r>
            <w:r w:rsidR="00F022ED" w:rsidRPr="00A51909">
              <w:rPr>
                <w:rFonts w:ascii="Trebuchet MS" w:hAnsi="Trebuchet MS"/>
                <w:webHidden/>
              </w:rPr>
              <w:instrText xml:space="preserve"> PAGEREF _Toc116684580 \h </w:instrText>
            </w:r>
            <w:r w:rsidR="00D4202C" w:rsidRPr="00A51909">
              <w:rPr>
                <w:rFonts w:ascii="Trebuchet MS" w:hAnsi="Trebuchet MS"/>
                <w:webHidden/>
              </w:rPr>
            </w:r>
            <w:r w:rsidR="00D4202C" w:rsidRPr="00A51909">
              <w:rPr>
                <w:rFonts w:ascii="Trebuchet MS" w:hAnsi="Trebuchet MS"/>
                <w:webHidden/>
              </w:rPr>
              <w:fldChar w:fldCharType="separate"/>
            </w:r>
            <w:r w:rsidR="00622B5B" w:rsidRPr="00A51909">
              <w:rPr>
                <w:rFonts w:ascii="Trebuchet MS" w:hAnsi="Trebuchet MS"/>
                <w:webHidden/>
              </w:rPr>
              <w:t>v</w:t>
            </w:r>
            <w:r w:rsidR="00D4202C" w:rsidRPr="00A51909">
              <w:rPr>
                <w:rFonts w:ascii="Trebuchet MS" w:hAnsi="Trebuchet MS"/>
                <w:webHidden/>
              </w:rPr>
              <w:fldChar w:fldCharType="end"/>
            </w:r>
          </w:hyperlink>
        </w:p>
        <w:p w:rsidR="00F022ED" w:rsidRPr="00A51909" w:rsidRDefault="001E4B13" w:rsidP="002C478D">
          <w:pPr>
            <w:pStyle w:val="TOC1"/>
            <w:spacing w:after="0" w:line="360" w:lineRule="auto"/>
            <w:rPr>
              <w:rFonts w:ascii="Trebuchet MS" w:eastAsiaTheme="minorEastAsia" w:hAnsi="Trebuchet MS"/>
              <w:b w:val="0"/>
            </w:rPr>
          </w:pPr>
          <w:hyperlink w:anchor="_Toc116684581" w:history="1">
            <w:r w:rsidR="00F022ED" w:rsidRPr="00A51909">
              <w:rPr>
                <w:rStyle w:val="Hyperlink"/>
                <w:rFonts w:ascii="Trebuchet MS" w:hAnsi="Trebuchet MS"/>
              </w:rPr>
              <w:t>FIGURES</w:t>
            </w:r>
            <w:r w:rsidR="00F022ED" w:rsidRPr="00A51909">
              <w:rPr>
                <w:rFonts w:ascii="Trebuchet MS" w:hAnsi="Trebuchet MS"/>
                <w:webHidden/>
              </w:rPr>
              <w:tab/>
            </w:r>
            <w:r w:rsidR="00D4202C" w:rsidRPr="00A51909">
              <w:rPr>
                <w:rFonts w:ascii="Trebuchet MS" w:hAnsi="Trebuchet MS"/>
                <w:webHidden/>
              </w:rPr>
              <w:fldChar w:fldCharType="begin"/>
            </w:r>
            <w:r w:rsidR="00F022ED" w:rsidRPr="00A51909">
              <w:rPr>
                <w:rFonts w:ascii="Trebuchet MS" w:hAnsi="Trebuchet MS"/>
                <w:webHidden/>
              </w:rPr>
              <w:instrText xml:space="preserve"> PAGEREF _Toc116684581 \h </w:instrText>
            </w:r>
            <w:r w:rsidR="00D4202C" w:rsidRPr="00A51909">
              <w:rPr>
                <w:rFonts w:ascii="Trebuchet MS" w:hAnsi="Trebuchet MS"/>
                <w:webHidden/>
              </w:rPr>
            </w:r>
            <w:r w:rsidR="00D4202C" w:rsidRPr="00A51909">
              <w:rPr>
                <w:rFonts w:ascii="Trebuchet MS" w:hAnsi="Trebuchet MS"/>
                <w:webHidden/>
              </w:rPr>
              <w:fldChar w:fldCharType="separate"/>
            </w:r>
            <w:r w:rsidR="00622B5B" w:rsidRPr="00A51909">
              <w:rPr>
                <w:rFonts w:ascii="Trebuchet MS" w:hAnsi="Trebuchet MS"/>
                <w:webHidden/>
              </w:rPr>
              <w:t>ix</w:t>
            </w:r>
            <w:r w:rsidR="00D4202C" w:rsidRPr="00A51909">
              <w:rPr>
                <w:rFonts w:ascii="Trebuchet MS" w:hAnsi="Trebuchet MS"/>
                <w:webHidden/>
              </w:rPr>
              <w:fldChar w:fldCharType="end"/>
            </w:r>
          </w:hyperlink>
        </w:p>
        <w:p w:rsidR="00F022ED" w:rsidRPr="00A51909" w:rsidRDefault="001E4B13" w:rsidP="002C478D">
          <w:pPr>
            <w:pStyle w:val="TOC1"/>
            <w:spacing w:after="0" w:line="360" w:lineRule="auto"/>
            <w:rPr>
              <w:rFonts w:ascii="Trebuchet MS" w:eastAsiaTheme="minorEastAsia" w:hAnsi="Trebuchet MS"/>
              <w:b w:val="0"/>
            </w:rPr>
          </w:pPr>
          <w:hyperlink w:anchor="_Toc116684582" w:history="1">
            <w:r w:rsidR="00F022ED" w:rsidRPr="00A51909">
              <w:rPr>
                <w:rStyle w:val="Hyperlink"/>
                <w:rFonts w:ascii="Trebuchet MS" w:hAnsi="Trebuchet MS"/>
              </w:rPr>
              <w:t>TABLES</w:t>
            </w:r>
            <w:r w:rsidR="00F022ED" w:rsidRPr="00A51909">
              <w:rPr>
                <w:rFonts w:ascii="Trebuchet MS" w:hAnsi="Trebuchet MS"/>
                <w:webHidden/>
              </w:rPr>
              <w:tab/>
            </w:r>
            <w:r w:rsidR="00D4202C" w:rsidRPr="00A51909">
              <w:rPr>
                <w:rFonts w:ascii="Trebuchet MS" w:hAnsi="Trebuchet MS"/>
                <w:webHidden/>
              </w:rPr>
              <w:fldChar w:fldCharType="begin"/>
            </w:r>
            <w:r w:rsidR="00F022ED" w:rsidRPr="00A51909">
              <w:rPr>
                <w:rFonts w:ascii="Trebuchet MS" w:hAnsi="Trebuchet MS"/>
                <w:webHidden/>
              </w:rPr>
              <w:instrText xml:space="preserve"> PAGEREF _Toc116684582 \h </w:instrText>
            </w:r>
            <w:r w:rsidR="00D4202C" w:rsidRPr="00A51909">
              <w:rPr>
                <w:rFonts w:ascii="Trebuchet MS" w:hAnsi="Trebuchet MS"/>
                <w:webHidden/>
              </w:rPr>
            </w:r>
            <w:r w:rsidR="00D4202C" w:rsidRPr="00A51909">
              <w:rPr>
                <w:rFonts w:ascii="Trebuchet MS" w:hAnsi="Trebuchet MS"/>
                <w:webHidden/>
              </w:rPr>
              <w:fldChar w:fldCharType="separate"/>
            </w:r>
            <w:r w:rsidR="00622B5B" w:rsidRPr="00A51909">
              <w:rPr>
                <w:rFonts w:ascii="Trebuchet MS" w:hAnsi="Trebuchet MS"/>
                <w:webHidden/>
              </w:rPr>
              <w:t>x</w:t>
            </w:r>
            <w:r w:rsidR="00D4202C" w:rsidRPr="00A51909">
              <w:rPr>
                <w:rFonts w:ascii="Trebuchet MS" w:hAnsi="Trebuchet MS"/>
                <w:webHidden/>
              </w:rPr>
              <w:fldChar w:fldCharType="end"/>
            </w:r>
          </w:hyperlink>
        </w:p>
        <w:p w:rsidR="00F022ED" w:rsidRPr="00A51909" w:rsidRDefault="001E4B13" w:rsidP="002C478D">
          <w:pPr>
            <w:pStyle w:val="TOC1"/>
            <w:spacing w:after="0" w:line="360" w:lineRule="auto"/>
            <w:rPr>
              <w:rFonts w:ascii="Trebuchet MS" w:eastAsiaTheme="minorEastAsia" w:hAnsi="Trebuchet MS"/>
              <w:b w:val="0"/>
            </w:rPr>
          </w:pPr>
          <w:hyperlink w:anchor="_Toc116684583" w:history="1">
            <w:r w:rsidR="00F022ED" w:rsidRPr="00A51909">
              <w:rPr>
                <w:rStyle w:val="Hyperlink"/>
                <w:rFonts w:ascii="Trebuchet MS" w:hAnsi="Trebuchet MS"/>
              </w:rPr>
              <w:t>ACRONYMS</w:t>
            </w:r>
            <w:r w:rsidR="00F022ED" w:rsidRPr="00A51909">
              <w:rPr>
                <w:rFonts w:ascii="Trebuchet MS" w:hAnsi="Trebuchet MS"/>
                <w:webHidden/>
              </w:rPr>
              <w:tab/>
            </w:r>
            <w:r w:rsidR="00D4202C" w:rsidRPr="00A51909">
              <w:rPr>
                <w:rFonts w:ascii="Trebuchet MS" w:hAnsi="Trebuchet MS"/>
                <w:webHidden/>
              </w:rPr>
              <w:fldChar w:fldCharType="begin"/>
            </w:r>
            <w:r w:rsidR="00F022ED" w:rsidRPr="00A51909">
              <w:rPr>
                <w:rFonts w:ascii="Trebuchet MS" w:hAnsi="Trebuchet MS"/>
                <w:webHidden/>
              </w:rPr>
              <w:instrText xml:space="preserve"> PAGEREF _Toc116684583 \h </w:instrText>
            </w:r>
            <w:r w:rsidR="00D4202C" w:rsidRPr="00A51909">
              <w:rPr>
                <w:rFonts w:ascii="Trebuchet MS" w:hAnsi="Trebuchet MS"/>
                <w:webHidden/>
              </w:rPr>
            </w:r>
            <w:r w:rsidR="00D4202C" w:rsidRPr="00A51909">
              <w:rPr>
                <w:rFonts w:ascii="Trebuchet MS" w:hAnsi="Trebuchet MS"/>
                <w:webHidden/>
              </w:rPr>
              <w:fldChar w:fldCharType="separate"/>
            </w:r>
            <w:r w:rsidR="00622B5B" w:rsidRPr="00A51909">
              <w:rPr>
                <w:rFonts w:ascii="Trebuchet MS" w:hAnsi="Trebuchet MS"/>
                <w:webHidden/>
              </w:rPr>
              <w:t>xi</w:t>
            </w:r>
            <w:r w:rsidR="00D4202C" w:rsidRPr="00A51909">
              <w:rPr>
                <w:rFonts w:ascii="Trebuchet MS" w:hAnsi="Trebuchet MS"/>
                <w:webHidden/>
              </w:rPr>
              <w:fldChar w:fldCharType="end"/>
            </w:r>
          </w:hyperlink>
        </w:p>
        <w:p w:rsidR="00F022ED" w:rsidRPr="00A51909" w:rsidRDefault="001E4B13" w:rsidP="002C478D">
          <w:pPr>
            <w:pStyle w:val="TOC1"/>
            <w:spacing w:after="0" w:line="360" w:lineRule="auto"/>
            <w:rPr>
              <w:rFonts w:ascii="Trebuchet MS" w:eastAsiaTheme="minorEastAsia" w:hAnsi="Trebuchet MS"/>
              <w:b w:val="0"/>
            </w:rPr>
          </w:pPr>
          <w:hyperlink w:anchor="_Toc116684584" w:history="1">
            <w:r w:rsidR="00F022ED" w:rsidRPr="00A51909">
              <w:rPr>
                <w:rStyle w:val="Hyperlink"/>
                <w:rFonts w:ascii="Trebuchet MS" w:hAnsi="Trebuchet MS"/>
              </w:rPr>
              <w:t>ABSTRACT</w:t>
            </w:r>
            <w:r w:rsidR="00F022ED" w:rsidRPr="00A51909">
              <w:rPr>
                <w:rFonts w:ascii="Trebuchet MS" w:hAnsi="Trebuchet MS"/>
                <w:webHidden/>
              </w:rPr>
              <w:tab/>
            </w:r>
            <w:r w:rsidR="00D4202C" w:rsidRPr="00A51909">
              <w:rPr>
                <w:rFonts w:ascii="Trebuchet MS" w:hAnsi="Trebuchet MS"/>
                <w:webHidden/>
              </w:rPr>
              <w:fldChar w:fldCharType="begin"/>
            </w:r>
            <w:r w:rsidR="00F022ED" w:rsidRPr="00A51909">
              <w:rPr>
                <w:rFonts w:ascii="Trebuchet MS" w:hAnsi="Trebuchet MS"/>
                <w:webHidden/>
              </w:rPr>
              <w:instrText xml:space="preserve"> PAGEREF _Toc116684584 \h </w:instrText>
            </w:r>
            <w:r w:rsidR="00D4202C" w:rsidRPr="00A51909">
              <w:rPr>
                <w:rFonts w:ascii="Trebuchet MS" w:hAnsi="Trebuchet MS"/>
                <w:webHidden/>
              </w:rPr>
            </w:r>
            <w:r w:rsidR="00D4202C" w:rsidRPr="00A51909">
              <w:rPr>
                <w:rFonts w:ascii="Trebuchet MS" w:hAnsi="Trebuchet MS"/>
                <w:webHidden/>
              </w:rPr>
              <w:fldChar w:fldCharType="separate"/>
            </w:r>
            <w:r w:rsidR="00622B5B" w:rsidRPr="00A51909">
              <w:rPr>
                <w:rFonts w:ascii="Trebuchet MS" w:hAnsi="Trebuchet MS"/>
                <w:webHidden/>
              </w:rPr>
              <w:t>xii</w:t>
            </w:r>
            <w:r w:rsidR="00D4202C" w:rsidRPr="00A51909">
              <w:rPr>
                <w:rFonts w:ascii="Trebuchet MS" w:hAnsi="Trebuchet MS"/>
                <w:webHidden/>
              </w:rPr>
              <w:fldChar w:fldCharType="end"/>
            </w:r>
          </w:hyperlink>
        </w:p>
        <w:p w:rsidR="00F022ED" w:rsidRPr="00A51909" w:rsidRDefault="001E4B13" w:rsidP="002C478D">
          <w:pPr>
            <w:pStyle w:val="TOC1"/>
            <w:spacing w:after="0" w:line="360" w:lineRule="auto"/>
            <w:rPr>
              <w:rFonts w:ascii="Trebuchet MS" w:eastAsiaTheme="minorEastAsia" w:hAnsi="Trebuchet MS"/>
              <w:b w:val="0"/>
            </w:rPr>
          </w:pPr>
          <w:hyperlink w:anchor="_Toc116684585" w:history="1">
            <w:r w:rsidR="00F022ED" w:rsidRPr="00A51909">
              <w:rPr>
                <w:rStyle w:val="Hyperlink"/>
                <w:rFonts w:ascii="Trebuchet MS" w:hAnsi="Trebuchet MS"/>
              </w:rPr>
              <w:t>CHAPTER ONE: INTRODUCTION TO THE STUDY</w:t>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586" w:history="1">
            <w:r w:rsidR="00F022ED" w:rsidRPr="00A51909">
              <w:rPr>
                <w:rStyle w:val="Hyperlink"/>
                <w:rFonts w:ascii="Trebuchet MS" w:hAnsi="Trebuchet MS" w:cs="Times New Roman"/>
                <w:noProof/>
                <w:sz w:val="24"/>
                <w:szCs w:val="24"/>
              </w:rPr>
              <w:t>1.1 Background to the study</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_Toc116684586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1</w:t>
            </w:r>
            <w:r w:rsidR="00D4202C" w:rsidRPr="00A51909">
              <w:rPr>
                <w:rFonts w:ascii="Trebuchet MS" w:hAnsi="Trebuchet MS"/>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587" w:history="1">
            <w:r w:rsidR="00F022ED" w:rsidRPr="00A51909">
              <w:rPr>
                <w:rStyle w:val="Hyperlink"/>
                <w:rFonts w:ascii="Trebuchet MS" w:hAnsi="Trebuchet MS" w:cs="Times New Roman"/>
                <w:noProof/>
                <w:sz w:val="24"/>
                <w:szCs w:val="24"/>
              </w:rPr>
              <w:t>1.2 Background to the UICT library</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_Toc116684587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2</w:t>
            </w:r>
            <w:r w:rsidR="00D4202C" w:rsidRPr="00A51909">
              <w:rPr>
                <w:rFonts w:ascii="Trebuchet MS" w:hAnsi="Trebuchet MS"/>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588" w:history="1">
            <w:r w:rsidR="00F022ED" w:rsidRPr="00A51909">
              <w:rPr>
                <w:rStyle w:val="Hyperlink"/>
                <w:rFonts w:ascii="Trebuchet MS" w:hAnsi="Trebuchet MS" w:cs="Times New Roman"/>
                <w:noProof/>
                <w:sz w:val="24"/>
                <w:szCs w:val="24"/>
              </w:rPr>
              <w:t>1.3 Statement of the problem</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_Toc116684588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2</w:t>
            </w:r>
            <w:r w:rsidR="00D4202C" w:rsidRPr="00A51909">
              <w:rPr>
                <w:rFonts w:ascii="Trebuchet MS" w:hAnsi="Trebuchet MS"/>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589" w:history="1">
            <w:r w:rsidR="00F022ED" w:rsidRPr="00A51909">
              <w:rPr>
                <w:rStyle w:val="Hyperlink"/>
                <w:rFonts w:ascii="Trebuchet MS" w:hAnsi="Trebuchet MS" w:cs="Times New Roman"/>
                <w:noProof/>
                <w:sz w:val="24"/>
                <w:szCs w:val="24"/>
              </w:rPr>
              <w:t>1.4 Aim of the study</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_Toc116684589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3</w:t>
            </w:r>
            <w:r w:rsidR="00D4202C" w:rsidRPr="00A51909">
              <w:rPr>
                <w:rFonts w:ascii="Trebuchet MS" w:hAnsi="Trebuchet MS"/>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590" w:history="1">
            <w:r w:rsidR="00F022ED" w:rsidRPr="00A51909">
              <w:rPr>
                <w:rStyle w:val="Hyperlink"/>
                <w:rFonts w:ascii="Trebuchet MS" w:hAnsi="Trebuchet MS" w:cs="Times New Roman"/>
                <w:noProof/>
                <w:sz w:val="24"/>
                <w:szCs w:val="24"/>
              </w:rPr>
              <w:t>1.5 Objectives of the study</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_Toc116684590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3</w:t>
            </w:r>
            <w:r w:rsidR="00D4202C" w:rsidRPr="00A51909">
              <w:rPr>
                <w:rFonts w:ascii="Trebuchet MS" w:hAnsi="Trebuchet MS"/>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591" w:history="1">
            <w:r w:rsidR="00F022ED" w:rsidRPr="00A51909">
              <w:rPr>
                <w:rStyle w:val="Hyperlink"/>
                <w:rFonts w:ascii="Trebuchet MS" w:hAnsi="Trebuchet MS" w:cs="Times New Roman"/>
                <w:noProof/>
                <w:sz w:val="24"/>
                <w:szCs w:val="24"/>
              </w:rPr>
              <w:t>1.6 Research questions</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_Toc116684591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3</w:t>
            </w:r>
            <w:r w:rsidR="00D4202C" w:rsidRPr="00A51909">
              <w:rPr>
                <w:rFonts w:ascii="Trebuchet MS" w:hAnsi="Trebuchet MS"/>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592" w:history="1">
            <w:r w:rsidR="00F022ED" w:rsidRPr="00A51909">
              <w:rPr>
                <w:rStyle w:val="Hyperlink"/>
                <w:rFonts w:ascii="Trebuchet MS" w:hAnsi="Trebuchet MS" w:cs="Times New Roman"/>
                <w:noProof/>
                <w:sz w:val="24"/>
                <w:szCs w:val="24"/>
              </w:rPr>
              <w:t>1.7 Significance of the study</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_Toc116684592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3</w:t>
            </w:r>
            <w:r w:rsidR="00D4202C" w:rsidRPr="00A51909">
              <w:rPr>
                <w:rFonts w:ascii="Trebuchet MS" w:hAnsi="Trebuchet MS"/>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593" w:history="1">
            <w:r w:rsidR="00F022ED" w:rsidRPr="00A51909">
              <w:rPr>
                <w:rStyle w:val="Hyperlink"/>
                <w:rFonts w:ascii="Trebuchet MS" w:hAnsi="Trebuchet MS" w:cs="Times New Roman"/>
                <w:noProof/>
                <w:sz w:val="24"/>
                <w:szCs w:val="24"/>
              </w:rPr>
              <w:t>1.8 Scope of the study</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_Toc116684593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4</w:t>
            </w:r>
            <w:r w:rsidR="00D4202C" w:rsidRPr="00A51909">
              <w:rPr>
                <w:rFonts w:ascii="Trebuchet MS" w:hAnsi="Trebuchet MS"/>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594" w:history="1">
            <w:r w:rsidR="00F022ED" w:rsidRPr="00A51909">
              <w:rPr>
                <w:rStyle w:val="Hyperlink"/>
                <w:rFonts w:ascii="Trebuchet MS" w:hAnsi="Trebuchet MS" w:cs="Times New Roman"/>
                <w:noProof/>
                <w:sz w:val="24"/>
                <w:szCs w:val="24"/>
              </w:rPr>
              <w:t>1.8.1 Content scope</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_Toc116684594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4</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595" w:history="1">
            <w:r w:rsidR="00F022ED" w:rsidRPr="00A51909">
              <w:rPr>
                <w:rStyle w:val="Hyperlink"/>
                <w:rFonts w:ascii="Trebuchet MS" w:hAnsi="Trebuchet MS" w:cs="Times New Roman"/>
                <w:noProof/>
                <w:sz w:val="24"/>
                <w:szCs w:val="24"/>
              </w:rPr>
              <w:t>1.8.2 Time scope</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_Toc116684595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4</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596" w:history="1">
            <w:r w:rsidR="00F022ED" w:rsidRPr="00A51909">
              <w:rPr>
                <w:rStyle w:val="Hyperlink"/>
                <w:rFonts w:ascii="Trebuchet MS" w:hAnsi="Trebuchet MS" w:cs="Times New Roman"/>
                <w:noProof/>
                <w:sz w:val="24"/>
                <w:szCs w:val="24"/>
              </w:rPr>
              <w:t>1.9 Conceptual framework</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_Toc116684596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4</w:t>
            </w:r>
            <w:r w:rsidR="00D4202C" w:rsidRPr="00A51909">
              <w:rPr>
                <w:rFonts w:ascii="Trebuchet MS" w:hAnsi="Trebuchet MS"/>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597" w:history="1">
            <w:r w:rsidR="00F022ED" w:rsidRPr="00A51909">
              <w:rPr>
                <w:rStyle w:val="Hyperlink"/>
                <w:rFonts w:ascii="Trebuchet MS" w:hAnsi="Trebuchet MS" w:cs="Times New Roman"/>
                <w:noProof/>
                <w:sz w:val="24"/>
                <w:szCs w:val="24"/>
              </w:rPr>
              <w:t>1.10 Justification of the study</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_Toc116684597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5</w:t>
            </w:r>
            <w:r w:rsidR="00D4202C" w:rsidRPr="00A51909">
              <w:rPr>
                <w:rFonts w:ascii="Trebuchet MS" w:hAnsi="Trebuchet MS"/>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598" w:history="1">
            <w:r w:rsidR="00F022ED" w:rsidRPr="00A51909">
              <w:rPr>
                <w:rStyle w:val="Hyperlink"/>
                <w:rFonts w:ascii="Trebuchet MS" w:hAnsi="Trebuchet MS" w:cs="Times New Roman"/>
                <w:noProof/>
                <w:sz w:val="24"/>
                <w:szCs w:val="24"/>
              </w:rPr>
              <w:t>1.11 Definition of key operational terms</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_Toc116684598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6</w:t>
            </w:r>
            <w:r w:rsidR="00D4202C" w:rsidRPr="00A51909">
              <w:rPr>
                <w:rFonts w:ascii="Trebuchet MS" w:hAnsi="Trebuchet MS"/>
                <w:noProof/>
                <w:webHidden/>
                <w:sz w:val="24"/>
                <w:szCs w:val="24"/>
              </w:rPr>
              <w:fldChar w:fldCharType="end"/>
            </w:r>
          </w:hyperlink>
        </w:p>
        <w:p w:rsidR="00F022ED" w:rsidRPr="00A51909" w:rsidRDefault="001E4B13" w:rsidP="002C478D">
          <w:pPr>
            <w:pStyle w:val="TOC1"/>
            <w:spacing w:after="0" w:line="360" w:lineRule="auto"/>
            <w:rPr>
              <w:rFonts w:ascii="Trebuchet MS" w:eastAsiaTheme="minorEastAsia" w:hAnsi="Trebuchet MS"/>
              <w:b w:val="0"/>
            </w:rPr>
          </w:pPr>
          <w:hyperlink w:anchor="_Toc116684599" w:history="1">
            <w:r w:rsidR="00F022ED" w:rsidRPr="00A51909">
              <w:rPr>
                <w:rStyle w:val="Hyperlink"/>
                <w:rFonts w:ascii="Trebuchet MS" w:hAnsi="Trebuchet MS"/>
              </w:rPr>
              <w:t>CHAPTER TWO: LITERATURE REVIEW</w:t>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00" w:history="1">
            <w:r w:rsidR="00F022ED" w:rsidRPr="00A51909">
              <w:rPr>
                <w:rStyle w:val="Hyperlink"/>
                <w:rFonts w:ascii="Trebuchet MS" w:hAnsi="Trebuchet MS" w:cs="Times New Roman"/>
                <w:noProof/>
                <w:sz w:val="24"/>
                <w:szCs w:val="24"/>
              </w:rPr>
              <w:t>2.1 Introduction</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_Toc116684600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7</w:t>
            </w:r>
            <w:r w:rsidR="00D4202C" w:rsidRPr="00A51909">
              <w:rPr>
                <w:rFonts w:ascii="Trebuchet MS" w:hAnsi="Trebuchet MS"/>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01" w:history="1">
            <w:r w:rsidR="00F022ED" w:rsidRPr="00A51909">
              <w:rPr>
                <w:rStyle w:val="Hyperlink"/>
                <w:rFonts w:ascii="Trebuchet MS" w:hAnsi="Trebuchet MS" w:cs="Times New Roman"/>
                <w:noProof/>
                <w:sz w:val="24"/>
                <w:szCs w:val="24"/>
              </w:rPr>
              <w:t>2.2 Collection Development Practices in Academic Libraries</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_Toc116684601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7</w:t>
            </w:r>
            <w:r w:rsidR="00D4202C" w:rsidRPr="00A51909">
              <w:rPr>
                <w:rFonts w:ascii="Trebuchet MS" w:hAnsi="Trebuchet MS"/>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02" w:history="1">
            <w:r w:rsidR="00F022ED" w:rsidRPr="00A51909">
              <w:rPr>
                <w:rStyle w:val="Hyperlink"/>
                <w:rFonts w:ascii="Trebuchet MS" w:hAnsi="Trebuchet MS" w:cs="Times New Roman"/>
                <w:noProof/>
                <w:sz w:val="24"/>
                <w:szCs w:val="24"/>
              </w:rPr>
              <w:t>2.3 Factors Influencing Collection Development in Academic Libraries</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_Toc116684602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11</w:t>
            </w:r>
            <w:r w:rsidR="00D4202C" w:rsidRPr="00A51909">
              <w:rPr>
                <w:rFonts w:ascii="Trebuchet MS" w:hAnsi="Trebuchet MS"/>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03" w:history="1">
            <w:r w:rsidR="00F022ED" w:rsidRPr="00A51909">
              <w:rPr>
                <w:rStyle w:val="Hyperlink"/>
                <w:rFonts w:ascii="Trebuchet MS" w:hAnsi="Trebuchet MS" w:cs="Times New Roman"/>
                <w:noProof/>
                <w:sz w:val="24"/>
                <w:szCs w:val="24"/>
              </w:rPr>
              <w:t>2.4 Challenges Affecting Collection Development in Academic Libraries</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_Toc116684603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13</w:t>
            </w:r>
            <w:r w:rsidR="00D4202C" w:rsidRPr="00A51909">
              <w:rPr>
                <w:rFonts w:ascii="Trebuchet MS" w:hAnsi="Trebuchet MS"/>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04" w:history="1">
            <w:r w:rsidR="00F022ED" w:rsidRPr="00A51909">
              <w:rPr>
                <w:rStyle w:val="Hyperlink"/>
                <w:rFonts w:ascii="Trebuchet MS" w:hAnsi="Trebuchet MS" w:cs="Times New Roman"/>
                <w:noProof/>
                <w:sz w:val="24"/>
                <w:szCs w:val="24"/>
              </w:rPr>
              <w:t>2.4.1 Budget challenges</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_Toc116684604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13</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05" w:history="1">
            <w:r w:rsidR="00F022ED" w:rsidRPr="00A51909">
              <w:rPr>
                <w:rStyle w:val="Hyperlink"/>
                <w:rFonts w:ascii="Trebuchet MS" w:hAnsi="Trebuchet MS" w:cs="Times New Roman"/>
                <w:noProof/>
                <w:sz w:val="24"/>
                <w:szCs w:val="24"/>
              </w:rPr>
              <w:t>2.4.2 Determining the quantity of collections required</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_Toc116684605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13</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06" w:history="1">
            <w:r w:rsidR="00F022ED" w:rsidRPr="00A51909">
              <w:rPr>
                <w:rStyle w:val="Hyperlink"/>
                <w:rFonts w:ascii="Trebuchet MS" w:hAnsi="Trebuchet MS" w:cs="Times New Roman"/>
                <w:noProof/>
                <w:sz w:val="24"/>
                <w:szCs w:val="24"/>
              </w:rPr>
              <w:t>2.4.3 Lack of subject specialist librarians</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_Toc116684606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13</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07" w:history="1">
            <w:r w:rsidR="00F022ED" w:rsidRPr="00A51909">
              <w:rPr>
                <w:rStyle w:val="Hyperlink"/>
                <w:rFonts w:ascii="Trebuchet MS" w:hAnsi="Trebuchet MS" w:cs="Times New Roman"/>
                <w:noProof/>
                <w:sz w:val="24"/>
                <w:szCs w:val="24"/>
              </w:rPr>
              <w:t>2.4.4 Traditional processes for collection development</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_Toc116684607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13</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08" w:history="1">
            <w:r w:rsidR="00F022ED" w:rsidRPr="00A51909">
              <w:rPr>
                <w:rStyle w:val="Hyperlink"/>
                <w:rFonts w:ascii="Trebuchet MS" w:hAnsi="Trebuchet MS" w:cs="Times New Roman"/>
                <w:noProof/>
                <w:sz w:val="24"/>
                <w:szCs w:val="24"/>
              </w:rPr>
              <w:t>2.4.5 Limited staff</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_Toc116684608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14</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09" w:history="1">
            <w:r w:rsidR="00F022ED" w:rsidRPr="00A51909">
              <w:rPr>
                <w:rStyle w:val="Hyperlink"/>
                <w:rFonts w:ascii="Trebuchet MS" w:hAnsi="Trebuchet MS" w:cs="Times New Roman"/>
                <w:noProof/>
                <w:sz w:val="24"/>
                <w:szCs w:val="24"/>
              </w:rPr>
              <w:t>2.4.6 Weak ties between library sections</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_Toc116684609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14</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10" w:history="1">
            <w:r w:rsidR="00F022ED" w:rsidRPr="00A51909">
              <w:rPr>
                <w:rStyle w:val="Hyperlink"/>
                <w:rFonts w:ascii="Trebuchet MS" w:hAnsi="Trebuchet MS" w:cs="Times New Roman"/>
                <w:noProof/>
                <w:sz w:val="24"/>
                <w:szCs w:val="24"/>
              </w:rPr>
              <w:t>2.4.7 Inadequate training of librarians</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_Toc116684610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14</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11" w:history="1">
            <w:r w:rsidR="00F022ED" w:rsidRPr="00A51909">
              <w:rPr>
                <w:rStyle w:val="Hyperlink"/>
                <w:rFonts w:ascii="Trebuchet MS" w:hAnsi="Trebuchet MS" w:cs="Times New Roman"/>
                <w:noProof/>
                <w:sz w:val="24"/>
                <w:szCs w:val="24"/>
              </w:rPr>
              <w:t>2.4.8 Lack of collection development policies</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_Toc116684611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14</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12" w:history="1">
            <w:r w:rsidR="00F022ED" w:rsidRPr="00A51909">
              <w:rPr>
                <w:rStyle w:val="Hyperlink"/>
                <w:rFonts w:ascii="Trebuchet MS" w:hAnsi="Trebuchet MS" w:cs="Times New Roman"/>
                <w:noProof/>
                <w:sz w:val="24"/>
                <w:szCs w:val="24"/>
              </w:rPr>
              <w:t>2.5 Strategies to Improve Collection Development in Academic Libraries</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_Toc116684612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14</w:t>
            </w:r>
            <w:r w:rsidR="00D4202C" w:rsidRPr="00A51909">
              <w:rPr>
                <w:rFonts w:ascii="Trebuchet MS" w:hAnsi="Trebuchet MS"/>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13" w:history="1">
            <w:r w:rsidR="00F022ED" w:rsidRPr="00A51909">
              <w:rPr>
                <w:rStyle w:val="Hyperlink"/>
                <w:rFonts w:ascii="Trebuchet MS" w:hAnsi="Trebuchet MS" w:cs="Times New Roman"/>
                <w:noProof/>
                <w:sz w:val="24"/>
                <w:szCs w:val="24"/>
              </w:rPr>
              <w:t>2.6 Research Gap</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_Toc116684613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15</w:t>
            </w:r>
            <w:r w:rsidR="00D4202C" w:rsidRPr="00A51909">
              <w:rPr>
                <w:rFonts w:ascii="Trebuchet MS" w:hAnsi="Trebuchet MS"/>
                <w:noProof/>
                <w:webHidden/>
                <w:sz w:val="24"/>
                <w:szCs w:val="24"/>
              </w:rPr>
              <w:fldChar w:fldCharType="end"/>
            </w:r>
          </w:hyperlink>
        </w:p>
        <w:p w:rsidR="00F022ED" w:rsidRPr="00A51909" w:rsidRDefault="001E4B13" w:rsidP="002C478D">
          <w:pPr>
            <w:pStyle w:val="TOC1"/>
            <w:spacing w:after="0" w:line="360" w:lineRule="auto"/>
            <w:rPr>
              <w:rFonts w:ascii="Trebuchet MS" w:eastAsiaTheme="minorEastAsia" w:hAnsi="Trebuchet MS"/>
              <w:b w:val="0"/>
            </w:rPr>
          </w:pPr>
          <w:hyperlink w:anchor="_Toc116684614" w:history="1">
            <w:r w:rsidR="00F022ED" w:rsidRPr="00A51909">
              <w:rPr>
                <w:rStyle w:val="Hyperlink"/>
                <w:rFonts w:ascii="Trebuchet MS" w:eastAsia="Times New Roman" w:hAnsi="Trebuchet MS"/>
              </w:rPr>
              <w:t>CHAPTER THREE: METHODOLOGY</w:t>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15" w:history="1">
            <w:r w:rsidR="00F022ED" w:rsidRPr="00A51909">
              <w:rPr>
                <w:rStyle w:val="Hyperlink"/>
                <w:rFonts w:ascii="Trebuchet MS" w:eastAsia="Arial" w:hAnsi="Trebuchet MS" w:cs="Times New Roman"/>
                <w:noProof/>
                <w:sz w:val="24"/>
                <w:szCs w:val="24"/>
                <w:u w:val="none"/>
              </w:rPr>
              <w:t>3.1 Introduction</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_Toc116684615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16</w:t>
            </w:r>
            <w:r w:rsidR="00D4202C" w:rsidRPr="00A51909">
              <w:rPr>
                <w:rFonts w:ascii="Trebuchet MS" w:hAnsi="Trebuchet MS"/>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16" w:history="1">
            <w:r w:rsidR="00F022ED" w:rsidRPr="00A51909">
              <w:rPr>
                <w:rStyle w:val="Hyperlink"/>
                <w:rFonts w:ascii="Trebuchet MS" w:eastAsia="Arial" w:hAnsi="Trebuchet MS" w:cs="Times New Roman"/>
                <w:noProof/>
                <w:sz w:val="24"/>
                <w:szCs w:val="24"/>
                <w:u w:val="none"/>
              </w:rPr>
              <w:t>3.2 Area of the study</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_Toc116684616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16</w:t>
            </w:r>
            <w:r w:rsidR="00D4202C" w:rsidRPr="00A51909">
              <w:rPr>
                <w:rFonts w:ascii="Trebuchet MS" w:hAnsi="Trebuchet MS"/>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17" w:history="1">
            <w:r w:rsidR="00F022ED" w:rsidRPr="00A51909">
              <w:rPr>
                <w:rStyle w:val="Hyperlink"/>
                <w:rFonts w:ascii="Trebuchet MS" w:hAnsi="Trebuchet MS" w:cs="Times New Roman"/>
                <w:noProof/>
                <w:sz w:val="24"/>
                <w:szCs w:val="24"/>
              </w:rPr>
              <w:t>3.3 Research design</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_Toc116684617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16</w:t>
            </w:r>
            <w:r w:rsidR="00D4202C" w:rsidRPr="00A51909">
              <w:rPr>
                <w:rFonts w:ascii="Trebuchet MS" w:hAnsi="Trebuchet MS"/>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18" w:history="1">
            <w:r w:rsidR="00F022ED" w:rsidRPr="00A51909">
              <w:rPr>
                <w:rStyle w:val="Hyperlink"/>
                <w:rFonts w:ascii="Trebuchet MS" w:hAnsi="Trebuchet MS" w:cs="Times New Roman"/>
                <w:noProof/>
                <w:sz w:val="24"/>
                <w:szCs w:val="24"/>
              </w:rPr>
              <w:t>3.4 Research Approach</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_Toc116684618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16</w:t>
            </w:r>
            <w:r w:rsidR="00D4202C" w:rsidRPr="00A51909">
              <w:rPr>
                <w:rFonts w:ascii="Trebuchet MS" w:hAnsi="Trebuchet MS"/>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19" w:history="1">
            <w:r w:rsidR="00F022ED" w:rsidRPr="00A51909">
              <w:rPr>
                <w:rStyle w:val="Hyperlink"/>
                <w:rFonts w:ascii="Trebuchet MS" w:hAnsi="Trebuchet MS" w:cs="Times New Roman"/>
                <w:noProof/>
                <w:sz w:val="24"/>
                <w:szCs w:val="24"/>
              </w:rPr>
              <w:t>3.5 Study Population</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_Toc116684619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17</w:t>
            </w:r>
            <w:r w:rsidR="00D4202C" w:rsidRPr="00A51909">
              <w:rPr>
                <w:rFonts w:ascii="Trebuchet MS" w:hAnsi="Trebuchet MS"/>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20" w:history="1">
            <w:r w:rsidR="00F022ED" w:rsidRPr="00A51909">
              <w:rPr>
                <w:rStyle w:val="Hyperlink"/>
                <w:rFonts w:ascii="Trebuchet MS" w:eastAsia="Arial" w:hAnsi="Trebuchet MS" w:cs="Times New Roman"/>
                <w:noProof/>
                <w:sz w:val="24"/>
                <w:szCs w:val="24"/>
                <w:u w:val="none"/>
              </w:rPr>
              <w:t>3.6 Sample Size</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_Toc116684620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17</w:t>
            </w:r>
            <w:r w:rsidR="00D4202C" w:rsidRPr="00A51909">
              <w:rPr>
                <w:rFonts w:ascii="Trebuchet MS" w:hAnsi="Trebuchet MS"/>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21" w:history="1">
            <w:r w:rsidR="00F022ED" w:rsidRPr="00A51909">
              <w:rPr>
                <w:rStyle w:val="Hyperlink"/>
                <w:rFonts w:ascii="Trebuchet MS" w:hAnsi="Trebuchet MS" w:cs="Times New Roman"/>
                <w:noProof/>
                <w:sz w:val="24"/>
                <w:szCs w:val="24"/>
              </w:rPr>
              <w:t>3.7 Data Collection Methods</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_Toc116684621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17</w:t>
            </w:r>
            <w:r w:rsidR="00D4202C" w:rsidRPr="00A51909">
              <w:rPr>
                <w:rFonts w:ascii="Trebuchet MS" w:hAnsi="Trebuchet MS"/>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22" w:history="1">
            <w:r w:rsidR="00F022ED" w:rsidRPr="00A51909">
              <w:rPr>
                <w:rStyle w:val="Hyperlink"/>
                <w:rFonts w:ascii="Trebuchet MS" w:hAnsi="Trebuchet MS" w:cs="Times New Roman"/>
                <w:noProof/>
                <w:sz w:val="24"/>
                <w:szCs w:val="24"/>
              </w:rPr>
              <w:t>3.7.1 Document Review</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_Toc116684622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18</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23" w:history="1">
            <w:r w:rsidR="00F022ED" w:rsidRPr="00A51909">
              <w:rPr>
                <w:rStyle w:val="Hyperlink"/>
                <w:rFonts w:ascii="Trebuchet MS" w:hAnsi="Trebuchet MS" w:cs="Times New Roman"/>
                <w:noProof/>
                <w:sz w:val="24"/>
                <w:szCs w:val="24"/>
              </w:rPr>
              <w:t>3.7.2 Semi-Structured Interviews</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_Toc116684623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18</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24" w:history="1">
            <w:r w:rsidR="00F022ED" w:rsidRPr="00A51909">
              <w:rPr>
                <w:rStyle w:val="Hyperlink"/>
                <w:rFonts w:ascii="Trebuchet MS" w:eastAsia="Times New Roman" w:hAnsi="Trebuchet MS" w:cs="Times New Roman"/>
                <w:noProof/>
                <w:sz w:val="24"/>
                <w:szCs w:val="24"/>
              </w:rPr>
              <w:t>3.8 Data Quality Control</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_Toc116684624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19</w:t>
            </w:r>
            <w:r w:rsidR="00D4202C" w:rsidRPr="00A51909">
              <w:rPr>
                <w:rFonts w:ascii="Trebuchet MS" w:hAnsi="Trebuchet MS"/>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25" w:history="1">
            <w:r w:rsidR="00F022ED" w:rsidRPr="00A51909">
              <w:rPr>
                <w:rStyle w:val="Hyperlink"/>
                <w:rFonts w:ascii="Trebuchet MS" w:eastAsia="Arial" w:hAnsi="Trebuchet MS" w:cs="Times New Roman"/>
                <w:noProof/>
                <w:sz w:val="24"/>
                <w:szCs w:val="24"/>
                <w:u w:val="none"/>
              </w:rPr>
              <w:t>3.8.1 Validity and Reliability</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_Toc116684625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19</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26" w:history="1">
            <w:r w:rsidR="00F022ED" w:rsidRPr="00A51909">
              <w:rPr>
                <w:rStyle w:val="Hyperlink"/>
                <w:rFonts w:ascii="Trebuchet MS" w:eastAsia="Arial" w:hAnsi="Trebuchet MS" w:cs="Times New Roman"/>
                <w:noProof/>
                <w:sz w:val="24"/>
                <w:szCs w:val="24"/>
              </w:rPr>
              <w:t>3.9 Data Analysis and Presentation</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_Toc116684626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20</w:t>
            </w:r>
            <w:r w:rsidR="00D4202C" w:rsidRPr="00A51909">
              <w:rPr>
                <w:rFonts w:ascii="Trebuchet MS" w:hAnsi="Trebuchet MS"/>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27" w:history="1">
            <w:r w:rsidR="00F022ED" w:rsidRPr="00A51909">
              <w:rPr>
                <w:rStyle w:val="Hyperlink"/>
                <w:rFonts w:ascii="Trebuchet MS" w:hAnsi="Trebuchet MS" w:cs="Times New Roman"/>
                <w:noProof/>
                <w:sz w:val="24"/>
                <w:szCs w:val="24"/>
              </w:rPr>
              <w:t>3.10 Ethical Considerations</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_Toc116684627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20</w:t>
            </w:r>
            <w:r w:rsidR="00D4202C" w:rsidRPr="00A51909">
              <w:rPr>
                <w:rFonts w:ascii="Trebuchet MS" w:hAnsi="Trebuchet MS"/>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28" w:history="1">
            <w:r w:rsidR="00F022ED" w:rsidRPr="00A51909">
              <w:rPr>
                <w:rStyle w:val="Hyperlink"/>
                <w:rFonts w:ascii="Trebuchet MS" w:hAnsi="Trebuchet MS" w:cs="Times New Roman"/>
                <w:caps/>
                <w:noProof/>
                <w:sz w:val="24"/>
                <w:szCs w:val="24"/>
              </w:rPr>
              <w:t xml:space="preserve">3.11 </w:t>
            </w:r>
            <w:r w:rsidR="00F022ED" w:rsidRPr="00A51909">
              <w:rPr>
                <w:rStyle w:val="Hyperlink"/>
                <w:rFonts w:ascii="Trebuchet MS" w:hAnsi="Trebuchet MS" w:cs="Times New Roman"/>
                <w:noProof/>
                <w:sz w:val="24"/>
                <w:szCs w:val="24"/>
              </w:rPr>
              <w:t>Limitations and De-Limitations of the Study</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_Toc116684628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20</w:t>
            </w:r>
            <w:r w:rsidR="00D4202C" w:rsidRPr="00A51909">
              <w:rPr>
                <w:rFonts w:ascii="Trebuchet MS" w:hAnsi="Trebuchet MS"/>
                <w:noProof/>
                <w:webHidden/>
                <w:sz w:val="24"/>
                <w:szCs w:val="24"/>
              </w:rPr>
              <w:fldChar w:fldCharType="end"/>
            </w:r>
          </w:hyperlink>
        </w:p>
        <w:p w:rsidR="00F022ED" w:rsidRPr="00A51909" w:rsidRDefault="001E4B13" w:rsidP="002C478D">
          <w:pPr>
            <w:pStyle w:val="TOC1"/>
            <w:spacing w:after="0" w:line="360" w:lineRule="auto"/>
            <w:rPr>
              <w:rFonts w:ascii="Trebuchet MS" w:eastAsiaTheme="minorEastAsia" w:hAnsi="Trebuchet MS"/>
              <w:b w:val="0"/>
            </w:rPr>
          </w:pPr>
          <w:hyperlink w:anchor="_Toc116684629" w:history="1">
            <w:r w:rsidR="00F022ED" w:rsidRPr="00A51909">
              <w:rPr>
                <w:rStyle w:val="Hyperlink"/>
                <w:rFonts w:ascii="Trebuchet MS" w:hAnsi="Trebuchet MS"/>
                <w:caps/>
              </w:rPr>
              <w:t>CHAPTER FOUR: PRESENTATION AND DISCUSSION OF THE FINDINGS</w:t>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30" w:history="1">
            <w:r w:rsidR="00F022ED" w:rsidRPr="00A51909">
              <w:rPr>
                <w:rStyle w:val="Hyperlink"/>
                <w:rFonts w:ascii="Trebuchet MS" w:hAnsi="Trebuchet MS" w:cs="Times New Roman"/>
                <w:caps/>
                <w:noProof/>
                <w:sz w:val="24"/>
                <w:szCs w:val="24"/>
              </w:rPr>
              <w:t>4.1 i</w:t>
            </w:r>
            <w:r w:rsidR="00F022ED" w:rsidRPr="00A51909">
              <w:rPr>
                <w:rStyle w:val="Hyperlink"/>
                <w:rFonts w:ascii="Trebuchet MS" w:hAnsi="Trebuchet MS" w:cs="Times New Roman"/>
                <w:noProof/>
                <w:sz w:val="24"/>
                <w:szCs w:val="24"/>
              </w:rPr>
              <w:t>ntroduction</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_Toc116684630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21</w:t>
            </w:r>
            <w:r w:rsidR="00D4202C" w:rsidRPr="00A51909">
              <w:rPr>
                <w:rFonts w:ascii="Trebuchet MS" w:hAnsi="Trebuchet MS"/>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31" w:history="1">
            <w:r w:rsidR="00F022ED" w:rsidRPr="00A51909">
              <w:rPr>
                <w:rStyle w:val="Hyperlink"/>
                <w:rFonts w:ascii="Trebuchet MS" w:hAnsi="Trebuchet MS" w:cs="Times New Roman"/>
                <w:noProof/>
                <w:sz w:val="24"/>
                <w:szCs w:val="24"/>
              </w:rPr>
              <w:t>4.2 Responses received</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_Toc116684631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21</w:t>
            </w:r>
            <w:r w:rsidR="00D4202C" w:rsidRPr="00A51909">
              <w:rPr>
                <w:rFonts w:ascii="Trebuchet MS" w:hAnsi="Trebuchet MS"/>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32" w:history="1">
            <w:r w:rsidR="00F022ED" w:rsidRPr="00A51909">
              <w:rPr>
                <w:rStyle w:val="Hyperlink"/>
                <w:rFonts w:ascii="Trebuchet MS" w:hAnsi="Trebuchet MS" w:cs="Times New Roman"/>
                <w:noProof/>
                <w:sz w:val="24"/>
                <w:szCs w:val="24"/>
              </w:rPr>
              <w:t>4.3 Age of the study participants</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_Toc116684632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23</w:t>
            </w:r>
            <w:r w:rsidR="00D4202C" w:rsidRPr="00A51909">
              <w:rPr>
                <w:rFonts w:ascii="Trebuchet MS" w:hAnsi="Trebuchet MS"/>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33" w:history="1">
            <w:r w:rsidR="00F022ED" w:rsidRPr="00A51909">
              <w:rPr>
                <w:rStyle w:val="Hyperlink"/>
                <w:rFonts w:ascii="Trebuchet MS" w:hAnsi="Trebuchet MS" w:cs="Times New Roman"/>
                <w:noProof/>
                <w:sz w:val="24"/>
                <w:szCs w:val="24"/>
              </w:rPr>
              <w:t>4.4 Years worked at UICT</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_Toc116684633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23</w:t>
            </w:r>
            <w:r w:rsidR="00D4202C" w:rsidRPr="00A51909">
              <w:rPr>
                <w:rFonts w:ascii="Trebuchet MS" w:hAnsi="Trebuchet MS"/>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34" w:history="1">
            <w:r w:rsidR="00F022ED" w:rsidRPr="00A51909">
              <w:rPr>
                <w:rStyle w:val="Hyperlink"/>
                <w:rFonts w:ascii="Trebuchet MS" w:hAnsi="Trebuchet MS" w:cs="Times New Roman"/>
                <w:noProof/>
                <w:sz w:val="24"/>
                <w:szCs w:val="24"/>
              </w:rPr>
              <w:t>4.5 Years studied at UICT</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_Toc116684634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23</w:t>
            </w:r>
            <w:r w:rsidR="00D4202C" w:rsidRPr="00A51909">
              <w:rPr>
                <w:rFonts w:ascii="Trebuchet MS" w:hAnsi="Trebuchet MS"/>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35" w:history="1">
            <w:r w:rsidR="00F022ED" w:rsidRPr="00A51909">
              <w:rPr>
                <w:rStyle w:val="Hyperlink"/>
                <w:rFonts w:ascii="Trebuchet MS" w:hAnsi="Trebuchet MS" w:cs="Times New Roman"/>
                <w:noProof/>
                <w:sz w:val="24"/>
                <w:szCs w:val="24"/>
              </w:rPr>
              <w:t>4.6 Current collection development practices at UICT</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_Toc116684635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24</w:t>
            </w:r>
            <w:r w:rsidR="00D4202C" w:rsidRPr="00A51909">
              <w:rPr>
                <w:rFonts w:ascii="Trebuchet MS" w:hAnsi="Trebuchet MS"/>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36" w:history="1">
            <w:r w:rsidR="00F022ED" w:rsidRPr="00A51909">
              <w:rPr>
                <w:rStyle w:val="Hyperlink"/>
                <w:rFonts w:ascii="Trebuchet MS" w:hAnsi="Trebuchet MS" w:cs="Times New Roman"/>
                <w:noProof/>
                <w:sz w:val="24"/>
                <w:szCs w:val="24"/>
              </w:rPr>
              <w:t>4.6.1 Collection development policy</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_Toc116684636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24</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37" w:history="1">
            <w:r w:rsidR="00F022ED" w:rsidRPr="00A51909">
              <w:rPr>
                <w:rStyle w:val="Hyperlink"/>
                <w:rFonts w:ascii="Trebuchet MS" w:hAnsi="Trebuchet MS" w:cs="Times New Roman"/>
                <w:noProof/>
                <w:sz w:val="24"/>
                <w:szCs w:val="24"/>
              </w:rPr>
              <w:t>4.6.2 User needs assessment</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_Toc116684637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25</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38" w:history="1">
            <w:r w:rsidR="00F022ED" w:rsidRPr="00A51909">
              <w:rPr>
                <w:rStyle w:val="Hyperlink"/>
                <w:rFonts w:ascii="Trebuchet MS" w:hAnsi="Trebuchet MS" w:cs="Times New Roman"/>
                <w:noProof/>
                <w:sz w:val="24"/>
                <w:szCs w:val="24"/>
              </w:rPr>
              <w:t>4.6.3 Selection</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_Toc116684638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26</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39" w:history="1">
            <w:r w:rsidR="00F022ED" w:rsidRPr="00A51909">
              <w:rPr>
                <w:rStyle w:val="Hyperlink"/>
                <w:rFonts w:ascii="Trebuchet MS" w:hAnsi="Trebuchet MS" w:cs="Times New Roman"/>
                <w:noProof/>
                <w:sz w:val="24"/>
                <w:szCs w:val="24"/>
              </w:rPr>
              <w:t>4.6.4 Acquisition</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_Toc116684639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27</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40" w:history="1">
            <w:r w:rsidR="00F022ED" w:rsidRPr="00A51909">
              <w:rPr>
                <w:rStyle w:val="Hyperlink"/>
                <w:rFonts w:ascii="Trebuchet MS" w:hAnsi="Trebuchet MS" w:cs="Times New Roman"/>
                <w:noProof/>
                <w:sz w:val="24"/>
                <w:szCs w:val="24"/>
              </w:rPr>
              <w:t>4.6.5 Weeding and Evaluation</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_Toc116684640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28</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41" w:history="1">
            <w:r w:rsidR="00F022ED" w:rsidRPr="00A51909">
              <w:rPr>
                <w:rStyle w:val="Hyperlink"/>
                <w:rFonts w:ascii="Trebuchet MS" w:hAnsi="Trebuchet MS" w:cs="Times New Roman"/>
                <w:noProof/>
                <w:sz w:val="24"/>
                <w:szCs w:val="24"/>
              </w:rPr>
              <w:t>4.7 Factors that influence collection development at the UICT library</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_Toc116684641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29</w:t>
            </w:r>
            <w:r w:rsidR="00D4202C" w:rsidRPr="00A51909">
              <w:rPr>
                <w:rFonts w:ascii="Trebuchet MS" w:hAnsi="Trebuchet MS"/>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42" w:history="1">
            <w:r w:rsidR="00F022ED" w:rsidRPr="00A51909">
              <w:rPr>
                <w:rStyle w:val="Hyperlink"/>
                <w:rFonts w:ascii="Trebuchet MS" w:hAnsi="Trebuchet MS" w:cs="Times New Roman"/>
                <w:noProof/>
                <w:sz w:val="24"/>
                <w:szCs w:val="24"/>
              </w:rPr>
              <w:t>4.7.1 Budget</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_Toc116684642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29</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43" w:history="1">
            <w:r w:rsidR="00F022ED" w:rsidRPr="00A51909">
              <w:rPr>
                <w:rStyle w:val="Hyperlink"/>
                <w:rFonts w:ascii="Trebuchet MS" w:hAnsi="Trebuchet MS" w:cs="Times New Roman"/>
                <w:noProof/>
                <w:sz w:val="24"/>
                <w:szCs w:val="24"/>
              </w:rPr>
              <w:t>4.7.2 Collection development policy</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_Toc116684643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29</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44" w:history="1">
            <w:r w:rsidR="00F022ED" w:rsidRPr="00A51909">
              <w:rPr>
                <w:rStyle w:val="Hyperlink"/>
                <w:rFonts w:ascii="Trebuchet MS" w:hAnsi="Trebuchet MS" w:cs="Times New Roman"/>
                <w:noProof/>
                <w:sz w:val="24"/>
                <w:szCs w:val="24"/>
              </w:rPr>
              <w:t>4.7.3 Key stakeholders in the collection development process</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_Toc116684644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29</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45" w:history="1">
            <w:r w:rsidR="00F022ED" w:rsidRPr="00A51909">
              <w:rPr>
                <w:rStyle w:val="Hyperlink"/>
                <w:rFonts w:ascii="Trebuchet MS" w:hAnsi="Trebuchet MS" w:cs="Times New Roman"/>
                <w:noProof/>
                <w:sz w:val="24"/>
                <w:szCs w:val="24"/>
              </w:rPr>
              <w:t>4.7.4 Involvement of users</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_Toc116684645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29</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46" w:history="1">
            <w:r w:rsidR="00F022ED" w:rsidRPr="00A51909">
              <w:rPr>
                <w:rStyle w:val="Hyperlink"/>
                <w:rFonts w:ascii="Trebuchet MS" w:hAnsi="Trebuchet MS" w:cs="Times New Roman"/>
                <w:noProof/>
                <w:sz w:val="24"/>
                <w:szCs w:val="24"/>
              </w:rPr>
              <w:t>4.7.5 Quality of staff</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_Toc116684646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30</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47" w:history="1">
            <w:r w:rsidR="00F022ED" w:rsidRPr="00A51909">
              <w:rPr>
                <w:rStyle w:val="Hyperlink"/>
                <w:rFonts w:ascii="Trebuchet MS" w:hAnsi="Trebuchet MS" w:cs="Times New Roman"/>
                <w:noProof/>
                <w:sz w:val="24"/>
                <w:szCs w:val="24"/>
              </w:rPr>
              <w:t>4.8 Challenges affecting collection development at the UICT library</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_Toc116684647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30</w:t>
            </w:r>
            <w:r w:rsidR="00D4202C" w:rsidRPr="00A51909">
              <w:rPr>
                <w:rFonts w:ascii="Trebuchet MS" w:hAnsi="Trebuchet MS"/>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48" w:history="1">
            <w:r w:rsidR="00F022ED" w:rsidRPr="00A51909">
              <w:rPr>
                <w:rStyle w:val="Hyperlink"/>
                <w:rFonts w:ascii="Trebuchet MS" w:hAnsi="Trebuchet MS" w:cs="Times New Roman"/>
                <w:noProof/>
                <w:sz w:val="24"/>
                <w:szCs w:val="24"/>
              </w:rPr>
              <w:t>4.8.1 Inadequate budgets</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_Toc116684648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31</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49" w:history="1">
            <w:r w:rsidR="00F022ED" w:rsidRPr="00A51909">
              <w:rPr>
                <w:rStyle w:val="Hyperlink"/>
                <w:rFonts w:ascii="Trebuchet MS" w:hAnsi="Trebuchet MS" w:cs="Times New Roman"/>
                <w:noProof/>
                <w:sz w:val="24"/>
                <w:szCs w:val="24"/>
              </w:rPr>
              <w:t>4.8.2 Lack of collection development training</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_Toc116684649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31</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50" w:history="1">
            <w:r w:rsidR="00F022ED" w:rsidRPr="00A51909">
              <w:rPr>
                <w:rStyle w:val="Hyperlink"/>
                <w:rFonts w:ascii="Trebuchet MS" w:hAnsi="Trebuchet MS" w:cs="Times New Roman"/>
                <w:noProof/>
                <w:sz w:val="24"/>
                <w:szCs w:val="24"/>
              </w:rPr>
              <w:t>4.8.3 Lack of user needs assessments</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_Toc116684650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31</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51" w:history="1">
            <w:r w:rsidR="00F022ED" w:rsidRPr="00A51909">
              <w:rPr>
                <w:rStyle w:val="Hyperlink"/>
                <w:rFonts w:ascii="Trebuchet MS" w:hAnsi="Trebuchet MS" w:cs="Times New Roman"/>
                <w:noProof/>
                <w:sz w:val="24"/>
                <w:szCs w:val="24"/>
              </w:rPr>
              <w:t>4.8.4 Inadequate collection development policies</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_Toc116684651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31</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52" w:history="1">
            <w:r w:rsidR="00F022ED" w:rsidRPr="00A51909">
              <w:rPr>
                <w:rStyle w:val="Hyperlink"/>
                <w:rFonts w:ascii="Trebuchet MS" w:hAnsi="Trebuchet MS" w:cs="Times New Roman"/>
                <w:noProof/>
                <w:sz w:val="24"/>
                <w:szCs w:val="24"/>
              </w:rPr>
              <w:t>4.8.5 Low levels of ICT</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_Toc116684652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31</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53" w:history="1">
            <w:r w:rsidR="00F022ED" w:rsidRPr="00A51909">
              <w:rPr>
                <w:rStyle w:val="Hyperlink"/>
                <w:rFonts w:ascii="Trebuchet MS" w:hAnsi="Trebuchet MS" w:cs="Times New Roman"/>
                <w:noProof/>
                <w:sz w:val="24"/>
                <w:szCs w:val="24"/>
              </w:rPr>
              <w:t>4.8.6 Lack of support from top management</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_Toc116684653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31</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54" w:history="1">
            <w:r w:rsidR="00F022ED" w:rsidRPr="00A51909">
              <w:rPr>
                <w:rStyle w:val="Hyperlink"/>
                <w:rFonts w:ascii="Trebuchet MS" w:hAnsi="Trebuchet MS" w:cs="Times New Roman"/>
                <w:noProof/>
                <w:sz w:val="24"/>
                <w:szCs w:val="24"/>
              </w:rPr>
              <w:t>4.8.7 Few and out-dated copies</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_Toc116684654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32</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55" w:history="1">
            <w:r w:rsidR="00F022ED" w:rsidRPr="00A51909">
              <w:rPr>
                <w:rStyle w:val="Hyperlink"/>
                <w:rFonts w:ascii="Trebuchet MS" w:hAnsi="Trebuchet MS" w:cs="Times New Roman"/>
                <w:noProof/>
                <w:sz w:val="24"/>
                <w:szCs w:val="24"/>
              </w:rPr>
              <w:t>4.8.8 High costs of internet and unstable internet</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_Toc116684655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32</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56" w:history="1">
            <w:r w:rsidR="00F022ED" w:rsidRPr="00A51909">
              <w:rPr>
                <w:rStyle w:val="Hyperlink"/>
                <w:rFonts w:ascii="Trebuchet MS" w:hAnsi="Trebuchet MS" w:cs="Times New Roman"/>
                <w:noProof/>
                <w:sz w:val="24"/>
                <w:szCs w:val="24"/>
              </w:rPr>
              <w:t>4.9 Strategies to improve collection development at the UICT library</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_Toc116684656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32</w:t>
            </w:r>
            <w:r w:rsidR="00D4202C" w:rsidRPr="00A51909">
              <w:rPr>
                <w:rFonts w:ascii="Trebuchet MS" w:hAnsi="Trebuchet MS"/>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57" w:history="1">
            <w:r w:rsidR="00F022ED" w:rsidRPr="00A51909">
              <w:rPr>
                <w:rStyle w:val="Hyperlink"/>
                <w:rFonts w:ascii="Trebuchet MS" w:hAnsi="Trebuchet MS" w:cs="Times New Roman"/>
                <w:noProof/>
                <w:sz w:val="24"/>
                <w:szCs w:val="24"/>
              </w:rPr>
              <w:t>4.9.1 Assistant librarian</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_Toc116684657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32</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58" w:history="1">
            <w:r w:rsidR="00F022ED" w:rsidRPr="00A51909">
              <w:rPr>
                <w:rStyle w:val="Hyperlink"/>
                <w:rFonts w:ascii="Trebuchet MS" w:hAnsi="Trebuchet MS" w:cs="Times New Roman"/>
                <w:noProof/>
                <w:sz w:val="24"/>
                <w:szCs w:val="24"/>
              </w:rPr>
              <w:t>4.9.2 Faculty staff</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_Toc116684658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32</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59" w:history="1">
            <w:r w:rsidR="00F022ED" w:rsidRPr="00A51909">
              <w:rPr>
                <w:rStyle w:val="Hyperlink"/>
                <w:rFonts w:ascii="Trebuchet MS" w:hAnsi="Trebuchet MS" w:cs="Times New Roman"/>
                <w:noProof/>
                <w:sz w:val="24"/>
                <w:szCs w:val="24"/>
              </w:rPr>
              <w:t>4.9.3 Student representatives</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_Toc116684659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32</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60" w:history="1">
            <w:r w:rsidR="00F022ED" w:rsidRPr="00A51909">
              <w:rPr>
                <w:rStyle w:val="Hyperlink"/>
                <w:rFonts w:ascii="Trebuchet MS" w:hAnsi="Trebuchet MS" w:cs="Times New Roman"/>
                <w:noProof/>
                <w:sz w:val="24"/>
                <w:szCs w:val="24"/>
              </w:rPr>
              <w:t>4.10 Discussion of the findings</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_Toc116684660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33</w:t>
            </w:r>
            <w:r w:rsidR="00D4202C" w:rsidRPr="00A51909">
              <w:rPr>
                <w:rFonts w:ascii="Trebuchet MS" w:hAnsi="Trebuchet MS"/>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61" w:history="1">
            <w:r w:rsidR="00F022ED" w:rsidRPr="00A51909">
              <w:rPr>
                <w:rStyle w:val="Hyperlink"/>
                <w:rFonts w:ascii="Trebuchet MS" w:hAnsi="Trebuchet MS" w:cs="Times New Roman"/>
                <w:noProof/>
                <w:sz w:val="24"/>
                <w:szCs w:val="24"/>
              </w:rPr>
              <w:t>4.10.1 Current collection development practices at the UICT library</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_Toc116684661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33</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62" w:history="1">
            <w:r w:rsidR="00F022ED" w:rsidRPr="00A51909">
              <w:rPr>
                <w:rStyle w:val="Hyperlink"/>
                <w:rFonts w:ascii="Trebuchet MS" w:hAnsi="Trebuchet MS" w:cs="Times New Roman"/>
                <w:noProof/>
                <w:sz w:val="24"/>
                <w:szCs w:val="24"/>
              </w:rPr>
              <w:t>4.10.2 Factors that influence collection development at the UICT library</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_Toc116684662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34</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63" w:history="1">
            <w:r w:rsidR="00F022ED" w:rsidRPr="00A51909">
              <w:rPr>
                <w:rStyle w:val="Hyperlink"/>
                <w:rFonts w:ascii="Trebuchet MS" w:hAnsi="Trebuchet MS" w:cs="Times New Roman"/>
                <w:noProof/>
                <w:sz w:val="24"/>
                <w:szCs w:val="24"/>
              </w:rPr>
              <w:t>4.10.3 Challenges that affect collection development at the UICT library</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_Toc116684663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34</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64" w:history="1">
            <w:r w:rsidR="00F022ED" w:rsidRPr="00A51909">
              <w:rPr>
                <w:rStyle w:val="Hyperlink"/>
                <w:rFonts w:ascii="Trebuchet MS" w:hAnsi="Trebuchet MS" w:cs="Times New Roman"/>
                <w:noProof/>
                <w:sz w:val="24"/>
                <w:szCs w:val="24"/>
              </w:rPr>
              <w:t>4.10.4 Strategies to improve collection development at the UICT library</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_Toc116684664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35</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65" w:history="1">
            <w:r w:rsidR="00F022ED" w:rsidRPr="00A51909">
              <w:rPr>
                <w:rStyle w:val="Hyperlink"/>
                <w:rFonts w:ascii="Trebuchet MS" w:hAnsi="Trebuchet MS" w:cs="Times New Roman"/>
                <w:noProof/>
                <w:sz w:val="24"/>
                <w:szCs w:val="24"/>
              </w:rPr>
              <w:t>4.10.5 Conclusion</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_Toc116684665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35</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1"/>
            <w:spacing w:after="0" w:line="360" w:lineRule="auto"/>
            <w:rPr>
              <w:rFonts w:ascii="Trebuchet MS" w:eastAsiaTheme="minorEastAsia" w:hAnsi="Trebuchet MS"/>
              <w:b w:val="0"/>
            </w:rPr>
          </w:pPr>
          <w:hyperlink w:anchor="_Toc116684666" w:history="1">
            <w:r w:rsidR="00F022ED" w:rsidRPr="00A51909">
              <w:rPr>
                <w:rStyle w:val="Hyperlink"/>
                <w:rFonts w:ascii="Trebuchet MS" w:hAnsi="Trebuchet MS"/>
              </w:rPr>
              <w:t>CHAPTER FIVE: SUMMARY OF THE FINDINGS, CONCLUSIONS AND RECOMMENDATIONS</w:t>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67" w:history="1">
            <w:r w:rsidR="00F022ED" w:rsidRPr="00A51909">
              <w:rPr>
                <w:rStyle w:val="Hyperlink"/>
                <w:rFonts w:ascii="Trebuchet MS" w:hAnsi="Trebuchet MS" w:cs="Times New Roman"/>
                <w:noProof/>
                <w:sz w:val="24"/>
                <w:szCs w:val="24"/>
              </w:rPr>
              <w:t>5.1 Introduction</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_Toc116684667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36</w:t>
            </w:r>
            <w:r w:rsidR="00D4202C" w:rsidRPr="00A51909">
              <w:rPr>
                <w:rFonts w:ascii="Trebuchet MS" w:hAnsi="Trebuchet MS"/>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68" w:history="1">
            <w:r w:rsidR="00F022ED" w:rsidRPr="00A51909">
              <w:rPr>
                <w:rStyle w:val="Hyperlink"/>
                <w:rFonts w:ascii="Trebuchet MS" w:hAnsi="Trebuchet MS" w:cs="Times New Roman"/>
                <w:noProof/>
                <w:sz w:val="24"/>
                <w:szCs w:val="24"/>
              </w:rPr>
              <w:t>5.2 Summary of the findings</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_Toc116684668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36</w:t>
            </w:r>
            <w:r w:rsidR="00D4202C" w:rsidRPr="00A51909">
              <w:rPr>
                <w:rFonts w:ascii="Trebuchet MS" w:hAnsi="Trebuchet MS"/>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69" w:history="1">
            <w:r w:rsidR="00F022ED" w:rsidRPr="00A51909">
              <w:rPr>
                <w:rStyle w:val="Hyperlink"/>
                <w:rFonts w:ascii="Trebuchet MS" w:hAnsi="Trebuchet MS" w:cs="Times New Roman"/>
                <w:noProof/>
                <w:sz w:val="24"/>
                <w:szCs w:val="24"/>
              </w:rPr>
              <w:t>5.2.1 Current collection development practices at the UICT library</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_Toc116684669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36</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70" w:history="1">
            <w:r w:rsidR="00F022ED" w:rsidRPr="00A51909">
              <w:rPr>
                <w:rStyle w:val="Hyperlink"/>
                <w:rFonts w:ascii="Trebuchet MS" w:hAnsi="Trebuchet MS" w:cs="Times New Roman"/>
                <w:noProof/>
                <w:sz w:val="24"/>
                <w:szCs w:val="24"/>
              </w:rPr>
              <w:t>5.2.2 Factors that influence collection development at the UICT library</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_Toc116684670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36</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71" w:history="1">
            <w:r w:rsidR="00F022ED" w:rsidRPr="00A51909">
              <w:rPr>
                <w:rStyle w:val="Hyperlink"/>
                <w:rFonts w:ascii="Trebuchet MS" w:hAnsi="Trebuchet MS" w:cs="Times New Roman"/>
                <w:noProof/>
                <w:sz w:val="24"/>
                <w:szCs w:val="24"/>
              </w:rPr>
              <w:t>5.2.3 Challenges that affect collection development at the UICT library</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_Toc116684671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36</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72" w:history="1">
            <w:r w:rsidR="00F022ED" w:rsidRPr="00A51909">
              <w:rPr>
                <w:rStyle w:val="Hyperlink"/>
                <w:rFonts w:ascii="Trebuchet MS" w:hAnsi="Trebuchet MS" w:cs="Times New Roman"/>
                <w:noProof/>
                <w:sz w:val="24"/>
                <w:szCs w:val="24"/>
              </w:rPr>
              <w:t>5.2.4 Strategies to improve collection development at the UICT library</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_Toc116684672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36</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73" w:history="1">
            <w:r w:rsidR="00F022ED" w:rsidRPr="00A51909">
              <w:rPr>
                <w:rStyle w:val="Hyperlink"/>
                <w:rFonts w:ascii="Trebuchet MS" w:hAnsi="Trebuchet MS" w:cs="Times New Roman"/>
                <w:noProof/>
                <w:sz w:val="24"/>
                <w:szCs w:val="24"/>
              </w:rPr>
              <w:t>5.3 Conclusions</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_Toc116684673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37</w:t>
            </w:r>
            <w:r w:rsidR="00D4202C" w:rsidRPr="00A51909">
              <w:rPr>
                <w:rFonts w:ascii="Trebuchet MS" w:hAnsi="Trebuchet MS"/>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74" w:history="1">
            <w:r w:rsidR="00F022ED" w:rsidRPr="00A51909">
              <w:rPr>
                <w:rStyle w:val="Hyperlink"/>
                <w:rFonts w:ascii="Trebuchet MS" w:hAnsi="Trebuchet MS" w:cs="Times New Roman"/>
                <w:noProof/>
                <w:sz w:val="24"/>
                <w:szCs w:val="24"/>
              </w:rPr>
              <w:t>5.3.1 Current collection development practices at the UICT library</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_Toc116684674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37</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75" w:history="1">
            <w:r w:rsidR="00F022ED" w:rsidRPr="00A51909">
              <w:rPr>
                <w:rStyle w:val="Hyperlink"/>
                <w:rFonts w:ascii="Trebuchet MS" w:hAnsi="Trebuchet MS" w:cs="Times New Roman"/>
                <w:noProof/>
                <w:sz w:val="24"/>
                <w:szCs w:val="24"/>
              </w:rPr>
              <w:t>5.3.2 Factors that influence collection development at the UICT library</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_Toc116684675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37</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76" w:history="1">
            <w:r w:rsidR="00F022ED" w:rsidRPr="00A51909">
              <w:rPr>
                <w:rStyle w:val="Hyperlink"/>
                <w:rFonts w:ascii="Trebuchet MS" w:hAnsi="Trebuchet MS" w:cs="Times New Roman"/>
                <w:noProof/>
                <w:sz w:val="24"/>
                <w:szCs w:val="24"/>
              </w:rPr>
              <w:t>5.3.3 Challenges affecting collection development at the UICT library</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_Toc116684676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37</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3"/>
            <w:tabs>
              <w:tab w:val="right" w:leader="dot" w:pos="9017"/>
            </w:tabs>
            <w:spacing w:after="0" w:line="360" w:lineRule="auto"/>
            <w:rPr>
              <w:rFonts w:ascii="Trebuchet MS" w:eastAsiaTheme="minorEastAsia" w:hAnsi="Trebuchet MS" w:cs="Times New Roman"/>
              <w:noProof/>
              <w:sz w:val="24"/>
              <w:szCs w:val="24"/>
            </w:rPr>
          </w:pPr>
          <w:hyperlink w:anchor="_Toc116684677" w:history="1">
            <w:r w:rsidR="00F022ED" w:rsidRPr="00A51909">
              <w:rPr>
                <w:rStyle w:val="Hyperlink"/>
                <w:rFonts w:ascii="Trebuchet MS" w:hAnsi="Trebuchet MS" w:cs="Times New Roman"/>
                <w:noProof/>
                <w:sz w:val="24"/>
                <w:szCs w:val="24"/>
              </w:rPr>
              <w:t>5.3.4 Strategies to improve collection development at the UICT library</w:t>
            </w:r>
            <w:r w:rsidR="00F022ED"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F022ED" w:rsidRPr="00A51909">
              <w:rPr>
                <w:rFonts w:ascii="Trebuchet MS" w:hAnsi="Trebuchet MS" w:cs="Times New Roman"/>
                <w:noProof/>
                <w:webHidden/>
                <w:sz w:val="24"/>
                <w:szCs w:val="24"/>
              </w:rPr>
              <w:instrText xml:space="preserve"> PAGEREF _Toc116684677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622B5B" w:rsidRPr="00A51909">
              <w:rPr>
                <w:rFonts w:ascii="Trebuchet MS" w:hAnsi="Trebuchet MS" w:cs="Times New Roman"/>
                <w:noProof/>
                <w:webHidden/>
                <w:sz w:val="24"/>
                <w:szCs w:val="24"/>
              </w:rPr>
              <w:t>37</w:t>
            </w:r>
            <w:r w:rsidR="00D4202C" w:rsidRPr="00A51909">
              <w:rPr>
                <w:rFonts w:ascii="Trebuchet MS" w:hAnsi="Trebuchet MS" w:cs="Times New Roman"/>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78" w:history="1">
            <w:r w:rsidR="00F022ED" w:rsidRPr="00A51909">
              <w:rPr>
                <w:rStyle w:val="Hyperlink"/>
                <w:rFonts w:ascii="Trebuchet MS" w:hAnsi="Trebuchet MS" w:cs="Times New Roman"/>
                <w:noProof/>
                <w:sz w:val="24"/>
                <w:szCs w:val="24"/>
              </w:rPr>
              <w:t>5.4 Recommendations</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_Toc116684678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38</w:t>
            </w:r>
            <w:r w:rsidR="00D4202C" w:rsidRPr="00A51909">
              <w:rPr>
                <w:rFonts w:ascii="Trebuchet MS" w:hAnsi="Trebuchet MS"/>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79" w:history="1">
            <w:r w:rsidR="00F022ED" w:rsidRPr="00A51909">
              <w:rPr>
                <w:rStyle w:val="Hyperlink"/>
                <w:rFonts w:ascii="Trebuchet MS" w:hAnsi="Trebuchet MS" w:cs="Times New Roman"/>
                <w:noProof/>
                <w:sz w:val="24"/>
                <w:szCs w:val="24"/>
              </w:rPr>
              <w:t>5.5 Areas for further research</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_Toc116684679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38</w:t>
            </w:r>
            <w:r w:rsidR="00D4202C" w:rsidRPr="00A51909">
              <w:rPr>
                <w:rFonts w:ascii="Trebuchet MS" w:hAnsi="Trebuchet MS"/>
                <w:noProof/>
                <w:webHidden/>
                <w:sz w:val="24"/>
                <w:szCs w:val="24"/>
              </w:rPr>
              <w:fldChar w:fldCharType="end"/>
            </w:r>
          </w:hyperlink>
        </w:p>
        <w:p w:rsidR="00F022ED" w:rsidRPr="00A51909" w:rsidRDefault="001E4B13" w:rsidP="002C478D">
          <w:pPr>
            <w:pStyle w:val="TOC1"/>
            <w:spacing w:after="0" w:line="360" w:lineRule="auto"/>
            <w:jc w:val="left"/>
            <w:rPr>
              <w:rFonts w:ascii="Trebuchet MS" w:eastAsiaTheme="minorEastAsia" w:hAnsi="Trebuchet MS"/>
              <w:b w:val="0"/>
            </w:rPr>
          </w:pPr>
          <w:hyperlink w:anchor="_Toc116684680" w:history="1">
            <w:r w:rsidR="00F022ED" w:rsidRPr="00A51909">
              <w:rPr>
                <w:rStyle w:val="Hyperlink"/>
                <w:rFonts w:ascii="Trebuchet MS" w:hAnsi="Trebuchet MS"/>
              </w:rPr>
              <w:t>REFERENCES</w:t>
            </w:r>
            <w:r w:rsidR="00F022ED" w:rsidRPr="00A51909">
              <w:rPr>
                <w:rFonts w:ascii="Trebuchet MS" w:hAnsi="Trebuchet MS"/>
                <w:webHidden/>
              </w:rPr>
              <w:tab/>
            </w:r>
            <w:r w:rsidR="00D4202C" w:rsidRPr="00A51909">
              <w:rPr>
                <w:rFonts w:ascii="Trebuchet MS" w:hAnsi="Trebuchet MS"/>
                <w:webHidden/>
              </w:rPr>
              <w:fldChar w:fldCharType="begin"/>
            </w:r>
            <w:r w:rsidR="00F022ED" w:rsidRPr="00A51909">
              <w:rPr>
                <w:rFonts w:ascii="Trebuchet MS" w:hAnsi="Trebuchet MS"/>
                <w:webHidden/>
              </w:rPr>
              <w:instrText xml:space="preserve"> PAGEREF _Toc116684680 \h </w:instrText>
            </w:r>
            <w:r w:rsidR="00D4202C" w:rsidRPr="00A51909">
              <w:rPr>
                <w:rFonts w:ascii="Trebuchet MS" w:hAnsi="Trebuchet MS"/>
                <w:webHidden/>
              </w:rPr>
            </w:r>
            <w:r w:rsidR="00D4202C" w:rsidRPr="00A51909">
              <w:rPr>
                <w:rFonts w:ascii="Trebuchet MS" w:hAnsi="Trebuchet MS"/>
                <w:webHidden/>
              </w:rPr>
              <w:fldChar w:fldCharType="separate"/>
            </w:r>
            <w:r w:rsidR="00622B5B" w:rsidRPr="00A51909">
              <w:rPr>
                <w:rFonts w:ascii="Trebuchet MS" w:hAnsi="Trebuchet MS"/>
                <w:webHidden/>
              </w:rPr>
              <w:t>39</w:t>
            </w:r>
            <w:r w:rsidR="00D4202C" w:rsidRPr="00A51909">
              <w:rPr>
                <w:rFonts w:ascii="Trebuchet MS" w:hAnsi="Trebuchet MS"/>
                <w:webHidden/>
              </w:rPr>
              <w:fldChar w:fldCharType="end"/>
            </w:r>
          </w:hyperlink>
        </w:p>
        <w:p w:rsidR="00F022ED" w:rsidRPr="00A51909" w:rsidRDefault="001E4B13" w:rsidP="002C478D">
          <w:pPr>
            <w:pStyle w:val="TOC1"/>
            <w:spacing w:after="0" w:line="360" w:lineRule="auto"/>
            <w:jc w:val="left"/>
            <w:rPr>
              <w:rFonts w:ascii="Trebuchet MS" w:eastAsiaTheme="minorEastAsia" w:hAnsi="Trebuchet MS"/>
              <w:b w:val="0"/>
            </w:rPr>
          </w:pPr>
          <w:hyperlink w:anchor="_Toc116684681" w:history="1">
            <w:r w:rsidR="00F022ED" w:rsidRPr="00A51909">
              <w:rPr>
                <w:rStyle w:val="Hyperlink"/>
                <w:rFonts w:ascii="Trebuchet MS" w:hAnsi="Trebuchet MS"/>
              </w:rPr>
              <w:t>APPENDIX</w:t>
            </w:r>
          </w:hyperlink>
          <w:r w:rsidR="00CE7714" w:rsidRPr="00A51909">
            <w:rPr>
              <w:rStyle w:val="Hyperlink"/>
              <w:rFonts w:ascii="Trebuchet MS" w:hAnsi="Trebuchet MS"/>
              <w:color w:val="auto"/>
              <w:u w:val="none"/>
            </w:rPr>
            <w:t>........................................................................................................................... 44</w:t>
          </w:r>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82" w:history="1">
            <w:r w:rsidR="00F022ED" w:rsidRPr="00A51909">
              <w:rPr>
                <w:rStyle w:val="Hyperlink"/>
                <w:rFonts w:ascii="Trebuchet MS" w:hAnsi="Trebuchet MS" w:cs="Times New Roman"/>
                <w:noProof/>
                <w:sz w:val="24"/>
                <w:szCs w:val="24"/>
                <w:u w:val="none"/>
              </w:rPr>
              <w:t>Appendix 1: Excerpt of authorisation to conduct the study</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_Toc116684682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44</w:t>
            </w:r>
            <w:r w:rsidR="00D4202C" w:rsidRPr="00A51909">
              <w:rPr>
                <w:rFonts w:ascii="Trebuchet MS" w:hAnsi="Trebuchet MS"/>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83" w:history="1">
            <w:r w:rsidR="00F022ED" w:rsidRPr="00A51909">
              <w:rPr>
                <w:rStyle w:val="Hyperlink"/>
                <w:rFonts w:ascii="Trebuchet MS" w:hAnsi="Trebuchet MS" w:cs="Times New Roman"/>
                <w:noProof/>
                <w:sz w:val="24"/>
                <w:szCs w:val="24"/>
              </w:rPr>
              <w:t>Appendix 2: Letter to study participants</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_Toc116684683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45</w:t>
            </w:r>
            <w:r w:rsidR="00D4202C" w:rsidRPr="00A51909">
              <w:rPr>
                <w:rFonts w:ascii="Trebuchet MS" w:hAnsi="Trebuchet MS"/>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84" w:history="1">
            <w:r w:rsidR="00F022ED" w:rsidRPr="00A51909">
              <w:rPr>
                <w:rStyle w:val="Hyperlink"/>
                <w:rFonts w:ascii="Trebuchet MS" w:hAnsi="Trebuchet MS" w:cs="Times New Roman"/>
                <w:noProof/>
                <w:sz w:val="24"/>
                <w:szCs w:val="24"/>
              </w:rPr>
              <w:t>Appendix 3: Proposed Interview Schedules</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_Toc116684684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46</w:t>
            </w:r>
            <w:r w:rsidR="00D4202C" w:rsidRPr="00A51909">
              <w:rPr>
                <w:rFonts w:ascii="Trebuchet MS" w:hAnsi="Trebuchet MS"/>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85" w:history="1">
            <w:r w:rsidR="00F022ED" w:rsidRPr="00A51909">
              <w:rPr>
                <w:rStyle w:val="Hyperlink"/>
                <w:rFonts w:ascii="Trebuchet MS" w:hAnsi="Trebuchet MS" w:cs="Times New Roman"/>
                <w:noProof/>
                <w:sz w:val="24"/>
                <w:szCs w:val="24"/>
              </w:rPr>
              <w:t>Appendix 4: Excerpts for Some of the Documents Reviewed</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_Toc116684685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50</w:t>
            </w:r>
            <w:r w:rsidR="00D4202C" w:rsidRPr="00A51909">
              <w:rPr>
                <w:rFonts w:ascii="Trebuchet MS" w:hAnsi="Trebuchet MS"/>
                <w:noProof/>
                <w:webHidden/>
                <w:sz w:val="24"/>
                <w:szCs w:val="24"/>
              </w:rPr>
              <w:fldChar w:fldCharType="end"/>
            </w:r>
          </w:hyperlink>
        </w:p>
        <w:p w:rsidR="00F022ED" w:rsidRPr="00A51909" w:rsidRDefault="001E4B13" w:rsidP="002C478D">
          <w:pPr>
            <w:pStyle w:val="TOC2"/>
            <w:spacing w:after="0" w:line="360" w:lineRule="auto"/>
            <w:rPr>
              <w:rFonts w:ascii="Trebuchet MS" w:eastAsiaTheme="minorEastAsia" w:hAnsi="Trebuchet MS"/>
              <w:noProof/>
              <w:sz w:val="24"/>
              <w:szCs w:val="24"/>
            </w:rPr>
          </w:pPr>
          <w:hyperlink w:anchor="_Toc116684686" w:history="1">
            <w:r w:rsidR="00F022ED" w:rsidRPr="00A51909">
              <w:rPr>
                <w:rStyle w:val="Hyperlink"/>
                <w:rFonts w:ascii="Trebuchet MS" w:hAnsi="Trebuchet MS" w:cs="Times New Roman"/>
                <w:noProof/>
                <w:sz w:val="24"/>
                <w:szCs w:val="24"/>
              </w:rPr>
              <w:t>Appendix 5: Field photos of the researcher guiding the students on how to fill in the interview questions</w:t>
            </w:r>
            <w:r w:rsidR="00F022ED" w:rsidRPr="00A51909">
              <w:rPr>
                <w:rFonts w:ascii="Trebuchet MS" w:hAnsi="Trebuchet MS"/>
                <w:noProof/>
                <w:webHidden/>
                <w:sz w:val="24"/>
                <w:szCs w:val="24"/>
              </w:rPr>
              <w:tab/>
            </w:r>
            <w:r w:rsidR="00D4202C" w:rsidRPr="00A51909">
              <w:rPr>
                <w:rFonts w:ascii="Trebuchet MS" w:hAnsi="Trebuchet MS"/>
                <w:noProof/>
                <w:webHidden/>
                <w:sz w:val="24"/>
                <w:szCs w:val="24"/>
              </w:rPr>
              <w:fldChar w:fldCharType="begin"/>
            </w:r>
            <w:r w:rsidR="00F022ED" w:rsidRPr="00A51909">
              <w:rPr>
                <w:rFonts w:ascii="Trebuchet MS" w:hAnsi="Trebuchet MS"/>
                <w:noProof/>
                <w:webHidden/>
                <w:sz w:val="24"/>
                <w:szCs w:val="24"/>
              </w:rPr>
              <w:instrText xml:space="preserve"> PAGEREF _Toc116684686 \h </w:instrText>
            </w:r>
            <w:r w:rsidR="00D4202C" w:rsidRPr="00A51909">
              <w:rPr>
                <w:rFonts w:ascii="Trebuchet MS" w:hAnsi="Trebuchet MS"/>
                <w:noProof/>
                <w:webHidden/>
                <w:sz w:val="24"/>
                <w:szCs w:val="24"/>
              </w:rPr>
            </w:r>
            <w:r w:rsidR="00D4202C" w:rsidRPr="00A51909">
              <w:rPr>
                <w:rFonts w:ascii="Trebuchet MS" w:hAnsi="Trebuchet MS"/>
                <w:noProof/>
                <w:webHidden/>
                <w:sz w:val="24"/>
                <w:szCs w:val="24"/>
              </w:rPr>
              <w:fldChar w:fldCharType="separate"/>
            </w:r>
            <w:r w:rsidR="00622B5B" w:rsidRPr="00A51909">
              <w:rPr>
                <w:rFonts w:ascii="Trebuchet MS" w:hAnsi="Trebuchet MS"/>
                <w:noProof/>
                <w:webHidden/>
                <w:sz w:val="24"/>
                <w:szCs w:val="24"/>
              </w:rPr>
              <w:t>51</w:t>
            </w:r>
            <w:r w:rsidR="00D4202C" w:rsidRPr="00A51909">
              <w:rPr>
                <w:rFonts w:ascii="Trebuchet MS" w:hAnsi="Trebuchet MS"/>
                <w:noProof/>
                <w:webHidden/>
                <w:sz w:val="24"/>
                <w:szCs w:val="24"/>
              </w:rPr>
              <w:fldChar w:fldCharType="end"/>
            </w:r>
          </w:hyperlink>
        </w:p>
        <w:p w:rsidR="00EF24A2" w:rsidRPr="00A51909" w:rsidRDefault="00D4202C" w:rsidP="002C478D">
          <w:pPr>
            <w:spacing w:after="0" w:line="360" w:lineRule="auto"/>
            <w:rPr>
              <w:rFonts w:ascii="Trebuchet MS" w:hAnsi="Trebuchet MS"/>
              <w:sz w:val="24"/>
              <w:szCs w:val="24"/>
            </w:rPr>
          </w:pPr>
          <w:r w:rsidRPr="00A51909">
            <w:rPr>
              <w:rFonts w:ascii="Trebuchet MS" w:hAnsi="Trebuchet MS" w:cs="Times New Roman"/>
              <w:b/>
              <w:bCs/>
              <w:noProof/>
              <w:sz w:val="24"/>
              <w:szCs w:val="24"/>
            </w:rPr>
            <w:fldChar w:fldCharType="end"/>
          </w:r>
        </w:p>
      </w:sdtContent>
    </w:sdt>
    <w:p w:rsidR="00254622" w:rsidRPr="00A51909" w:rsidRDefault="00254622" w:rsidP="002C478D">
      <w:pPr>
        <w:spacing w:after="0" w:line="360" w:lineRule="auto"/>
        <w:jc w:val="both"/>
        <w:rPr>
          <w:rFonts w:ascii="Trebuchet MS" w:hAnsi="Trebuchet MS"/>
          <w:sz w:val="24"/>
          <w:szCs w:val="24"/>
        </w:rPr>
      </w:pPr>
    </w:p>
    <w:p w:rsidR="00254622" w:rsidRPr="00A51909" w:rsidRDefault="00254622" w:rsidP="002C478D">
      <w:pPr>
        <w:spacing w:after="0" w:line="360" w:lineRule="auto"/>
        <w:jc w:val="both"/>
        <w:rPr>
          <w:rFonts w:ascii="Trebuchet MS" w:hAnsi="Trebuchet MS"/>
          <w:sz w:val="24"/>
          <w:szCs w:val="24"/>
        </w:rPr>
      </w:pPr>
    </w:p>
    <w:p w:rsidR="00254622" w:rsidRPr="00A51909" w:rsidRDefault="00254622" w:rsidP="002C478D">
      <w:pPr>
        <w:spacing w:after="0" w:line="360" w:lineRule="auto"/>
        <w:jc w:val="both"/>
        <w:rPr>
          <w:rFonts w:ascii="Trebuchet MS" w:hAnsi="Trebuchet MS"/>
          <w:sz w:val="24"/>
          <w:szCs w:val="24"/>
        </w:rPr>
        <w:sectPr w:rsidR="00254622" w:rsidRPr="00A51909" w:rsidSect="00330BA9">
          <w:pgSz w:w="11907" w:h="16839" w:code="9"/>
          <w:pgMar w:top="1440" w:right="1440" w:bottom="1440" w:left="1440" w:header="720" w:footer="720" w:gutter="0"/>
          <w:pgNumType w:fmt="lowerRoman" w:start="5"/>
          <w:cols w:space="720"/>
          <w:docGrid w:linePitch="360"/>
        </w:sectPr>
      </w:pPr>
    </w:p>
    <w:p w:rsidR="00254622" w:rsidRPr="00A51909" w:rsidRDefault="00254622" w:rsidP="002C478D">
      <w:pPr>
        <w:pStyle w:val="Heading1"/>
        <w:spacing w:before="0" w:line="360" w:lineRule="auto"/>
        <w:rPr>
          <w:b w:val="0"/>
          <w:sz w:val="24"/>
          <w:szCs w:val="24"/>
        </w:rPr>
      </w:pPr>
      <w:bookmarkStart w:id="6" w:name="_Toc116684581"/>
      <w:r w:rsidRPr="00A51909">
        <w:rPr>
          <w:sz w:val="24"/>
          <w:szCs w:val="24"/>
        </w:rPr>
        <w:lastRenderedPageBreak/>
        <w:t>FIGURES</w:t>
      </w:r>
      <w:bookmarkEnd w:id="6"/>
    </w:p>
    <w:p w:rsidR="00254622" w:rsidRPr="00A51909" w:rsidRDefault="00254622" w:rsidP="002C478D">
      <w:pPr>
        <w:spacing w:after="0" w:line="360" w:lineRule="auto"/>
        <w:jc w:val="center"/>
        <w:rPr>
          <w:rFonts w:ascii="Trebuchet MS" w:hAnsi="Trebuchet MS"/>
          <w:b/>
          <w:sz w:val="24"/>
          <w:szCs w:val="24"/>
        </w:rPr>
      </w:pPr>
    </w:p>
    <w:p w:rsidR="00E7375F" w:rsidRPr="00A51909" w:rsidRDefault="00D4202C" w:rsidP="002C478D">
      <w:pPr>
        <w:pStyle w:val="TableofFigures"/>
        <w:tabs>
          <w:tab w:val="right" w:leader="dot" w:pos="9017"/>
        </w:tabs>
        <w:spacing w:line="360" w:lineRule="auto"/>
        <w:rPr>
          <w:rFonts w:ascii="Trebuchet MS" w:eastAsiaTheme="minorEastAsia" w:hAnsi="Trebuchet MS" w:cs="Times New Roman"/>
          <w:noProof/>
          <w:sz w:val="24"/>
          <w:szCs w:val="24"/>
        </w:rPr>
      </w:pPr>
      <w:r w:rsidRPr="00A51909">
        <w:rPr>
          <w:rFonts w:ascii="Trebuchet MS" w:hAnsi="Trebuchet MS" w:cs="Times New Roman"/>
          <w:sz w:val="24"/>
          <w:szCs w:val="24"/>
        </w:rPr>
        <w:fldChar w:fldCharType="begin"/>
      </w:r>
      <w:r w:rsidR="00E7375F" w:rsidRPr="00A51909">
        <w:rPr>
          <w:rFonts w:ascii="Trebuchet MS" w:hAnsi="Trebuchet MS" w:cs="Times New Roman"/>
          <w:sz w:val="24"/>
          <w:szCs w:val="24"/>
        </w:rPr>
        <w:instrText xml:space="preserve"> TOC \h \z \c "Figure 1." </w:instrText>
      </w:r>
      <w:r w:rsidRPr="00A51909">
        <w:rPr>
          <w:rFonts w:ascii="Trebuchet MS" w:hAnsi="Trebuchet MS" w:cs="Times New Roman"/>
          <w:sz w:val="24"/>
          <w:szCs w:val="24"/>
        </w:rPr>
        <w:fldChar w:fldCharType="separate"/>
      </w:r>
      <w:hyperlink w:anchor="_Toc116713306" w:history="1">
        <w:r w:rsidR="00E7375F" w:rsidRPr="00A51909">
          <w:rPr>
            <w:rStyle w:val="Hyperlink"/>
            <w:rFonts w:ascii="Trebuchet MS" w:hAnsi="Trebuchet MS" w:cs="Times New Roman"/>
            <w:noProof/>
            <w:sz w:val="24"/>
            <w:szCs w:val="24"/>
          </w:rPr>
          <w:t>Figure 1. 1: Conceptual Framework</w:t>
        </w:r>
        <w:r w:rsidR="00E7375F" w:rsidRPr="00A51909">
          <w:rPr>
            <w:rFonts w:ascii="Trebuchet MS" w:hAnsi="Trebuchet MS" w:cs="Times New Roman"/>
            <w:noProof/>
            <w:webHidden/>
            <w:sz w:val="24"/>
            <w:szCs w:val="24"/>
          </w:rPr>
          <w:tab/>
        </w:r>
        <w:r w:rsidRPr="00A51909">
          <w:rPr>
            <w:rFonts w:ascii="Trebuchet MS" w:hAnsi="Trebuchet MS" w:cs="Times New Roman"/>
            <w:noProof/>
            <w:webHidden/>
            <w:sz w:val="24"/>
            <w:szCs w:val="24"/>
          </w:rPr>
          <w:fldChar w:fldCharType="begin"/>
        </w:r>
        <w:r w:rsidR="00E7375F" w:rsidRPr="00A51909">
          <w:rPr>
            <w:rFonts w:ascii="Trebuchet MS" w:hAnsi="Trebuchet MS" w:cs="Times New Roman"/>
            <w:noProof/>
            <w:webHidden/>
            <w:sz w:val="24"/>
            <w:szCs w:val="24"/>
          </w:rPr>
          <w:instrText xml:space="preserve"> PAGEREF _Toc116713306 \h </w:instrText>
        </w:r>
        <w:r w:rsidRPr="00A51909">
          <w:rPr>
            <w:rFonts w:ascii="Trebuchet MS" w:hAnsi="Trebuchet MS" w:cs="Times New Roman"/>
            <w:noProof/>
            <w:webHidden/>
            <w:sz w:val="24"/>
            <w:szCs w:val="24"/>
          </w:rPr>
        </w:r>
        <w:r w:rsidRPr="00A51909">
          <w:rPr>
            <w:rFonts w:ascii="Trebuchet MS" w:hAnsi="Trebuchet MS" w:cs="Times New Roman"/>
            <w:noProof/>
            <w:webHidden/>
            <w:sz w:val="24"/>
            <w:szCs w:val="24"/>
          </w:rPr>
          <w:fldChar w:fldCharType="separate"/>
        </w:r>
        <w:r w:rsidR="00E7375F" w:rsidRPr="00A51909">
          <w:rPr>
            <w:rFonts w:ascii="Trebuchet MS" w:hAnsi="Trebuchet MS" w:cs="Times New Roman"/>
            <w:noProof/>
            <w:webHidden/>
            <w:sz w:val="24"/>
            <w:szCs w:val="24"/>
          </w:rPr>
          <w:t>5</w:t>
        </w:r>
        <w:r w:rsidRPr="00A51909">
          <w:rPr>
            <w:rFonts w:ascii="Trebuchet MS" w:hAnsi="Trebuchet MS" w:cs="Times New Roman"/>
            <w:noProof/>
            <w:webHidden/>
            <w:sz w:val="24"/>
            <w:szCs w:val="24"/>
          </w:rPr>
          <w:fldChar w:fldCharType="end"/>
        </w:r>
      </w:hyperlink>
    </w:p>
    <w:p w:rsidR="00E7375F" w:rsidRPr="00A51909" w:rsidRDefault="00D4202C" w:rsidP="002C478D">
      <w:pPr>
        <w:spacing w:after="0" w:line="360" w:lineRule="auto"/>
        <w:jc w:val="both"/>
        <w:rPr>
          <w:rFonts w:ascii="Trebuchet MS" w:hAnsi="Trebuchet MS" w:cs="Times New Roman"/>
          <w:noProof/>
          <w:sz w:val="24"/>
          <w:szCs w:val="24"/>
        </w:rPr>
      </w:pPr>
      <w:r w:rsidRPr="00A51909">
        <w:rPr>
          <w:rFonts w:ascii="Trebuchet MS" w:hAnsi="Trebuchet MS" w:cs="Times New Roman"/>
          <w:sz w:val="24"/>
          <w:szCs w:val="24"/>
        </w:rPr>
        <w:fldChar w:fldCharType="end"/>
      </w:r>
      <w:r w:rsidRPr="00A51909">
        <w:rPr>
          <w:rFonts w:ascii="Trebuchet MS" w:hAnsi="Trebuchet MS" w:cs="Times New Roman"/>
          <w:sz w:val="24"/>
          <w:szCs w:val="24"/>
        </w:rPr>
        <w:fldChar w:fldCharType="begin"/>
      </w:r>
      <w:r w:rsidR="00E7375F" w:rsidRPr="00A51909">
        <w:rPr>
          <w:rFonts w:ascii="Trebuchet MS" w:hAnsi="Trebuchet MS" w:cs="Times New Roman"/>
          <w:sz w:val="24"/>
          <w:szCs w:val="24"/>
        </w:rPr>
        <w:instrText xml:space="preserve"> TOC \h \z \c "Figure 3." </w:instrText>
      </w:r>
      <w:r w:rsidRPr="00A51909">
        <w:rPr>
          <w:rFonts w:ascii="Trebuchet MS" w:hAnsi="Trebuchet MS" w:cs="Times New Roman"/>
          <w:sz w:val="24"/>
          <w:szCs w:val="24"/>
        </w:rPr>
        <w:fldChar w:fldCharType="separate"/>
      </w:r>
    </w:p>
    <w:p w:rsidR="00E7375F" w:rsidRPr="00A51909" w:rsidRDefault="001E4B13" w:rsidP="002C478D">
      <w:pPr>
        <w:pStyle w:val="TableofFigures"/>
        <w:tabs>
          <w:tab w:val="right" w:leader="dot" w:pos="9017"/>
        </w:tabs>
        <w:spacing w:line="360" w:lineRule="auto"/>
        <w:rPr>
          <w:rFonts w:ascii="Trebuchet MS" w:eastAsiaTheme="minorEastAsia" w:hAnsi="Trebuchet MS" w:cs="Times New Roman"/>
          <w:noProof/>
          <w:sz w:val="24"/>
          <w:szCs w:val="24"/>
        </w:rPr>
      </w:pPr>
      <w:hyperlink w:anchor="_Toc116713320" w:history="1">
        <w:r w:rsidR="00E7375F" w:rsidRPr="00A51909">
          <w:rPr>
            <w:rStyle w:val="Hyperlink"/>
            <w:rFonts w:ascii="Trebuchet MS" w:hAnsi="Trebuchet MS" w:cs="Times New Roman"/>
            <w:noProof/>
            <w:sz w:val="24"/>
            <w:szCs w:val="24"/>
          </w:rPr>
          <w:t>Figure 3. 1: The researcher conducting an interview with one of the study participants</w:t>
        </w:r>
        <w:r w:rsidR="00E7375F"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E7375F" w:rsidRPr="00A51909">
          <w:rPr>
            <w:rFonts w:ascii="Trebuchet MS" w:hAnsi="Trebuchet MS" w:cs="Times New Roman"/>
            <w:noProof/>
            <w:webHidden/>
            <w:sz w:val="24"/>
            <w:szCs w:val="24"/>
          </w:rPr>
          <w:instrText xml:space="preserve"> PAGEREF _Toc116713320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E7375F" w:rsidRPr="00A51909">
          <w:rPr>
            <w:rFonts w:ascii="Trebuchet MS" w:hAnsi="Trebuchet MS" w:cs="Times New Roman"/>
            <w:noProof/>
            <w:webHidden/>
            <w:sz w:val="24"/>
            <w:szCs w:val="24"/>
          </w:rPr>
          <w:t>18</w:t>
        </w:r>
        <w:r w:rsidR="00D4202C" w:rsidRPr="00A51909">
          <w:rPr>
            <w:rFonts w:ascii="Trebuchet MS" w:hAnsi="Trebuchet MS" w:cs="Times New Roman"/>
            <w:noProof/>
            <w:webHidden/>
            <w:sz w:val="24"/>
            <w:szCs w:val="24"/>
          </w:rPr>
          <w:fldChar w:fldCharType="end"/>
        </w:r>
      </w:hyperlink>
    </w:p>
    <w:p w:rsidR="00E7375F" w:rsidRPr="00A51909" w:rsidRDefault="00D4202C" w:rsidP="002C478D">
      <w:pPr>
        <w:spacing w:after="0" w:line="360" w:lineRule="auto"/>
        <w:jc w:val="both"/>
        <w:rPr>
          <w:rFonts w:ascii="Trebuchet MS" w:hAnsi="Trebuchet MS" w:cs="Times New Roman"/>
          <w:noProof/>
          <w:sz w:val="24"/>
          <w:szCs w:val="24"/>
        </w:rPr>
      </w:pPr>
      <w:r w:rsidRPr="00A51909">
        <w:rPr>
          <w:rFonts w:ascii="Trebuchet MS" w:hAnsi="Trebuchet MS" w:cs="Times New Roman"/>
          <w:sz w:val="24"/>
          <w:szCs w:val="24"/>
        </w:rPr>
        <w:fldChar w:fldCharType="end"/>
      </w:r>
      <w:r w:rsidRPr="00A51909">
        <w:rPr>
          <w:rFonts w:ascii="Trebuchet MS" w:hAnsi="Trebuchet MS" w:cs="Times New Roman"/>
          <w:sz w:val="24"/>
          <w:szCs w:val="24"/>
        </w:rPr>
        <w:fldChar w:fldCharType="begin"/>
      </w:r>
      <w:r w:rsidR="00E7375F" w:rsidRPr="00A51909">
        <w:rPr>
          <w:rFonts w:ascii="Trebuchet MS" w:hAnsi="Trebuchet MS" w:cs="Times New Roman"/>
          <w:sz w:val="24"/>
          <w:szCs w:val="24"/>
        </w:rPr>
        <w:instrText xml:space="preserve"> TOC \h \z \c "Figure 4." </w:instrText>
      </w:r>
      <w:r w:rsidRPr="00A51909">
        <w:rPr>
          <w:rFonts w:ascii="Trebuchet MS" w:hAnsi="Trebuchet MS" w:cs="Times New Roman"/>
          <w:sz w:val="24"/>
          <w:szCs w:val="24"/>
        </w:rPr>
        <w:fldChar w:fldCharType="separate"/>
      </w:r>
    </w:p>
    <w:p w:rsidR="00E7375F" w:rsidRPr="00A51909" w:rsidRDefault="001E4B13" w:rsidP="002C478D">
      <w:pPr>
        <w:pStyle w:val="TableofFigures"/>
        <w:tabs>
          <w:tab w:val="right" w:leader="dot" w:pos="9017"/>
        </w:tabs>
        <w:spacing w:line="360" w:lineRule="auto"/>
        <w:rPr>
          <w:rFonts w:ascii="Trebuchet MS" w:eastAsiaTheme="minorEastAsia" w:hAnsi="Trebuchet MS" w:cs="Times New Roman"/>
          <w:noProof/>
          <w:sz w:val="24"/>
          <w:szCs w:val="24"/>
        </w:rPr>
      </w:pPr>
      <w:hyperlink w:anchor="_Toc116713448" w:history="1">
        <w:r w:rsidR="00E7375F" w:rsidRPr="00A51909">
          <w:rPr>
            <w:rStyle w:val="Hyperlink"/>
            <w:rFonts w:ascii="Trebuchet MS" w:hAnsi="Trebuchet MS" w:cs="Times New Roman"/>
            <w:noProof/>
            <w:sz w:val="24"/>
            <w:szCs w:val="24"/>
          </w:rPr>
          <w:t>Figure 4. 1</w:t>
        </w:r>
        <w:r w:rsidR="00E7375F" w:rsidRPr="00A51909">
          <w:rPr>
            <w:rStyle w:val="Hyperlink"/>
            <w:rFonts w:ascii="Trebuchet MS" w:hAnsi="Trebuchet MS" w:cs="Times New Roman"/>
            <w:bCs/>
            <w:noProof/>
            <w:sz w:val="24"/>
            <w:szCs w:val="24"/>
          </w:rPr>
          <w:t>: The researcher interviewing one of the faculty staff</w:t>
        </w:r>
        <w:r w:rsidR="00E7375F"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E7375F" w:rsidRPr="00A51909">
          <w:rPr>
            <w:rFonts w:ascii="Trebuchet MS" w:hAnsi="Trebuchet MS" w:cs="Times New Roman"/>
            <w:noProof/>
            <w:webHidden/>
            <w:sz w:val="24"/>
            <w:szCs w:val="24"/>
          </w:rPr>
          <w:instrText xml:space="preserve"> PAGEREF _Toc116713448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E7375F" w:rsidRPr="00A51909">
          <w:rPr>
            <w:rFonts w:ascii="Trebuchet MS" w:hAnsi="Trebuchet MS" w:cs="Times New Roman"/>
            <w:noProof/>
            <w:webHidden/>
            <w:sz w:val="24"/>
            <w:szCs w:val="24"/>
          </w:rPr>
          <w:t>27</w:t>
        </w:r>
        <w:r w:rsidR="00D4202C" w:rsidRPr="00A51909">
          <w:rPr>
            <w:rFonts w:ascii="Trebuchet MS" w:hAnsi="Trebuchet MS" w:cs="Times New Roman"/>
            <w:noProof/>
            <w:webHidden/>
            <w:sz w:val="24"/>
            <w:szCs w:val="24"/>
          </w:rPr>
          <w:fldChar w:fldCharType="end"/>
        </w:r>
      </w:hyperlink>
    </w:p>
    <w:p w:rsidR="00E7375F" w:rsidRPr="00A51909" w:rsidRDefault="001E4B13" w:rsidP="002C478D">
      <w:pPr>
        <w:pStyle w:val="TableofFigures"/>
        <w:tabs>
          <w:tab w:val="right" w:leader="dot" w:pos="9017"/>
        </w:tabs>
        <w:spacing w:line="360" w:lineRule="auto"/>
        <w:rPr>
          <w:rFonts w:ascii="Trebuchet MS" w:eastAsiaTheme="minorEastAsia" w:hAnsi="Trebuchet MS" w:cs="Times New Roman"/>
          <w:noProof/>
          <w:sz w:val="24"/>
          <w:szCs w:val="24"/>
        </w:rPr>
      </w:pPr>
      <w:hyperlink w:anchor="_Toc116713449" w:history="1">
        <w:r w:rsidR="00E7375F" w:rsidRPr="00A51909">
          <w:rPr>
            <w:rStyle w:val="Hyperlink"/>
            <w:rFonts w:ascii="Trebuchet MS" w:hAnsi="Trebuchet MS" w:cs="Times New Roman"/>
            <w:noProof/>
            <w:sz w:val="24"/>
            <w:szCs w:val="24"/>
          </w:rPr>
          <w:t>Figure 4. 2: The researcher having a brief discussion with the student representatives after the interviews</w:t>
        </w:r>
        <w:r w:rsidR="00E7375F"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E7375F" w:rsidRPr="00A51909">
          <w:rPr>
            <w:rFonts w:ascii="Trebuchet MS" w:hAnsi="Trebuchet MS" w:cs="Times New Roman"/>
            <w:noProof/>
            <w:webHidden/>
            <w:sz w:val="24"/>
            <w:szCs w:val="24"/>
          </w:rPr>
          <w:instrText xml:space="preserve"> PAGEREF _Toc116713449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E7375F" w:rsidRPr="00A51909">
          <w:rPr>
            <w:rFonts w:ascii="Trebuchet MS" w:hAnsi="Trebuchet MS" w:cs="Times New Roman"/>
            <w:noProof/>
            <w:webHidden/>
            <w:sz w:val="24"/>
            <w:szCs w:val="24"/>
          </w:rPr>
          <w:t>30</w:t>
        </w:r>
        <w:r w:rsidR="00D4202C" w:rsidRPr="00A51909">
          <w:rPr>
            <w:rFonts w:ascii="Trebuchet MS" w:hAnsi="Trebuchet MS" w:cs="Times New Roman"/>
            <w:noProof/>
            <w:webHidden/>
            <w:sz w:val="24"/>
            <w:szCs w:val="24"/>
          </w:rPr>
          <w:fldChar w:fldCharType="end"/>
        </w:r>
      </w:hyperlink>
    </w:p>
    <w:p w:rsidR="00254622" w:rsidRPr="00A51909" w:rsidRDefault="00D4202C" w:rsidP="002C478D">
      <w:pPr>
        <w:spacing w:after="0" w:line="360" w:lineRule="auto"/>
        <w:jc w:val="both"/>
        <w:rPr>
          <w:rFonts w:ascii="Trebuchet MS" w:hAnsi="Trebuchet MS"/>
          <w:b/>
          <w:sz w:val="24"/>
          <w:szCs w:val="24"/>
        </w:rPr>
      </w:pPr>
      <w:r w:rsidRPr="00A51909">
        <w:rPr>
          <w:rFonts w:ascii="Trebuchet MS" w:hAnsi="Trebuchet MS" w:cs="Times New Roman"/>
          <w:sz w:val="24"/>
          <w:szCs w:val="24"/>
        </w:rPr>
        <w:fldChar w:fldCharType="end"/>
      </w:r>
    </w:p>
    <w:p w:rsidR="00254622" w:rsidRPr="00A51909" w:rsidRDefault="00254622" w:rsidP="002C478D">
      <w:pPr>
        <w:spacing w:after="0" w:line="360" w:lineRule="auto"/>
        <w:jc w:val="center"/>
        <w:rPr>
          <w:rFonts w:ascii="Trebuchet MS" w:hAnsi="Trebuchet MS"/>
          <w:b/>
          <w:sz w:val="24"/>
          <w:szCs w:val="24"/>
        </w:rPr>
      </w:pPr>
    </w:p>
    <w:p w:rsidR="00254622" w:rsidRPr="00A51909" w:rsidRDefault="00254622" w:rsidP="002C478D">
      <w:pPr>
        <w:spacing w:after="0" w:line="360" w:lineRule="auto"/>
        <w:jc w:val="center"/>
        <w:rPr>
          <w:rFonts w:ascii="Trebuchet MS" w:hAnsi="Trebuchet MS"/>
          <w:b/>
          <w:sz w:val="24"/>
          <w:szCs w:val="24"/>
        </w:rPr>
        <w:sectPr w:rsidR="00254622" w:rsidRPr="00A51909" w:rsidSect="00CE7714">
          <w:pgSz w:w="11907" w:h="16839" w:code="9"/>
          <w:pgMar w:top="1440" w:right="1440" w:bottom="1440" w:left="1440" w:header="720" w:footer="720" w:gutter="0"/>
          <w:pgNumType w:fmt="lowerRoman" w:start="9"/>
          <w:cols w:space="720"/>
          <w:docGrid w:linePitch="360"/>
        </w:sectPr>
      </w:pPr>
    </w:p>
    <w:p w:rsidR="00254622" w:rsidRPr="00A51909" w:rsidRDefault="00254622" w:rsidP="002C478D">
      <w:pPr>
        <w:pStyle w:val="Heading1"/>
        <w:spacing w:before="0" w:line="360" w:lineRule="auto"/>
        <w:rPr>
          <w:b w:val="0"/>
          <w:sz w:val="24"/>
          <w:szCs w:val="24"/>
        </w:rPr>
      </w:pPr>
      <w:bookmarkStart w:id="7" w:name="_Toc116684582"/>
      <w:r w:rsidRPr="00A51909">
        <w:rPr>
          <w:sz w:val="24"/>
          <w:szCs w:val="24"/>
        </w:rPr>
        <w:lastRenderedPageBreak/>
        <w:t>TABLES</w:t>
      </w:r>
      <w:bookmarkEnd w:id="7"/>
    </w:p>
    <w:p w:rsidR="00254622" w:rsidRPr="00A51909" w:rsidRDefault="00254622" w:rsidP="002C478D">
      <w:pPr>
        <w:spacing w:after="0" w:line="360" w:lineRule="auto"/>
        <w:jc w:val="center"/>
        <w:rPr>
          <w:rFonts w:ascii="Trebuchet MS" w:hAnsi="Trebuchet MS"/>
          <w:b/>
          <w:sz w:val="24"/>
          <w:szCs w:val="24"/>
        </w:rPr>
      </w:pPr>
    </w:p>
    <w:p w:rsidR="0098598F" w:rsidRPr="00A51909" w:rsidRDefault="00D4202C" w:rsidP="002C478D">
      <w:pPr>
        <w:pStyle w:val="TableofFigures"/>
        <w:tabs>
          <w:tab w:val="right" w:leader="dot" w:pos="9017"/>
        </w:tabs>
        <w:spacing w:line="360" w:lineRule="auto"/>
        <w:rPr>
          <w:rFonts w:ascii="Trebuchet MS" w:eastAsiaTheme="minorEastAsia" w:hAnsi="Trebuchet MS" w:cs="Times New Roman"/>
          <w:noProof/>
          <w:sz w:val="24"/>
          <w:szCs w:val="24"/>
        </w:rPr>
      </w:pPr>
      <w:r w:rsidRPr="00A51909">
        <w:rPr>
          <w:rFonts w:ascii="Trebuchet MS" w:hAnsi="Trebuchet MS" w:cs="Times New Roman"/>
          <w:sz w:val="24"/>
          <w:szCs w:val="24"/>
        </w:rPr>
        <w:fldChar w:fldCharType="begin"/>
      </w:r>
      <w:r w:rsidR="0098598F" w:rsidRPr="00A51909">
        <w:rPr>
          <w:rFonts w:ascii="Trebuchet MS" w:hAnsi="Trebuchet MS" w:cs="Times New Roman"/>
          <w:sz w:val="24"/>
          <w:szCs w:val="24"/>
        </w:rPr>
        <w:instrText xml:space="preserve"> TOC \h \z \c "Table 3." </w:instrText>
      </w:r>
      <w:r w:rsidRPr="00A51909">
        <w:rPr>
          <w:rFonts w:ascii="Trebuchet MS" w:hAnsi="Trebuchet MS" w:cs="Times New Roman"/>
          <w:sz w:val="24"/>
          <w:szCs w:val="24"/>
        </w:rPr>
        <w:fldChar w:fldCharType="separate"/>
      </w:r>
      <w:hyperlink w:anchor="_Toc116713712" w:history="1">
        <w:r w:rsidR="0098598F" w:rsidRPr="00A51909">
          <w:rPr>
            <w:rStyle w:val="Hyperlink"/>
            <w:rFonts w:ascii="Trebuchet MS" w:hAnsi="Trebuchet MS" w:cs="Times New Roman"/>
            <w:noProof/>
            <w:sz w:val="24"/>
            <w:szCs w:val="24"/>
          </w:rPr>
          <w:t>Table 3. 1</w:t>
        </w:r>
        <w:r w:rsidR="0098598F" w:rsidRPr="00A51909">
          <w:rPr>
            <w:rStyle w:val="Hyperlink"/>
            <w:rFonts w:ascii="Trebuchet MS" w:eastAsia="Arial" w:hAnsi="Trebuchet MS" w:cs="Times New Roman"/>
            <w:noProof/>
            <w:sz w:val="24"/>
            <w:szCs w:val="24"/>
          </w:rPr>
          <w:t>: Study Population</w:t>
        </w:r>
        <w:r w:rsidR="0098598F" w:rsidRPr="00A51909">
          <w:rPr>
            <w:rFonts w:ascii="Trebuchet MS" w:hAnsi="Trebuchet MS" w:cs="Times New Roman"/>
            <w:noProof/>
            <w:webHidden/>
            <w:sz w:val="24"/>
            <w:szCs w:val="24"/>
          </w:rPr>
          <w:tab/>
        </w:r>
        <w:r w:rsidRPr="00A51909">
          <w:rPr>
            <w:rFonts w:ascii="Trebuchet MS" w:hAnsi="Trebuchet MS" w:cs="Times New Roman"/>
            <w:noProof/>
            <w:webHidden/>
            <w:sz w:val="24"/>
            <w:szCs w:val="24"/>
          </w:rPr>
          <w:fldChar w:fldCharType="begin"/>
        </w:r>
        <w:r w:rsidR="0098598F" w:rsidRPr="00A51909">
          <w:rPr>
            <w:rFonts w:ascii="Trebuchet MS" w:hAnsi="Trebuchet MS" w:cs="Times New Roman"/>
            <w:noProof/>
            <w:webHidden/>
            <w:sz w:val="24"/>
            <w:szCs w:val="24"/>
          </w:rPr>
          <w:instrText xml:space="preserve"> PAGEREF _Toc116713712 \h </w:instrText>
        </w:r>
        <w:r w:rsidRPr="00A51909">
          <w:rPr>
            <w:rFonts w:ascii="Trebuchet MS" w:hAnsi="Trebuchet MS" w:cs="Times New Roman"/>
            <w:noProof/>
            <w:webHidden/>
            <w:sz w:val="24"/>
            <w:szCs w:val="24"/>
          </w:rPr>
        </w:r>
        <w:r w:rsidRPr="00A51909">
          <w:rPr>
            <w:rFonts w:ascii="Trebuchet MS" w:hAnsi="Trebuchet MS" w:cs="Times New Roman"/>
            <w:noProof/>
            <w:webHidden/>
            <w:sz w:val="24"/>
            <w:szCs w:val="24"/>
          </w:rPr>
          <w:fldChar w:fldCharType="separate"/>
        </w:r>
        <w:r w:rsidR="0098598F" w:rsidRPr="00A51909">
          <w:rPr>
            <w:rFonts w:ascii="Trebuchet MS" w:hAnsi="Trebuchet MS" w:cs="Times New Roman"/>
            <w:noProof/>
            <w:webHidden/>
            <w:sz w:val="24"/>
            <w:szCs w:val="24"/>
          </w:rPr>
          <w:t>17</w:t>
        </w:r>
        <w:r w:rsidRPr="00A51909">
          <w:rPr>
            <w:rFonts w:ascii="Trebuchet MS" w:hAnsi="Trebuchet MS" w:cs="Times New Roman"/>
            <w:noProof/>
            <w:webHidden/>
            <w:sz w:val="24"/>
            <w:szCs w:val="24"/>
          </w:rPr>
          <w:fldChar w:fldCharType="end"/>
        </w:r>
      </w:hyperlink>
    </w:p>
    <w:p w:rsidR="0098598F" w:rsidRPr="00A51909" w:rsidRDefault="00D4202C" w:rsidP="002C478D">
      <w:pPr>
        <w:spacing w:after="0" w:line="360" w:lineRule="auto"/>
        <w:jc w:val="both"/>
        <w:rPr>
          <w:rFonts w:ascii="Trebuchet MS" w:hAnsi="Trebuchet MS" w:cs="Times New Roman"/>
          <w:noProof/>
          <w:sz w:val="24"/>
          <w:szCs w:val="24"/>
        </w:rPr>
      </w:pPr>
      <w:r w:rsidRPr="00A51909">
        <w:rPr>
          <w:rFonts w:ascii="Trebuchet MS" w:hAnsi="Trebuchet MS" w:cs="Times New Roman"/>
          <w:sz w:val="24"/>
          <w:szCs w:val="24"/>
        </w:rPr>
        <w:fldChar w:fldCharType="end"/>
      </w:r>
      <w:r w:rsidRPr="00A51909">
        <w:rPr>
          <w:rFonts w:ascii="Trebuchet MS" w:hAnsi="Trebuchet MS" w:cs="Times New Roman"/>
          <w:sz w:val="24"/>
          <w:szCs w:val="24"/>
        </w:rPr>
        <w:fldChar w:fldCharType="begin"/>
      </w:r>
      <w:r w:rsidR="0098598F" w:rsidRPr="00A51909">
        <w:rPr>
          <w:rFonts w:ascii="Trebuchet MS" w:hAnsi="Trebuchet MS" w:cs="Times New Roman"/>
          <w:sz w:val="24"/>
          <w:szCs w:val="24"/>
        </w:rPr>
        <w:instrText xml:space="preserve"> TOC \h \z \c "Table 4." </w:instrText>
      </w:r>
      <w:r w:rsidRPr="00A51909">
        <w:rPr>
          <w:rFonts w:ascii="Trebuchet MS" w:hAnsi="Trebuchet MS" w:cs="Times New Roman"/>
          <w:sz w:val="24"/>
          <w:szCs w:val="24"/>
        </w:rPr>
        <w:fldChar w:fldCharType="separate"/>
      </w:r>
    </w:p>
    <w:p w:rsidR="0098598F" w:rsidRPr="00A51909" w:rsidRDefault="001E4B13" w:rsidP="002C478D">
      <w:pPr>
        <w:pStyle w:val="TableofFigures"/>
        <w:tabs>
          <w:tab w:val="right" w:leader="dot" w:pos="9017"/>
        </w:tabs>
        <w:spacing w:line="360" w:lineRule="auto"/>
        <w:rPr>
          <w:rFonts w:ascii="Trebuchet MS" w:eastAsiaTheme="minorEastAsia" w:hAnsi="Trebuchet MS" w:cs="Times New Roman"/>
          <w:noProof/>
          <w:sz w:val="24"/>
          <w:szCs w:val="24"/>
        </w:rPr>
      </w:pPr>
      <w:hyperlink w:anchor="_Toc116713716" w:history="1">
        <w:r w:rsidR="0098598F" w:rsidRPr="00A51909">
          <w:rPr>
            <w:rStyle w:val="Hyperlink"/>
            <w:rFonts w:ascii="Trebuchet MS" w:hAnsi="Trebuchet MS" w:cs="Times New Roman"/>
            <w:noProof/>
            <w:sz w:val="24"/>
            <w:szCs w:val="24"/>
          </w:rPr>
          <w:t>Table 4. 1: Responses received</w:t>
        </w:r>
        <w:r w:rsidR="0098598F" w:rsidRPr="00A51909">
          <w:rPr>
            <w:rFonts w:ascii="Trebuchet MS" w:hAnsi="Trebuchet MS" w:cs="Times New Roman"/>
            <w:noProof/>
            <w:webHidden/>
            <w:sz w:val="24"/>
            <w:szCs w:val="24"/>
          </w:rPr>
          <w:tab/>
        </w:r>
        <w:r w:rsidR="00D4202C" w:rsidRPr="00A51909">
          <w:rPr>
            <w:rFonts w:ascii="Trebuchet MS" w:hAnsi="Trebuchet MS" w:cs="Times New Roman"/>
            <w:noProof/>
            <w:webHidden/>
            <w:sz w:val="24"/>
            <w:szCs w:val="24"/>
          </w:rPr>
          <w:fldChar w:fldCharType="begin"/>
        </w:r>
        <w:r w:rsidR="0098598F" w:rsidRPr="00A51909">
          <w:rPr>
            <w:rFonts w:ascii="Trebuchet MS" w:hAnsi="Trebuchet MS" w:cs="Times New Roman"/>
            <w:noProof/>
            <w:webHidden/>
            <w:sz w:val="24"/>
            <w:szCs w:val="24"/>
          </w:rPr>
          <w:instrText xml:space="preserve"> PAGEREF _Toc116713716 \h </w:instrText>
        </w:r>
        <w:r w:rsidR="00D4202C" w:rsidRPr="00A51909">
          <w:rPr>
            <w:rFonts w:ascii="Trebuchet MS" w:hAnsi="Trebuchet MS" w:cs="Times New Roman"/>
            <w:noProof/>
            <w:webHidden/>
            <w:sz w:val="24"/>
            <w:szCs w:val="24"/>
          </w:rPr>
        </w:r>
        <w:r w:rsidR="00D4202C" w:rsidRPr="00A51909">
          <w:rPr>
            <w:rFonts w:ascii="Trebuchet MS" w:hAnsi="Trebuchet MS" w:cs="Times New Roman"/>
            <w:noProof/>
            <w:webHidden/>
            <w:sz w:val="24"/>
            <w:szCs w:val="24"/>
          </w:rPr>
          <w:fldChar w:fldCharType="separate"/>
        </w:r>
        <w:r w:rsidR="0098598F" w:rsidRPr="00A51909">
          <w:rPr>
            <w:rFonts w:ascii="Trebuchet MS" w:hAnsi="Trebuchet MS" w:cs="Times New Roman"/>
            <w:noProof/>
            <w:webHidden/>
            <w:sz w:val="24"/>
            <w:szCs w:val="24"/>
          </w:rPr>
          <w:t>21</w:t>
        </w:r>
        <w:r w:rsidR="00D4202C" w:rsidRPr="00A51909">
          <w:rPr>
            <w:rFonts w:ascii="Trebuchet MS" w:hAnsi="Trebuchet MS" w:cs="Times New Roman"/>
            <w:noProof/>
            <w:webHidden/>
            <w:sz w:val="24"/>
            <w:szCs w:val="24"/>
          </w:rPr>
          <w:fldChar w:fldCharType="end"/>
        </w:r>
      </w:hyperlink>
    </w:p>
    <w:p w:rsidR="00254622" w:rsidRPr="00A51909" w:rsidRDefault="00D4202C" w:rsidP="002C478D">
      <w:pPr>
        <w:spacing w:after="0" w:line="360" w:lineRule="auto"/>
        <w:jc w:val="both"/>
        <w:rPr>
          <w:rFonts w:ascii="Trebuchet MS" w:hAnsi="Trebuchet MS"/>
          <w:b/>
          <w:sz w:val="24"/>
          <w:szCs w:val="24"/>
        </w:rPr>
      </w:pPr>
      <w:r w:rsidRPr="00A51909">
        <w:rPr>
          <w:rFonts w:ascii="Trebuchet MS" w:hAnsi="Trebuchet MS" w:cs="Times New Roman"/>
          <w:sz w:val="24"/>
          <w:szCs w:val="24"/>
        </w:rPr>
        <w:fldChar w:fldCharType="end"/>
      </w:r>
    </w:p>
    <w:p w:rsidR="00254622" w:rsidRPr="00A51909" w:rsidRDefault="00254622" w:rsidP="002C478D">
      <w:pPr>
        <w:spacing w:after="0" w:line="360" w:lineRule="auto"/>
        <w:jc w:val="both"/>
        <w:rPr>
          <w:rFonts w:ascii="Trebuchet MS" w:hAnsi="Trebuchet MS"/>
          <w:b/>
          <w:sz w:val="24"/>
          <w:szCs w:val="24"/>
        </w:rPr>
      </w:pPr>
    </w:p>
    <w:p w:rsidR="00254622" w:rsidRPr="00A51909" w:rsidRDefault="00254622" w:rsidP="002C478D">
      <w:pPr>
        <w:spacing w:after="0" w:line="360" w:lineRule="auto"/>
        <w:jc w:val="center"/>
        <w:rPr>
          <w:rFonts w:ascii="Trebuchet MS" w:hAnsi="Trebuchet MS"/>
          <w:b/>
          <w:sz w:val="24"/>
          <w:szCs w:val="24"/>
        </w:rPr>
        <w:sectPr w:rsidR="00254622" w:rsidRPr="00A51909" w:rsidSect="00CE7714">
          <w:pgSz w:w="11907" w:h="16839" w:code="9"/>
          <w:pgMar w:top="1440" w:right="1440" w:bottom="1440" w:left="1440" w:header="720" w:footer="720" w:gutter="0"/>
          <w:pgNumType w:fmt="lowerRoman" w:start="10"/>
          <w:cols w:space="720"/>
          <w:docGrid w:linePitch="360"/>
        </w:sectPr>
      </w:pPr>
    </w:p>
    <w:p w:rsidR="00254622" w:rsidRPr="00A51909" w:rsidRDefault="00254622" w:rsidP="002C478D">
      <w:pPr>
        <w:pStyle w:val="Heading1"/>
        <w:spacing w:before="0" w:line="360" w:lineRule="auto"/>
        <w:rPr>
          <w:b w:val="0"/>
          <w:sz w:val="24"/>
          <w:szCs w:val="24"/>
        </w:rPr>
      </w:pPr>
      <w:bookmarkStart w:id="8" w:name="_Toc116684583"/>
      <w:r w:rsidRPr="00A51909">
        <w:rPr>
          <w:sz w:val="24"/>
          <w:szCs w:val="24"/>
        </w:rPr>
        <w:lastRenderedPageBreak/>
        <w:t>ACRONYMS</w:t>
      </w:r>
      <w:bookmarkEnd w:id="8"/>
    </w:p>
    <w:p w:rsidR="00254622" w:rsidRPr="00A51909" w:rsidRDefault="00254622" w:rsidP="002C478D">
      <w:pPr>
        <w:spacing w:after="0" w:line="360" w:lineRule="auto"/>
        <w:jc w:val="center"/>
        <w:rPr>
          <w:rFonts w:ascii="Trebuchet MS" w:hAnsi="Trebuchet MS"/>
          <w:b/>
          <w:sz w:val="24"/>
          <w:szCs w:val="24"/>
        </w:rPr>
      </w:pPr>
    </w:p>
    <w:p w:rsidR="007A6B2B" w:rsidRPr="00A51909" w:rsidRDefault="007A6B2B"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CUUL:      Consortium of Uganda University Libraries </w:t>
      </w:r>
    </w:p>
    <w:p w:rsidR="007A6B2B" w:rsidRPr="00A51909" w:rsidRDefault="007A6B2B"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ICT:           Information, Communication and Technology</w:t>
      </w:r>
    </w:p>
    <w:p w:rsidR="007A6B2B" w:rsidRPr="00A51909" w:rsidRDefault="007A6B2B"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IFLA:        International Federation of Library Associations and Institutions </w:t>
      </w:r>
    </w:p>
    <w:p w:rsidR="007A6B2B" w:rsidRPr="00A51909" w:rsidRDefault="007A6B2B"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UICT:        Uganda Institute of Information and Communications Technology </w:t>
      </w:r>
    </w:p>
    <w:p w:rsidR="007A6B2B" w:rsidRPr="00A51909" w:rsidRDefault="007A6B2B"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UNESCO: United Nations Educational, Scientific and Cultural Organization </w:t>
      </w:r>
    </w:p>
    <w:p w:rsidR="007A6B2B" w:rsidRPr="00A51909" w:rsidRDefault="007A6B2B" w:rsidP="002C478D">
      <w:pPr>
        <w:spacing w:after="0" w:line="360" w:lineRule="auto"/>
        <w:jc w:val="both"/>
        <w:rPr>
          <w:rFonts w:ascii="Trebuchet MS" w:hAnsi="Trebuchet MS"/>
          <w:b/>
          <w:sz w:val="24"/>
          <w:szCs w:val="24"/>
        </w:rPr>
        <w:sectPr w:rsidR="007A6B2B" w:rsidRPr="00A51909" w:rsidSect="00CE7714">
          <w:pgSz w:w="11907" w:h="16839" w:code="9"/>
          <w:pgMar w:top="1440" w:right="1440" w:bottom="1440" w:left="1440" w:header="720" w:footer="720" w:gutter="0"/>
          <w:pgNumType w:fmt="lowerRoman" w:start="11"/>
          <w:cols w:space="720"/>
          <w:docGrid w:linePitch="360"/>
        </w:sectPr>
      </w:pPr>
    </w:p>
    <w:p w:rsidR="00254622" w:rsidRPr="00A51909" w:rsidRDefault="00CE7714" w:rsidP="002C478D">
      <w:pPr>
        <w:pStyle w:val="Heading1"/>
        <w:tabs>
          <w:tab w:val="left" w:pos="1830"/>
          <w:tab w:val="center" w:pos="4513"/>
        </w:tabs>
        <w:spacing w:before="0" w:line="360" w:lineRule="auto"/>
        <w:jc w:val="left"/>
        <w:rPr>
          <w:sz w:val="24"/>
          <w:szCs w:val="24"/>
        </w:rPr>
      </w:pPr>
      <w:bookmarkStart w:id="9" w:name="_Toc116684584"/>
      <w:r w:rsidRPr="00A51909">
        <w:rPr>
          <w:sz w:val="24"/>
          <w:szCs w:val="24"/>
        </w:rPr>
        <w:lastRenderedPageBreak/>
        <w:tab/>
      </w:r>
      <w:r w:rsidRPr="00A51909">
        <w:rPr>
          <w:sz w:val="24"/>
          <w:szCs w:val="24"/>
        </w:rPr>
        <w:tab/>
      </w:r>
      <w:r w:rsidR="007A6B2B" w:rsidRPr="00A51909">
        <w:rPr>
          <w:sz w:val="24"/>
          <w:szCs w:val="24"/>
        </w:rPr>
        <w:t>ABSTRACT</w:t>
      </w:r>
      <w:bookmarkEnd w:id="9"/>
    </w:p>
    <w:p w:rsidR="007A6B2B" w:rsidRPr="00A51909" w:rsidRDefault="007A6B2B" w:rsidP="002C478D">
      <w:pPr>
        <w:spacing w:after="0" w:line="360" w:lineRule="auto"/>
        <w:jc w:val="center"/>
        <w:rPr>
          <w:rFonts w:ascii="Trebuchet MS" w:hAnsi="Trebuchet MS"/>
          <w:sz w:val="24"/>
          <w:szCs w:val="24"/>
        </w:rPr>
      </w:pPr>
    </w:p>
    <w:p w:rsidR="007A6B2B" w:rsidRPr="00A51909" w:rsidRDefault="007A6B2B" w:rsidP="002C478D">
      <w:pPr>
        <w:spacing w:after="0" w:line="360" w:lineRule="auto"/>
        <w:jc w:val="both"/>
        <w:rPr>
          <w:rFonts w:ascii="Trebuchet MS" w:hAnsi="Trebuchet MS"/>
          <w:sz w:val="24"/>
          <w:szCs w:val="24"/>
        </w:rPr>
      </w:pPr>
      <w:r w:rsidRPr="00A51909">
        <w:rPr>
          <w:rFonts w:ascii="Trebuchet MS" w:hAnsi="Trebuchet MS"/>
          <w:sz w:val="24"/>
          <w:szCs w:val="24"/>
        </w:rPr>
        <w:t xml:space="preserve">Collection development practices facilitate the development of quality collections. This study aimed at examining the current collection development practices in the Uganda Information and Communications Institute (UICT) Library to determine if they were effective for building relevant collections at the UICT library. The objectives of the study were: i) to </w:t>
      </w:r>
      <w:r w:rsidR="00EA613E" w:rsidRPr="00A51909">
        <w:rPr>
          <w:rFonts w:ascii="Trebuchet MS" w:hAnsi="Trebuchet MS"/>
          <w:sz w:val="24"/>
          <w:szCs w:val="24"/>
        </w:rPr>
        <w:t>find out how collections are developed</w:t>
      </w:r>
      <w:r w:rsidRPr="00A51909">
        <w:rPr>
          <w:rFonts w:ascii="Trebuchet MS" w:hAnsi="Trebuchet MS"/>
          <w:sz w:val="24"/>
          <w:szCs w:val="24"/>
        </w:rPr>
        <w:t xml:space="preserve"> at the UICT library; ii) to determine the factors that influence collection development at the UICT library; iii) to investigate the challenges affecting collection development at the UICT library; and iv) to obtain strategies for improving collection development at the UICT library.</w:t>
      </w:r>
    </w:p>
    <w:p w:rsidR="007A6B2B" w:rsidRPr="00A51909" w:rsidRDefault="007A6B2B" w:rsidP="002C478D">
      <w:pPr>
        <w:spacing w:after="0" w:line="360" w:lineRule="auto"/>
        <w:jc w:val="both"/>
        <w:rPr>
          <w:rFonts w:ascii="Trebuchet MS" w:hAnsi="Trebuchet MS"/>
          <w:sz w:val="24"/>
          <w:szCs w:val="24"/>
        </w:rPr>
      </w:pPr>
    </w:p>
    <w:p w:rsidR="007A6B2B" w:rsidRPr="00A51909" w:rsidRDefault="00DA2133" w:rsidP="002C478D">
      <w:pPr>
        <w:spacing w:after="0" w:line="360" w:lineRule="auto"/>
        <w:jc w:val="both"/>
        <w:rPr>
          <w:rFonts w:ascii="Trebuchet MS" w:hAnsi="Trebuchet MS"/>
          <w:sz w:val="24"/>
          <w:szCs w:val="24"/>
        </w:rPr>
      </w:pPr>
      <w:r w:rsidRPr="00A51909">
        <w:rPr>
          <w:rFonts w:ascii="Trebuchet MS" w:hAnsi="Trebuchet MS"/>
          <w:sz w:val="24"/>
          <w:szCs w:val="24"/>
        </w:rPr>
        <w:t xml:space="preserve">A </w:t>
      </w:r>
      <w:r w:rsidR="007A6B2B" w:rsidRPr="00A51909">
        <w:rPr>
          <w:rFonts w:ascii="Trebuchet MS" w:hAnsi="Trebuchet MS"/>
          <w:sz w:val="24"/>
          <w:szCs w:val="24"/>
        </w:rPr>
        <w:t xml:space="preserve">case study research design </w:t>
      </w:r>
      <w:r w:rsidRPr="00A51909">
        <w:rPr>
          <w:rFonts w:ascii="Trebuchet MS" w:hAnsi="Trebuchet MS"/>
          <w:sz w:val="24"/>
          <w:szCs w:val="24"/>
        </w:rPr>
        <w:t>was adopted for the study</w:t>
      </w:r>
      <w:r w:rsidR="007A6B2B" w:rsidRPr="00A51909">
        <w:rPr>
          <w:rFonts w:ascii="Trebuchet MS" w:hAnsi="Trebuchet MS"/>
          <w:sz w:val="24"/>
          <w:szCs w:val="24"/>
        </w:rPr>
        <w:t xml:space="preserve">. The researcher used a qualitative research approach with study participants from the library, faculty and student representatives. In total, the study had 14 study participants. The data collection methods used were an interview guide and document reviews. </w:t>
      </w:r>
    </w:p>
    <w:p w:rsidR="007A6B2B" w:rsidRPr="00A51909" w:rsidRDefault="007A6B2B" w:rsidP="002C478D">
      <w:pPr>
        <w:spacing w:after="0" w:line="360" w:lineRule="auto"/>
        <w:jc w:val="both"/>
        <w:rPr>
          <w:rFonts w:ascii="Trebuchet MS" w:hAnsi="Trebuchet MS"/>
          <w:sz w:val="24"/>
          <w:szCs w:val="24"/>
        </w:rPr>
      </w:pPr>
    </w:p>
    <w:p w:rsidR="007A6B2B" w:rsidRPr="00A51909" w:rsidRDefault="007A6B2B" w:rsidP="002C478D">
      <w:pPr>
        <w:spacing w:after="0" w:line="360" w:lineRule="auto"/>
        <w:jc w:val="both"/>
        <w:rPr>
          <w:rFonts w:ascii="Trebuchet MS" w:hAnsi="Trebuchet MS"/>
          <w:sz w:val="24"/>
          <w:szCs w:val="24"/>
        </w:rPr>
      </w:pPr>
      <w:r w:rsidRPr="00A51909">
        <w:rPr>
          <w:rFonts w:ascii="Trebuchet MS" w:hAnsi="Trebuchet MS"/>
          <w:sz w:val="24"/>
          <w:szCs w:val="24"/>
        </w:rPr>
        <w:t>The study findings revealed that UICT had a collection development policy although it was only known to the library staff. The faculty staff and students had no knowledge about the collection development policy nor its contents. The study also revealed that students were entirely not involved in the collection development process although faculty staff were asked to provide titles for collections they deemed necessary through a group email from the librarians. All study participants complained that their recommendations were never considered. The researcher also found out that collection development was limited by budget constraints, lack of user involvement, lack of ICT training among others. The study participants proposed being involved in the collection development process, taking their recommendations seriously and using library fees for collection development among the ways to improve collection development.</w:t>
      </w:r>
    </w:p>
    <w:p w:rsidR="007A6B2B" w:rsidRPr="00A51909" w:rsidRDefault="007A6B2B" w:rsidP="002C478D">
      <w:pPr>
        <w:spacing w:after="0" w:line="360" w:lineRule="auto"/>
        <w:jc w:val="both"/>
        <w:rPr>
          <w:rFonts w:ascii="Trebuchet MS" w:hAnsi="Trebuchet MS"/>
          <w:sz w:val="24"/>
          <w:szCs w:val="24"/>
        </w:rPr>
      </w:pPr>
    </w:p>
    <w:p w:rsidR="00254622" w:rsidRPr="00A51909" w:rsidRDefault="007A6B2B" w:rsidP="002C478D">
      <w:pPr>
        <w:spacing w:after="0" w:line="360" w:lineRule="auto"/>
        <w:jc w:val="both"/>
        <w:rPr>
          <w:rFonts w:ascii="Trebuchet MS" w:hAnsi="Trebuchet MS"/>
          <w:sz w:val="24"/>
          <w:szCs w:val="24"/>
        </w:rPr>
      </w:pPr>
      <w:r w:rsidRPr="00A51909">
        <w:rPr>
          <w:rFonts w:ascii="Trebuchet MS" w:hAnsi="Trebuchet MS"/>
          <w:sz w:val="24"/>
          <w:szCs w:val="24"/>
        </w:rPr>
        <w:t>The study concluded that the collection development practices at the UICT library were not effective in building quality collections because they left out students who were the major users of the collections</w:t>
      </w:r>
      <w:r w:rsidR="00DA2133" w:rsidRPr="00A51909">
        <w:rPr>
          <w:rFonts w:ascii="Trebuchet MS" w:hAnsi="Trebuchet MS"/>
          <w:sz w:val="24"/>
          <w:szCs w:val="24"/>
        </w:rPr>
        <w:t>.</w:t>
      </w:r>
      <w:r w:rsidRPr="00A51909">
        <w:rPr>
          <w:rFonts w:ascii="Trebuchet MS" w:hAnsi="Trebuchet MS"/>
          <w:sz w:val="24"/>
          <w:szCs w:val="24"/>
        </w:rPr>
        <w:t xml:space="preserve"> The study recommended involving all library users in the collection development process, taking into consi</w:t>
      </w:r>
      <w:r w:rsidR="00DA2133" w:rsidRPr="00A51909">
        <w:rPr>
          <w:rFonts w:ascii="Trebuchet MS" w:hAnsi="Trebuchet MS"/>
          <w:sz w:val="24"/>
          <w:szCs w:val="24"/>
        </w:rPr>
        <w:t xml:space="preserve">deration staff </w:t>
      </w:r>
      <w:r w:rsidR="00DA2133" w:rsidRPr="00A51909">
        <w:rPr>
          <w:rFonts w:ascii="Trebuchet MS" w:hAnsi="Trebuchet MS"/>
          <w:sz w:val="24"/>
          <w:szCs w:val="24"/>
        </w:rPr>
        <w:lastRenderedPageBreak/>
        <w:t xml:space="preserve">recommendations and </w:t>
      </w:r>
      <w:r w:rsidRPr="00A51909">
        <w:rPr>
          <w:rFonts w:ascii="Trebuchet MS" w:hAnsi="Trebuchet MS"/>
          <w:sz w:val="24"/>
          <w:szCs w:val="24"/>
        </w:rPr>
        <w:t>training libra</w:t>
      </w:r>
      <w:r w:rsidR="00DA2133" w:rsidRPr="00A51909">
        <w:rPr>
          <w:rFonts w:ascii="Trebuchet MS" w:hAnsi="Trebuchet MS"/>
          <w:sz w:val="24"/>
          <w:szCs w:val="24"/>
        </w:rPr>
        <w:t>ry staff in collection development among the ways of improving collection development at the UICT library.</w:t>
      </w:r>
    </w:p>
    <w:p w:rsidR="007A6B2B" w:rsidRPr="00A51909" w:rsidRDefault="007A6B2B" w:rsidP="002C478D">
      <w:pPr>
        <w:spacing w:after="0" w:line="360" w:lineRule="auto"/>
        <w:jc w:val="both"/>
        <w:rPr>
          <w:rFonts w:ascii="Trebuchet MS" w:hAnsi="Trebuchet MS" w:cs="Times New Roman"/>
          <w:sz w:val="24"/>
          <w:szCs w:val="24"/>
        </w:rPr>
        <w:sectPr w:rsidR="007A6B2B" w:rsidRPr="00A51909" w:rsidSect="00CE7714">
          <w:pgSz w:w="11907" w:h="16839" w:code="9"/>
          <w:pgMar w:top="1440" w:right="1440" w:bottom="1260" w:left="1440" w:header="720" w:footer="576" w:gutter="0"/>
          <w:pgNumType w:fmt="lowerRoman" w:start="12"/>
          <w:cols w:space="720"/>
          <w:docGrid w:linePitch="360"/>
        </w:sectPr>
      </w:pPr>
    </w:p>
    <w:p w:rsidR="00C94055" w:rsidRPr="00A51909" w:rsidRDefault="00C94055" w:rsidP="002C478D">
      <w:pPr>
        <w:pStyle w:val="Heading1"/>
        <w:spacing w:before="0" w:line="360" w:lineRule="auto"/>
        <w:rPr>
          <w:rFonts w:cs="Times New Roman"/>
          <w:sz w:val="24"/>
          <w:szCs w:val="24"/>
        </w:rPr>
      </w:pPr>
      <w:bookmarkStart w:id="10" w:name="_Toc116684585"/>
      <w:r w:rsidRPr="00A51909">
        <w:rPr>
          <w:rFonts w:cs="Times New Roman"/>
          <w:sz w:val="24"/>
          <w:szCs w:val="24"/>
        </w:rPr>
        <w:lastRenderedPageBreak/>
        <w:t>CHAPTER ONE: INTRODUCTION TO THE STUDY</w:t>
      </w:r>
      <w:bookmarkEnd w:id="10"/>
    </w:p>
    <w:p w:rsidR="00C94055" w:rsidRPr="00A51909" w:rsidRDefault="00C94055" w:rsidP="002C478D">
      <w:pPr>
        <w:spacing w:after="0" w:line="360" w:lineRule="auto"/>
        <w:jc w:val="both"/>
        <w:rPr>
          <w:rFonts w:ascii="Trebuchet MS" w:hAnsi="Trebuchet MS" w:cs="Times New Roman"/>
          <w:sz w:val="24"/>
          <w:szCs w:val="24"/>
        </w:rPr>
      </w:pPr>
    </w:p>
    <w:p w:rsidR="00C94055" w:rsidRPr="00A51909" w:rsidRDefault="00C94055" w:rsidP="002C478D">
      <w:pPr>
        <w:pStyle w:val="Heading2"/>
        <w:spacing w:before="0" w:line="360" w:lineRule="auto"/>
        <w:rPr>
          <w:rFonts w:ascii="Trebuchet MS" w:hAnsi="Trebuchet MS" w:cs="Times New Roman"/>
          <w:color w:val="auto"/>
          <w:sz w:val="24"/>
          <w:szCs w:val="24"/>
        </w:rPr>
      </w:pPr>
      <w:bookmarkStart w:id="11" w:name="_Toc116684586"/>
      <w:r w:rsidRPr="00A51909">
        <w:rPr>
          <w:rFonts w:ascii="Trebuchet MS" w:hAnsi="Trebuchet MS" w:cs="Times New Roman"/>
          <w:color w:val="auto"/>
          <w:sz w:val="24"/>
          <w:szCs w:val="24"/>
        </w:rPr>
        <w:t>1.1 Background to the study</w:t>
      </w:r>
      <w:bookmarkEnd w:id="11"/>
    </w:p>
    <w:p w:rsidR="005D38FD" w:rsidRPr="00A51909" w:rsidRDefault="00192A7B"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Academic libraries, through the collections they house, play an important role in meeting the information needs of their parent institutions. Collection development, according to Ameyaw and Entusa-Mensah (2016</w:t>
      </w:r>
      <w:r w:rsidR="002C478D" w:rsidRPr="00A51909">
        <w:rPr>
          <w:rFonts w:ascii="Trebuchet MS" w:hAnsi="Trebuchet MS" w:cs="Times New Roman"/>
          <w:sz w:val="24"/>
          <w:szCs w:val="24"/>
        </w:rPr>
        <w:t>, p.</w:t>
      </w:r>
      <w:r w:rsidRPr="00A51909">
        <w:rPr>
          <w:rFonts w:ascii="Trebuchet MS" w:hAnsi="Trebuchet MS" w:cs="Times New Roman"/>
          <w:sz w:val="24"/>
          <w:szCs w:val="24"/>
        </w:rPr>
        <w:t>3), is "a broad term that encompasses areas such as policy formulation, selection, acquisitions, maintenance, and the weeding of library materials." Academic libraries acquire relevant information resources that meet the needs of their library patrons through collection development (Jan &amp;</w:t>
      </w:r>
      <w:r w:rsidR="002C478D" w:rsidRPr="00A51909">
        <w:rPr>
          <w:rFonts w:ascii="Trebuchet MS" w:hAnsi="Trebuchet MS" w:cs="Times New Roman"/>
          <w:sz w:val="24"/>
          <w:szCs w:val="24"/>
        </w:rPr>
        <w:t xml:space="preserve"> </w:t>
      </w:r>
      <w:r w:rsidRPr="00A51909">
        <w:rPr>
          <w:rFonts w:ascii="Trebuchet MS" w:hAnsi="Trebuchet MS" w:cs="Times New Roman"/>
          <w:sz w:val="24"/>
          <w:szCs w:val="24"/>
        </w:rPr>
        <w:t>Ganiae, 2019). Academic libraries around the world have a variety of information resources in their collections. Most academic libraries in India, according to Jan and Ganiae (2019), have both print and electronic information resources. Academic libraries in Ghana store both print and non-print information resources, according to Ameyaw and Entusa-Mensah (2016).</w:t>
      </w:r>
      <w:r w:rsidR="002C478D" w:rsidRPr="00A51909">
        <w:rPr>
          <w:rFonts w:ascii="Trebuchet MS" w:hAnsi="Trebuchet MS" w:cs="Times New Roman"/>
          <w:sz w:val="24"/>
          <w:szCs w:val="24"/>
        </w:rPr>
        <w:t xml:space="preserve"> </w:t>
      </w:r>
      <w:r w:rsidR="00946EF5" w:rsidRPr="00A51909">
        <w:rPr>
          <w:rFonts w:ascii="Trebuchet MS" w:hAnsi="Trebuchet MS" w:cs="Times New Roman"/>
          <w:sz w:val="24"/>
          <w:szCs w:val="24"/>
        </w:rPr>
        <w:t>The information resources held are expected to be current in order to meet information needs in relevant ways (Jan &amp;</w:t>
      </w:r>
      <w:r w:rsidR="002C478D" w:rsidRPr="00A51909">
        <w:rPr>
          <w:rFonts w:ascii="Trebuchet MS" w:hAnsi="Trebuchet MS" w:cs="Times New Roman"/>
          <w:sz w:val="24"/>
          <w:szCs w:val="24"/>
        </w:rPr>
        <w:t xml:space="preserve"> </w:t>
      </w:r>
      <w:r w:rsidR="00946EF5" w:rsidRPr="00A51909">
        <w:rPr>
          <w:rFonts w:ascii="Trebuchet MS" w:hAnsi="Trebuchet MS" w:cs="Times New Roman"/>
          <w:sz w:val="24"/>
          <w:szCs w:val="24"/>
        </w:rPr>
        <w:t>Ganiae, 2019). They must also be balanced in order to meet the needs of the users (Ashilungu, 2017). According to Galbo's (2020) research, collection development has been around for a long time, with some academic libraries in Slavic and East Europe housing collections dating back 800 years. The study emphasizes how collections are critical components of library holdings and thus serve as institutional backbones for academic programs (Galbo, 2020).</w:t>
      </w:r>
    </w:p>
    <w:p w:rsidR="00946EF5" w:rsidRPr="00A51909" w:rsidRDefault="00946EF5" w:rsidP="002C478D">
      <w:pPr>
        <w:spacing w:after="0" w:line="360" w:lineRule="auto"/>
        <w:jc w:val="both"/>
        <w:rPr>
          <w:rFonts w:ascii="Trebuchet MS" w:hAnsi="Trebuchet MS" w:cs="Times New Roman"/>
          <w:sz w:val="24"/>
          <w:szCs w:val="24"/>
        </w:rPr>
      </w:pPr>
    </w:p>
    <w:p w:rsidR="00C94055" w:rsidRPr="00A51909" w:rsidRDefault="00946EF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As a result, the quality and quantity of their collections are used to evaluate academic libraries. Collection development practices make it easier for academic libraries to build high-quality collections that are sufficient to meet the parent institutions' academic and research needs (Ashilungu, 2017). According to existing literature, collection development practices include how collections are acquired, selected, accessed, evaluated, weeded, and preserved (Ameyaw &amp;</w:t>
      </w:r>
      <w:r w:rsidR="002C478D" w:rsidRPr="00A51909">
        <w:rPr>
          <w:rFonts w:ascii="Trebuchet MS" w:hAnsi="Trebuchet MS" w:cs="Times New Roman"/>
          <w:sz w:val="24"/>
          <w:szCs w:val="24"/>
        </w:rPr>
        <w:t xml:space="preserve"> </w:t>
      </w:r>
      <w:r w:rsidRPr="00A51909">
        <w:rPr>
          <w:rFonts w:ascii="Trebuchet MS" w:hAnsi="Trebuchet MS" w:cs="Times New Roman"/>
          <w:sz w:val="24"/>
          <w:szCs w:val="24"/>
        </w:rPr>
        <w:t>Entusa-Mensah, 2016; Ashilungu, 2017). It is critical for academic libraries to follow proper collection development practices in order to develop good collections. However, numerous studies have found that collection development practices in academic libraries face a number of challenges.</w:t>
      </w:r>
      <w:r w:rsidR="00DD58BF" w:rsidRPr="00A51909">
        <w:rPr>
          <w:rFonts w:ascii="Trebuchet MS" w:hAnsi="Trebuchet MS" w:cs="Times New Roman"/>
          <w:sz w:val="24"/>
          <w:szCs w:val="24"/>
        </w:rPr>
        <w:t xml:space="preserve"> These include: a lack of collection development policies in academic libraries, no training, incompetent library personnel, inadequate library </w:t>
      </w:r>
      <w:r w:rsidR="00DD58BF" w:rsidRPr="00A51909">
        <w:rPr>
          <w:rFonts w:ascii="Trebuchet MS" w:hAnsi="Trebuchet MS" w:cs="Times New Roman"/>
          <w:sz w:val="24"/>
          <w:szCs w:val="24"/>
        </w:rPr>
        <w:lastRenderedPageBreak/>
        <w:t xml:space="preserve">staff, no weeding and de-selection of collections, and funding challenges (Yakubu, </w:t>
      </w:r>
      <w:r w:rsidR="00193BDF" w:rsidRPr="00A51909">
        <w:rPr>
          <w:rFonts w:ascii="Trebuchet MS" w:hAnsi="Trebuchet MS" w:cs="Times New Roman"/>
          <w:sz w:val="24"/>
          <w:szCs w:val="24"/>
        </w:rPr>
        <w:t>Mohd</w:t>
      </w:r>
      <w:r w:rsidR="00EB1BA5" w:rsidRPr="00A51909">
        <w:rPr>
          <w:rFonts w:ascii="Trebuchet MS" w:hAnsi="Trebuchet MS" w:cs="Times New Roman"/>
          <w:sz w:val="24"/>
          <w:szCs w:val="24"/>
        </w:rPr>
        <w:t xml:space="preserve"> </w:t>
      </w:r>
      <w:r w:rsidR="00193BDF" w:rsidRPr="00A51909">
        <w:rPr>
          <w:rFonts w:ascii="Trebuchet MS" w:hAnsi="Trebuchet MS" w:cs="Times New Roman"/>
          <w:sz w:val="24"/>
          <w:szCs w:val="24"/>
        </w:rPr>
        <w:t>&amp;</w:t>
      </w:r>
      <w:r w:rsidR="00EB1BA5" w:rsidRPr="00A51909">
        <w:rPr>
          <w:rFonts w:ascii="Trebuchet MS" w:hAnsi="Trebuchet MS" w:cs="Times New Roman"/>
          <w:sz w:val="24"/>
          <w:szCs w:val="24"/>
        </w:rPr>
        <w:t xml:space="preserve"> </w:t>
      </w:r>
      <w:r w:rsidR="00193BDF" w:rsidRPr="00A51909">
        <w:rPr>
          <w:rFonts w:ascii="Trebuchet MS" w:hAnsi="Trebuchet MS" w:cs="Times New Roman"/>
          <w:sz w:val="24"/>
          <w:szCs w:val="24"/>
        </w:rPr>
        <w:t>Samsuddin</w:t>
      </w:r>
      <w:r w:rsidR="00DD58BF" w:rsidRPr="00A51909">
        <w:rPr>
          <w:rFonts w:ascii="Trebuchet MS" w:hAnsi="Trebuchet MS" w:cs="Times New Roman"/>
          <w:sz w:val="24"/>
          <w:szCs w:val="24"/>
        </w:rPr>
        <w:t>, 2022; Jan &amp;</w:t>
      </w:r>
      <w:r w:rsidR="00EB1BA5" w:rsidRPr="00A51909">
        <w:rPr>
          <w:rFonts w:ascii="Trebuchet MS" w:hAnsi="Trebuchet MS" w:cs="Times New Roman"/>
          <w:sz w:val="24"/>
          <w:szCs w:val="24"/>
        </w:rPr>
        <w:t xml:space="preserve"> </w:t>
      </w:r>
      <w:r w:rsidR="00DD58BF" w:rsidRPr="00A51909">
        <w:rPr>
          <w:rFonts w:ascii="Trebuchet MS" w:hAnsi="Trebuchet MS" w:cs="Times New Roman"/>
          <w:sz w:val="24"/>
          <w:szCs w:val="24"/>
        </w:rPr>
        <w:t>Ganiae, 2019; Ameyaw &amp;</w:t>
      </w:r>
      <w:r w:rsidR="00EB1BA5" w:rsidRPr="00A51909">
        <w:rPr>
          <w:rFonts w:ascii="Trebuchet MS" w:hAnsi="Trebuchet MS" w:cs="Times New Roman"/>
          <w:sz w:val="24"/>
          <w:szCs w:val="24"/>
        </w:rPr>
        <w:t xml:space="preserve"> </w:t>
      </w:r>
      <w:r w:rsidR="00DD58BF" w:rsidRPr="00A51909">
        <w:rPr>
          <w:rFonts w:ascii="Trebuchet MS" w:hAnsi="Trebuchet MS" w:cs="Times New Roman"/>
          <w:sz w:val="24"/>
          <w:szCs w:val="24"/>
        </w:rPr>
        <w:t>Entusa-Mensah, 2016; Mwilongo, Luambano, &amp;</w:t>
      </w:r>
      <w:r w:rsidR="002C478D" w:rsidRPr="00A51909">
        <w:rPr>
          <w:rFonts w:ascii="Trebuchet MS" w:hAnsi="Trebuchet MS" w:cs="Times New Roman"/>
          <w:sz w:val="24"/>
          <w:szCs w:val="24"/>
        </w:rPr>
        <w:t xml:space="preserve"> </w:t>
      </w:r>
      <w:r w:rsidR="00DD58BF" w:rsidRPr="00A51909">
        <w:rPr>
          <w:rFonts w:ascii="Trebuchet MS" w:hAnsi="Trebuchet MS" w:cs="Times New Roman"/>
          <w:sz w:val="24"/>
          <w:szCs w:val="24"/>
        </w:rPr>
        <w:t xml:space="preserve">Lwehabura, 2020). </w:t>
      </w:r>
      <w:r w:rsidRPr="00A51909">
        <w:rPr>
          <w:rFonts w:ascii="Trebuchet MS" w:hAnsi="Trebuchet MS" w:cs="Times New Roman"/>
          <w:sz w:val="24"/>
          <w:szCs w:val="24"/>
        </w:rPr>
        <w:t>Despite the aforementioned challenges, Nankya (2010) emphasized the importance of collection development in meeting the information needs of institutions. Academic libraries can build and maintain relevant collections that support institutions' teaching, learning, and research needs by following proper collection development practices (Kanzira, Stultiens, &amp;</w:t>
      </w:r>
      <w:r w:rsidR="00EB1BA5" w:rsidRPr="00A51909">
        <w:rPr>
          <w:rFonts w:ascii="Trebuchet MS" w:hAnsi="Trebuchet MS" w:cs="Times New Roman"/>
          <w:sz w:val="24"/>
          <w:szCs w:val="24"/>
        </w:rPr>
        <w:t xml:space="preserve"> </w:t>
      </w:r>
      <w:r w:rsidRPr="00A51909">
        <w:rPr>
          <w:rFonts w:ascii="Trebuchet MS" w:hAnsi="Trebuchet MS" w:cs="Times New Roman"/>
          <w:sz w:val="24"/>
          <w:szCs w:val="24"/>
        </w:rPr>
        <w:t>Naluwooza, 2016). This study was conducted against this backdrop to examine the current collection development practices at the Uganda Institute of Information and Communications Technology (UICT) Library.</w:t>
      </w:r>
    </w:p>
    <w:p w:rsidR="00946EF5" w:rsidRPr="00A51909" w:rsidRDefault="00946EF5" w:rsidP="002C478D">
      <w:pPr>
        <w:spacing w:after="0" w:line="360" w:lineRule="auto"/>
        <w:jc w:val="both"/>
        <w:rPr>
          <w:rFonts w:ascii="Trebuchet MS" w:hAnsi="Trebuchet MS" w:cs="Times New Roman"/>
          <w:sz w:val="24"/>
          <w:szCs w:val="24"/>
        </w:rPr>
      </w:pPr>
    </w:p>
    <w:p w:rsidR="00DD58BF" w:rsidRPr="00A51909" w:rsidRDefault="00DD58BF" w:rsidP="002C478D">
      <w:pPr>
        <w:pStyle w:val="Heading2"/>
        <w:spacing w:before="0" w:line="360" w:lineRule="auto"/>
        <w:rPr>
          <w:rFonts w:ascii="Trebuchet MS" w:hAnsi="Trebuchet MS" w:cs="Times New Roman"/>
          <w:color w:val="auto"/>
          <w:sz w:val="24"/>
          <w:szCs w:val="24"/>
        </w:rPr>
      </w:pPr>
      <w:bookmarkStart w:id="12" w:name="_Toc116684587"/>
      <w:r w:rsidRPr="00A51909">
        <w:rPr>
          <w:rFonts w:ascii="Trebuchet MS" w:hAnsi="Trebuchet MS" w:cs="Times New Roman"/>
          <w:color w:val="auto"/>
          <w:sz w:val="24"/>
          <w:szCs w:val="24"/>
        </w:rPr>
        <w:t xml:space="preserve">1.2 Background to </w:t>
      </w:r>
      <w:r w:rsidR="00946EF5" w:rsidRPr="00A51909">
        <w:rPr>
          <w:rFonts w:ascii="Trebuchet MS" w:hAnsi="Trebuchet MS" w:cs="Times New Roman"/>
          <w:color w:val="auto"/>
          <w:sz w:val="24"/>
          <w:szCs w:val="24"/>
        </w:rPr>
        <w:t xml:space="preserve">the </w:t>
      </w:r>
      <w:r w:rsidRPr="00A51909">
        <w:rPr>
          <w:rFonts w:ascii="Trebuchet MS" w:hAnsi="Trebuchet MS" w:cs="Times New Roman"/>
          <w:color w:val="auto"/>
          <w:sz w:val="24"/>
          <w:szCs w:val="24"/>
        </w:rPr>
        <w:t>UICT library</w:t>
      </w:r>
      <w:bookmarkEnd w:id="12"/>
    </w:p>
    <w:p w:rsidR="001D70F5" w:rsidRPr="00A51909" w:rsidRDefault="00946EF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The UICT library was established in 1985 to serve the information needs of the East African Post and Telecommunications Technology Training Centre's library patrons (UICT, 2022a). UICT students, faculty, and staff can now access the library for teaching and research assistance. According to UICT (2022a), its collections include over 700 book titles, 500 library manuals, and videotapes. The UICT Library aspires to be the leading source of research information in education, science, and technology by promoting the advancement of knowledge and skills through the provision of information, teaching, and research (UICT, 2022a).</w:t>
      </w:r>
    </w:p>
    <w:p w:rsidR="00946EF5" w:rsidRPr="00A51909" w:rsidRDefault="00946EF5" w:rsidP="002C478D">
      <w:pPr>
        <w:spacing w:after="0" w:line="360" w:lineRule="auto"/>
        <w:jc w:val="both"/>
        <w:rPr>
          <w:rFonts w:ascii="Trebuchet MS" w:hAnsi="Trebuchet MS" w:cs="Times New Roman"/>
          <w:sz w:val="24"/>
          <w:szCs w:val="24"/>
        </w:rPr>
      </w:pPr>
    </w:p>
    <w:p w:rsidR="001D70F5" w:rsidRPr="00A51909" w:rsidRDefault="00946EF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UICT also has an e-library that contains digital scholarly publications such as e-books, e-journals, e-government publications, e-theses and dissertations, and other digitized publications (UICT, 2022b). This suggests that the UICT library is a hybrid library with print and non-print information resources. The e-library is especially accessible and free to all users, including the general public (UICT, 2022b). The UICT library is a member of the Consortium of Uganda University Libraries (CUUL), an organization that governs the majority of Uganda's public and private academic libraries (UICT, 2022b). The purpose of this study was to look into the current collection development practices at the UICT library.</w:t>
      </w:r>
    </w:p>
    <w:p w:rsidR="00946EF5" w:rsidRPr="00A51909" w:rsidRDefault="00946EF5" w:rsidP="002C478D">
      <w:pPr>
        <w:spacing w:after="0" w:line="360" w:lineRule="auto"/>
        <w:jc w:val="both"/>
        <w:rPr>
          <w:rFonts w:ascii="Trebuchet MS" w:hAnsi="Trebuchet MS" w:cs="Times New Roman"/>
          <w:sz w:val="24"/>
          <w:szCs w:val="24"/>
        </w:rPr>
      </w:pPr>
    </w:p>
    <w:p w:rsidR="001D70F5" w:rsidRPr="00A51909" w:rsidRDefault="001D70F5" w:rsidP="002C478D">
      <w:pPr>
        <w:pStyle w:val="Heading2"/>
        <w:spacing w:before="0" w:line="360" w:lineRule="auto"/>
        <w:rPr>
          <w:rFonts w:ascii="Trebuchet MS" w:hAnsi="Trebuchet MS" w:cs="Times New Roman"/>
          <w:color w:val="auto"/>
          <w:sz w:val="24"/>
          <w:szCs w:val="24"/>
        </w:rPr>
      </w:pPr>
      <w:bookmarkStart w:id="13" w:name="_Toc116684588"/>
      <w:r w:rsidRPr="00A51909">
        <w:rPr>
          <w:rFonts w:ascii="Trebuchet MS" w:hAnsi="Trebuchet MS" w:cs="Times New Roman"/>
          <w:color w:val="auto"/>
          <w:sz w:val="24"/>
          <w:szCs w:val="24"/>
        </w:rPr>
        <w:lastRenderedPageBreak/>
        <w:t xml:space="preserve">1.3 </w:t>
      </w:r>
      <w:r w:rsidR="005D38FD" w:rsidRPr="00A51909">
        <w:rPr>
          <w:rFonts w:ascii="Trebuchet MS" w:hAnsi="Trebuchet MS" w:cs="Times New Roman"/>
          <w:color w:val="auto"/>
          <w:sz w:val="24"/>
          <w:szCs w:val="24"/>
        </w:rPr>
        <w:t>Statement of the problem</w:t>
      </w:r>
      <w:bookmarkEnd w:id="13"/>
    </w:p>
    <w:p w:rsidR="00DD58BF" w:rsidRPr="00A51909" w:rsidRDefault="00946EF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The parent institution of the UICT library, UICT, is Uganda's only government institution that offers specialized ICT training at the certificate and diploma levels (UICT, 2022c). UICT relies on its library to support its teaching and research needs in order to fulfill its mandate of providing an alternative skill to theoretically-grounded degrees offered by other tertiary institutions. The collections housed by the UICT library are thus critical to the university's achievement of its goals, vision, and mission. The UICT strategic plan 2016-2021's overarching goal was to "transform UICT into a center of excellence in ICT skills-based training, research, and innovation" (UICT Strategic Plan, 2017</w:t>
      </w:r>
      <w:r w:rsidR="002C478D" w:rsidRPr="00A51909">
        <w:rPr>
          <w:rFonts w:ascii="Trebuchet MS" w:hAnsi="Trebuchet MS" w:cs="Times New Roman"/>
          <w:sz w:val="24"/>
          <w:szCs w:val="24"/>
        </w:rPr>
        <w:t>, p.</w:t>
      </w:r>
      <w:r w:rsidRPr="00A51909">
        <w:rPr>
          <w:rFonts w:ascii="Trebuchet MS" w:hAnsi="Trebuchet MS" w:cs="Times New Roman"/>
          <w:sz w:val="24"/>
          <w:szCs w:val="24"/>
        </w:rPr>
        <w:t xml:space="preserve">4). </w:t>
      </w:r>
      <w:r w:rsidR="00FE67ED" w:rsidRPr="00A51909">
        <w:rPr>
          <w:rFonts w:ascii="Trebuchet MS" w:hAnsi="Trebuchet MS" w:cs="Times New Roman"/>
          <w:sz w:val="24"/>
          <w:szCs w:val="24"/>
        </w:rPr>
        <w:t>Among the initiatives proposed to accomplish this were the construction of a new library block and the acquisition of more library information resources in print and non-print formats (UICT Strategic Plan, 2017). In light of the foregoing, there was a need to review the collection development practices at the UICT library to determine whether the current collection development practices would assist the UICT library in building quality collections; however, no study that studied the foregoing was found. As a result, the researcher thought it was important to look into the current collection development practices at the UICT library.</w:t>
      </w:r>
    </w:p>
    <w:p w:rsidR="00FE67ED" w:rsidRPr="00A51909" w:rsidRDefault="00FE67ED" w:rsidP="002C478D">
      <w:pPr>
        <w:spacing w:after="0" w:line="360" w:lineRule="auto"/>
        <w:jc w:val="both"/>
        <w:rPr>
          <w:rFonts w:ascii="Trebuchet MS" w:hAnsi="Trebuchet MS" w:cs="Times New Roman"/>
          <w:sz w:val="24"/>
          <w:szCs w:val="24"/>
        </w:rPr>
      </w:pPr>
    </w:p>
    <w:p w:rsidR="00341695" w:rsidRPr="00A51909" w:rsidRDefault="00341695" w:rsidP="002C478D">
      <w:pPr>
        <w:pStyle w:val="Heading2"/>
        <w:spacing w:before="0" w:line="360" w:lineRule="auto"/>
        <w:rPr>
          <w:rFonts w:ascii="Trebuchet MS" w:hAnsi="Trebuchet MS" w:cs="Times New Roman"/>
          <w:color w:val="auto"/>
          <w:sz w:val="24"/>
          <w:szCs w:val="24"/>
        </w:rPr>
      </w:pPr>
      <w:bookmarkStart w:id="14" w:name="_Toc116684589"/>
      <w:r w:rsidRPr="00A51909">
        <w:rPr>
          <w:rFonts w:ascii="Trebuchet MS" w:hAnsi="Trebuchet MS" w:cs="Times New Roman"/>
          <w:color w:val="auto"/>
          <w:sz w:val="24"/>
          <w:szCs w:val="24"/>
        </w:rPr>
        <w:t>1.4 Aim of the study</w:t>
      </w:r>
      <w:bookmarkEnd w:id="14"/>
    </w:p>
    <w:p w:rsidR="00341695" w:rsidRPr="00A51909" w:rsidRDefault="00FE67ED"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The purpose of this study was to </w:t>
      </w:r>
      <w:r w:rsidR="007C54C3" w:rsidRPr="00A51909">
        <w:rPr>
          <w:rFonts w:ascii="Trebuchet MS" w:hAnsi="Trebuchet MS" w:cs="Times New Roman"/>
          <w:sz w:val="24"/>
          <w:szCs w:val="24"/>
        </w:rPr>
        <w:t>examine</w:t>
      </w:r>
      <w:r w:rsidRPr="00A51909">
        <w:rPr>
          <w:rFonts w:ascii="Trebuchet MS" w:hAnsi="Trebuchet MS" w:cs="Times New Roman"/>
          <w:sz w:val="24"/>
          <w:szCs w:val="24"/>
        </w:rPr>
        <w:t xml:space="preserve"> the current collection development practices at the UICT library and </w:t>
      </w:r>
      <w:r w:rsidR="002C478D" w:rsidRPr="00A51909">
        <w:rPr>
          <w:rFonts w:ascii="Trebuchet MS" w:hAnsi="Trebuchet MS" w:cs="Times New Roman"/>
          <w:sz w:val="24"/>
          <w:szCs w:val="24"/>
        </w:rPr>
        <w:t>find out</w:t>
      </w:r>
      <w:r w:rsidRPr="00A51909">
        <w:rPr>
          <w:rFonts w:ascii="Trebuchet MS" w:hAnsi="Trebuchet MS" w:cs="Times New Roman"/>
          <w:sz w:val="24"/>
          <w:szCs w:val="24"/>
        </w:rPr>
        <w:t xml:space="preserve"> if they were effective in assisting the library in building quality collections.</w:t>
      </w:r>
    </w:p>
    <w:p w:rsidR="00FE67ED" w:rsidRPr="00A51909" w:rsidRDefault="00FE67ED" w:rsidP="002C478D">
      <w:pPr>
        <w:spacing w:after="0" w:line="360" w:lineRule="auto"/>
        <w:jc w:val="both"/>
        <w:rPr>
          <w:rFonts w:ascii="Trebuchet MS" w:hAnsi="Trebuchet MS" w:cs="Times New Roman"/>
          <w:sz w:val="24"/>
          <w:szCs w:val="24"/>
        </w:rPr>
      </w:pPr>
    </w:p>
    <w:p w:rsidR="00341695" w:rsidRPr="00A51909" w:rsidRDefault="00341695" w:rsidP="002C478D">
      <w:pPr>
        <w:pStyle w:val="Heading2"/>
        <w:spacing w:before="0" w:line="360" w:lineRule="auto"/>
        <w:rPr>
          <w:rFonts w:ascii="Trebuchet MS" w:hAnsi="Trebuchet MS" w:cs="Times New Roman"/>
          <w:color w:val="auto"/>
          <w:sz w:val="24"/>
          <w:szCs w:val="24"/>
        </w:rPr>
      </w:pPr>
      <w:bookmarkStart w:id="15" w:name="_Toc116684590"/>
      <w:r w:rsidRPr="00A51909">
        <w:rPr>
          <w:rFonts w:ascii="Trebuchet MS" w:hAnsi="Trebuchet MS" w:cs="Times New Roman"/>
          <w:color w:val="auto"/>
          <w:sz w:val="24"/>
          <w:szCs w:val="24"/>
        </w:rPr>
        <w:t>1.5 Objectives of the study</w:t>
      </w:r>
      <w:bookmarkEnd w:id="15"/>
    </w:p>
    <w:p w:rsidR="00341695" w:rsidRPr="00A51909" w:rsidRDefault="0034169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The objectives for this study were:</w:t>
      </w:r>
    </w:p>
    <w:p w:rsidR="00341695" w:rsidRPr="00A51909" w:rsidRDefault="00341695" w:rsidP="002C478D">
      <w:pPr>
        <w:pStyle w:val="ListParagraph"/>
        <w:numPr>
          <w:ilvl w:val="0"/>
          <w:numId w:val="3"/>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To </w:t>
      </w:r>
      <w:r w:rsidR="002C478D" w:rsidRPr="00A51909">
        <w:rPr>
          <w:rFonts w:ascii="Trebuchet MS" w:hAnsi="Trebuchet MS" w:cs="Times New Roman"/>
          <w:sz w:val="24"/>
          <w:szCs w:val="24"/>
        </w:rPr>
        <w:t xml:space="preserve">find out how collections are developed </w:t>
      </w:r>
      <w:r w:rsidRPr="00A51909">
        <w:rPr>
          <w:rFonts w:ascii="Trebuchet MS" w:hAnsi="Trebuchet MS" w:cs="Times New Roman"/>
          <w:sz w:val="24"/>
          <w:szCs w:val="24"/>
        </w:rPr>
        <w:t xml:space="preserve">at </w:t>
      </w:r>
      <w:r w:rsidR="00FE67ED" w:rsidRPr="00A51909">
        <w:rPr>
          <w:rFonts w:ascii="Trebuchet MS" w:hAnsi="Trebuchet MS" w:cs="Times New Roman"/>
          <w:sz w:val="24"/>
          <w:szCs w:val="24"/>
        </w:rPr>
        <w:t xml:space="preserve">the </w:t>
      </w:r>
      <w:r w:rsidRPr="00A51909">
        <w:rPr>
          <w:rFonts w:ascii="Trebuchet MS" w:hAnsi="Trebuchet MS" w:cs="Times New Roman"/>
          <w:sz w:val="24"/>
          <w:szCs w:val="24"/>
        </w:rPr>
        <w:t>UICT library.</w:t>
      </w:r>
    </w:p>
    <w:p w:rsidR="00341695" w:rsidRPr="00A51909" w:rsidRDefault="00341695" w:rsidP="002C478D">
      <w:pPr>
        <w:pStyle w:val="ListParagraph"/>
        <w:numPr>
          <w:ilvl w:val="0"/>
          <w:numId w:val="3"/>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To </w:t>
      </w:r>
      <w:r w:rsidR="00FE67ED" w:rsidRPr="00A51909">
        <w:rPr>
          <w:rFonts w:ascii="Trebuchet MS" w:hAnsi="Trebuchet MS" w:cs="Times New Roman"/>
          <w:sz w:val="24"/>
          <w:szCs w:val="24"/>
        </w:rPr>
        <w:t>determine the factors that influence</w:t>
      </w:r>
      <w:r w:rsidRPr="00A51909">
        <w:rPr>
          <w:rFonts w:ascii="Trebuchet MS" w:hAnsi="Trebuchet MS" w:cs="Times New Roman"/>
          <w:sz w:val="24"/>
          <w:szCs w:val="24"/>
        </w:rPr>
        <w:t xml:space="preserve"> collection development at </w:t>
      </w:r>
      <w:r w:rsidR="00FE67ED" w:rsidRPr="00A51909">
        <w:rPr>
          <w:rFonts w:ascii="Trebuchet MS" w:hAnsi="Trebuchet MS" w:cs="Times New Roman"/>
          <w:sz w:val="24"/>
          <w:szCs w:val="24"/>
        </w:rPr>
        <w:t xml:space="preserve">the </w:t>
      </w:r>
      <w:r w:rsidRPr="00A51909">
        <w:rPr>
          <w:rFonts w:ascii="Trebuchet MS" w:hAnsi="Trebuchet MS" w:cs="Times New Roman"/>
          <w:sz w:val="24"/>
          <w:szCs w:val="24"/>
        </w:rPr>
        <w:t>UICT library.</w:t>
      </w:r>
    </w:p>
    <w:p w:rsidR="00341695" w:rsidRPr="00A51909" w:rsidRDefault="00341695" w:rsidP="002C478D">
      <w:pPr>
        <w:pStyle w:val="ListParagraph"/>
        <w:numPr>
          <w:ilvl w:val="0"/>
          <w:numId w:val="3"/>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To investigate the challenges affecting collection development at </w:t>
      </w:r>
      <w:r w:rsidR="00FE67ED" w:rsidRPr="00A51909">
        <w:rPr>
          <w:rFonts w:ascii="Trebuchet MS" w:hAnsi="Trebuchet MS" w:cs="Times New Roman"/>
          <w:sz w:val="24"/>
          <w:szCs w:val="24"/>
        </w:rPr>
        <w:t xml:space="preserve">the </w:t>
      </w:r>
      <w:r w:rsidRPr="00A51909">
        <w:rPr>
          <w:rFonts w:ascii="Trebuchet MS" w:hAnsi="Trebuchet MS" w:cs="Times New Roman"/>
          <w:sz w:val="24"/>
          <w:szCs w:val="24"/>
        </w:rPr>
        <w:t>UICT library.</w:t>
      </w:r>
    </w:p>
    <w:p w:rsidR="00341695" w:rsidRPr="00A51909" w:rsidRDefault="00341695" w:rsidP="002C478D">
      <w:pPr>
        <w:pStyle w:val="ListParagraph"/>
        <w:numPr>
          <w:ilvl w:val="0"/>
          <w:numId w:val="3"/>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To </w:t>
      </w:r>
      <w:r w:rsidR="002C478D" w:rsidRPr="00A51909">
        <w:rPr>
          <w:rFonts w:ascii="Trebuchet MS" w:hAnsi="Trebuchet MS" w:cs="Times New Roman"/>
          <w:sz w:val="24"/>
          <w:szCs w:val="24"/>
        </w:rPr>
        <w:t>recommend</w:t>
      </w:r>
      <w:r w:rsidR="00FE67ED" w:rsidRPr="00A51909">
        <w:rPr>
          <w:rFonts w:ascii="Trebuchet MS" w:hAnsi="Trebuchet MS" w:cs="Times New Roman"/>
          <w:sz w:val="24"/>
          <w:szCs w:val="24"/>
        </w:rPr>
        <w:t xml:space="preserve"> strategies</w:t>
      </w:r>
      <w:r w:rsidRPr="00A51909">
        <w:rPr>
          <w:rFonts w:ascii="Trebuchet MS" w:hAnsi="Trebuchet MS" w:cs="Times New Roman"/>
          <w:sz w:val="24"/>
          <w:szCs w:val="24"/>
        </w:rPr>
        <w:t xml:space="preserve"> to improve collection development at </w:t>
      </w:r>
      <w:r w:rsidR="00FE67ED" w:rsidRPr="00A51909">
        <w:rPr>
          <w:rFonts w:ascii="Trebuchet MS" w:hAnsi="Trebuchet MS" w:cs="Times New Roman"/>
          <w:sz w:val="24"/>
          <w:szCs w:val="24"/>
        </w:rPr>
        <w:t xml:space="preserve">the </w:t>
      </w:r>
      <w:r w:rsidRPr="00A51909">
        <w:rPr>
          <w:rFonts w:ascii="Trebuchet MS" w:hAnsi="Trebuchet MS" w:cs="Times New Roman"/>
          <w:sz w:val="24"/>
          <w:szCs w:val="24"/>
        </w:rPr>
        <w:t>UICT library.</w:t>
      </w:r>
    </w:p>
    <w:p w:rsidR="00341695" w:rsidRPr="00A51909" w:rsidRDefault="00341695" w:rsidP="002C478D">
      <w:pPr>
        <w:spacing w:after="0" w:line="360" w:lineRule="auto"/>
        <w:jc w:val="both"/>
        <w:rPr>
          <w:rFonts w:ascii="Trebuchet MS" w:hAnsi="Trebuchet MS" w:cs="Times New Roman"/>
          <w:sz w:val="24"/>
          <w:szCs w:val="24"/>
        </w:rPr>
      </w:pPr>
    </w:p>
    <w:p w:rsidR="00341695" w:rsidRPr="00A51909" w:rsidRDefault="00341695" w:rsidP="002C478D">
      <w:pPr>
        <w:pStyle w:val="Heading2"/>
        <w:spacing w:before="0" w:line="360" w:lineRule="auto"/>
        <w:rPr>
          <w:rFonts w:ascii="Trebuchet MS" w:hAnsi="Trebuchet MS" w:cs="Times New Roman"/>
          <w:color w:val="auto"/>
          <w:sz w:val="24"/>
          <w:szCs w:val="24"/>
        </w:rPr>
      </w:pPr>
      <w:bookmarkStart w:id="16" w:name="_Toc116684591"/>
      <w:r w:rsidRPr="00A51909">
        <w:rPr>
          <w:rFonts w:ascii="Trebuchet MS" w:hAnsi="Trebuchet MS" w:cs="Times New Roman"/>
          <w:color w:val="auto"/>
          <w:sz w:val="24"/>
          <w:szCs w:val="24"/>
        </w:rPr>
        <w:t>1.6 Research questions</w:t>
      </w:r>
      <w:bookmarkEnd w:id="16"/>
    </w:p>
    <w:p w:rsidR="00341695" w:rsidRPr="00A51909" w:rsidRDefault="0034169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In line with the above objectives, the research questions for the study were:</w:t>
      </w:r>
    </w:p>
    <w:p w:rsidR="00341695" w:rsidRPr="00A51909" w:rsidRDefault="002C478D" w:rsidP="002C478D">
      <w:pPr>
        <w:pStyle w:val="ListParagraph"/>
        <w:numPr>
          <w:ilvl w:val="0"/>
          <w:numId w:val="4"/>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How are collections developed </w:t>
      </w:r>
      <w:r w:rsidR="00341695" w:rsidRPr="00A51909">
        <w:rPr>
          <w:rFonts w:ascii="Trebuchet MS" w:hAnsi="Trebuchet MS" w:cs="Times New Roman"/>
          <w:sz w:val="24"/>
          <w:szCs w:val="24"/>
        </w:rPr>
        <w:t xml:space="preserve">at </w:t>
      </w:r>
      <w:r w:rsidR="00FE67ED" w:rsidRPr="00A51909">
        <w:rPr>
          <w:rFonts w:ascii="Trebuchet MS" w:hAnsi="Trebuchet MS" w:cs="Times New Roman"/>
          <w:sz w:val="24"/>
          <w:szCs w:val="24"/>
        </w:rPr>
        <w:t xml:space="preserve">the </w:t>
      </w:r>
      <w:r w:rsidR="00341695" w:rsidRPr="00A51909">
        <w:rPr>
          <w:rFonts w:ascii="Trebuchet MS" w:hAnsi="Trebuchet MS" w:cs="Times New Roman"/>
          <w:sz w:val="24"/>
          <w:szCs w:val="24"/>
        </w:rPr>
        <w:t>UICT library?</w:t>
      </w:r>
    </w:p>
    <w:p w:rsidR="00341695" w:rsidRPr="00A51909" w:rsidRDefault="00341695" w:rsidP="002C478D">
      <w:pPr>
        <w:pStyle w:val="ListParagraph"/>
        <w:numPr>
          <w:ilvl w:val="0"/>
          <w:numId w:val="4"/>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What </w:t>
      </w:r>
      <w:r w:rsidR="00FE67ED" w:rsidRPr="00A51909">
        <w:rPr>
          <w:rFonts w:ascii="Trebuchet MS" w:hAnsi="Trebuchet MS" w:cs="Times New Roman"/>
          <w:sz w:val="24"/>
          <w:szCs w:val="24"/>
        </w:rPr>
        <w:t>factors influence</w:t>
      </w:r>
      <w:r w:rsidRPr="00A51909">
        <w:rPr>
          <w:rFonts w:ascii="Trebuchet MS" w:hAnsi="Trebuchet MS" w:cs="Times New Roman"/>
          <w:sz w:val="24"/>
          <w:szCs w:val="24"/>
        </w:rPr>
        <w:t xml:space="preserve"> collection development at </w:t>
      </w:r>
      <w:r w:rsidR="00FE67ED" w:rsidRPr="00A51909">
        <w:rPr>
          <w:rFonts w:ascii="Trebuchet MS" w:hAnsi="Trebuchet MS" w:cs="Times New Roman"/>
          <w:sz w:val="24"/>
          <w:szCs w:val="24"/>
        </w:rPr>
        <w:t xml:space="preserve">the </w:t>
      </w:r>
      <w:r w:rsidRPr="00A51909">
        <w:rPr>
          <w:rFonts w:ascii="Trebuchet MS" w:hAnsi="Trebuchet MS" w:cs="Times New Roman"/>
          <w:sz w:val="24"/>
          <w:szCs w:val="24"/>
        </w:rPr>
        <w:t>UICT library?</w:t>
      </w:r>
    </w:p>
    <w:p w:rsidR="00341695" w:rsidRPr="00A51909" w:rsidRDefault="00341695" w:rsidP="002C478D">
      <w:pPr>
        <w:pStyle w:val="ListParagraph"/>
        <w:numPr>
          <w:ilvl w:val="0"/>
          <w:numId w:val="4"/>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What are the challenges affecting collection development at UICT library?</w:t>
      </w:r>
    </w:p>
    <w:p w:rsidR="00341695" w:rsidRPr="00A51909" w:rsidRDefault="00341695" w:rsidP="002C478D">
      <w:pPr>
        <w:pStyle w:val="ListParagraph"/>
        <w:numPr>
          <w:ilvl w:val="0"/>
          <w:numId w:val="4"/>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What strategies can be </w:t>
      </w:r>
      <w:r w:rsidR="00FE67ED" w:rsidRPr="00A51909">
        <w:rPr>
          <w:rFonts w:ascii="Trebuchet MS" w:hAnsi="Trebuchet MS" w:cs="Times New Roman"/>
          <w:sz w:val="24"/>
          <w:szCs w:val="24"/>
        </w:rPr>
        <w:t xml:space="preserve">implemented </w:t>
      </w:r>
      <w:r w:rsidRPr="00A51909">
        <w:rPr>
          <w:rFonts w:ascii="Trebuchet MS" w:hAnsi="Trebuchet MS" w:cs="Times New Roman"/>
          <w:sz w:val="24"/>
          <w:szCs w:val="24"/>
        </w:rPr>
        <w:t>to improve collection development at UICT library?</w:t>
      </w:r>
    </w:p>
    <w:p w:rsidR="005D38FD" w:rsidRPr="00A51909" w:rsidRDefault="005D38FD" w:rsidP="002C478D">
      <w:pPr>
        <w:pStyle w:val="ListParagraph"/>
        <w:spacing w:after="0" w:line="360" w:lineRule="auto"/>
        <w:jc w:val="both"/>
        <w:rPr>
          <w:rFonts w:ascii="Trebuchet MS" w:hAnsi="Trebuchet MS" w:cs="Times New Roman"/>
          <w:sz w:val="24"/>
          <w:szCs w:val="24"/>
        </w:rPr>
      </w:pPr>
    </w:p>
    <w:p w:rsidR="00341695" w:rsidRPr="00A51909" w:rsidRDefault="00341695" w:rsidP="002C478D">
      <w:pPr>
        <w:pStyle w:val="Heading2"/>
        <w:spacing w:before="0" w:line="360" w:lineRule="auto"/>
        <w:rPr>
          <w:rFonts w:ascii="Trebuchet MS" w:hAnsi="Trebuchet MS" w:cs="Times New Roman"/>
          <w:color w:val="auto"/>
          <w:sz w:val="24"/>
          <w:szCs w:val="24"/>
        </w:rPr>
      </w:pPr>
      <w:bookmarkStart w:id="17" w:name="_Toc116684592"/>
      <w:r w:rsidRPr="00A51909">
        <w:rPr>
          <w:rFonts w:ascii="Trebuchet MS" w:hAnsi="Trebuchet MS" w:cs="Times New Roman"/>
          <w:color w:val="auto"/>
          <w:sz w:val="24"/>
          <w:szCs w:val="24"/>
        </w:rPr>
        <w:t>1.7 Significance of the study</w:t>
      </w:r>
      <w:bookmarkEnd w:id="17"/>
    </w:p>
    <w:p w:rsidR="005D38FD" w:rsidRPr="00A51909" w:rsidRDefault="00FE67ED"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From a practical standpoint, it is anticipated that this study will inform the UICT management about </w:t>
      </w:r>
      <w:r w:rsidR="002C478D" w:rsidRPr="00A51909">
        <w:rPr>
          <w:rFonts w:ascii="Trebuchet MS" w:hAnsi="Trebuchet MS" w:cs="Times New Roman"/>
          <w:sz w:val="24"/>
          <w:szCs w:val="24"/>
        </w:rPr>
        <w:t xml:space="preserve">how collections are developed </w:t>
      </w:r>
      <w:r w:rsidRPr="00A51909">
        <w:rPr>
          <w:rFonts w:ascii="Trebuchet MS" w:hAnsi="Trebuchet MS" w:cs="Times New Roman"/>
          <w:sz w:val="24"/>
          <w:szCs w:val="24"/>
        </w:rPr>
        <w:t>at the UICT library, including the factors influencing them, challenges affecting collection development, and potential strategies to improve collection development, which may influence their decisions about the institute's collection development practices.</w:t>
      </w:r>
    </w:p>
    <w:p w:rsidR="00FE67ED" w:rsidRPr="00A51909" w:rsidRDefault="00FE67ED" w:rsidP="002C478D">
      <w:pPr>
        <w:spacing w:after="0" w:line="360" w:lineRule="auto"/>
        <w:jc w:val="both"/>
        <w:rPr>
          <w:rFonts w:ascii="Trebuchet MS" w:hAnsi="Trebuchet MS" w:cs="Times New Roman"/>
          <w:sz w:val="24"/>
          <w:szCs w:val="24"/>
        </w:rPr>
      </w:pPr>
    </w:p>
    <w:p w:rsidR="005D38FD" w:rsidRPr="00A51909" w:rsidRDefault="00FE67ED"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From a policy point of view, it is expected that this study will inform the management of other tertiary institutions with libraries, education sector policymakers, and Uganda's government about collection development and associated practices, which may influence them in designing and adopting good collection development practices to facilitate the development of quality collections in academic libraries.</w:t>
      </w:r>
    </w:p>
    <w:p w:rsidR="00FE67ED" w:rsidRPr="00A51909" w:rsidRDefault="00FE67ED" w:rsidP="002C478D">
      <w:pPr>
        <w:spacing w:after="0" w:line="360" w:lineRule="auto"/>
        <w:jc w:val="both"/>
        <w:rPr>
          <w:rFonts w:ascii="Trebuchet MS" w:hAnsi="Trebuchet MS" w:cs="Times New Roman"/>
          <w:sz w:val="24"/>
          <w:szCs w:val="24"/>
        </w:rPr>
      </w:pPr>
    </w:p>
    <w:p w:rsidR="005D38FD" w:rsidRPr="00A51909" w:rsidRDefault="00FE67ED"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From a theoretical perspective, this study is expected to add to existing knowledge on collection development practices, which other researchers may find useful when conducting research on a similar topic or field.</w:t>
      </w:r>
    </w:p>
    <w:p w:rsidR="00FE67ED" w:rsidRPr="00A51909" w:rsidRDefault="00FE67ED" w:rsidP="002C478D">
      <w:pPr>
        <w:spacing w:after="0" w:line="360" w:lineRule="auto"/>
        <w:jc w:val="both"/>
        <w:rPr>
          <w:rFonts w:ascii="Trebuchet MS" w:hAnsi="Trebuchet MS" w:cs="Times New Roman"/>
          <w:sz w:val="24"/>
          <w:szCs w:val="24"/>
        </w:rPr>
      </w:pPr>
    </w:p>
    <w:p w:rsidR="005D38FD" w:rsidRPr="00A51909" w:rsidRDefault="005D38FD" w:rsidP="002C478D">
      <w:pPr>
        <w:pStyle w:val="Heading2"/>
        <w:spacing w:before="0" w:line="360" w:lineRule="auto"/>
        <w:rPr>
          <w:rFonts w:ascii="Trebuchet MS" w:hAnsi="Trebuchet MS" w:cs="Times New Roman"/>
          <w:color w:val="auto"/>
          <w:sz w:val="24"/>
          <w:szCs w:val="24"/>
        </w:rPr>
      </w:pPr>
      <w:bookmarkStart w:id="18" w:name="_Toc116684593"/>
      <w:r w:rsidRPr="00A51909">
        <w:rPr>
          <w:rFonts w:ascii="Trebuchet MS" w:hAnsi="Trebuchet MS" w:cs="Times New Roman"/>
          <w:color w:val="auto"/>
          <w:sz w:val="24"/>
          <w:szCs w:val="24"/>
        </w:rPr>
        <w:t>1.8 Scope of the study</w:t>
      </w:r>
      <w:bookmarkEnd w:id="18"/>
    </w:p>
    <w:p w:rsidR="005D38FD" w:rsidRPr="00A51909" w:rsidRDefault="005D38FD" w:rsidP="002C478D">
      <w:pPr>
        <w:pStyle w:val="Heading3"/>
        <w:spacing w:before="0" w:line="360" w:lineRule="auto"/>
        <w:rPr>
          <w:rFonts w:ascii="Trebuchet MS" w:hAnsi="Trebuchet MS" w:cs="Times New Roman"/>
          <w:color w:val="auto"/>
          <w:sz w:val="24"/>
          <w:szCs w:val="24"/>
        </w:rPr>
      </w:pPr>
      <w:bookmarkStart w:id="19" w:name="_Toc116684594"/>
      <w:r w:rsidRPr="00A51909">
        <w:rPr>
          <w:rFonts w:ascii="Trebuchet MS" w:hAnsi="Trebuchet MS" w:cs="Times New Roman"/>
          <w:color w:val="auto"/>
          <w:sz w:val="24"/>
          <w:szCs w:val="24"/>
        </w:rPr>
        <w:t>1.8.1 Content scope</w:t>
      </w:r>
      <w:bookmarkEnd w:id="19"/>
    </w:p>
    <w:p w:rsidR="005D38FD" w:rsidRPr="00A51909" w:rsidRDefault="00FE67ED"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This research was restricted to the study's objectives. This implies that the study's content was limited to </w:t>
      </w:r>
      <w:r w:rsidR="002C478D" w:rsidRPr="00A51909">
        <w:rPr>
          <w:rFonts w:ascii="Trebuchet MS" w:hAnsi="Trebuchet MS" w:cs="Times New Roman"/>
          <w:sz w:val="24"/>
          <w:szCs w:val="24"/>
        </w:rPr>
        <w:t>how collections are developed at the UICT library</w:t>
      </w:r>
      <w:r w:rsidRPr="00A51909">
        <w:rPr>
          <w:rFonts w:ascii="Trebuchet MS" w:hAnsi="Trebuchet MS" w:cs="Times New Roman"/>
          <w:sz w:val="24"/>
          <w:szCs w:val="24"/>
        </w:rPr>
        <w:t xml:space="preserve">, factors influencing collection development at the UICT library, challenges affecting </w:t>
      </w:r>
      <w:r w:rsidRPr="00A51909">
        <w:rPr>
          <w:rFonts w:ascii="Trebuchet MS" w:hAnsi="Trebuchet MS" w:cs="Times New Roman"/>
          <w:sz w:val="24"/>
          <w:szCs w:val="24"/>
        </w:rPr>
        <w:lastRenderedPageBreak/>
        <w:t>collection development at the UICT library, and strategies to improve collection development at the UICT library.</w:t>
      </w:r>
    </w:p>
    <w:p w:rsidR="00FE67ED" w:rsidRPr="00A51909" w:rsidRDefault="00FE67ED" w:rsidP="002C478D">
      <w:pPr>
        <w:spacing w:after="0" w:line="360" w:lineRule="auto"/>
        <w:jc w:val="both"/>
        <w:rPr>
          <w:rFonts w:ascii="Trebuchet MS" w:hAnsi="Trebuchet MS" w:cs="Times New Roman"/>
          <w:sz w:val="24"/>
          <w:szCs w:val="24"/>
        </w:rPr>
      </w:pPr>
    </w:p>
    <w:p w:rsidR="005D38FD" w:rsidRPr="00A51909" w:rsidRDefault="005D38FD" w:rsidP="002C478D">
      <w:pPr>
        <w:pStyle w:val="Heading3"/>
        <w:spacing w:before="0" w:line="360" w:lineRule="auto"/>
        <w:rPr>
          <w:rFonts w:ascii="Trebuchet MS" w:hAnsi="Trebuchet MS" w:cs="Times New Roman"/>
          <w:color w:val="auto"/>
          <w:sz w:val="24"/>
          <w:szCs w:val="24"/>
        </w:rPr>
      </w:pPr>
      <w:bookmarkStart w:id="20" w:name="_Toc116684595"/>
      <w:r w:rsidRPr="00A51909">
        <w:rPr>
          <w:rFonts w:ascii="Trebuchet MS" w:hAnsi="Trebuchet MS" w:cs="Times New Roman"/>
          <w:color w:val="auto"/>
          <w:sz w:val="24"/>
          <w:szCs w:val="24"/>
        </w:rPr>
        <w:t>1.8.2 Time scope</w:t>
      </w:r>
      <w:bookmarkEnd w:id="20"/>
    </w:p>
    <w:p w:rsidR="005D38FD" w:rsidRPr="00A51909" w:rsidRDefault="00FE67ED"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The study was carried out between December 2021 and October 2022. Within this timeframe, a research proposal was written and approved; data from the field was collected and analyzed; and the dissertation was written and submitted for approval.</w:t>
      </w:r>
    </w:p>
    <w:p w:rsidR="00FE67ED" w:rsidRPr="00A51909" w:rsidRDefault="00FE67ED" w:rsidP="002C478D">
      <w:pPr>
        <w:spacing w:after="0" w:line="360" w:lineRule="auto"/>
        <w:jc w:val="both"/>
        <w:rPr>
          <w:rFonts w:ascii="Trebuchet MS" w:hAnsi="Trebuchet MS" w:cs="Times New Roman"/>
          <w:sz w:val="24"/>
          <w:szCs w:val="24"/>
        </w:rPr>
      </w:pPr>
    </w:p>
    <w:p w:rsidR="005D38FD" w:rsidRPr="00A51909" w:rsidRDefault="005D38FD" w:rsidP="002C478D">
      <w:pPr>
        <w:pStyle w:val="Heading2"/>
        <w:spacing w:before="0" w:line="360" w:lineRule="auto"/>
        <w:rPr>
          <w:rFonts w:ascii="Trebuchet MS" w:hAnsi="Trebuchet MS" w:cs="Times New Roman"/>
          <w:color w:val="auto"/>
          <w:sz w:val="24"/>
          <w:szCs w:val="24"/>
        </w:rPr>
      </w:pPr>
      <w:bookmarkStart w:id="21" w:name="_Toc116684596"/>
      <w:r w:rsidRPr="00A51909">
        <w:rPr>
          <w:rFonts w:ascii="Trebuchet MS" w:hAnsi="Trebuchet MS" w:cs="Times New Roman"/>
          <w:color w:val="auto"/>
          <w:sz w:val="24"/>
          <w:szCs w:val="24"/>
        </w:rPr>
        <w:t>1.9 Conceptual framework</w:t>
      </w:r>
      <w:bookmarkEnd w:id="21"/>
    </w:p>
    <w:p w:rsidR="002C5849" w:rsidRPr="00A51909" w:rsidRDefault="002C5849"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In the conceptual framework in figure 1 below, the independent variables are the collection development practices, factors influencing collection development and the challenges affecting collection development. The intervening variable are the strategies adopted to enhance collection development </w:t>
      </w:r>
      <w:r w:rsidR="00EF24A2" w:rsidRPr="00A51909">
        <w:rPr>
          <w:rFonts w:ascii="Trebuchet MS" w:hAnsi="Trebuchet MS" w:cs="Times New Roman"/>
          <w:sz w:val="24"/>
          <w:szCs w:val="24"/>
        </w:rPr>
        <w:t>while the</w:t>
      </w:r>
      <w:r w:rsidRPr="00A51909">
        <w:rPr>
          <w:rFonts w:ascii="Trebuchet MS" w:hAnsi="Trebuchet MS" w:cs="Times New Roman"/>
          <w:sz w:val="24"/>
          <w:szCs w:val="24"/>
        </w:rPr>
        <w:t xml:space="preserve"> dependent variable is effective and efficient collection development. The researcher assumed that effective and efficient collection development was affected by the collection development practices, factors influencing collection development and the challenges affecting collection development. However, strategies to enhance collection development could be implemented to strengthen collection development in academic libraries.</w:t>
      </w:r>
    </w:p>
    <w:p w:rsidR="002C5849" w:rsidRPr="00A51909" w:rsidRDefault="00CE7714" w:rsidP="002C478D">
      <w:pPr>
        <w:pStyle w:val="Caption"/>
        <w:spacing w:after="0" w:line="360" w:lineRule="auto"/>
        <w:rPr>
          <w:rFonts w:ascii="Trebuchet MS" w:hAnsi="Trebuchet MS" w:cs="Times New Roman"/>
          <w:b/>
          <w:i w:val="0"/>
          <w:color w:val="auto"/>
          <w:sz w:val="24"/>
          <w:szCs w:val="24"/>
        </w:rPr>
      </w:pPr>
      <w:bookmarkStart w:id="22" w:name="_Toc116713261"/>
      <w:bookmarkStart w:id="23" w:name="_Toc116713306"/>
      <w:r w:rsidRPr="00A51909">
        <w:rPr>
          <w:rFonts w:ascii="Trebuchet MS" w:hAnsi="Trebuchet MS" w:cs="Times New Roman"/>
          <w:b/>
          <w:i w:val="0"/>
          <w:color w:val="auto"/>
          <w:sz w:val="24"/>
          <w:szCs w:val="24"/>
        </w:rPr>
        <w:t xml:space="preserve">Figure 1. </w:t>
      </w:r>
      <w:r w:rsidR="00D4202C" w:rsidRPr="00A51909">
        <w:rPr>
          <w:rFonts w:ascii="Trebuchet MS" w:hAnsi="Trebuchet MS" w:cs="Times New Roman"/>
          <w:b/>
          <w:i w:val="0"/>
          <w:color w:val="auto"/>
          <w:sz w:val="24"/>
          <w:szCs w:val="24"/>
        </w:rPr>
        <w:fldChar w:fldCharType="begin"/>
      </w:r>
      <w:r w:rsidRPr="00A51909">
        <w:rPr>
          <w:rFonts w:ascii="Trebuchet MS" w:hAnsi="Trebuchet MS" w:cs="Times New Roman"/>
          <w:b/>
          <w:i w:val="0"/>
          <w:color w:val="auto"/>
          <w:sz w:val="24"/>
          <w:szCs w:val="24"/>
        </w:rPr>
        <w:instrText xml:space="preserve"> SEQ Figure_1. \* ARABIC </w:instrText>
      </w:r>
      <w:r w:rsidR="00D4202C" w:rsidRPr="00A51909">
        <w:rPr>
          <w:rFonts w:ascii="Trebuchet MS" w:hAnsi="Trebuchet MS" w:cs="Times New Roman"/>
          <w:b/>
          <w:i w:val="0"/>
          <w:color w:val="auto"/>
          <w:sz w:val="24"/>
          <w:szCs w:val="24"/>
        </w:rPr>
        <w:fldChar w:fldCharType="separate"/>
      </w:r>
      <w:r w:rsidR="00622B5B" w:rsidRPr="00A51909">
        <w:rPr>
          <w:rFonts w:ascii="Trebuchet MS" w:hAnsi="Trebuchet MS" w:cs="Times New Roman"/>
          <w:b/>
          <w:i w:val="0"/>
          <w:noProof/>
          <w:color w:val="auto"/>
          <w:sz w:val="24"/>
          <w:szCs w:val="24"/>
        </w:rPr>
        <w:t>1</w:t>
      </w:r>
      <w:r w:rsidR="00D4202C" w:rsidRPr="00A51909">
        <w:rPr>
          <w:rFonts w:ascii="Trebuchet MS" w:hAnsi="Trebuchet MS" w:cs="Times New Roman"/>
          <w:b/>
          <w:i w:val="0"/>
          <w:color w:val="auto"/>
          <w:sz w:val="24"/>
          <w:szCs w:val="24"/>
        </w:rPr>
        <w:fldChar w:fldCharType="end"/>
      </w:r>
      <w:r w:rsidRPr="00A51909">
        <w:rPr>
          <w:rFonts w:ascii="Trebuchet MS" w:hAnsi="Trebuchet MS" w:cs="Times New Roman"/>
          <w:b/>
          <w:i w:val="0"/>
          <w:color w:val="auto"/>
          <w:sz w:val="24"/>
          <w:szCs w:val="24"/>
        </w:rPr>
        <w:t>: Conceptual Framework</w:t>
      </w:r>
      <w:bookmarkEnd w:id="22"/>
      <w:bookmarkEnd w:id="23"/>
    </w:p>
    <w:p w:rsidR="002C5849" w:rsidRPr="00A51909" w:rsidRDefault="002C5849" w:rsidP="002C478D">
      <w:pPr>
        <w:spacing w:after="0" w:line="360" w:lineRule="auto"/>
        <w:jc w:val="both"/>
        <w:rPr>
          <w:rFonts w:ascii="Trebuchet MS" w:hAnsi="Trebuchet MS" w:cs="Times New Roman"/>
          <w:sz w:val="24"/>
          <w:szCs w:val="24"/>
        </w:rPr>
      </w:pPr>
      <w:r w:rsidRPr="00A51909">
        <w:rPr>
          <w:rFonts w:ascii="Trebuchet MS" w:hAnsi="Trebuchet MS" w:cs="Times New Roman"/>
          <w:noProof/>
          <w:sz w:val="24"/>
          <w:szCs w:val="24"/>
        </w:rPr>
        <w:lastRenderedPageBreak/>
        <w:drawing>
          <wp:inline distT="0" distB="0" distL="0" distR="0">
            <wp:extent cx="5943600" cy="4044950"/>
            <wp:effectExtent l="19050" t="0" r="0" b="0"/>
            <wp:docPr id="1" name="Picture 0" descr="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png"/>
                    <pic:cNvPicPr/>
                  </pic:nvPicPr>
                  <pic:blipFill>
                    <a:blip r:embed="rId12"/>
                    <a:stretch>
                      <a:fillRect/>
                    </a:stretch>
                  </pic:blipFill>
                  <pic:spPr>
                    <a:xfrm>
                      <a:off x="0" y="0"/>
                      <a:ext cx="5943600" cy="4044950"/>
                    </a:xfrm>
                    <a:prstGeom prst="rect">
                      <a:avLst/>
                    </a:prstGeom>
                  </pic:spPr>
                </pic:pic>
              </a:graphicData>
            </a:graphic>
          </wp:inline>
        </w:drawing>
      </w:r>
    </w:p>
    <w:p w:rsidR="002C5849" w:rsidRPr="00A51909" w:rsidRDefault="002C5849" w:rsidP="002C478D">
      <w:pPr>
        <w:spacing w:after="0" w:line="360" w:lineRule="auto"/>
        <w:jc w:val="both"/>
        <w:rPr>
          <w:rFonts w:ascii="Trebuchet MS" w:hAnsi="Trebuchet MS" w:cs="Times New Roman"/>
          <w:sz w:val="24"/>
          <w:szCs w:val="24"/>
        </w:rPr>
      </w:pPr>
      <w:r w:rsidRPr="00A51909">
        <w:rPr>
          <w:rFonts w:ascii="Trebuchet MS" w:hAnsi="Trebuchet MS" w:cs="Times New Roman"/>
          <w:b/>
          <w:sz w:val="24"/>
          <w:szCs w:val="24"/>
        </w:rPr>
        <w:t xml:space="preserve">Source: </w:t>
      </w:r>
      <w:r w:rsidRPr="00A51909">
        <w:rPr>
          <w:rFonts w:ascii="Trebuchet MS" w:hAnsi="Trebuchet MS" w:cs="Times New Roman"/>
          <w:sz w:val="24"/>
          <w:szCs w:val="24"/>
        </w:rPr>
        <w:t>Researcher (2022)</w:t>
      </w:r>
    </w:p>
    <w:p w:rsidR="002C5849" w:rsidRPr="00A51909" w:rsidRDefault="002C5849" w:rsidP="002C478D">
      <w:pPr>
        <w:spacing w:after="0" w:line="360" w:lineRule="auto"/>
        <w:jc w:val="both"/>
        <w:rPr>
          <w:rFonts w:ascii="Trebuchet MS" w:hAnsi="Trebuchet MS" w:cs="Times New Roman"/>
          <w:b/>
          <w:sz w:val="24"/>
          <w:szCs w:val="24"/>
        </w:rPr>
      </w:pPr>
    </w:p>
    <w:p w:rsidR="005D38FD" w:rsidRPr="00A51909" w:rsidRDefault="005D38FD" w:rsidP="002C478D">
      <w:pPr>
        <w:pStyle w:val="Heading2"/>
        <w:spacing w:before="0" w:line="360" w:lineRule="auto"/>
        <w:rPr>
          <w:rFonts w:ascii="Trebuchet MS" w:hAnsi="Trebuchet MS" w:cs="Times New Roman"/>
          <w:color w:val="auto"/>
          <w:sz w:val="24"/>
          <w:szCs w:val="24"/>
        </w:rPr>
      </w:pPr>
      <w:bookmarkStart w:id="24" w:name="_Toc116684597"/>
      <w:r w:rsidRPr="00A51909">
        <w:rPr>
          <w:rFonts w:ascii="Trebuchet MS" w:hAnsi="Trebuchet MS" w:cs="Times New Roman"/>
          <w:color w:val="auto"/>
          <w:sz w:val="24"/>
          <w:szCs w:val="24"/>
        </w:rPr>
        <w:t>1.10 Justification of the study</w:t>
      </w:r>
      <w:bookmarkEnd w:id="24"/>
    </w:p>
    <w:p w:rsidR="005D38FD" w:rsidRPr="00A51909" w:rsidRDefault="009262F1"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Cox</w:t>
      </w:r>
      <w:r w:rsidR="00316D83" w:rsidRPr="00A51909">
        <w:rPr>
          <w:rFonts w:ascii="Trebuchet MS" w:hAnsi="Trebuchet MS" w:cs="Times New Roman"/>
          <w:sz w:val="24"/>
          <w:szCs w:val="24"/>
        </w:rPr>
        <w:t xml:space="preserve">, Pinfield and Rutter </w:t>
      </w:r>
      <w:r w:rsidR="00FE67ED" w:rsidRPr="00A51909">
        <w:rPr>
          <w:rFonts w:ascii="Trebuchet MS" w:hAnsi="Trebuchet MS" w:cs="Times New Roman"/>
          <w:sz w:val="24"/>
          <w:szCs w:val="24"/>
        </w:rPr>
        <w:t>(2019) and Sejane (2017) acknowledge that academic libraries are undergoing transformative changes as a result of current information and technology trends. While academic libraries in developed countries catch up by incorporating technological changes into their information resources, academic libraries in developing countries catch up at a slower rate (Sejane, 2017). Despite this, academic libraries' role as providers of information resources to their parent institutions' teaching, learning, and research needs has not changed (</w:t>
      </w:r>
      <w:r w:rsidR="00316D83" w:rsidRPr="00A51909">
        <w:rPr>
          <w:rFonts w:ascii="Trebuchet MS" w:hAnsi="Trebuchet MS" w:cs="Times New Roman"/>
          <w:sz w:val="24"/>
          <w:szCs w:val="24"/>
        </w:rPr>
        <w:t xml:space="preserve">Florence, </w:t>
      </w:r>
      <w:r w:rsidR="00FE67ED" w:rsidRPr="00A51909">
        <w:rPr>
          <w:rFonts w:ascii="Trebuchet MS" w:hAnsi="Trebuchet MS" w:cs="Times New Roman"/>
          <w:sz w:val="24"/>
          <w:szCs w:val="24"/>
        </w:rPr>
        <w:t>Deborah &amp;</w:t>
      </w:r>
      <w:r w:rsidR="002C478D" w:rsidRPr="00A51909">
        <w:rPr>
          <w:rFonts w:ascii="Trebuchet MS" w:hAnsi="Trebuchet MS" w:cs="Times New Roman"/>
          <w:sz w:val="24"/>
          <w:szCs w:val="24"/>
        </w:rPr>
        <w:t xml:space="preserve"> </w:t>
      </w:r>
      <w:r w:rsidR="00316D83" w:rsidRPr="00A51909">
        <w:rPr>
          <w:rFonts w:ascii="Trebuchet MS" w:hAnsi="Trebuchet MS" w:cs="Times New Roman"/>
          <w:sz w:val="24"/>
          <w:szCs w:val="24"/>
        </w:rPr>
        <w:t>Rejoice</w:t>
      </w:r>
      <w:r w:rsidR="00FE67ED" w:rsidRPr="00A51909">
        <w:rPr>
          <w:rFonts w:ascii="Trebuchet MS" w:hAnsi="Trebuchet MS" w:cs="Times New Roman"/>
          <w:sz w:val="24"/>
          <w:szCs w:val="24"/>
        </w:rPr>
        <w:t>, 2019; Ameyaw &amp; Entsua-Mensah, 2016). This implies that collection development is a critical component in academic libraries because it assists libraries in developing high-quality collections.</w:t>
      </w:r>
      <w:r w:rsidR="002C478D" w:rsidRPr="00A51909">
        <w:rPr>
          <w:rFonts w:ascii="Trebuchet MS" w:hAnsi="Trebuchet MS" w:cs="Times New Roman"/>
          <w:sz w:val="24"/>
          <w:szCs w:val="24"/>
        </w:rPr>
        <w:t xml:space="preserve"> </w:t>
      </w:r>
      <w:r w:rsidR="00FE67ED" w:rsidRPr="00A51909">
        <w:rPr>
          <w:rFonts w:ascii="Trebuchet MS" w:hAnsi="Trebuchet MS" w:cs="Times New Roman"/>
          <w:sz w:val="24"/>
          <w:szCs w:val="24"/>
        </w:rPr>
        <w:t>Collection development practices govern the process of developing collections, making them indispensable in collection development. Given the lack of research on collection development and current collection development practices at the UICT library, the researcher determined that this study was necessary.</w:t>
      </w:r>
    </w:p>
    <w:p w:rsidR="00FE67ED" w:rsidRPr="00A51909" w:rsidRDefault="00FE67ED" w:rsidP="002C478D">
      <w:pPr>
        <w:spacing w:after="0" w:line="360" w:lineRule="auto"/>
        <w:jc w:val="both"/>
        <w:rPr>
          <w:rFonts w:ascii="Trebuchet MS" w:hAnsi="Trebuchet MS" w:cs="Times New Roman"/>
          <w:sz w:val="24"/>
          <w:szCs w:val="24"/>
        </w:rPr>
      </w:pPr>
    </w:p>
    <w:p w:rsidR="005D38FD" w:rsidRPr="00A51909" w:rsidRDefault="005D38FD" w:rsidP="002C478D">
      <w:pPr>
        <w:pStyle w:val="Heading2"/>
        <w:spacing w:before="0" w:line="360" w:lineRule="auto"/>
        <w:rPr>
          <w:rFonts w:ascii="Trebuchet MS" w:hAnsi="Trebuchet MS" w:cs="Times New Roman"/>
          <w:color w:val="auto"/>
          <w:sz w:val="24"/>
          <w:szCs w:val="24"/>
        </w:rPr>
      </w:pPr>
      <w:bookmarkStart w:id="25" w:name="_Toc116684598"/>
      <w:r w:rsidRPr="00A51909">
        <w:rPr>
          <w:rFonts w:ascii="Trebuchet MS" w:hAnsi="Trebuchet MS" w:cs="Times New Roman"/>
          <w:color w:val="auto"/>
          <w:sz w:val="24"/>
          <w:szCs w:val="24"/>
        </w:rPr>
        <w:lastRenderedPageBreak/>
        <w:t>1.11 Definition of key operational terms</w:t>
      </w:r>
      <w:bookmarkEnd w:id="25"/>
    </w:p>
    <w:p w:rsidR="005D38FD" w:rsidRPr="00A51909" w:rsidRDefault="002C43D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Collections: Information resources housed in libraries are referred to as collections (Arshad, Ameen, &amp; Arshad, 2021). In the context of this study, collections were defined as UICT's library information resources (both print and non-print).</w:t>
      </w:r>
    </w:p>
    <w:p w:rsidR="002C43D5" w:rsidRPr="00A51909" w:rsidRDefault="002C43D5" w:rsidP="002C478D">
      <w:pPr>
        <w:spacing w:after="0" w:line="360" w:lineRule="auto"/>
        <w:jc w:val="both"/>
        <w:rPr>
          <w:rFonts w:ascii="Trebuchet MS" w:hAnsi="Trebuchet MS" w:cs="Times New Roman"/>
          <w:sz w:val="24"/>
          <w:szCs w:val="24"/>
        </w:rPr>
      </w:pPr>
    </w:p>
    <w:p w:rsidR="005D38FD" w:rsidRPr="00A51909" w:rsidRDefault="002C43D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Collection Development: Arshad et al</w:t>
      </w:r>
      <w:r w:rsidR="00906C4D" w:rsidRPr="00A51909">
        <w:rPr>
          <w:rFonts w:ascii="Trebuchet MS" w:hAnsi="Trebuchet MS" w:cs="Times New Roman"/>
          <w:sz w:val="24"/>
          <w:szCs w:val="24"/>
        </w:rPr>
        <w:t>.</w:t>
      </w:r>
      <w:r w:rsidRPr="00A51909">
        <w:rPr>
          <w:rFonts w:ascii="Trebuchet MS" w:hAnsi="Trebuchet MS" w:cs="Times New Roman"/>
          <w:sz w:val="24"/>
          <w:szCs w:val="24"/>
        </w:rPr>
        <w:t xml:space="preserve"> (2021) define collection development as the process of developing library collections. The term "collection development" was used in this study to refer to the process by which library collections at the UICT library are developed.</w:t>
      </w:r>
    </w:p>
    <w:p w:rsidR="002C43D5" w:rsidRPr="00A51909" w:rsidRDefault="002C43D5" w:rsidP="002C478D">
      <w:pPr>
        <w:spacing w:after="0" w:line="360" w:lineRule="auto"/>
        <w:jc w:val="both"/>
        <w:rPr>
          <w:rFonts w:ascii="Trebuchet MS" w:hAnsi="Trebuchet MS" w:cs="Times New Roman"/>
          <w:sz w:val="24"/>
          <w:szCs w:val="24"/>
        </w:rPr>
      </w:pPr>
    </w:p>
    <w:p w:rsidR="002C43D5" w:rsidRPr="00A51909" w:rsidRDefault="005D38FD"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Collection Development Practices: </w:t>
      </w:r>
      <w:r w:rsidR="002C43D5" w:rsidRPr="00A51909">
        <w:rPr>
          <w:rFonts w:ascii="Trebuchet MS" w:hAnsi="Trebuchet MS" w:cs="Times New Roman"/>
          <w:sz w:val="24"/>
          <w:szCs w:val="24"/>
        </w:rPr>
        <w:t>These are the steps taken in the process of developing library collections (Ameyaw &amp; Entsua-Mensah, 2016). These activities include the selection, de-selection, acquisition, and evaluation of library collections, according to the International Federation of Library Associations and Institutions (IFLA) (2020). Collection development practices were used in this study to refer to the set of actions or interventions taken to facilitate collection development at the UICT library.</w:t>
      </w:r>
    </w:p>
    <w:p w:rsidR="006256AC" w:rsidRPr="00A51909" w:rsidRDefault="006256AC" w:rsidP="002C478D">
      <w:pPr>
        <w:spacing w:after="0" w:line="360" w:lineRule="auto"/>
        <w:jc w:val="both"/>
        <w:rPr>
          <w:rFonts w:ascii="Trebuchet MS" w:hAnsi="Trebuchet MS" w:cs="Times New Roman"/>
          <w:sz w:val="24"/>
          <w:szCs w:val="24"/>
        </w:rPr>
        <w:sectPr w:rsidR="006256AC" w:rsidRPr="00A51909" w:rsidSect="00330BA9">
          <w:pgSz w:w="11907" w:h="16839" w:code="9"/>
          <w:pgMar w:top="1440" w:right="1440" w:bottom="1440" w:left="1440" w:header="720" w:footer="720" w:gutter="0"/>
          <w:pgNumType w:start="1"/>
          <w:cols w:space="720"/>
          <w:docGrid w:linePitch="360"/>
        </w:sectPr>
      </w:pPr>
    </w:p>
    <w:p w:rsidR="002C5849" w:rsidRPr="00A51909" w:rsidRDefault="002C5849" w:rsidP="002C478D">
      <w:pPr>
        <w:pStyle w:val="Heading1"/>
        <w:spacing w:before="0" w:line="360" w:lineRule="auto"/>
        <w:rPr>
          <w:rFonts w:cs="Times New Roman"/>
          <w:sz w:val="24"/>
          <w:szCs w:val="24"/>
        </w:rPr>
      </w:pPr>
      <w:bookmarkStart w:id="26" w:name="_Toc116684599"/>
      <w:r w:rsidRPr="00A51909">
        <w:rPr>
          <w:rFonts w:cs="Times New Roman"/>
          <w:sz w:val="24"/>
          <w:szCs w:val="24"/>
        </w:rPr>
        <w:lastRenderedPageBreak/>
        <w:t>CHAPTER TWO: LITERATURE REVIEW</w:t>
      </w:r>
      <w:bookmarkEnd w:id="26"/>
    </w:p>
    <w:p w:rsidR="002C5849" w:rsidRPr="00A51909" w:rsidRDefault="002C5849" w:rsidP="002C478D">
      <w:pPr>
        <w:spacing w:after="0" w:line="360" w:lineRule="auto"/>
        <w:jc w:val="both"/>
        <w:rPr>
          <w:rFonts w:ascii="Trebuchet MS" w:hAnsi="Trebuchet MS" w:cs="Times New Roman"/>
          <w:sz w:val="24"/>
          <w:szCs w:val="24"/>
        </w:rPr>
      </w:pPr>
    </w:p>
    <w:p w:rsidR="002C5849" w:rsidRPr="00A51909" w:rsidRDefault="002C5849" w:rsidP="002C478D">
      <w:pPr>
        <w:pStyle w:val="Heading2"/>
        <w:spacing w:before="0" w:line="360" w:lineRule="auto"/>
        <w:rPr>
          <w:rFonts w:ascii="Trebuchet MS" w:hAnsi="Trebuchet MS" w:cs="Times New Roman"/>
          <w:color w:val="auto"/>
          <w:sz w:val="24"/>
          <w:szCs w:val="24"/>
        </w:rPr>
      </w:pPr>
      <w:bookmarkStart w:id="27" w:name="_Toc116684600"/>
      <w:r w:rsidRPr="00A51909">
        <w:rPr>
          <w:rFonts w:ascii="Trebuchet MS" w:hAnsi="Trebuchet MS" w:cs="Times New Roman"/>
          <w:color w:val="auto"/>
          <w:sz w:val="24"/>
          <w:szCs w:val="24"/>
        </w:rPr>
        <w:t>2.1 Introduction</w:t>
      </w:r>
      <w:bookmarkEnd w:id="27"/>
    </w:p>
    <w:p w:rsidR="002C5849" w:rsidRPr="00A51909" w:rsidRDefault="002C5849"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To increase a researcher's understanding of the topic or field under investigation, a literature review is conducted (Young, 2017; Snyder, 2019). Conducting a literature review strengthens the theoretical underpinning of the subject of the investigation and justifies the significance of the study. This literature review was guided by the research objectives. In this chapter, the researcher presents existing research on collection development practices in academic libraries; factors influencing collection development in academic libraries; challenges affecting collection development in academic libraries; and the strategies to enhance collection development practices in academic libraries. The chapter concludes by providing the research gap.</w:t>
      </w:r>
    </w:p>
    <w:p w:rsidR="002C5849" w:rsidRPr="00A51909" w:rsidRDefault="002C5849" w:rsidP="002C478D">
      <w:pPr>
        <w:spacing w:after="0" w:line="360" w:lineRule="auto"/>
        <w:jc w:val="both"/>
        <w:rPr>
          <w:rFonts w:ascii="Trebuchet MS" w:hAnsi="Trebuchet MS" w:cs="Times New Roman"/>
          <w:b/>
          <w:sz w:val="24"/>
          <w:szCs w:val="24"/>
        </w:rPr>
      </w:pPr>
    </w:p>
    <w:p w:rsidR="002C5849" w:rsidRPr="00A51909" w:rsidRDefault="002C5849" w:rsidP="002C478D">
      <w:pPr>
        <w:pStyle w:val="Heading2"/>
        <w:spacing w:before="0" w:line="360" w:lineRule="auto"/>
        <w:rPr>
          <w:rFonts w:ascii="Trebuchet MS" w:hAnsi="Trebuchet MS" w:cs="Times New Roman"/>
          <w:color w:val="auto"/>
          <w:sz w:val="24"/>
          <w:szCs w:val="24"/>
        </w:rPr>
      </w:pPr>
      <w:bookmarkStart w:id="28" w:name="_Toc116684601"/>
      <w:r w:rsidRPr="00A51909">
        <w:rPr>
          <w:rFonts w:ascii="Trebuchet MS" w:hAnsi="Trebuchet MS" w:cs="Times New Roman"/>
          <w:color w:val="auto"/>
          <w:sz w:val="24"/>
          <w:szCs w:val="24"/>
        </w:rPr>
        <w:t xml:space="preserve">2.2 </w:t>
      </w:r>
      <w:r w:rsidR="00906C4D" w:rsidRPr="00A51909">
        <w:rPr>
          <w:rFonts w:ascii="Trebuchet MS" w:hAnsi="Trebuchet MS" w:cs="Times New Roman"/>
          <w:color w:val="auto"/>
          <w:sz w:val="24"/>
          <w:szCs w:val="24"/>
        </w:rPr>
        <w:t xml:space="preserve">How Collections are Developed </w:t>
      </w:r>
      <w:r w:rsidRPr="00A51909">
        <w:rPr>
          <w:rFonts w:ascii="Trebuchet MS" w:hAnsi="Trebuchet MS" w:cs="Times New Roman"/>
          <w:color w:val="auto"/>
          <w:sz w:val="24"/>
          <w:szCs w:val="24"/>
        </w:rPr>
        <w:t>in Academic Libraries</w:t>
      </w:r>
      <w:bookmarkEnd w:id="28"/>
    </w:p>
    <w:p w:rsidR="00D70BC6" w:rsidRPr="00A51909" w:rsidRDefault="002C5849"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Collection development is considered one of the most vital practices in academic libraries. According to Giri, Sen and Mahesh (2015), collection development is a major determinant of the quality of academic libraries. </w:t>
      </w:r>
      <w:r w:rsidRPr="00A51909">
        <w:rPr>
          <w:rStyle w:val="markedcontent"/>
          <w:rFonts w:ascii="Trebuchet MS" w:hAnsi="Trebuchet MS" w:cs="Times New Roman"/>
          <w:sz w:val="24"/>
          <w:szCs w:val="24"/>
        </w:rPr>
        <w:t>Jan and Ganiae (2019) and Msonge (2015) also note that collection development is the most fundamental aspect of academic libr</w:t>
      </w:r>
      <w:r w:rsidR="00D70BC6" w:rsidRPr="00A51909">
        <w:rPr>
          <w:rStyle w:val="markedcontent"/>
          <w:rFonts w:ascii="Trebuchet MS" w:hAnsi="Trebuchet MS" w:cs="Times New Roman"/>
          <w:sz w:val="24"/>
          <w:szCs w:val="24"/>
        </w:rPr>
        <w:t>aries. A</w:t>
      </w:r>
      <w:r w:rsidRPr="00A51909">
        <w:rPr>
          <w:rStyle w:val="markedcontent"/>
          <w:rFonts w:ascii="Trebuchet MS" w:hAnsi="Trebuchet MS" w:cs="Times New Roman"/>
          <w:sz w:val="24"/>
          <w:szCs w:val="24"/>
        </w:rPr>
        <w:t xml:space="preserve">cademic libraries employ a number of activities </w:t>
      </w:r>
      <w:r w:rsidR="00D70BC6" w:rsidRPr="00A51909">
        <w:rPr>
          <w:rStyle w:val="markedcontent"/>
          <w:rFonts w:ascii="Trebuchet MS" w:hAnsi="Trebuchet MS" w:cs="Times New Roman"/>
          <w:sz w:val="24"/>
          <w:szCs w:val="24"/>
        </w:rPr>
        <w:t>to develop and manage their collections</w:t>
      </w:r>
      <w:r w:rsidRPr="00A51909">
        <w:rPr>
          <w:rStyle w:val="markedcontent"/>
          <w:rFonts w:ascii="Trebuchet MS" w:hAnsi="Trebuchet MS" w:cs="Times New Roman"/>
          <w:sz w:val="24"/>
          <w:szCs w:val="24"/>
        </w:rPr>
        <w:t>. Collection development is a continuous activity aimed at building quality updated collections (Shilpa</w:t>
      </w:r>
      <w:r w:rsidR="00193BDF" w:rsidRPr="00A51909">
        <w:rPr>
          <w:rStyle w:val="markedcontent"/>
          <w:rFonts w:ascii="Trebuchet MS" w:hAnsi="Trebuchet MS" w:cs="Times New Roman"/>
          <w:sz w:val="24"/>
          <w:szCs w:val="24"/>
        </w:rPr>
        <w:t>, Uplaonkar, &amp;</w:t>
      </w:r>
      <w:r w:rsidR="00D70BC6" w:rsidRPr="00A51909">
        <w:rPr>
          <w:rStyle w:val="markedcontent"/>
          <w:rFonts w:ascii="Trebuchet MS" w:hAnsi="Trebuchet MS" w:cs="Times New Roman"/>
          <w:sz w:val="24"/>
          <w:szCs w:val="24"/>
        </w:rPr>
        <w:t xml:space="preserve"> </w:t>
      </w:r>
      <w:r w:rsidR="00193BDF" w:rsidRPr="00A51909">
        <w:rPr>
          <w:rStyle w:val="markedcontent"/>
          <w:rFonts w:ascii="Trebuchet MS" w:hAnsi="Trebuchet MS" w:cs="Times New Roman"/>
          <w:sz w:val="24"/>
          <w:szCs w:val="24"/>
        </w:rPr>
        <w:t>Badiger,</w:t>
      </w:r>
      <w:r w:rsidRPr="00A51909">
        <w:rPr>
          <w:rStyle w:val="markedcontent"/>
          <w:rFonts w:ascii="Trebuchet MS" w:hAnsi="Trebuchet MS" w:cs="Times New Roman"/>
          <w:sz w:val="24"/>
          <w:szCs w:val="24"/>
        </w:rPr>
        <w:t xml:space="preserve"> 2018). </w:t>
      </w:r>
      <w:r w:rsidRPr="00A51909">
        <w:rPr>
          <w:rFonts w:ascii="Trebuchet MS" w:hAnsi="Trebuchet MS" w:cs="Times New Roman"/>
          <w:sz w:val="24"/>
          <w:szCs w:val="24"/>
        </w:rPr>
        <w:t>The study of Levenson and Nichols (2020) adds emphasis to this by noting that it is through collection development that academic libraries are able to provide relevant information resources in a cost-effective way. Therefore, collection development extends beyond just building information resources to providing the appropriate information resources. Giri</w:t>
      </w:r>
      <w:r w:rsidR="00EB1BA5" w:rsidRPr="00A51909">
        <w:rPr>
          <w:rFonts w:ascii="Trebuchet MS" w:hAnsi="Trebuchet MS" w:cs="Times New Roman"/>
          <w:sz w:val="24"/>
          <w:szCs w:val="24"/>
        </w:rPr>
        <w:t xml:space="preserve"> </w:t>
      </w:r>
      <w:r w:rsidRPr="00A51909">
        <w:rPr>
          <w:rFonts w:ascii="Trebuchet MS" w:hAnsi="Trebuchet MS" w:cs="Times New Roman"/>
          <w:sz w:val="24"/>
          <w:szCs w:val="24"/>
        </w:rPr>
        <w:t>et al</w:t>
      </w:r>
      <w:r w:rsidR="00D70BC6" w:rsidRPr="00A51909">
        <w:rPr>
          <w:rFonts w:ascii="Trebuchet MS" w:hAnsi="Trebuchet MS" w:cs="Times New Roman"/>
          <w:sz w:val="24"/>
          <w:szCs w:val="24"/>
        </w:rPr>
        <w:t>.</w:t>
      </w:r>
      <w:r w:rsidRPr="00A51909">
        <w:rPr>
          <w:rFonts w:ascii="Trebuchet MS" w:hAnsi="Trebuchet MS" w:cs="Times New Roman"/>
          <w:sz w:val="24"/>
          <w:szCs w:val="24"/>
        </w:rPr>
        <w:t xml:space="preserve"> (2015) point out that collection development practices aim at procuring relevant information resources that meet user needs in academic libraries. The study notes that collection development is a two-way process which involves faculties and librarians. However, this study argues that collection development is multi-faceted considering the librarians, the management of institutions and library patrons including students and faculty members. The study also recognises that some academic libraries also act as public libraries and thus </w:t>
      </w:r>
      <w:r w:rsidRPr="00A51909">
        <w:rPr>
          <w:rFonts w:ascii="Trebuchet MS" w:hAnsi="Trebuchet MS" w:cs="Times New Roman"/>
          <w:sz w:val="24"/>
          <w:szCs w:val="24"/>
        </w:rPr>
        <w:lastRenderedPageBreak/>
        <w:t>require relevant resources to meet the needs of the public. Despite this, it is argued that collection development practices rely upon communication, both informal and formal to make the collection development process efficacious (Giri</w:t>
      </w:r>
      <w:r w:rsidR="00EB1BA5" w:rsidRPr="00A51909">
        <w:rPr>
          <w:rFonts w:ascii="Trebuchet MS" w:hAnsi="Trebuchet MS" w:cs="Times New Roman"/>
          <w:sz w:val="24"/>
          <w:szCs w:val="24"/>
        </w:rPr>
        <w:t xml:space="preserve"> </w:t>
      </w:r>
      <w:r w:rsidRPr="00A51909">
        <w:rPr>
          <w:rFonts w:ascii="Trebuchet MS" w:hAnsi="Trebuchet MS" w:cs="Times New Roman"/>
          <w:sz w:val="24"/>
          <w:szCs w:val="24"/>
        </w:rPr>
        <w:t xml:space="preserve">et al., 2015; </w:t>
      </w:r>
      <w:r w:rsidRPr="00A51909">
        <w:rPr>
          <w:rStyle w:val="markedcontent"/>
          <w:rFonts w:ascii="Trebuchet MS" w:hAnsi="Trebuchet MS" w:cs="Times New Roman"/>
          <w:sz w:val="24"/>
          <w:szCs w:val="24"/>
        </w:rPr>
        <w:t>Shilpa</w:t>
      </w:r>
      <w:r w:rsidR="00EB1BA5" w:rsidRPr="00A51909">
        <w:rPr>
          <w:rStyle w:val="markedcontent"/>
          <w:rFonts w:ascii="Trebuchet MS" w:hAnsi="Trebuchet MS" w:cs="Times New Roman"/>
          <w:sz w:val="24"/>
          <w:szCs w:val="24"/>
        </w:rPr>
        <w:t xml:space="preserve"> </w:t>
      </w:r>
      <w:r w:rsidRPr="00A51909">
        <w:rPr>
          <w:rStyle w:val="markedcontent"/>
          <w:rFonts w:ascii="Trebuchet MS" w:hAnsi="Trebuchet MS" w:cs="Times New Roman"/>
          <w:sz w:val="24"/>
          <w:szCs w:val="24"/>
        </w:rPr>
        <w:t>et al., 2018; Levenson</w:t>
      </w:r>
      <w:r w:rsidR="00D70BC6" w:rsidRPr="00A51909">
        <w:rPr>
          <w:rStyle w:val="markedcontent"/>
          <w:rFonts w:ascii="Trebuchet MS" w:hAnsi="Trebuchet MS" w:cs="Times New Roman"/>
          <w:sz w:val="24"/>
          <w:szCs w:val="24"/>
        </w:rPr>
        <w:t xml:space="preserve"> </w:t>
      </w:r>
      <w:r w:rsidRPr="00A51909">
        <w:rPr>
          <w:rStyle w:val="markedcontent"/>
          <w:rFonts w:ascii="Trebuchet MS" w:hAnsi="Trebuchet MS" w:cs="Times New Roman"/>
          <w:sz w:val="24"/>
          <w:szCs w:val="24"/>
        </w:rPr>
        <w:t>&amp; Nichols, 2020</w:t>
      </w:r>
      <w:r w:rsidRPr="00A51909">
        <w:rPr>
          <w:rFonts w:ascii="Trebuchet MS" w:hAnsi="Trebuchet MS" w:cs="Times New Roman"/>
          <w:sz w:val="24"/>
          <w:szCs w:val="24"/>
        </w:rPr>
        <w:t xml:space="preserve">). </w:t>
      </w:r>
    </w:p>
    <w:p w:rsidR="002C5849" w:rsidRPr="00A51909" w:rsidRDefault="00BF2BC7"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Collections are developed through</w:t>
      </w:r>
      <w:r w:rsidR="002C5849" w:rsidRPr="00A51909">
        <w:rPr>
          <w:rFonts w:ascii="Trebuchet MS" w:hAnsi="Trebuchet MS" w:cs="Times New Roman"/>
          <w:sz w:val="24"/>
          <w:szCs w:val="24"/>
        </w:rPr>
        <w:t xml:space="preserve"> selection and acquisition. The process of selecting and acquiring resources is usually guided by the collection development policies of academic libraries (Reyes &amp; Devlin, 2020). Under acquisition, user needs are assessed, the existing collections are reviewed to prevent duplications, recommendation lists are sought and all this is compiled to build the collections that ought to be acquired (Giri</w:t>
      </w:r>
      <w:r w:rsidR="00EB1BA5" w:rsidRPr="00A51909">
        <w:rPr>
          <w:rFonts w:ascii="Trebuchet MS" w:hAnsi="Trebuchet MS" w:cs="Times New Roman"/>
          <w:sz w:val="24"/>
          <w:szCs w:val="24"/>
        </w:rPr>
        <w:t xml:space="preserve"> </w:t>
      </w:r>
      <w:r w:rsidR="002C5849" w:rsidRPr="00A51909">
        <w:rPr>
          <w:rFonts w:ascii="Trebuchet MS" w:hAnsi="Trebuchet MS" w:cs="Times New Roman"/>
          <w:sz w:val="24"/>
          <w:szCs w:val="24"/>
        </w:rPr>
        <w:t>et al., 2015). The next steps include selecting potential vendors, placing orders with them and following up on the orders to ensure that the right collections are provided (Giri</w:t>
      </w:r>
      <w:r w:rsidR="00EB1BA5" w:rsidRPr="00A51909">
        <w:rPr>
          <w:rFonts w:ascii="Trebuchet MS" w:hAnsi="Trebuchet MS" w:cs="Times New Roman"/>
          <w:sz w:val="24"/>
          <w:szCs w:val="24"/>
        </w:rPr>
        <w:t xml:space="preserve"> </w:t>
      </w:r>
      <w:r w:rsidR="002C5849" w:rsidRPr="00A51909">
        <w:rPr>
          <w:rFonts w:ascii="Trebuchet MS" w:hAnsi="Trebuchet MS" w:cs="Times New Roman"/>
          <w:sz w:val="24"/>
          <w:szCs w:val="24"/>
        </w:rPr>
        <w:t>et al., 2015). Giri</w:t>
      </w:r>
      <w:r w:rsidR="00EB1BA5" w:rsidRPr="00A51909">
        <w:rPr>
          <w:rFonts w:ascii="Trebuchet MS" w:hAnsi="Trebuchet MS" w:cs="Times New Roman"/>
          <w:sz w:val="24"/>
          <w:szCs w:val="24"/>
        </w:rPr>
        <w:t xml:space="preserve"> </w:t>
      </w:r>
      <w:r w:rsidR="002C5849" w:rsidRPr="00A51909">
        <w:rPr>
          <w:rFonts w:ascii="Trebuchet MS" w:hAnsi="Trebuchet MS" w:cs="Times New Roman"/>
          <w:sz w:val="24"/>
          <w:szCs w:val="24"/>
        </w:rPr>
        <w:t>et al</w:t>
      </w:r>
      <w:r w:rsidRPr="00A51909">
        <w:rPr>
          <w:rFonts w:ascii="Trebuchet MS" w:hAnsi="Trebuchet MS" w:cs="Times New Roman"/>
          <w:sz w:val="24"/>
          <w:szCs w:val="24"/>
        </w:rPr>
        <w:t>.</w:t>
      </w:r>
      <w:r w:rsidR="002C5849" w:rsidRPr="00A51909">
        <w:rPr>
          <w:rFonts w:ascii="Trebuchet MS" w:hAnsi="Trebuchet MS" w:cs="Times New Roman"/>
          <w:sz w:val="24"/>
          <w:szCs w:val="24"/>
        </w:rPr>
        <w:t xml:space="preserve"> (2015) reports how library lending and reference sections are some of the useful points in collection development as they show the most sought after collections thus shading light into user needs.</w:t>
      </w:r>
    </w:p>
    <w:p w:rsidR="002C5849" w:rsidRPr="00A51909" w:rsidRDefault="002C5849" w:rsidP="002C478D">
      <w:pPr>
        <w:spacing w:after="0" w:line="360" w:lineRule="auto"/>
        <w:jc w:val="both"/>
        <w:rPr>
          <w:rFonts w:ascii="Trebuchet MS" w:hAnsi="Trebuchet MS" w:cs="Times New Roman"/>
          <w:sz w:val="24"/>
          <w:szCs w:val="24"/>
        </w:rPr>
      </w:pPr>
    </w:p>
    <w:p w:rsidR="002C5849" w:rsidRPr="00A51909" w:rsidRDefault="002C5849" w:rsidP="002C478D">
      <w:pPr>
        <w:spacing w:after="0" w:line="360" w:lineRule="auto"/>
        <w:jc w:val="both"/>
        <w:rPr>
          <w:rStyle w:val="markedcontent"/>
          <w:rFonts w:ascii="Trebuchet MS" w:hAnsi="Trebuchet MS" w:cs="Times New Roman"/>
          <w:sz w:val="24"/>
          <w:szCs w:val="24"/>
        </w:rPr>
      </w:pPr>
      <w:r w:rsidRPr="00A51909">
        <w:rPr>
          <w:rStyle w:val="markedcontent"/>
          <w:rFonts w:ascii="Trebuchet MS" w:hAnsi="Trebuchet MS" w:cs="Times New Roman"/>
          <w:sz w:val="24"/>
          <w:szCs w:val="24"/>
        </w:rPr>
        <w:t>Arshad</w:t>
      </w:r>
      <w:r w:rsidR="003B7FBD" w:rsidRPr="00A51909">
        <w:rPr>
          <w:rStyle w:val="markedcontent"/>
          <w:rFonts w:ascii="Trebuchet MS" w:hAnsi="Trebuchet MS" w:cs="Times New Roman"/>
          <w:sz w:val="24"/>
          <w:szCs w:val="24"/>
        </w:rPr>
        <w:t xml:space="preserve"> </w:t>
      </w:r>
      <w:r w:rsidR="00F611A0" w:rsidRPr="00A51909">
        <w:rPr>
          <w:rStyle w:val="markedcontent"/>
          <w:rFonts w:ascii="Trebuchet MS" w:hAnsi="Trebuchet MS" w:cs="Times New Roman"/>
          <w:sz w:val="24"/>
          <w:szCs w:val="24"/>
        </w:rPr>
        <w:t>et al</w:t>
      </w:r>
      <w:r w:rsidR="003B7FBD" w:rsidRPr="00A51909">
        <w:rPr>
          <w:rStyle w:val="markedcontent"/>
          <w:rFonts w:ascii="Trebuchet MS" w:hAnsi="Trebuchet MS" w:cs="Times New Roman"/>
          <w:sz w:val="24"/>
          <w:szCs w:val="24"/>
        </w:rPr>
        <w:t>.</w:t>
      </w:r>
      <w:r w:rsidRPr="00A51909">
        <w:rPr>
          <w:rStyle w:val="markedcontent"/>
          <w:rFonts w:ascii="Trebuchet MS" w:hAnsi="Trebuchet MS" w:cs="Times New Roman"/>
          <w:sz w:val="24"/>
          <w:szCs w:val="24"/>
        </w:rPr>
        <w:t xml:space="preserve"> (2021) report that good collections support academic libraries in meeting the demands of academic institutions. The study also highlights that information organisation in academic libraries begins with collection development. Through collection development, library collections are assessed, developed or weeded out (Arshad et al., 2021). Arshad et al</w:t>
      </w:r>
      <w:r w:rsidR="003B7FBD" w:rsidRPr="00A51909">
        <w:rPr>
          <w:rStyle w:val="markedcontent"/>
          <w:rFonts w:ascii="Trebuchet MS" w:hAnsi="Trebuchet MS" w:cs="Times New Roman"/>
          <w:sz w:val="24"/>
          <w:szCs w:val="24"/>
        </w:rPr>
        <w:t>.</w:t>
      </w:r>
      <w:r w:rsidRPr="00A51909">
        <w:rPr>
          <w:rStyle w:val="markedcontent"/>
          <w:rFonts w:ascii="Trebuchet MS" w:hAnsi="Trebuchet MS" w:cs="Times New Roman"/>
          <w:sz w:val="24"/>
          <w:szCs w:val="24"/>
        </w:rPr>
        <w:t xml:space="preserve"> (2021) also agrees that collection development is not about adding more collections to academic libraries but constitutes a set of practices such as the selection of collections, the acquisition of collections, placing of orders, drafting and implementing collection development policies, deselecting collections, evaluating collections and conducting user needs assessments. The study of Jan and Ganiae (2019</w:t>
      </w:r>
      <w:r w:rsidR="00706536" w:rsidRPr="00A51909">
        <w:rPr>
          <w:rStyle w:val="markedcontent"/>
          <w:rFonts w:ascii="Trebuchet MS" w:hAnsi="Trebuchet MS" w:cs="Times New Roman"/>
          <w:sz w:val="24"/>
          <w:szCs w:val="24"/>
        </w:rPr>
        <w:t>) does</w:t>
      </w:r>
      <w:r w:rsidRPr="00A51909">
        <w:rPr>
          <w:rStyle w:val="markedcontent"/>
          <w:rFonts w:ascii="Trebuchet MS" w:hAnsi="Trebuchet MS" w:cs="Times New Roman"/>
          <w:sz w:val="24"/>
          <w:szCs w:val="24"/>
        </w:rPr>
        <w:t xml:space="preserve"> not majorly deviate from that of Arshad et al</w:t>
      </w:r>
      <w:r w:rsidR="003B7FBD" w:rsidRPr="00A51909">
        <w:rPr>
          <w:rStyle w:val="markedcontent"/>
          <w:rFonts w:ascii="Trebuchet MS" w:hAnsi="Trebuchet MS" w:cs="Times New Roman"/>
          <w:sz w:val="24"/>
          <w:szCs w:val="24"/>
        </w:rPr>
        <w:t>.</w:t>
      </w:r>
      <w:r w:rsidRPr="00A51909">
        <w:rPr>
          <w:rStyle w:val="markedcontent"/>
          <w:rFonts w:ascii="Trebuchet MS" w:hAnsi="Trebuchet MS" w:cs="Times New Roman"/>
          <w:sz w:val="24"/>
          <w:szCs w:val="24"/>
        </w:rPr>
        <w:t xml:space="preserve"> (2021) as it notes that collection development practices include: "</w:t>
      </w:r>
      <w:r w:rsidR="005D0578" w:rsidRPr="00A51909">
        <w:rPr>
          <w:rStyle w:val="markedcontent"/>
          <w:rFonts w:ascii="Trebuchet MS" w:hAnsi="Trebuchet MS" w:cs="Times New Roman"/>
          <w:sz w:val="24"/>
          <w:szCs w:val="24"/>
        </w:rPr>
        <w:t xml:space="preserve">a </w:t>
      </w:r>
      <w:r w:rsidRPr="00A51909">
        <w:rPr>
          <w:rStyle w:val="markedcontent"/>
          <w:rFonts w:ascii="Trebuchet MS" w:hAnsi="Trebuchet MS" w:cs="Times New Roman"/>
          <w:sz w:val="24"/>
          <w:szCs w:val="24"/>
        </w:rPr>
        <w:t xml:space="preserve">collection development policy, user needs assessment, selection, acquisition, evaluation of collections, weeding and preservation of collections". However, Filson (2018) notes that </w:t>
      </w:r>
      <w:r w:rsidR="00DF1B74" w:rsidRPr="00A51909">
        <w:rPr>
          <w:rStyle w:val="markedcontent"/>
          <w:rFonts w:ascii="Trebuchet MS" w:hAnsi="Trebuchet MS" w:cs="Times New Roman"/>
          <w:sz w:val="24"/>
          <w:szCs w:val="24"/>
        </w:rPr>
        <w:t>collecting and managing collections</w:t>
      </w:r>
      <w:r w:rsidRPr="00A51909">
        <w:rPr>
          <w:rStyle w:val="markedcontent"/>
          <w:rFonts w:ascii="Trebuchet MS" w:hAnsi="Trebuchet MS" w:cs="Times New Roman"/>
          <w:sz w:val="24"/>
          <w:szCs w:val="24"/>
        </w:rPr>
        <w:t xml:space="preserve"> mostly deal with the selection and acquisition of library collections. Selection policies and practices are vital in developing quality collections (Shilpa</w:t>
      </w:r>
      <w:r w:rsidR="00EB1BA5" w:rsidRPr="00A51909">
        <w:rPr>
          <w:rStyle w:val="markedcontent"/>
          <w:rFonts w:ascii="Trebuchet MS" w:hAnsi="Trebuchet MS" w:cs="Times New Roman"/>
          <w:sz w:val="24"/>
          <w:szCs w:val="24"/>
        </w:rPr>
        <w:t xml:space="preserve"> </w:t>
      </w:r>
      <w:r w:rsidRPr="00A51909">
        <w:rPr>
          <w:rStyle w:val="markedcontent"/>
          <w:rFonts w:ascii="Trebuchet MS" w:hAnsi="Trebuchet MS" w:cs="Times New Roman"/>
          <w:sz w:val="24"/>
          <w:szCs w:val="24"/>
        </w:rPr>
        <w:t xml:space="preserve">et al., 2018). </w:t>
      </w:r>
    </w:p>
    <w:p w:rsidR="002C5849" w:rsidRPr="00A51909" w:rsidRDefault="002C5849" w:rsidP="002C478D">
      <w:pPr>
        <w:spacing w:after="0" w:line="360" w:lineRule="auto"/>
        <w:jc w:val="both"/>
        <w:rPr>
          <w:rStyle w:val="markedcontent"/>
          <w:rFonts w:ascii="Trebuchet MS" w:hAnsi="Trebuchet MS" w:cs="Times New Roman"/>
          <w:sz w:val="24"/>
          <w:szCs w:val="24"/>
        </w:rPr>
      </w:pPr>
    </w:p>
    <w:p w:rsidR="002C5849" w:rsidRPr="00A51909" w:rsidRDefault="002C5849" w:rsidP="002C478D">
      <w:pPr>
        <w:spacing w:after="0" w:line="360" w:lineRule="auto"/>
        <w:jc w:val="both"/>
        <w:rPr>
          <w:rStyle w:val="markedcontent"/>
          <w:rFonts w:ascii="Trebuchet MS" w:hAnsi="Trebuchet MS" w:cs="Times New Roman"/>
          <w:sz w:val="24"/>
          <w:szCs w:val="24"/>
        </w:rPr>
      </w:pPr>
      <w:r w:rsidRPr="00A51909">
        <w:rPr>
          <w:rStyle w:val="markedcontent"/>
          <w:rFonts w:ascii="Trebuchet MS" w:hAnsi="Trebuchet MS" w:cs="Times New Roman"/>
          <w:sz w:val="24"/>
          <w:szCs w:val="24"/>
        </w:rPr>
        <w:lastRenderedPageBreak/>
        <w:t xml:space="preserve">In line with the above studies, </w:t>
      </w:r>
      <w:r w:rsidR="00DF1B74" w:rsidRPr="00A51909">
        <w:rPr>
          <w:rStyle w:val="markedcontent"/>
          <w:rFonts w:ascii="Trebuchet MS" w:hAnsi="Trebuchet MS" w:cs="Times New Roman"/>
          <w:sz w:val="24"/>
          <w:szCs w:val="24"/>
        </w:rPr>
        <w:t>the ways of collecting and managing collections involve the:</w:t>
      </w:r>
    </w:p>
    <w:p w:rsidR="002C5849" w:rsidRPr="00A51909" w:rsidRDefault="002C5849" w:rsidP="002C478D">
      <w:pPr>
        <w:pStyle w:val="ListParagraph"/>
        <w:numPr>
          <w:ilvl w:val="0"/>
          <w:numId w:val="6"/>
        </w:numPr>
        <w:spacing w:after="0" w:line="360" w:lineRule="auto"/>
        <w:jc w:val="both"/>
        <w:rPr>
          <w:rStyle w:val="markedcontent"/>
          <w:rFonts w:ascii="Trebuchet MS" w:hAnsi="Trebuchet MS" w:cs="Times New Roman"/>
          <w:sz w:val="24"/>
          <w:szCs w:val="24"/>
        </w:rPr>
      </w:pPr>
      <w:r w:rsidRPr="00A51909">
        <w:rPr>
          <w:rStyle w:val="markedcontent"/>
          <w:rFonts w:ascii="Trebuchet MS" w:hAnsi="Trebuchet MS" w:cs="Times New Roman"/>
          <w:sz w:val="24"/>
          <w:szCs w:val="24"/>
        </w:rPr>
        <w:t>Presence of a collection development policy: A collection development policy is considered as a guide that provides a framework for how collections are developed in academic libraries (Jan &amp;</w:t>
      </w:r>
      <w:r w:rsidR="00EB1BA5" w:rsidRPr="00A51909">
        <w:rPr>
          <w:rStyle w:val="markedcontent"/>
          <w:rFonts w:ascii="Trebuchet MS" w:hAnsi="Trebuchet MS" w:cs="Times New Roman"/>
          <w:sz w:val="24"/>
          <w:szCs w:val="24"/>
        </w:rPr>
        <w:t xml:space="preserve"> </w:t>
      </w:r>
      <w:r w:rsidRPr="00A51909">
        <w:rPr>
          <w:rStyle w:val="markedcontent"/>
          <w:rFonts w:ascii="Trebuchet MS" w:hAnsi="Trebuchet MS" w:cs="Times New Roman"/>
          <w:sz w:val="24"/>
          <w:szCs w:val="24"/>
        </w:rPr>
        <w:t xml:space="preserve">Ganiae, 2019). </w:t>
      </w:r>
      <w:r w:rsidR="006256AC" w:rsidRPr="00A51909">
        <w:rPr>
          <w:rStyle w:val="markedcontent"/>
          <w:rFonts w:ascii="Trebuchet MS" w:hAnsi="Trebuchet MS" w:cs="Times New Roman"/>
          <w:sz w:val="24"/>
          <w:szCs w:val="24"/>
        </w:rPr>
        <w:t>According to Frempong-Kore (2021:2), a collection development policy "outlines the process of selecting materials for a library's collection, the criteria used in selection, weeding, accepting donations, and general library management." This implies that a collection development policy serves as a guide for academic libraries' collection development practices. Despite this, it is stated that most academic libraries lack updated collection development policies or lack collection development policies entirely due to insufficient funds, limited space, the unwillingness of responsible stakeholders, and insufficient library staff (Frempong-Kore, 2021). This demonstrates that, despite their importance, not all academic libraries have collection development policies.</w:t>
      </w:r>
    </w:p>
    <w:p w:rsidR="002C5849" w:rsidRPr="00A51909" w:rsidRDefault="002C5849" w:rsidP="002C478D">
      <w:pPr>
        <w:pStyle w:val="ListParagraph"/>
        <w:spacing w:after="0" w:line="360" w:lineRule="auto"/>
        <w:jc w:val="both"/>
        <w:rPr>
          <w:rStyle w:val="markedcontent"/>
          <w:rFonts w:ascii="Trebuchet MS" w:hAnsi="Trebuchet MS" w:cs="Times New Roman"/>
          <w:sz w:val="24"/>
          <w:szCs w:val="24"/>
        </w:rPr>
      </w:pPr>
    </w:p>
    <w:p w:rsidR="005D0578" w:rsidRPr="00A51909" w:rsidRDefault="002C5849" w:rsidP="002C478D">
      <w:pPr>
        <w:pStyle w:val="ListParagraph"/>
        <w:numPr>
          <w:ilvl w:val="0"/>
          <w:numId w:val="6"/>
        </w:numPr>
        <w:spacing w:after="0" w:line="360" w:lineRule="auto"/>
        <w:jc w:val="both"/>
        <w:rPr>
          <w:rStyle w:val="markedcontent"/>
          <w:rFonts w:ascii="Trebuchet MS" w:hAnsi="Trebuchet MS" w:cs="Times New Roman"/>
          <w:sz w:val="24"/>
          <w:szCs w:val="24"/>
        </w:rPr>
      </w:pPr>
      <w:r w:rsidRPr="00A51909">
        <w:rPr>
          <w:rStyle w:val="markedcontent"/>
          <w:rFonts w:ascii="Trebuchet MS" w:hAnsi="Trebuchet MS" w:cs="Times New Roman"/>
          <w:sz w:val="24"/>
          <w:szCs w:val="24"/>
        </w:rPr>
        <w:t>User Needs Assessment: Librarians and key stakeholders in academic institutions are expected to meet user demands and expectations when developing collections (Arshad et al., 2021). Giri</w:t>
      </w:r>
      <w:r w:rsidR="00EB1BA5" w:rsidRPr="00A51909">
        <w:rPr>
          <w:rStyle w:val="markedcontent"/>
          <w:rFonts w:ascii="Trebuchet MS" w:hAnsi="Trebuchet MS" w:cs="Times New Roman"/>
          <w:sz w:val="24"/>
          <w:szCs w:val="24"/>
        </w:rPr>
        <w:t xml:space="preserve"> </w:t>
      </w:r>
      <w:r w:rsidRPr="00A51909">
        <w:rPr>
          <w:rStyle w:val="markedcontent"/>
          <w:rFonts w:ascii="Trebuchet MS" w:hAnsi="Trebuchet MS" w:cs="Times New Roman"/>
          <w:sz w:val="24"/>
          <w:szCs w:val="24"/>
        </w:rPr>
        <w:t>et al</w:t>
      </w:r>
      <w:r w:rsidR="00DF1B74" w:rsidRPr="00A51909">
        <w:rPr>
          <w:rStyle w:val="markedcontent"/>
          <w:rFonts w:ascii="Trebuchet MS" w:hAnsi="Trebuchet MS" w:cs="Times New Roman"/>
          <w:sz w:val="24"/>
          <w:szCs w:val="24"/>
        </w:rPr>
        <w:t>.</w:t>
      </w:r>
      <w:r w:rsidRPr="00A51909">
        <w:rPr>
          <w:rStyle w:val="markedcontent"/>
          <w:rFonts w:ascii="Trebuchet MS" w:hAnsi="Trebuchet MS" w:cs="Times New Roman"/>
          <w:sz w:val="24"/>
          <w:szCs w:val="24"/>
        </w:rPr>
        <w:t xml:space="preserve"> (2015) noted that user needs could be assed from crosschecking facts in the circular and reference sections to understand the nature of collections sought for from users. </w:t>
      </w:r>
      <w:r w:rsidRPr="00A51909">
        <w:rPr>
          <w:rFonts w:ascii="Trebuchet MS" w:eastAsia="Times New Roman" w:hAnsi="Trebuchet MS" w:cs="Times New Roman"/>
          <w:sz w:val="24"/>
          <w:szCs w:val="24"/>
        </w:rPr>
        <w:t>Arshad et al</w:t>
      </w:r>
      <w:r w:rsidR="00DF1B74" w:rsidRPr="00A51909">
        <w:rPr>
          <w:rFonts w:ascii="Trebuchet MS" w:eastAsia="Times New Roman" w:hAnsi="Trebuchet MS" w:cs="Times New Roman"/>
          <w:sz w:val="24"/>
          <w:szCs w:val="24"/>
        </w:rPr>
        <w:t>.</w:t>
      </w:r>
      <w:r w:rsidRPr="00A51909">
        <w:rPr>
          <w:rFonts w:ascii="Trebuchet MS" w:eastAsia="Times New Roman" w:hAnsi="Trebuchet MS" w:cs="Times New Roman"/>
          <w:i/>
          <w:sz w:val="24"/>
          <w:szCs w:val="24"/>
        </w:rPr>
        <w:t xml:space="preserve"> </w:t>
      </w:r>
      <w:r w:rsidRPr="00A51909">
        <w:rPr>
          <w:rFonts w:ascii="Trebuchet MS" w:eastAsia="Times New Roman" w:hAnsi="Trebuchet MS" w:cs="Times New Roman"/>
          <w:sz w:val="24"/>
          <w:szCs w:val="24"/>
        </w:rPr>
        <w:t>(2020) also notes that user needs can be obtained from suggestions in library suggestion boxes. However, this is considered a traditional method.</w:t>
      </w:r>
      <w:r w:rsidR="00EB1BA5" w:rsidRPr="00A51909">
        <w:rPr>
          <w:rFonts w:ascii="Trebuchet MS" w:eastAsia="Times New Roman" w:hAnsi="Trebuchet MS" w:cs="Times New Roman"/>
          <w:sz w:val="24"/>
          <w:szCs w:val="24"/>
        </w:rPr>
        <w:t xml:space="preserve"> </w:t>
      </w:r>
      <w:r w:rsidR="00BC3B3A" w:rsidRPr="00A51909">
        <w:rPr>
          <w:rFonts w:ascii="Trebuchet MS" w:eastAsia="Times New Roman" w:hAnsi="Trebuchet MS" w:cs="Times New Roman"/>
          <w:sz w:val="24"/>
          <w:szCs w:val="24"/>
        </w:rPr>
        <w:t xml:space="preserve">According to Grataridarga's (2019) study, which examines the relevance of user needs assessment in collection development, the process is an initial step and benchmark in collection development. According to the study, academic libraries have different users, and if user needs are not assessed, some users will be excluded. This was demonstrated by a study in which some library patrons reported that the library under study did not have the collections they required (Grataridarga, 2019). Furthermore, Grataridarga (2019) explains that failing to conduct a user needs assessment creates a paradox in which librarians are unsure of which collections to acquire or hold. Given that the collection development process is dynamic and user needs are constantly </w:t>
      </w:r>
      <w:r w:rsidR="00BC3B3A" w:rsidRPr="00A51909">
        <w:rPr>
          <w:rFonts w:ascii="Trebuchet MS" w:eastAsia="Times New Roman" w:hAnsi="Trebuchet MS" w:cs="Times New Roman"/>
          <w:sz w:val="24"/>
          <w:szCs w:val="24"/>
        </w:rPr>
        <w:lastRenderedPageBreak/>
        <w:t>changing, the study recommends conducting information audits with library users and maintaining a good communication flow between library users and libraries (Grataridarga, 2019).</w:t>
      </w:r>
    </w:p>
    <w:p w:rsidR="002C5849" w:rsidRPr="00A51909" w:rsidRDefault="002C5849" w:rsidP="002C478D">
      <w:pPr>
        <w:pStyle w:val="ListParagraph"/>
        <w:spacing w:after="0" w:line="360" w:lineRule="auto"/>
        <w:jc w:val="both"/>
        <w:rPr>
          <w:rStyle w:val="markedcontent"/>
          <w:rFonts w:ascii="Trebuchet MS" w:hAnsi="Trebuchet MS" w:cs="Times New Roman"/>
          <w:sz w:val="24"/>
          <w:szCs w:val="24"/>
        </w:rPr>
      </w:pPr>
    </w:p>
    <w:p w:rsidR="002C5849" w:rsidRPr="00A51909" w:rsidRDefault="002C5849" w:rsidP="002C478D">
      <w:pPr>
        <w:pStyle w:val="ListParagraph"/>
        <w:numPr>
          <w:ilvl w:val="0"/>
          <w:numId w:val="6"/>
        </w:numPr>
        <w:spacing w:after="0" w:line="360" w:lineRule="auto"/>
        <w:jc w:val="both"/>
        <w:rPr>
          <w:rStyle w:val="markedcontent"/>
          <w:rFonts w:ascii="Trebuchet MS" w:hAnsi="Trebuchet MS" w:cs="Times New Roman"/>
          <w:sz w:val="24"/>
          <w:szCs w:val="24"/>
        </w:rPr>
      </w:pPr>
      <w:r w:rsidRPr="00A51909">
        <w:rPr>
          <w:rStyle w:val="markedcontent"/>
          <w:rFonts w:ascii="Trebuchet MS" w:hAnsi="Trebuchet MS" w:cs="Times New Roman"/>
          <w:sz w:val="24"/>
          <w:szCs w:val="24"/>
        </w:rPr>
        <w:t>Selection Process: Selecting collections to procure is based on user demands, available resources and the selection policies that stipulate how collections should be selected (Shilpa</w:t>
      </w:r>
      <w:r w:rsidR="00EB1BA5" w:rsidRPr="00A51909">
        <w:rPr>
          <w:rStyle w:val="markedcontent"/>
          <w:rFonts w:ascii="Trebuchet MS" w:hAnsi="Trebuchet MS" w:cs="Times New Roman"/>
          <w:sz w:val="24"/>
          <w:szCs w:val="24"/>
        </w:rPr>
        <w:t xml:space="preserve"> </w:t>
      </w:r>
      <w:r w:rsidRPr="00A51909">
        <w:rPr>
          <w:rStyle w:val="markedcontent"/>
          <w:rFonts w:ascii="Trebuchet MS" w:hAnsi="Trebuchet MS" w:cs="Times New Roman"/>
          <w:sz w:val="24"/>
          <w:szCs w:val="24"/>
        </w:rPr>
        <w:t>et al., 2018). For example, the study of Giri</w:t>
      </w:r>
      <w:r w:rsidR="00EB1BA5" w:rsidRPr="00A51909">
        <w:rPr>
          <w:rStyle w:val="markedcontent"/>
          <w:rFonts w:ascii="Trebuchet MS" w:hAnsi="Trebuchet MS" w:cs="Times New Roman"/>
          <w:sz w:val="24"/>
          <w:szCs w:val="24"/>
        </w:rPr>
        <w:t xml:space="preserve"> </w:t>
      </w:r>
      <w:r w:rsidRPr="00A51909">
        <w:rPr>
          <w:rStyle w:val="markedcontent"/>
          <w:rFonts w:ascii="Trebuchet MS" w:hAnsi="Trebuchet MS" w:cs="Times New Roman"/>
          <w:sz w:val="24"/>
          <w:szCs w:val="24"/>
        </w:rPr>
        <w:t>et al</w:t>
      </w:r>
      <w:r w:rsidR="00DF1B74" w:rsidRPr="00A51909">
        <w:rPr>
          <w:rStyle w:val="markedcontent"/>
          <w:rFonts w:ascii="Trebuchet MS" w:hAnsi="Trebuchet MS" w:cs="Times New Roman"/>
          <w:sz w:val="24"/>
          <w:szCs w:val="24"/>
        </w:rPr>
        <w:t>.</w:t>
      </w:r>
      <w:r w:rsidRPr="00A51909">
        <w:rPr>
          <w:rStyle w:val="markedcontent"/>
          <w:rFonts w:ascii="Trebuchet MS" w:hAnsi="Trebuchet MS" w:cs="Times New Roman"/>
          <w:sz w:val="24"/>
          <w:szCs w:val="24"/>
        </w:rPr>
        <w:t xml:space="preserve"> (2015) observed that most academic libraries still preferred print books compared to e-books even in today's information era where there is information explosion.</w:t>
      </w:r>
      <w:r w:rsidR="00DF1B74" w:rsidRPr="00A51909">
        <w:rPr>
          <w:rStyle w:val="markedcontent"/>
          <w:rFonts w:ascii="Trebuchet MS" w:hAnsi="Trebuchet MS" w:cs="Times New Roman"/>
          <w:sz w:val="24"/>
          <w:szCs w:val="24"/>
        </w:rPr>
        <w:t xml:space="preserve"> </w:t>
      </w:r>
      <w:r w:rsidR="00BC3B3A" w:rsidRPr="00A51909">
        <w:rPr>
          <w:rStyle w:val="markedcontent"/>
          <w:rFonts w:ascii="Trebuchet MS" w:hAnsi="Trebuchet MS" w:cs="Times New Roman"/>
          <w:sz w:val="24"/>
          <w:szCs w:val="24"/>
        </w:rPr>
        <w:t>Selection is d</w:t>
      </w:r>
      <w:r w:rsidR="00DF1B74" w:rsidRPr="00A51909">
        <w:rPr>
          <w:rStyle w:val="markedcontent"/>
          <w:rFonts w:ascii="Trebuchet MS" w:hAnsi="Trebuchet MS" w:cs="Times New Roman"/>
          <w:sz w:val="24"/>
          <w:szCs w:val="24"/>
        </w:rPr>
        <w:t>efined by Shou and Kimaro (2021, p.</w:t>
      </w:r>
      <w:r w:rsidR="00BC3B3A" w:rsidRPr="00A51909">
        <w:rPr>
          <w:rStyle w:val="markedcontent"/>
          <w:rFonts w:ascii="Trebuchet MS" w:hAnsi="Trebuchet MS" w:cs="Times New Roman"/>
          <w:sz w:val="24"/>
          <w:szCs w:val="24"/>
        </w:rPr>
        <w:t>2) as "the process of selecting library materials." According to the study, the selection process must come before the acquisition process. The study found that the selection process is influenced by the needs of the library's patrons (Shou</w:t>
      </w:r>
      <w:r w:rsidR="00EB1BA5" w:rsidRPr="00A51909">
        <w:rPr>
          <w:rStyle w:val="markedcontent"/>
          <w:rFonts w:ascii="Trebuchet MS" w:hAnsi="Trebuchet MS" w:cs="Times New Roman"/>
          <w:sz w:val="24"/>
          <w:szCs w:val="24"/>
        </w:rPr>
        <w:t xml:space="preserve"> </w:t>
      </w:r>
      <w:r w:rsidR="00BC3B3A" w:rsidRPr="00A51909">
        <w:rPr>
          <w:rStyle w:val="markedcontent"/>
          <w:rFonts w:ascii="Trebuchet MS" w:hAnsi="Trebuchet MS" w:cs="Times New Roman"/>
          <w:sz w:val="24"/>
          <w:szCs w:val="24"/>
        </w:rPr>
        <w:t>&amp;</w:t>
      </w:r>
      <w:r w:rsidR="00EB1BA5" w:rsidRPr="00A51909">
        <w:rPr>
          <w:rStyle w:val="markedcontent"/>
          <w:rFonts w:ascii="Trebuchet MS" w:hAnsi="Trebuchet MS" w:cs="Times New Roman"/>
          <w:sz w:val="24"/>
          <w:szCs w:val="24"/>
        </w:rPr>
        <w:t xml:space="preserve"> </w:t>
      </w:r>
      <w:r w:rsidR="00BC3B3A" w:rsidRPr="00A51909">
        <w:rPr>
          <w:rStyle w:val="markedcontent"/>
          <w:rFonts w:ascii="Trebuchet MS" w:hAnsi="Trebuchet MS" w:cs="Times New Roman"/>
          <w:sz w:val="24"/>
          <w:szCs w:val="24"/>
        </w:rPr>
        <w:t>Kimaro, 2021).</w:t>
      </w:r>
    </w:p>
    <w:p w:rsidR="002C5849" w:rsidRPr="00A51909" w:rsidRDefault="002C5849" w:rsidP="002C478D">
      <w:pPr>
        <w:pStyle w:val="ListParagraph"/>
        <w:spacing w:after="0" w:line="360" w:lineRule="auto"/>
        <w:jc w:val="both"/>
        <w:rPr>
          <w:rStyle w:val="markedcontent"/>
          <w:rFonts w:ascii="Trebuchet MS" w:hAnsi="Trebuchet MS" w:cs="Times New Roman"/>
          <w:sz w:val="24"/>
          <w:szCs w:val="24"/>
        </w:rPr>
      </w:pPr>
    </w:p>
    <w:p w:rsidR="00B31DA3" w:rsidRPr="00A51909" w:rsidRDefault="002C5849" w:rsidP="002C478D">
      <w:pPr>
        <w:pStyle w:val="ListParagraph"/>
        <w:numPr>
          <w:ilvl w:val="0"/>
          <w:numId w:val="6"/>
        </w:numPr>
        <w:spacing w:after="0" w:line="360" w:lineRule="auto"/>
        <w:jc w:val="both"/>
        <w:rPr>
          <w:rFonts w:ascii="Trebuchet MS" w:hAnsi="Trebuchet MS" w:cs="Times New Roman"/>
          <w:sz w:val="24"/>
          <w:szCs w:val="24"/>
        </w:rPr>
      </w:pPr>
      <w:r w:rsidRPr="00A51909">
        <w:rPr>
          <w:rStyle w:val="markedcontent"/>
          <w:rFonts w:ascii="Trebuchet MS" w:hAnsi="Trebuchet MS" w:cs="Times New Roman"/>
          <w:sz w:val="24"/>
          <w:szCs w:val="24"/>
        </w:rPr>
        <w:t>Acquisition Process: The selection process guides the acquisition process (Giri</w:t>
      </w:r>
      <w:r w:rsidR="00EB1BA5" w:rsidRPr="00A51909">
        <w:rPr>
          <w:rStyle w:val="markedcontent"/>
          <w:rFonts w:ascii="Trebuchet MS" w:hAnsi="Trebuchet MS" w:cs="Times New Roman"/>
          <w:sz w:val="24"/>
          <w:szCs w:val="24"/>
        </w:rPr>
        <w:t xml:space="preserve"> </w:t>
      </w:r>
      <w:r w:rsidRPr="00A51909">
        <w:rPr>
          <w:rStyle w:val="markedcontent"/>
          <w:rFonts w:ascii="Trebuchet MS" w:hAnsi="Trebuchet MS" w:cs="Times New Roman"/>
          <w:sz w:val="24"/>
          <w:szCs w:val="24"/>
        </w:rPr>
        <w:t xml:space="preserve">et al., 2015). The acquisition process includes the steps to be taken to procure books including potential suppliers, types of books, shipping costs, funding modes, among others (Filson, 2018). </w:t>
      </w:r>
      <w:r w:rsidRPr="00A51909">
        <w:rPr>
          <w:rFonts w:ascii="Trebuchet MS" w:eastAsia="Times New Roman" w:hAnsi="Trebuchet MS" w:cs="Times New Roman"/>
          <w:sz w:val="24"/>
          <w:szCs w:val="24"/>
        </w:rPr>
        <w:t>Reyes and Devin (2020) note that subject expertise and user demands drive acquisitions in academic libraries.</w:t>
      </w:r>
      <w:r w:rsidR="00EB1BA5" w:rsidRPr="00A51909">
        <w:rPr>
          <w:rFonts w:ascii="Trebuchet MS" w:eastAsia="Times New Roman" w:hAnsi="Trebuchet MS" w:cs="Times New Roman"/>
          <w:sz w:val="24"/>
          <w:szCs w:val="24"/>
        </w:rPr>
        <w:t xml:space="preserve"> </w:t>
      </w:r>
      <w:r w:rsidR="00BC3B3A" w:rsidRPr="00A51909">
        <w:rPr>
          <w:rFonts w:ascii="Trebuchet MS" w:eastAsia="Times New Roman" w:hAnsi="Trebuchet MS" w:cs="Times New Roman"/>
          <w:sz w:val="24"/>
          <w:szCs w:val="24"/>
        </w:rPr>
        <w:t>Acquisition, according to Shou and Kimaro (2021), is the process of acquiring library collections. According to the study, academic libraries frequently consider "curriculum support, cost, standard source availability, faculty research report, graduate student research support, subject representation, collection continuity, and inter-institutional agreements" when acquiring library collections (Shou</w:t>
      </w:r>
      <w:r w:rsidR="00EB1BA5" w:rsidRPr="00A51909">
        <w:rPr>
          <w:rFonts w:ascii="Trebuchet MS" w:eastAsia="Times New Roman" w:hAnsi="Trebuchet MS" w:cs="Times New Roman"/>
          <w:sz w:val="24"/>
          <w:szCs w:val="24"/>
        </w:rPr>
        <w:t xml:space="preserve"> </w:t>
      </w:r>
      <w:r w:rsidR="00BC3B3A" w:rsidRPr="00A51909">
        <w:rPr>
          <w:rFonts w:ascii="Trebuchet MS" w:eastAsia="Times New Roman" w:hAnsi="Trebuchet MS" w:cs="Times New Roman"/>
          <w:sz w:val="24"/>
          <w:szCs w:val="24"/>
        </w:rPr>
        <w:t>&amp;</w:t>
      </w:r>
      <w:r w:rsidR="00EB1BA5" w:rsidRPr="00A51909">
        <w:rPr>
          <w:rFonts w:ascii="Trebuchet MS" w:eastAsia="Times New Roman" w:hAnsi="Trebuchet MS" w:cs="Times New Roman"/>
          <w:sz w:val="24"/>
          <w:szCs w:val="24"/>
        </w:rPr>
        <w:t xml:space="preserve"> </w:t>
      </w:r>
      <w:r w:rsidR="00DF1B74" w:rsidRPr="00A51909">
        <w:rPr>
          <w:rFonts w:ascii="Trebuchet MS" w:eastAsia="Times New Roman" w:hAnsi="Trebuchet MS" w:cs="Times New Roman"/>
          <w:sz w:val="24"/>
          <w:szCs w:val="24"/>
        </w:rPr>
        <w:t>Kimaro, 2021, p.</w:t>
      </w:r>
      <w:r w:rsidR="00BC3B3A" w:rsidRPr="00A51909">
        <w:rPr>
          <w:rFonts w:ascii="Trebuchet MS" w:eastAsia="Times New Roman" w:hAnsi="Trebuchet MS" w:cs="Times New Roman"/>
          <w:sz w:val="24"/>
          <w:szCs w:val="24"/>
        </w:rPr>
        <w:t>2). Finally, the study confirms that library collections can be obtained through gifts, exchange, or purchase (Shou</w:t>
      </w:r>
      <w:r w:rsidR="00EB1BA5" w:rsidRPr="00A51909">
        <w:rPr>
          <w:rFonts w:ascii="Trebuchet MS" w:eastAsia="Times New Roman" w:hAnsi="Trebuchet MS" w:cs="Times New Roman"/>
          <w:sz w:val="24"/>
          <w:szCs w:val="24"/>
        </w:rPr>
        <w:t xml:space="preserve"> </w:t>
      </w:r>
      <w:r w:rsidR="00BC3B3A" w:rsidRPr="00A51909">
        <w:rPr>
          <w:rFonts w:ascii="Trebuchet MS" w:eastAsia="Times New Roman" w:hAnsi="Trebuchet MS" w:cs="Times New Roman"/>
          <w:sz w:val="24"/>
          <w:szCs w:val="24"/>
        </w:rPr>
        <w:t>&amp;</w:t>
      </w:r>
      <w:r w:rsidR="00EB1BA5" w:rsidRPr="00A51909">
        <w:rPr>
          <w:rFonts w:ascii="Trebuchet MS" w:eastAsia="Times New Roman" w:hAnsi="Trebuchet MS" w:cs="Times New Roman"/>
          <w:sz w:val="24"/>
          <w:szCs w:val="24"/>
        </w:rPr>
        <w:t xml:space="preserve"> </w:t>
      </w:r>
      <w:r w:rsidR="00BC3B3A" w:rsidRPr="00A51909">
        <w:rPr>
          <w:rFonts w:ascii="Trebuchet MS" w:eastAsia="Times New Roman" w:hAnsi="Trebuchet MS" w:cs="Times New Roman"/>
          <w:sz w:val="24"/>
          <w:szCs w:val="24"/>
        </w:rPr>
        <w:t>Kimaro, 2021). This implies that academic libraries have options for acquiring library collections.</w:t>
      </w:r>
    </w:p>
    <w:p w:rsidR="00BC3B3A" w:rsidRPr="00A51909" w:rsidRDefault="00BC3B3A" w:rsidP="002C478D">
      <w:pPr>
        <w:pStyle w:val="ListParagraph"/>
        <w:spacing w:after="0" w:line="360" w:lineRule="auto"/>
        <w:jc w:val="both"/>
        <w:rPr>
          <w:rStyle w:val="markedcontent"/>
          <w:rFonts w:ascii="Trebuchet MS" w:hAnsi="Trebuchet MS" w:cs="Times New Roman"/>
          <w:sz w:val="24"/>
          <w:szCs w:val="24"/>
        </w:rPr>
      </w:pPr>
    </w:p>
    <w:p w:rsidR="00EB1BA5" w:rsidRPr="00A51909" w:rsidRDefault="002C5849" w:rsidP="002C478D">
      <w:pPr>
        <w:pStyle w:val="ListParagraph"/>
        <w:numPr>
          <w:ilvl w:val="0"/>
          <w:numId w:val="6"/>
        </w:numPr>
        <w:spacing w:after="0" w:line="360" w:lineRule="auto"/>
        <w:jc w:val="both"/>
        <w:rPr>
          <w:rStyle w:val="markedcontent"/>
          <w:rFonts w:ascii="Trebuchet MS" w:hAnsi="Trebuchet MS" w:cs="Times New Roman"/>
          <w:sz w:val="24"/>
          <w:szCs w:val="24"/>
        </w:rPr>
      </w:pPr>
      <w:r w:rsidRPr="00A51909">
        <w:rPr>
          <w:rStyle w:val="markedcontent"/>
          <w:rFonts w:ascii="Trebuchet MS" w:hAnsi="Trebuchet MS" w:cs="Times New Roman"/>
          <w:sz w:val="24"/>
          <w:szCs w:val="24"/>
        </w:rPr>
        <w:t>Evaluation Process: Library collections have to be evaluated to ensure that they are filling the information needs of academic institutions (Jan &amp;</w:t>
      </w:r>
      <w:r w:rsidR="00EB1BA5" w:rsidRPr="00A51909">
        <w:rPr>
          <w:rStyle w:val="markedcontent"/>
          <w:rFonts w:ascii="Trebuchet MS" w:hAnsi="Trebuchet MS" w:cs="Times New Roman"/>
          <w:sz w:val="24"/>
          <w:szCs w:val="24"/>
        </w:rPr>
        <w:t xml:space="preserve"> </w:t>
      </w:r>
      <w:r w:rsidRPr="00A51909">
        <w:rPr>
          <w:rStyle w:val="markedcontent"/>
          <w:rFonts w:ascii="Trebuchet MS" w:hAnsi="Trebuchet MS" w:cs="Times New Roman"/>
          <w:sz w:val="24"/>
          <w:szCs w:val="24"/>
        </w:rPr>
        <w:t xml:space="preserve">Ganiae, 2019; Arshad et al., 2021). This includes reviewing their content, frequency </w:t>
      </w:r>
      <w:r w:rsidRPr="00A51909">
        <w:rPr>
          <w:rStyle w:val="markedcontent"/>
          <w:rFonts w:ascii="Trebuchet MS" w:hAnsi="Trebuchet MS" w:cs="Times New Roman"/>
          <w:sz w:val="24"/>
          <w:szCs w:val="24"/>
        </w:rPr>
        <w:lastRenderedPageBreak/>
        <w:t>of usage and ongoing trends or global changes.</w:t>
      </w:r>
      <w:r w:rsidR="00DF1B74" w:rsidRPr="00A51909">
        <w:rPr>
          <w:rStyle w:val="markedcontent"/>
          <w:rFonts w:ascii="Trebuchet MS" w:hAnsi="Trebuchet MS" w:cs="Times New Roman"/>
          <w:sz w:val="24"/>
          <w:szCs w:val="24"/>
        </w:rPr>
        <w:t xml:space="preserve"> </w:t>
      </w:r>
      <w:r w:rsidR="00BC3B3A" w:rsidRPr="00A51909">
        <w:rPr>
          <w:rStyle w:val="markedcontent"/>
          <w:rFonts w:ascii="Trebuchet MS" w:hAnsi="Trebuchet MS" w:cs="Times New Roman"/>
          <w:sz w:val="24"/>
          <w:szCs w:val="24"/>
        </w:rPr>
        <w:t>Collection evaluations, according to Msonge (2016), help librarians understand what collections they have and how they meet their collection development goals. The study also mentions that librarians can use user-centered evaluation, physical assessment, specific subject support, and citation analysis to evaluate their collections (Msonge, 2016). Librarians improve their capacity for successful collection and financial management by evaluating their collections. Collection evaluation also assists librarians in determining the adequacy and quality of their collections, as well as whether the</w:t>
      </w:r>
      <w:r w:rsidR="00F611A0" w:rsidRPr="00A51909">
        <w:rPr>
          <w:rStyle w:val="markedcontent"/>
          <w:rFonts w:ascii="Trebuchet MS" w:hAnsi="Trebuchet MS" w:cs="Times New Roman"/>
          <w:sz w:val="24"/>
          <w:szCs w:val="24"/>
        </w:rPr>
        <w:t>y meet user needs. Nelson et al</w:t>
      </w:r>
      <w:r w:rsidR="00DF1B74" w:rsidRPr="00A51909">
        <w:rPr>
          <w:rStyle w:val="markedcontent"/>
          <w:rFonts w:ascii="Trebuchet MS" w:hAnsi="Trebuchet MS" w:cs="Times New Roman"/>
          <w:sz w:val="24"/>
          <w:szCs w:val="24"/>
        </w:rPr>
        <w:t>.</w:t>
      </w:r>
      <w:r w:rsidR="00BC3B3A" w:rsidRPr="00A51909">
        <w:rPr>
          <w:rStyle w:val="markedcontent"/>
          <w:rFonts w:ascii="Trebuchet MS" w:hAnsi="Trebuchet MS" w:cs="Times New Roman"/>
          <w:sz w:val="24"/>
          <w:szCs w:val="24"/>
        </w:rPr>
        <w:t xml:space="preserve"> (2020) also point out that evaluating collections results in the selection of appropriate deselection criteria in order to have collections that are current, relevant, and accurate.</w:t>
      </w:r>
    </w:p>
    <w:p w:rsidR="00DF1B74" w:rsidRPr="00A51909" w:rsidRDefault="00DF1B74" w:rsidP="00DF1B74">
      <w:pPr>
        <w:pStyle w:val="ListParagraph"/>
        <w:spacing w:after="0" w:line="360" w:lineRule="auto"/>
        <w:jc w:val="both"/>
        <w:rPr>
          <w:rStyle w:val="markedcontent"/>
          <w:rFonts w:ascii="Trebuchet MS" w:hAnsi="Trebuchet MS" w:cs="Times New Roman"/>
          <w:sz w:val="24"/>
          <w:szCs w:val="24"/>
        </w:rPr>
      </w:pPr>
    </w:p>
    <w:p w:rsidR="002C5849" w:rsidRPr="00A51909" w:rsidRDefault="002C5849" w:rsidP="002C478D">
      <w:pPr>
        <w:pStyle w:val="ListParagraph"/>
        <w:numPr>
          <w:ilvl w:val="0"/>
          <w:numId w:val="6"/>
        </w:numPr>
        <w:spacing w:after="0" w:line="360" w:lineRule="auto"/>
        <w:jc w:val="both"/>
        <w:rPr>
          <w:rStyle w:val="markedcontent"/>
          <w:rFonts w:ascii="Trebuchet MS" w:hAnsi="Trebuchet MS" w:cs="Times New Roman"/>
          <w:sz w:val="24"/>
          <w:szCs w:val="24"/>
        </w:rPr>
      </w:pPr>
      <w:r w:rsidRPr="00A51909">
        <w:rPr>
          <w:rStyle w:val="markedcontent"/>
          <w:rFonts w:ascii="Trebuchet MS" w:hAnsi="Trebuchet MS" w:cs="Times New Roman"/>
          <w:sz w:val="24"/>
          <w:szCs w:val="24"/>
        </w:rPr>
        <w:t>Weeding Process: Weeding is conducted to remove library collections that are no longer relevant. These could be outdated collections, collections for phased out courses or collections with information which is contested (Jan &amp;Ganiae, 2019).</w:t>
      </w:r>
      <w:r w:rsidR="00DF1B74" w:rsidRPr="00A51909">
        <w:rPr>
          <w:rStyle w:val="markedcontent"/>
          <w:rFonts w:ascii="Trebuchet MS" w:hAnsi="Trebuchet MS" w:cs="Times New Roman"/>
          <w:sz w:val="24"/>
          <w:szCs w:val="24"/>
        </w:rPr>
        <w:t xml:space="preserve"> </w:t>
      </w:r>
      <w:r w:rsidR="00BC3B3A" w:rsidRPr="00A51909">
        <w:rPr>
          <w:rStyle w:val="markedcontent"/>
          <w:rFonts w:ascii="Trebuchet MS" w:hAnsi="Trebuchet MS" w:cs="Times New Roman"/>
          <w:sz w:val="24"/>
          <w:szCs w:val="24"/>
        </w:rPr>
        <w:t>Weeding is a beneficial practice in librarianship because it reduces the number of collections that libraries maintain (Nelson et al., 2020; Dushu, 2016). This means that weeding makes room for new collections. Weeding is a continuous and ongoing process that ensures that useful library collections are available to library patrons (Dushu, 2016). According to Dushu (2016)'s research, weeding should be covered by the library's collection development policy because it can be contentious. As a result, the collection development policy should spell out exactly what weeding entails.</w:t>
      </w:r>
    </w:p>
    <w:p w:rsidR="00BC3B3A" w:rsidRPr="00A51909" w:rsidRDefault="00BC3B3A" w:rsidP="002C478D">
      <w:pPr>
        <w:pStyle w:val="ListParagraph"/>
        <w:spacing w:after="0" w:line="360" w:lineRule="auto"/>
        <w:jc w:val="both"/>
        <w:rPr>
          <w:rStyle w:val="markedcontent"/>
          <w:rFonts w:ascii="Trebuchet MS" w:hAnsi="Trebuchet MS" w:cs="Times New Roman"/>
          <w:sz w:val="24"/>
          <w:szCs w:val="24"/>
        </w:rPr>
      </w:pPr>
    </w:p>
    <w:p w:rsidR="00F72D38" w:rsidRPr="00A51909" w:rsidRDefault="002C5849" w:rsidP="002C478D">
      <w:pPr>
        <w:pStyle w:val="ListParagraph"/>
        <w:numPr>
          <w:ilvl w:val="0"/>
          <w:numId w:val="6"/>
        </w:numPr>
        <w:spacing w:after="0" w:line="360" w:lineRule="auto"/>
        <w:jc w:val="both"/>
        <w:rPr>
          <w:rFonts w:ascii="Trebuchet MS" w:hAnsi="Trebuchet MS" w:cs="Times New Roman"/>
          <w:sz w:val="24"/>
          <w:szCs w:val="24"/>
        </w:rPr>
      </w:pPr>
      <w:r w:rsidRPr="00A51909">
        <w:rPr>
          <w:rStyle w:val="markedcontent"/>
          <w:rFonts w:ascii="Trebuchet MS" w:hAnsi="Trebuchet MS" w:cs="Times New Roman"/>
          <w:sz w:val="24"/>
          <w:szCs w:val="24"/>
        </w:rPr>
        <w:t xml:space="preserve">Preservation </w:t>
      </w:r>
      <w:r w:rsidR="006256AC" w:rsidRPr="00A51909">
        <w:rPr>
          <w:rStyle w:val="markedcontent"/>
          <w:rFonts w:ascii="Trebuchet MS" w:hAnsi="Trebuchet MS" w:cs="Times New Roman"/>
          <w:sz w:val="24"/>
          <w:szCs w:val="24"/>
        </w:rPr>
        <w:t xml:space="preserve">and Conservation </w:t>
      </w:r>
      <w:r w:rsidRPr="00A51909">
        <w:rPr>
          <w:rStyle w:val="markedcontent"/>
          <w:rFonts w:ascii="Trebuchet MS" w:hAnsi="Trebuchet MS" w:cs="Times New Roman"/>
          <w:sz w:val="24"/>
          <w:szCs w:val="24"/>
        </w:rPr>
        <w:t>Process: When collections are developed, measures have to be taken to ensure that they are preserved</w:t>
      </w:r>
      <w:r w:rsidR="006256AC" w:rsidRPr="00A51909">
        <w:rPr>
          <w:rStyle w:val="markedcontent"/>
          <w:rFonts w:ascii="Trebuchet MS" w:hAnsi="Trebuchet MS" w:cs="Times New Roman"/>
          <w:sz w:val="24"/>
          <w:szCs w:val="24"/>
        </w:rPr>
        <w:t xml:space="preserve"> and conserved</w:t>
      </w:r>
      <w:r w:rsidRPr="00A51909">
        <w:rPr>
          <w:rStyle w:val="markedcontent"/>
          <w:rFonts w:ascii="Trebuchet MS" w:hAnsi="Trebuchet MS" w:cs="Times New Roman"/>
          <w:sz w:val="24"/>
          <w:szCs w:val="24"/>
        </w:rPr>
        <w:t>. The preservation process includes steps such as ensuring that collections are kept in good conditions to guarantee their longevity (Jan &amp;Ganiae, 2019).</w:t>
      </w:r>
      <w:r w:rsidR="00BC3B3A" w:rsidRPr="00A51909">
        <w:rPr>
          <w:rStyle w:val="markedcontent"/>
          <w:rFonts w:ascii="Trebuchet MS" w:hAnsi="Trebuchet MS" w:cs="Times New Roman"/>
          <w:sz w:val="24"/>
          <w:szCs w:val="24"/>
        </w:rPr>
        <w:t xml:space="preserve">Preservation and conservation are essential for library collections, according to Alex-Nmecha and Okoro (2020), because library collections can only be retrieved when they are in good condition. This study agrees because good information resources are important for providing quality service in </w:t>
      </w:r>
      <w:r w:rsidR="00BC3B3A" w:rsidRPr="00A51909">
        <w:rPr>
          <w:rStyle w:val="markedcontent"/>
          <w:rFonts w:ascii="Trebuchet MS" w:hAnsi="Trebuchet MS" w:cs="Times New Roman"/>
          <w:sz w:val="24"/>
          <w:szCs w:val="24"/>
        </w:rPr>
        <w:lastRenderedPageBreak/>
        <w:t>libraries. Standard preservation and conservation policies are required to improve the preservation and conservation process (Alex-Nmecha</w:t>
      </w:r>
      <w:r w:rsidR="00EB1BA5" w:rsidRPr="00A51909">
        <w:rPr>
          <w:rStyle w:val="markedcontent"/>
          <w:rFonts w:ascii="Trebuchet MS" w:hAnsi="Trebuchet MS" w:cs="Times New Roman"/>
          <w:sz w:val="24"/>
          <w:szCs w:val="24"/>
        </w:rPr>
        <w:t xml:space="preserve"> </w:t>
      </w:r>
      <w:r w:rsidR="00BC3B3A" w:rsidRPr="00A51909">
        <w:rPr>
          <w:rStyle w:val="markedcontent"/>
          <w:rFonts w:ascii="Trebuchet MS" w:hAnsi="Trebuchet MS" w:cs="Times New Roman"/>
          <w:sz w:val="24"/>
          <w:szCs w:val="24"/>
        </w:rPr>
        <w:t>&amp;</w:t>
      </w:r>
      <w:r w:rsidR="00EB1BA5" w:rsidRPr="00A51909">
        <w:rPr>
          <w:rStyle w:val="markedcontent"/>
          <w:rFonts w:ascii="Trebuchet MS" w:hAnsi="Trebuchet MS" w:cs="Times New Roman"/>
          <w:sz w:val="24"/>
          <w:szCs w:val="24"/>
        </w:rPr>
        <w:t xml:space="preserve"> </w:t>
      </w:r>
      <w:r w:rsidR="00BC3B3A" w:rsidRPr="00A51909">
        <w:rPr>
          <w:rStyle w:val="markedcontent"/>
          <w:rFonts w:ascii="Trebuchet MS" w:hAnsi="Trebuchet MS" w:cs="Times New Roman"/>
          <w:sz w:val="24"/>
          <w:szCs w:val="24"/>
        </w:rPr>
        <w:t>Okoro, 2020). These policies can be implemented independently or as part of the collection development policy.</w:t>
      </w:r>
    </w:p>
    <w:p w:rsidR="00F72D38" w:rsidRPr="00A51909" w:rsidRDefault="00F72D38" w:rsidP="002C478D">
      <w:pPr>
        <w:pStyle w:val="ListParagraph"/>
        <w:spacing w:after="0" w:line="360" w:lineRule="auto"/>
        <w:jc w:val="both"/>
        <w:rPr>
          <w:rFonts w:ascii="Trebuchet MS" w:hAnsi="Trebuchet MS" w:cs="Times New Roman"/>
          <w:sz w:val="24"/>
          <w:szCs w:val="24"/>
        </w:rPr>
      </w:pPr>
    </w:p>
    <w:p w:rsidR="002C5849" w:rsidRPr="00A51909" w:rsidRDefault="002C5849" w:rsidP="002C478D">
      <w:pPr>
        <w:pStyle w:val="Heading2"/>
        <w:spacing w:before="0" w:line="360" w:lineRule="auto"/>
        <w:rPr>
          <w:rFonts w:ascii="Trebuchet MS" w:hAnsi="Trebuchet MS" w:cs="Times New Roman"/>
          <w:color w:val="auto"/>
          <w:sz w:val="24"/>
          <w:szCs w:val="24"/>
        </w:rPr>
      </w:pPr>
      <w:bookmarkStart w:id="29" w:name="_Toc116684602"/>
      <w:r w:rsidRPr="00A51909">
        <w:rPr>
          <w:rFonts w:ascii="Trebuchet MS" w:hAnsi="Trebuchet MS" w:cs="Times New Roman"/>
          <w:color w:val="auto"/>
          <w:sz w:val="24"/>
          <w:szCs w:val="24"/>
        </w:rPr>
        <w:t>2.3 Factors Influencing Collection Development in Academic Libraries</w:t>
      </w:r>
      <w:bookmarkEnd w:id="29"/>
    </w:p>
    <w:p w:rsidR="002C5849" w:rsidRPr="00A51909" w:rsidRDefault="002C5849"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A number of studies have propounded on the factors that influence collection development in academic libraries. In Reyes and Devlin (2020), librarians were asked to rank the factors that influence collection development in academic libraries. User preference was ranked first while the second factor was the course (Reyes &amp; Devlin, 2020). This indicated that in the development of collections for academic libraries, the preferences of users had a significant influence in the collections that were selected or acquired. Secondly, given that the context is academic libraries, the courses provided and their prerequisites in terms of reading materials also have an influence on the collections developed in academic libraries. Surprisingly, the study reported that collection development policies were not considered as major factors in collection development as 49% of the librarians selected neutral. Other factors examined included the price of the collections, the availability of the collections, the accessibility of the collections, the number of users, the urgency of request, platforms for e-books, preservation requirements and license and ownership (Reyes &amp; Devlin, 2020).</w:t>
      </w:r>
    </w:p>
    <w:p w:rsidR="002C5849" w:rsidRPr="00A51909" w:rsidRDefault="002C5849" w:rsidP="002C478D">
      <w:pPr>
        <w:spacing w:after="0" w:line="360" w:lineRule="auto"/>
        <w:jc w:val="both"/>
        <w:rPr>
          <w:rFonts w:ascii="Trebuchet MS" w:hAnsi="Trebuchet MS" w:cs="Times New Roman"/>
          <w:b/>
          <w:sz w:val="24"/>
          <w:szCs w:val="24"/>
        </w:rPr>
      </w:pPr>
    </w:p>
    <w:p w:rsidR="002C5849" w:rsidRPr="00A51909" w:rsidRDefault="002C5849" w:rsidP="002C478D">
      <w:pPr>
        <w:spacing w:after="0" w:line="360" w:lineRule="auto"/>
        <w:jc w:val="both"/>
        <w:rPr>
          <w:rFonts w:ascii="Trebuchet MS" w:hAnsi="Trebuchet MS" w:cs="Times New Roman"/>
          <w:color w:val="000000"/>
          <w:sz w:val="24"/>
          <w:szCs w:val="24"/>
        </w:rPr>
      </w:pPr>
      <w:r w:rsidRPr="00A51909">
        <w:rPr>
          <w:rFonts w:ascii="Trebuchet MS" w:hAnsi="Trebuchet MS" w:cs="Times New Roman"/>
          <w:sz w:val="24"/>
          <w:szCs w:val="24"/>
        </w:rPr>
        <w:t>In the study of Arshad et al</w:t>
      </w:r>
      <w:r w:rsidR="00DF1B74" w:rsidRPr="00A51909">
        <w:rPr>
          <w:rFonts w:ascii="Trebuchet MS" w:hAnsi="Trebuchet MS" w:cs="Times New Roman"/>
          <w:sz w:val="24"/>
          <w:szCs w:val="24"/>
        </w:rPr>
        <w:t>.</w:t>
      </w:r>
      <w:r w:rsidRPr="00A51909">
        <w:rPr>
          <w:rFonts w:ascii="Trebuchet MS" w:hAnsi="Trebuchet MS" w:cs="Times New Roman"/>
          <w:sz w:val="24"/>
          <w:szCs w:val="24"/>
        </w:rPr>
        <w:t xml:space="preserve"> (2021), user feedback was also given the most priority in the collection development process. The participants ranked users' needs analysis second in the collection development process of academic libraries. The findings are not much different from those reported by Reyes and Devlin (2020) who ranked user preference first in the collection development process. Arshad et al</w:t>
      </w:r>
      <w:r w:rsidR="00DF1B74" w:rsidRPr="00A51909">
        <w:rPr>
          <w:rFonts w:ascii="Trebuchet MS" w:hAnsi="Trebuchet MS" w:cs="Times New Roman"/>
          <w:sz w:val="24"/>
          <w:szCs w:val="24"/>
        </w:rPr>
        <w:t>.</w:t>
      </w:r>
      <w:r w:rsidRPr="00A51909">
        <w:rPr>
          <w:rFonts w:ascii="Trebuchet MS" w:hAnsi="Trebuchet MS" w:cs="Times New Roman"/>
          <w:sz w:val="24"/>
          <w:szCs w:val="24"/>
        </w:rPr>
        <w:t xml:space="preserve"> (2021) stressed that by conducting a user needs analysis, librarians are in better position to provide appropriate collections to academic institutions. This indicates how analysing user needs greatly affects the collection development process. Censorship was also another factor provided by Arshad et al</w:t>
      </w:r>
      <w:r w:rsidR="00DF1B74" w:rsidRPr="00A51909">
        <w:rPr>
          <w:rFonts w:ascii="Trebuchet MS" w:hAnsi="Trebuchet MS" w:cs="Times New Roman"/>
          <w:sz w:val="24"/>
          <w:szCs w:val="24"/>
        </w:rPr>
        <w:t>.</w:t>
      </w:r>
      <w:r w:rsidRPr="00A51909">
        <w:rPr>
          <w:rFonts w:ascii="Trebuchet MS" w:hAnsi="Trebuchet MS" w:cs="Times New Roman"/>
          <w:sz w:val="24"/>
          <w:szCs w:val="24"/>
        </w:rPr>
        <w:t xml:space="preserve"> (2021). The study reported that some academic libraries had restrictions on collecting controversial collections or those from controversial authors. Most of these collections were political or religious </w:t>
      </w:r>
      <w:r w:rsidRPr="00A51909">
        <w:rPr>
          <w:rFonts w:ascii="Trebuchet MS" w:hAnsi="Trebuchet MS" w:cs="Times New Roman"/>
          <w:sz w:val="24"/>
          <w:szCs w:val="24"/>
        </w:rPr>
        <w:lastRenderedPageBreak/>
        <w:t>(Arshad et al., 2021). Additionally, the usage patterns of collections also influenced the collection development process. Librarians monitor the circulation of collections as a way of measuring usage statistics in academic libraries, which gives them a picture on the most sought after collections (Arshad et al., 2021; Jan &amp;</w:t>
      </w:r>
      <w:r w:rsidR="00EB1BA5" w:rsidRPr="00A51909">
        <w:rPr>
          <w:rFonts w:ascii="Trebuchet MS" w:hAnsi="Trebuchet MS" w:cs="Times New Roman"/>
          <w:sz w:val="24"/>
          <w:szCs w:val="24"/>
        </w:rPr>
        <w:t xml:space="preserve"> </w:t>
      </w:r>
      <w:r w:rsidRPr="00A51909">
        <w:rPr>
          <w:rFonts w:ascii="Trebuchet MS" w:hAnsi="Trebuchet MS" w:cs="Times New Roman"/>
          <w:sz w:val="24"/>
          <w:szCs w:val="24"/>
        </w:rPr>
        <w:t xml:space="preserve">Ganiae, 2019). </w:t>
      </w:r>
      <w:r w:rsidRPr="00A51909">
        <w:rPr>
          <w:rFonts w:ascii="Trebuchet MS" w:hAnsi="Trebuchet MS" w:cs="Times New Roman"/>
          <w:color w:val="000000"/>
          <w:sz w:val="24"/>
          <w:szCs w:val="24"/>
        </w:rPr>
        <w:t xml:space="preserve">Another study by Kamau and Elegwa (2021) reported that collection development was influenced by collection development policies, budget allocations, user needs, staff competence, cooperation among faculty members and procurement schedules. These were the factors that influenced collection development at the University of Nairobi Library. However, Rubangakene (2019) observed that the factors influencing collection development at Gulu University Library were the goals for collection development, collection development policies and procedures, user needs, collection development budgets, collection evaluation, selection of reading materials, format of selected reading materials, access and ownership issues, cooperative collection development, resource-sharing programs and legal issues pertaining collection development. </w:t>
      </w:r>
      <w:r w:rsidRPr="00A51909">
        <w:rPr>
          <w:rFonts w:ascii="Trebuchet MS" w:hAnsi="Trebuchet MS" w:cs="Times New Roman"/>
          <w:sz w:val="24"/>
          <w:szCs w:val="24"/>
        </w:rPr>
        <w:t>Other factors which the study identified included the available funding, human resources, goals for collection development and international and national standards (</w:t>
      </w:r>
      <w:r w:rsidRPr="00A51909">
        <w:rPr>
          <w:rStyle w:val="markedcontent"/>
          <w:rFonts w:ascii="Trebuchet MS" w:hAnsi="Trebuchet MS" w:cs="Times New Roman"/>
          <w:sz w:val="24"/>
          <w:szCs w:val="24"/>
        </w:rPr>
        <w:t>Shilpa</w:t>
      </w:r>
      <w:r w:rsidR="00EB1BA5" w:rsidRPr="00A51909">
        <w:rPr>
          <w:rStyle w:val="markedcontent"/>
          <w:rFonts w:ascii="Trebuchet MS" w:hAnsi="Trebuchet MS" w:cs="Times New Roman"/>
          <w:sz w:val="24"/>
          <w:szCs w:val="24"/>
        </w:rPr>
        <w:t xml:space="preserve"> </w:t>
      </w:r>
      <w:r w:rsidRPr="00A51909">
        <w:rPr>
          <w:rStyle w:val="markedcontent"/>
          <w:rFonts w:ascii="Trebuchet MS" w:hAnsi="Trebuchet MS" w:cs="Times New Roman"/>
          <w:sz w:val="24"/>
          <w:szCs w:val="24"/>
        </w:rPr>
        <w:t>et al., 2018; Levenson</w:t>
      </w:r>
      <w:r w:rsidR="00EB1BA5" w:rsidRPr="00A51909">
        <w:rPr>
          <w:rStyle w:val="markedcontent"/>
          <w:rFonts w:ascii="Trebuchet MS" w:hAnsi="Trebuchet MS" w:cs="Times New Roman"/>
          <w:sz w:val="24"/>
          <w:szCs w:val="24"/>
        </w:rPr>
        <w:t xml:space="preserve"> </w:t>
      </w:r>
      <w:r w:rsidRPr="00A51909">
        <w:rPr>
          <w:rStyle w:val="markedcontent"/>
          <w:rFonts w:ascii="Trebuchet MS" w:hAnsi="Trebuchet MS" w:cs="Times New Roman"/>
          <w:sz w:val="24"/>
          <w:szCs w:val="24"/>
        </w:rPr>
        <w:t xml:space="preserve">&amp; Nichols, 2020). </w:t>
      </w:r>
    </w:p>
    <w:p w:rsidR="002C5849" w:rsidRPr="00A51909" w:rsidRDefault="002C5849" w:rsidP="002C478D">
      <w:pPr>
        <w:spacing w:after="0" w:line="360" w:lineRule="auto"/>
        <w:jc w:val="both"/>
        <w:rPr>
          <w:rFonts w:ascii="Trebuchet MS" w:hAnsi="Trebuchet MS" w:cs="Times New Roman"/>
          <w:b/>
          <w:sz w:val="24"/>
          <w:szCs w:val="24"/>
        </w:rPr>
      </w:pPr>
    </w:p>
    <w:p w:rsidR="002C5849" w:rsidRPr="00A51909" w:rsidRDefault="002C5849" w:rsidP="002C478D">
      <w:pPr>
        <w:pStyle w:val="Heading2"/>
        <w:spacing w:before="0" w:line="360" w:lineRule="auto"/>
        <w:rPr>
          <w:rFonts w:ascii="Trebuchet MS" w:hAnsi="Trebuchet MS" w:cs="Times New Roman"/>
          <w:color w:val="auto"/>
          <w:sz w:val="24"/>
          <w:szCs w:val="24"/>
        </w:rPr>
      </w:pPr>
      <w:bookmarkStart w:id="30" w:name="_Toc116684603"/>
      <w:r w:rsidRPr="00A51909">
        <w:rPr>
          <w:rFonts w:ascii="Trebuchet MS" w:hAnsi="Trebuchet MS" w:cs="Times New Roman"/>
          <w:color w:val="auto"/>
          <w:sz w:val="24"/>
          <w:szCs w:val="24"/>
        </w:rPr>
        <w:t>2.4 Challenges Affecting Collection Development in Academic Libraries</w:t>
      </w:r>
      <w:bookmarkEnd w:id="30"/>
    </w:p>
    <w:p w:rsidR="002C5849" w:rsidRPr="00A51909" w:rsidRDefault="002C5849"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Despite the importance of collection development in academic libraries, academic libraries encounter some challenges which affect their collection development process. These challenges include:</w:t>
      </w:r>
    </w:p>
    <w:p w:rsidR="002C5849" w:rsidRPr="00A51909" w:rsidRDefault="002C5849" w:rsidP="002C478D">
      <w:pPr>
        <w:spacing w:after="0" w:line="360" w:lineRule="auto"/>
        <w:jc w:val="both"/>
        <w:rPr>
          <w:rFonts w:ascii="Trebuchet MS" w:hAnsi="Trebuchet MS" w:cs="Times New Roman"/>
          <w:sz w:val="24"/>
          <w:szCs w:val="24"/>
        </w:rPr>
      </w:pPr>
    </w:p>
    <w:p w:rsidR="002C5849" w:rsidRPr="00A51909" w:rsidRDefault="002C5849" w:rsidP="002C478D">
      <w:pPr>
        <w:pStyle w:val="Heading3"/>
        <w:spacing w:before="0" w:line="360" w:lineRule="auto"/>
        <w:rPr>
          <w:rFonts w:ascii="Trebuchet MS" w:hAnsi="Trebuchet MS" w:cs="Times New Roman"/>
          <w:color w:val="auto"/>
          <w:sz w:val="24"/>
          <w:szCs w:val="24"/>
        </w:rPr>
      </w:pPr>
      <w:bookmarkStart w:id="31" w:name="_Toc116684604"/>
      <w:r w:rsidRPr="00A51909">
        <w:rPr>
          <w:rFonts w:ascii="Trebuchet MS" w:hAnsi="Trebuchet MS" w:cs="Times New Roman"/>
          <w:color w:val="auto"/>
          <w:sz w:val="24"/>
          <w:szCs w:val="24"/>
        </w:rPr>
        <w:t>2.4.1 Budget challenges</w:t>
      </w:r>
      <w:bookmarkEnd w:id="31"/>
    </w:p>
    <w:p w:rsidR="002C5849" w:rsidRPr="00A51909" w:rsidRDefault="002C5849" w:rsidP="002C478D">
      <w:pPr>
        <w:tabs>
          <w:tab w:val="left" w:pos="1440"/>
        </w:tabs>
        <w:spacing w:after="0" w:line="360" w:lineRule="auto"/>
        <w:jc w:val="both"/>
        <w:rPr>
          <w:rFonts w:ascii="Trebuchet MS" w:hAnsi="Trebuchet MS" w:cs="Times New Roman"/>
          <w:sz w:val="24"/>
          <w:szCs w:val="24"/>
        </w:rPr>
      </w:pPr>
      <w:r w:rsidRPr="00A51909">
        <w:rPr>
          <w:rFonts w:ascii="Trebuchet MS" w:hAnsi="Trebuchet MS" w:cs="Times New Roman"/>
          <w:sz w:val="24"/>
          <w:szCs w:val="24"/>
        </w:rPr>
        <w:t>Enough funding is needed to in collection development, however, most academic libraries are constrained by limited funds which affects their acquisition process (Levenson</w:t>
      </w:r>
      <w:r w:rsidR="00EB1BA5" w:rsidRPr="00A51909">
        <w:rPr>
          <w:rFonts w:ascii="Trebuchet MS" w:hAnsi="Trebuchet MS" w:cs="Times New Roman"/>
          <w:sz w:val="24"/>
          <w:szCs w:val="24"/>
        </w:rPr>
        <w:t xml:space="preserve"> </w:t>
      </w:r>
      <w:r w:rsidRPr="00A51909">
        <w:rPr>
          <w:rFonts w:ascii="Trebuchet MS" w:hAnsi="Trebuchet MS" w:cs="Times New Roman"/>
          <w:sz w:val="24"/>
          <w:szCs w:val="24"/>
        </w:rPr>
        <w:t xml:space="preserve">&amp; Nichols, 2020; </w:t>
      </w:r>
      <w:r w:rsidR="00316D83" w:rsidRPr="00A51909">
        <w:rPr>
          <w:rFonts w:ascii="Trebuchet MS" w:hAnsi="Trebuchet MS" w:cs="Times New Roman"/>
          <w:sz w:val="24"/>
          <w:szCs w:val="24"/>
        </w:rPr>
        <w:t>Florence et al.,</w:t>
      </w:r>
      <w:r w:rsidRPr="00A51909">
        <w:rPr>
          <w:rFonts w:ascii="Trebuchet MS" w:hAnsi="Trebuchet MS" w:cs="Times New Roman"/>
          <w:sz w:val="24"/>
          <w:szCs w:val="24"/>
        </w:rPr>
        <w:t xml:space="preserve"> 2019). Additionally, there are few opportunities for cost-sharing and equity due to limited partnerships which affects the collection development process for academic libraries (Levenson</w:t>
      </w:r>
      <w:r w:rsidR="00EB1BA5" w:rsidRPr="00A51909">
        <w:rPr>
          <w:rFonts w:ascii="Trebuchet MS" w:hAnsi="Trebuchet MS" w:cs="Times New Roman"/>
          <w:sz w:val="24"/>
          <w:szCs w:val="24"/>
        </w:rPr>
        <w:t xml:space="preserve"> </w:t>
      </w:r>
      <w:r w:rsidRPr="00A51909">
        <w:rPr>
          <w:rFonts w:ascii="Trebuchet MS" w:hAnsi="Trebuchet MS" w:cs="Times New Roman"/>
          <w:sz w:val="24"/>
          <w:szCs w:val="24"/>
        </w:rPr>
        <w:t>&amp; Nichols, 2020). Other challenges that affect budgets include budget cuts, currency fluctuations and market changes on book prices (Mwilongo et al., 2020; Kamau &amp;</w:t>
      </w:r>
      <w:r w:rsidR="00EB1BA5" w:rsidRPr="00A51909">
        <w:rPr>
          <w:rFonts w:ascii="Trebuchet MS" w:hAnsi="Trebuchet MS" w:cs="Times New Roman"/>
          <w:sz w:val="24"/>
          <w:szCs w:val="24"/>
        </w:rPr>
        <w:t xml:space="preserve"> </w:t>
      </w:r>
      <w:r w:rsidRPr="00A51909">
        <w:rPr>
          <w:rFonts w:ascii="Trebuchet MS" w:hAnsi="Trebuchet MS" w:cs="Times New Roman"/>
          <w:sz w:val="24"/>
          <w:szCs w:val="24"/>
        </w:rPr>
        <w:t>Elegwa, 2021).</w:t>
      </w:r>
    </w:p>
    <w:p w:rsidR="002C5849" w:rsidRPr="00A51909" w:rsidRDefault="002C5849" w:rsidP="002C478D">
      <w:pPr>
        <w:spacing w:after="0" w:line="360" w:lineRule="auto"/>
        <w:jc w:val="both"/>
        <w:rPr>
          <w:rFonts w:ascii="Trebuchet MS" w:hAnsi="Trebuchet MS" w:cs="Times New Roman"/>
          <w:sz w:val="24"/>
          <w:szCs w:val="24"/>
        </w:rPr>
      </w:pPr>
    </w:p>
    <w:p w:rsidR="002C5849" w:rsidRPr="00A51909" w:rsidRDefault="002C5849" w:rsidP="002C478D">
      <w:pPr>
        <w:pStyle w:val="Heading3"/>
        <w:spacing w:before="0" w:line="360" w:lineRule="auto"/>
        <w:rPr>
          <w:rFonts w:ascii="Trebuchet MS" w:hAnsi="Trebuchet MS" w:cs="Times New Roman"/>
          <w:color w:val="auto"/>
          <w:sz w:val="24"/>
          <w:szCs w:val="24"/>
        </w:rPr>
      </w:pPr>
      <w:bookmarkStart w:id="32" w:name="_Toc116684605"/>
      <w:r w:rsidRPr="00A51909">
        <w:rPr>
          <w:rFonts w:ascii="Trebuchet MS" w:hAnsi="Trebuchet MS" w:cs="Times New Roman"/>
          <w:color w:val="auto"/>
          <w:sz w:val="24"/>
          <w:szCs w:val="24"/>
        </w:rPr>
        <w:t>2.4.2 Determining the quantity of collections required</w:t>
      </w:r>
      <w:bookmarkEnd w:id="32"/>
    </w:p>
    <w:p w:rsidR="002C5849" w:rsidRPr="00A51909" w:rsidRDefault="002C5849"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Giri</w:t>
      </w:r>
      <w:r w:rsidR="00EB1BA5" w:rsidRPr="00A51909">
        <w:rPr>
          <w:rFonts w:ascii="Trebuchet MS" w:hAnsi="Trebuchet MS" w:cs="Times New Roman"/>
          <w:sz w:val="24"/>
          <w:szCs w:val="24"/>
        </w:rPr>
        <w:t xml:space="preserve"> </w:t>
      </w:r>
      <w:r w:rsidRPr="00A51909">
        <w:rPr>
          <w:rFonts w:ascii="Trebuchet MS" w:hAnsi="Trebuchet MS" w:cs="Times New Roman"/>
          <w:sz w:val="24"/>
          <w:szCs w:val="24"/>
        </w:rPr>
        <w:t>et al</w:t>
      </w:r>
      <w:r w:rsidR="00DF1B74" w:rsidRPr="00A51909">
        <w:rPr>
          <w:rFonts w:ascii="Trebuchet MS" w:hAnsi="Trebuchet MS" w:cs="Times New Roman"/>
          <w:sz w:val="24"/>
          <w:szCs w:val="24"/>
        </w:rPr>
        <w:t>.</w:t>
      </w:r>
      <w:r w:rsidRPr="00A51909">
        <w:rPr>
          <w:rFonts w:ascii="Trebuchet MS" w:hAnsi="Trebuchet MS" w:cs="Times New Roman"/>
          <w:sz w:val="24"/>
          <w:szCs w:val="24"/>
        </w:rPr>
        <w:t xml:space="preserve"> (2015) note that the collection development process is affected by the required quantity of collections. Most academic libraries have no approach to determine the number of copies needed for particular collections and thus either stock too many copies or too few copies (Giri</w:t>
      </w:r>
      <w:r w:rsidR="00EB1BA5" w:rsidRPr="00A51909">
        <w:rPr>
          <w:rFonts w:ascii="Trebuchet MS" w:hAnsi="Trebuchet MS" w:cs="Times New Roman"/>
          <w:sz w:val="24"/>
          <w:szCs w:val="24"/>
        </w:rPr>
        <w:t xml:space="preserve"> </w:t>
      </w:r>
      <w:r w:rsidRPr="00A51909">
        <w:rPr>
          <w:rFonts w:ascii="Trebuchet MS" w:hAnsi="Trebuchet MS" w:cs="Times New Roman"/>
          <w:sz w:val="24"/>
          <w:szCs w:val="24"/>
        </w:rPr>
        <w:t>et al., 2015). This affects their acquisition budgets and usage patterns.</w:t>
      </w:r>
    </w:p>
    <w:p w:rsidR="002C5849" w:rsidRPr="00A51909" w:rsidRDefault="002C5849" w:rsidP="002C478D">
      <w:pPr>
        <w:spacing w:after="0" w:line="360" w:lineRule="auto"/>
        <w:jc w:val="both"/>
        <w:rPr>
          <w:rFonts w:ascii="Trebuchet MS" w:hAnsi="Trebuchet MS" w:cs="Times New Roman"/>
          <w:sz w:val="24"/>
          <w:szCs w:val="24"/>
        </w:rPr>
      </w:pPr>
    </w:p>
    <w:p w:rsidR="002C5849" w:rsidRPr="00A51909" w:rsidRDefault="002C5849" w:rsidP="002C478D">
      <w:pPr>
        <w:pStyle w:val="Heading3"/>
        <w:spacing w:before="0" w:line="360" w:lineRule="auto"/>
        <w:rPr>
          <w:rFonts w:ascii="Trebuchet MS" w:hAnsi="Trebuchet MS" w:cs="Times New Roman"/>
          <w:color w:val="auto"/>
          <w:sz w:val="24"/>
          <w:szCs w:val="24"/>
        </w:rPr>
      </w:pPr>
      <w:bookmarkStart w:id="33" w:name="_Toc116684606"/>
      <w:r w:rsidRPr="00A51909">
        <w:rPr>
          <w:rFonts w:ascii="Trebuchet MS" w:hAnsi="Trebuchet MS" w:cs="Times New Roman"/>
          <w:color w:val="auto"/>
          <w:sz w:val="24"/>
          <w:szCs w:val="24"/>
        </w:rPr>
        <w:t>2.4.3 Lack of subject specialist librarians</w:t>
      </w:r>
      <w:bookmarkEnd w:id="33"/>
    </w:p>
    <w:p w:rsidR="002C5849" w:rsidRPr="00A51909" w:rsidRDefault="002C5849"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While most academic libraries in developed countries have subject specialist librarians, the opposite is true for those in developing countries. This affects the ability of librarians to understand user needs and expectations (Giri</w:t>
      </w:r>
      <w:r w:rsidR="00EB1BA5" w:rsidRPr="00A51909">
        <w:rPr>
          <w:rFonts w:ascii="Trebuchet MS" w:hAnsi="Trebuchet MS" w:cs="Times New Roman"/>
          <w:sz w:val="24"/>
          <w:szCs w:val="24"/>
        </w:rPr>
        <w:t xml:space="preserve"> </w:t>
      </w:r>
      <w:r w:rsidRPr="00A51909">
        <w:rPr>
          <w:rFonts w:ascii="Trebuchet MS" w:hAnsi="Trebuchet MS" w:cs="Times New Roman"/>
          <w:sz w:val="24"/>
          <w:szCs w:val="24"/>
        </w:rPr>
        <w:t>et al., 2015).</w:t>
      </w:r>
    </w:p>
    <w:p w:rsidR="002C5849" w:rsidRPr="00A51909" w:rsidRDefault="002C5849" w:rsidP="002C478D">
      <w:pPr>
        <w:spacing w:after="0" w:line="360" w:lineRule="auto"/>
        <w:jc w:val="both"/>
        <w:rPr>
          <w:rFonts w:ascii="Trebuchet MS" w:hAnsi="Trebuchet MS" w:cs="Times New Roman"/>
          <w:sz w:val="24"/>
          <w:szCs w:val="24"/>
        </w:rPr>
      </w:pPr>
    </w:p>
    <w:p w:rsidR="002C5849" w:rsidRPr="00A51909" w:rsidRDefault="002C5849" w:rsidP="002C478D">
      <w:pPr>
        <w:pStyle w:val="Heading3"/>
        <w:spacing w:before="0" w:line="360" w:lineRule="auto"/>
        <w:rPr>
          <w:rFonts w:ascii="Trebuchet MS" w:hAnsi="Trebuchet MS" w:cs="Times New Roman"/>
          <w:color w:val="auto"/>
          <w:sz w:val="24"/>
          <w:szCs w:val="24"/>
        </w:rPr>
      </w:pPr>
      <w:bookmarkStart w:id="34" w:name="_Toc116684607"/>
      <w:r w:rsidRPr="00A51909">
        <w:rPr>
          <w:rFonts w:ascii="Trebuchet MS" w:hAnsi="Trebuchet MS" w:cs="Times New Roman"/>
          <w:color w:val="auto"/>
          <w:sz w:val="24"/>
          <w:szCs w:val="24"/>
        </w:rPr>
        <w:t>2.4.4 Traditional processes for collection development</w:t>
      </w:r>
      <w:bookmarkEnd w:id="34"/>
    </w:p>
    <w:p w:rsidR="002C5849" w:rsidRPr="00A51909" w:rsidRDefault="002C5849"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Giri</w:t>
      </w:r>
      <w:r w:rsidR="00EB1BA5" w:rsidRPr="00A51909">
        <w:rPr>
          <w:rFonts w:ascii="Trebuchet MS" w:hAnsi="Trebuchet MS" w:cs="Times New Roman"/>
          <w:sz w:val="24"/>
          <w:szCs w:val="24"/>
        </w:rPr>
        <w:t xml:space="preserve"> </w:t>
      </w:r>
      <w:r w:rsidRPr="00A51909">
        <w:rPr>
          <w:rFonts w:ascii="Trebuchet MS" w:hAnsi="Trebuchet MS" w:cs="Times New Roman"/>
          <w:sz w:val="24"/>
          <w:szCs w:val="24"/>
        </w:rPr>
        <w:t>et al</w:t>
      </w:r>
      <w:r w:rsidR="00DF1B74" w:rsidRPr="00A51909">
        <w:rPr>
          <w:rFonts w:ascii="Trebuchet MS" w:hAnsi="Trebuchet MS" w:cs="Times New Roman"/>
          <w:sz w:val="24"/>
          <w:szCs w:val="24"/>
        </w:rPr>
        <w:t>.</w:t>
      </w:r>
      <w:r w:rsidRPr="00A51909">
        <w:rPr>
          <w:rFonts w:ascii="Trebuchet MS" w:hAnsi="Trebuchet MS" w:cs="Times New Roman"/>
          <w:sz w:val="24"/>
          <w:szCs w:val="24"/>
        </w:rPr>
        <w:t xml:space="preserve"> (2015) further reports that most academic libraries follow a rigid process for collection development which follows a hierarchical path. This implies that directives come from the </w:t>
      </w:r>
      <w:r w:rsidR="00706536" w:rsidRPr="00A51909">
        <w:rPr>
          <w:rFonts w:ascii="Trebuchet MS" w:hAnsi="Trebuchet MS" w:cs="Times New Roman"/>
          <w:sz w:val="24"/>
          <w:szCs w:val="24"/>
        </w:rPr>
        <w:t>heads of</w:t>
      </w:r>
      <w:r w:rsidRPr="00A51909">
        <w:rPr>
          <w:rFonts w:ascii="Trebuchet MS" w:hAnsi="Trebuchet MS" w:cs="Times New Roman"/>
          <w:sz w:val="24"/>
          <w:szCs w:val="24"/>
        </w:rPr>
        <w:t xml:space="preserve"> faculties, then respective departments and end with the librarians. This implies that users are often ignored and yet they are the ones in need of the collections.</w:t>
      </w:r>
    </w:p>
    <w:p w:rsidR="002C5849" w:rsidRPr="00A51909" w:rsidRDefault="002C5849" w:rsidP="002C478D">
      <w:pPr>
        <w:spacing w:after="0" w:line="360" w:lineRule="auto"/>
        <w:jc w:val="both"/>
        <w:rPr>
          <w:rFonts w:ascii="Trebuchet MS" w:hAnsi="Trebuchet MS" w:cs="Times New Roman"/>
          <w:sz w:val="24"/>
          <w:szCs w:val="24"/>
        </w:rPr>
      </w:pPr>
    </w:p>
    <w:p w:rsidR="002C5849" w:rsidRPr="00A51909" w:rsidRDefault="002C5849" w:rsidP="002C478D">
      <w:pPr>
        <w:pStyle w:val="Heading3"/>
        <w:spacing w:before="0" w:line="360" w:lineRule="auto"/>
        <w:rPr>
          <w:rFonts w:ascii="Trebuchet MS" w:hAnsi="Trebuchet MS" w:cs="Times New Roman"/>
          <w:color w:val="auto"/>
          <w:sz w:val="24"/>
          <w:szCs w:val="24"/>
        </w:rPr>
      </w:pPr>
      <w:bookmarkStart w:id="35" w:name="_Toc116684608"/>
      <w:r w:rsidRPr="00A51909">
        <w:rPr>
          <w:rFonts w:ascii="Trebuchet MS" w:hAnsi="Trebuchet MS" w:cs="Times New Roman"/>
          <w:color w:val="auto"/>
          <w:sz w:val="24"/>
          <w:szCs w:val="24"/>
        </w:rPr>
        <w:t>2.4.5 Limited staff</w:t>
      </w:r>
      <w:bookmarkEnd w:id="35"/>
    </w:p>
    <w:p w:rsidR="002C5849" w:rsidRPr="00A51909" w:rsidRDefault="002C5849"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Most academic libraries have few librarians with other duties to perform (</w:t>
      </w:r>
      <w:r w:rsidR="00316D83" w:rsidRPr="00A51909">
        <w:rPr>
          <w:rFonts w:ascii="Trebuchet MS" w:hAnsi="Trebuchet MS" w:cs="Times New Roman"/>
          <w:sz w:val="24"/>
          <w:szCs w:val="24"/>
        </w:rPr>
        <w:t xml:space="preserve">Farkas, </w:t>
      </w:r>
      <w:r w:rsidRPr="00A51909">
        <w:rPr>
          <w:rFonts w:ascii="Trebuchet MS" w:hAnsi="Trebuchet MS" w:cs="Times New Roman"/>
          <w:sz w:val="24"/>
          <w:szCs w:val="24"/>
        </w:rPr>
        <w:t>Hinchliffe</w:t>
      </w:r>
      <w:r w:rsidR="00EB1BA5" w:rsidRPr="00A51909">
        <w:rPr>
          <w:rFonts w:ascii="Trebuchet MS" w:hAnsi="Trebuchet MS" w:cs="Times New Roman"/>
          <w:sz w:val="24"/>
          <w:szCs w:val="24"/>
        </w:rPr>
        <w:t xml:space="preserve"> </w:t>
      </w:r>
      <w:r w:rsidRPr="00A51909">
        <w:rPr>
          <w:rFonts w:ascii="Trebuchet MS" w:hAnsi="Trebuchet MS" w:cs="Times New Roman"/>
          <w:sz w:val="24"/>
          <w:szCs w:val="24"/>
        </w:rPr>
        <w:t>&amp;</w:t>
      </w:r>
      <w:r w:rsidR="00EB1BA5" w:rsidRPr="00A51909">
        <w:rPr>
          <w:rFonts w:ascii="Trebuchet MS" w:hAnsi="Trebuchet MS" w:cs="Times New Roman"/>
          <w:sz w:val="24"/>
          <w:szCs w:val="24"/>
        </w:rPr>
        <w:t xml:space="preserve"> </w:t>
      </w:r>
      <w:r w:rsidRPr="00A51909">
        <w:rPr>
          <w:rFonts w:ascii="Trebuchet MS" w:hAnsi="Trebuchet MS" w:cs="Times New Roman"/>
          <w:sz w:val="24"/>
          <w:szCs w:val="24"/>
        </w:rPr>
        <w:t>Houk, 2015; Giri</w:t>
      </w:r>
      <w:r w:rsidR="00EB1BA5" w:rsidRPr="00A51909">
        <w:rPr>
          <w:rFonts w:ascii="Trebuchet MS" w:hAnsi="Trebuchet MS" w:cs="Times New Roman"/>
          <w:sz w:val="24"/>
          <w:szCs w:val="24"/>
        </w:rPr>
        <w:t xml:space="preserve"> </w:t>
      </w:r>
      <w:r w:rsidRPr="00A51909">
        <w:rPr>
          <w:rFonts w:ascii="Trebuchet MS" w:hAnsi="Trebuchet MS" w:cs="Times New Roman"/>
          <w:sz w:val="24"/>
          <w:szCs w:val="24"/>
        </w:rPr>
        <w:t>et al., 2015). This implies that they lack time to devote to the collection development process which affects collection development in academic libraries. Inadequate staff also result in backlogs and delays in this collection development processes (Mwilongo et al., 2020; Kamau &amp;</w:t>
      </w:r>
      <w:r w:rsidR="00EB1BA5" w:rsidRPr="00A51909">
        <w:rPr>
          <w:rFonts w:ascii="Trebuchet MS" w:hAnsi="Trebuchet MS" w:cs="Times New Roman"/>
          <w:sz w:val="24"/>
          <w:szCs w:val="24"/>
        </w:rPr>
        <w:t xml:space="preserve"> </w:t>
      </w:r>
      <w:r w:rsidRPr="00A51909">
        <w:rPr>
          <w:rFonts w:ascii="Trebuchet MS" w:hAnsi="Trebuchet MS" w:cs="Times New Roman"/>
          <w:sz w:val="24"/>
          <w:szCs w:val="24"/>
        </w:rPr>
        <w:t>Elegwa, 2021).</w:t>
      </w:r>
    </w:p>
    <w:p w:rsidR="002C5849" w:rsidRPr="00A51909" w:rsidRDefault="002C5849" w:rsidP="002C478D">
      <w:pPr>
        <w:spacing w:after="0" w:line="360" w:lineRule="auto"/>
        <w:jc w:val="both"/>
        <w:rPr>
          <w:rFonts w:ascii="Trebuchet MS" w:hAnsi="Trebuchet MS" w:cs="Times New Roman"/>
          <w:sz w:val="24"/>
          <w:szCs w:val="24"/>
        </w:rPr>
      </w:pPr>
    </w:p>
    <w:p w:rsidR="002C5849" w:rsidRPr="00A51909" w:rsidRDefault="002C5849" w:rsidP="002C478D">
      <w:pPr>
        <w:pStyle w:val="Heading3"/>
        <w:spacing w:before="0" w:line="360" w:lineRule="auto"/>
        <w:rPr>
          <w:rFonts w:ascii="Trebuchet MS" w:hAnsi="Trebuchet MS" w:cs="Times New Roman"/>
          <w:color w:val="auto"/>
          <w:sz w:val="24"/>
          <w:szCs w:val="24"/>
        </w:rPr>
      </w:pPr>
      <w:bookmarkStart w:id="36" w:name="_Toc116684609"/>
      <w:r w:rsidRPr="00A51909">
        <w:rPr>
          <w:rFonts w:ascii="Trebuchet MS" w:hAnsi="Trebuchet MS" w:cs="Times New Roman"/>
          <w:color w:val="auto"/>
          <w:sz w:val="24"/>
          <w:szCs w:val="24"/>
        </w:rPr>
        <w:t>2.4.6 Weak ties between library sections</w:t>
      </w:r>
      <w:bookmarkEnd w:id="36"/>
    </w:p>
    <w:p w:rsidR="002C5849" w:rsidRPr="00A51909" w:rsidRDefault="002C5849"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Giri</w:t>
      </w:r>
      <w:r w:rsidR="00EB1BA5" w:rsidRPr="00A51909">
        <w:rPr>
          <w:rFonts w:ascii="Trebuchet MS" w:hAnsi="Trebuchet MS" w:cs="Times New Roman"/>
          <w:sz w:val="24"/>
          <w:szCs w:val="24"/>
        </w:rPr>
        <w:t xml:space="preserve"> </w:t>
      </w:r>
      <w:r w:rsidRPr="00A51909">
        <w:rPr>
          <w:rFonts w:ascii="Trebuchet MS" w:hAnsi="Trebuchet MS" w:cs="Times New Roman"/>
          <w:sz w:val="24"/>
          <w:szCs w:val="24"/>
        </w:rPr>
        <w:t>et al</w:t>
      </w:r>
      <w:r w:rsidR="00DF1B74" w:rsidRPr="00A51909">
        <w:rPr>
          <w:rFonts w:ascii="Trebuchet MS" w:hAnsi="Trebuchet MS" w:cs="Times New Roman"/>
          <w:sz w:val="24"/>
          <w:szCs w:val="24"/>
        </w:rPr>
        <w:t>.</w:t>
      </w:r>
      <w:r w:rsidRPr="00A51909">
        <w:rPr>
          <w:rFonts w:ascii="Trebuchet MS" w:hAnsi="Trebuchet MS" w:cs="Times New Roman"/>
          <w:sz w:val="24"/>
          <w:szCs w:val="24"/>
        </w:rPr>
        <w:t xml:space="preserve"> (2015) notes that library sections such as the circulation and reference sections can provide a glimpse of user needs. However, there are often weak ties among sections which limits the ability of librarians to take advantage of them to understand user needs. The lack of cooperation between key stakeholders also </w:t>
      </w:r>
      <w:r w:rsidRPr="00A51909">
        <w:rPr>
          <w:rFonts w:ascii="Trebuchet MS" w:hAnsi="Trebuchet MS" w:cs="Times New Roman"/>
          <w:sz w:val="24"/>
          <w:szCs w:val="24"/>
        </w:rPr>
        <w:lastRenderedPageBreak/>
        <w:t>subsequently affects the process of collection development in academic libraries (Kamau &amp;</w:t>
      </w:r>
      <w:r w:rsidR="00EB1BA5" w:rsidRPr="00A51909">
        <w:rPr>
          <w:rFonts w:ascii="Trebuchet MS" w:hAnsi="Trebuchet MS" w:cs="Times New Roman"/>
          <w:sz w:val="24"/>
          <w:szCs w:val="24"/>
        </w:rPr>
        <w:t xml:space="preserve"> </w:t>
      </w:r>
      <w:r w:rsidRPr="00A51909">
        <w:rPr>
          <w:rFonts w:ascii="Trebuchet MS" w:hAnsi="Trebuchet MS" w:cs="Times New Roman"/>
          <w:sz w:val="24"/>
          <w:szCs w:val="24"/>
        </w:rPr>
        <w:t>Elegwa, 2021).</w:t>
      </w:r>
    </w:p>
    <w:p w:rsidR="002C5849" w:rsidRPr="00A51909" w:rsidRDefault="002C5849" w:rsidP="002C478D">
      <w:pPr>
        <w:spacing w:after="0" w:line="360" w:lineRule="auto"/>
        <w:jc w:val="both"/>
        <w:rPr>
          <w:rFonts w:ascii="Trebuchet MS" w:hAnsi="Trebuchet MS" w:cs="Times New Roman"/>
          <w:sz w:val="24"/>
          <w:szCs w:val="24"/>
        </w:rPr>
      </w:pPr>
    </w:p>
    <w:p w:rsidR="002C5849" w:rsidRPr="00A51909" w:rsidRDefault="002C5849" w:rsidP="002C478D">
      <w:pPr>
        <w:pStyle w:val="Heading3"/>
        <w:spacing w:before="0" w:line="360" w:lineRule="auto"/>
        <w:rPr>
          <w:rFonts w:ascii="Trebuchet MS" w:hAnsi="Trebuchet MS" w:cs="Times New Roman"/>
          <w:color w:val="auto"/>
          <w:sz w:val="24"/>
          <w:szCs w:val="24"/>
        </w:rPr>
      </w:pPr>
      <w:bookmarkStart w:id="37" w:name="_Toc116684610"/>
      <w:r w:rsidRPr="00A51909">
        <w:rPr>
          <w:rFonts w:ascii="Trebuchet MS" w:hAnsi="Trebuchet MS" w:cs="Times New Roman"/>
          <w:color w:val="auto"/>
          <w:sz w:val="24"/>
          <w:szCs w:val="24"/>
        </w:rPr>
        <w:t>2.4.7 Inadequate training of librarians</w:t>
      </w:r>
      <w:bookmarkEnd w:id="37"/>
    </w:p>
    <w:p w:rsidR="002C5849" w:rsidRPr="00A51909" w:rsidRDefault="002C5849"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Most librarians are not trained in collection development and thus do not understand the tasks and complexities involved (Giri</w:t>
      </w:r>
      <w:r w:rsidR="00EB1BA5" w:rsidRPr="00A51909">
        <w:rPr>
          <w:rFonts w:ascii="Trebuchet MS" w:hAnsi="Trebuchet MS" w:cs="Times New Roman"/>
          <w:sz w:val="24"/>
          <w:szCs w:val="24"/>
        </w:rPr>
        <w:t xml:space="preserve"> </w:t>
      </w:r>
      <w:r w:rsidRPr="00A51909">
        <w:rPr>
          <w:rFonts w:ascii="Trebuchet MS" w:hAnsi="Trebuchet MS" w:cs="Times New Roman"/>
          <w:sz w:val="24"/>
          <w:szCs w:val="24"/>
        </w:rPr>
        <w:t xml:space="preserve">et al., 2015; </w:t>
      </w:r>
      <w:r w:rsidR="00316D83" w:rsidRPr="00A51909">
        <w:rPr>
          <w:rFonts w:ascii="Trebuchet MS" w:hAnsi="Trebuchet MS" w:cs="Times New Roman"/>
          <w:sz w:val="24"/>
          <w:szCs w:val="24"/>
        </w:rPr>
        <w:t>Farkas et al.</w:t>
      </w:r>
      <w:r w:rsidRPr="00A51909">
        <w:rPr>
          <w:rFonts w:ascii="Trebuchet MS" w:hAnsi="Trebuchet MS" w:cs="Times New Roman"/>
          <w:sz w:val="24"/>
          <w:szCs w:val="24"/>
        </w:rPr>
        <w:t>, 2015). This limits collection development in academic libraries.</w:t>
      </w:r>
    </w:p>
    <w:p w:rsidR="002C5849" w:rsidRPr="00A51909" w:rsidRDefault="002C5849" w:rsidP="002C478D">
      <w:pPr>
        <w:spacing w:after="0" w:line="360" w:lineRule="auto"/>
        <w:jc w:val="both"/>
        <w:rPr>
          <w:rFonts w:ascii="Trebuchet MS" w:hAnsi="Trebuchet MS" w:cs="Times New Roman"/>
          <w:sz w:val="24"/>
          <w:szCs w:val="24"/>
        </w:rPr>
      </w:pPr>
    </w:p>
    <w:p w:rsidR="002C5849" w:rsidRPr="00A51909" w:rsidRDefault="002C5849" w:rsidP="002C478D">
      <w:pPr>
        <w:pStyle w:val="Heading3"/>
        <w:spacing w:before="0" w:line="360" w:lineRule="auto"/>
        <w:rPr>
          <w:rFonts w:ascii="Trebuchet MS" w:hAnsi="Trebuchet MS" w:cs="Times New Roman"/>
          <w:color w:val="auto"/>
          <w:sz w:val="24"/>
          <w:szCs w:val="24"/>
        </w:rPr>
      </w:pPr>
      <w:bookmarkStart w:id="38" w:name="_Toc116684611"/>
      <w:r w:rsidRPr="00A51909">
        <w:rPr>
          <w:rFonts w:ascii="Trebuchet MS" w:hAnsi="Trebuchet MS" w:cs="Times New Roman"/>
          <w:color w:val="auto"/>
          <w:sz w:val="24"/>
          <w:szCs w:val="24"/>
        </w:rPr>
        <w:t>2.4.8 Lack of collection development policies</w:t>
      </w:r>
      <w:bookmarkEnd w:id="38"/>
    </w:p>
    <w:p w:rsidR="002C5849" w:rsidRPr="00A51909" w:rsidRDefault="002C5849"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While the study of Reyes and Devin (2020) noted that collection development policies are not important, Jan and Ganiae (2019) report that libraries without collection development policies often have flaws in the collection development process. It is also reported that some academic libraries have outdated and unclear collection development policies which affect how collections are developed (Kamau &amp;</w:t>
      </w:r>
      <w:r w:rsidR="00EB1BA5" w:rsidRPr="00A51909">
        <w:rPr>
          <w:rFonts w:ascii="Trebuchet MS" w:hAnsi="Trebuchet MS" w:cs="Times New Roman"/>
          <w:sz w:val="24"/>
          <w:szCs w:val="24"/>
        </w:rPr>
        <w:t xml:space="preserve"> </w:t>
      </w:r>
      <w:r w:rsidRPr="00A51909">
        <w:rPr>
          <w:rFonts w:ascii="Trebuchet MS" w:hAnsi="Trebuchet MS" w:cs="Times New Roman"/>
          <w:sz w:val="24"/>
          <w:szCs w:val="24"/>
        </w:rPr>
        <w:t>Elegwa, 2021). This is coupled with librarians who do not adhere to collection development policies (Kamau &amp;</w:t>
      </w:r>
      <w:r w:rsidR="00EB1BA5" w:rsidRPr="00A51909">
        <w:rPr>
          <w:rFonts w:ascii="Trebuchet MS" w:hAnsi="Trebuchet MS" w:cs="Times New Roman"/>
          <w:sz w:val="24"/>
          <w:szCs w:val="24"/>
        </w:rPr>
        <w:t xml:space="preserve"> </w:t>
      </w:r>
      <w:r w:rsidRPr="00A51909">
        <w:rPr>
          <w:rFonts w:ascii="Trebuchet MS" w:hAnsi="Trebuchet MS" w:cs="Times New Roman"/>
          <w:sz w:val="24"/>
          <w:szCs w:val="24"/>
        </w:rPr>
        <w:t>Elegwa, 2021). All these affect the collection development process.</w:t>
      </w:r>
    </w:p>
    <w:p w:rsidR="002C5849" w:rsidRPr="00A51909" w:rsidRDefault="002C5849" w:rsidP="002C478D">
      <w:pPr>
        <w:spacing w:after="0" w:line="360" w:lineRule="auto"/>
        <w:jc w:val="both"/>
        <w:rPr>
          <w:rFonts w:ascii="Trebuchet MS" w:hAnsi="Trebuchet MS" w:cs="Times New Roman"/>
          <w:color w:val="000000"/>
          <w:sz w:val="24"/>
          <w:szCs w:val="24"/>
        </w:rPr>
      </w:pPr>
    </w:p>
    <w:p w:rsidR="002C5849" w:rsidRPr="00A51909" w:rsidRDefault="002C5849" w:rsidP="002C478D">
      <w:pPr>
        <w:pStyle w:val="Heading2"/>
        <w:spacing w:before="0" w:line="360" w:lineRule="auto"/>
        <w:rPr>
          <w:rFonts w:ascii="Trebuchet MS" w:hAnsi="Trebuchet MS" w:cs="Times New Roman"/>
          <w:color w:val="auto"/>
          <w:sz w:val="24"/>
          <w:szCs w:val="24"/>
        </w:rPr>
      </w:pPr>
      <w:bookmarkStart w:id="39" w:name="_Toc116684612"/>
      <w:r w:rsidRPr="00A51909">
        <w:rPr>
          <w:rFonts w:ascii="Trebuchet MS" w:hAnsi="Trebuchet MS" w:cs="Times New Roman"/>
          <w:color w:val="auto"/>
          <w:sz w:val="24"/>
          <w:szCs w:val="24"/>
        </w:rPr>
        <w:t>2.5 Strategies to Improve Collection Development in Academic Libraries</w:t>
      </w:r>
      <w:bookmarkEnd w:id="39"/>
    </w:p>
    <w:p w:rsidR="002C5849" w:rsidRPr="00A51909" w:rsidRDefault="002C5849"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According to Levenson and Nichols (2020), collaborations are important in enhancing collection development in academic libraries. The study propose collaborative collective management where academic libraries can tap into today's interconnected, user-centered and relational resource environment to develop collections. Another study recommends introducing training and educational programs to enhance the knowledge of librarians in collection development practices (Yakubu</w:t>
      </w:r>
      <w:r w:rsidR="00EB1BA5" w:rsidRPr="00A51909">
        <w:rPr>
          <w:rFonts w:ascii="Trebuchet MS" w:hAnsi="Trebuchet MS" w:cs="Times New Roman"/>
          <w:sz w:val="24"/>
          <w:szCs w:val="24"/>
        </w:rPr>
        <w:t xml:space="preserve"> </w:t>
      </w:r>
      <w:r w:rsidRPr="00A51909">
        <w:rPr>
          <w:rFonts w:ascii="Trebuchet MS" w:hAnsi="Trebuchet MS" w:cs="Times New Roman"/>
          <w:sz w:val="24"/>
          <w:szCs w:val="24"/>
        </w:rPr>
        <w:t>et al., 2022). The same study recommends conducting user needs assessments given that the needs of library patrons changes with time (Yakubu</w:t>
      </w:r>
      <w:r w:rsidR="00EB1BA5" w:rsidRPr="00A51909">
        <w:rPr>
          <w:rFonts w:ascii="Trebuchet MS" w:hAnsi="Trebuchet MS" w:cs="Times New Roman"/>
          <w:sz w:val="24"/>
          <w:szCs w:val="24"/>
        </w:rPr>
        <w:t xml:space="preserve"> </w:t>
      </w:r>
      <w:r w:rsidRPr="00A51909">
        <w:rPr>
          <w:rFonts w:ascii="Trebuchet MS" w:hAnsi="Trebuchet MS" w:cs="Times New Roman"/>
          <w:sz w:val="24"/>
          <w:szCs w:val="24"/>
        </w:rPr>
        <w:t xml:space="preserve">et al., 2022). This also implies regularly reviewing collections to ensure the efficiency of collection development. According to Jan and Ganiae (2019), libraries have to prune or weed collections to remove unnecessary collections, create space for new acquisitions and to increase circulation rates. </w:t>
      </w:r>
    </w:p>
    <w:p w:rsidR="002C5849" w:rsidRPr="00A51909" w:rsidRDefault="002C5849" w:rsidP="002C478D">
      <w:pPr>
        <w:spacing w:after="0" w:line="360" w:lineRule="auto"/>
        <w:jc w:val="both"/>
        <w:rPr>
          <w:rFonts w:ascii="Trebuchet MS" w:hAnsi="Trebuchet MS" w:cs="Times New Roman"/>
          <w:sz w:val="24"/>
          <w:szCs w:val="24"/>
        </w:rPr>
      </w:pPr>
    </w:p>
    <w:p w:rsidR="002C5849" w:rsidRPr="00A51909" w:rsidRDefault="002C5849" w:rsidP="002C478D">
      <w:pPr>
        <w:spacing w:after="0" w:line="360" w:lineRule="auto"/>
        <w:jc w:val="both"/>
        <w:rPr>
          <w:rFonts w:ascii="Trebuchet MS" w:hAnsi="Trebuchet MS" w:cs="Times New Roman"/>
          <w:color w:val="000000"/>
          <w:sz w:val="24"/>
          <w:szCs w:val="24"/>
        </w:rPr>
      </w:pPr>
      <w:r w:rsidRPr="00A51909">
        <w:rPr>
          <w:rFonts w:ascii="Trebuchet MS" w:hAnsi="Trebuchet MS" w:cs="Times New Roman"/>
          <w:color w:val="000000"/>
          <w:sz w:val="24"/>
          <w:szCs w:val="24"/>
        </w:rPr>
        <w:lastRenderedPageBreak/>
        <w:t>Kamau and Elegwa (2021) also recommend designing and implementing a collection development policy. The study also suggests reviewing collection development policies regularly to keep up with trends and user needs; motivating all library patrons including students to participate in the collection development process; encouraging library staff to keep up with emerging trends; soliciting collections from both local and international publishers to widen the variety of collections; lobbying for more funding and book aids; and interlibrary exchanges (Kamau &amp;</w:t>
      </w:r>
      <w:r w:rsidR="00EB1BA5" w:rsidRPr="00A51909">
        <w:rPr>
          <w:rFonts w:ascii="Trebuchet MS" w:hAnsi="Trebuchet MS" w:cs="Times New Roman"/>
          <w:color w:val="000000"/>
          <w:sz w:val="24"/>
          <w:szCs w:val="24"/>
        </w:rPr>
        <w:t xml:space="preserve"> </w:t>
      </w:r>
      <w:r w:rsidRPr="00A51909">
        <w:rPr>
          <w:rFonts w:ascii="Trebuchet MS" w:hAnsi="Trebuchet MS" w:cs="Times New Roman"/>
          <w:color w:val="000000"/>
          <w:sz w:val="24"/>
          <w:szCs w:val="24"/>
        </w:rPr>
        <w:t>Elegwa, 2021). Mwilongo et al</w:t>
      </w:r>
      <w:r w:rsidR="00DF1B74" w:rsidRPr="00A51909">
        <w:rPr>
          <w:rFonts w:ascii="Trebuchet MS" w:hAnsi="Trebuchet MS" w:cs="Times New Roman"/>
          <w:color w:val="000000"/>
          <w:sz w:val="24"/>
          <w:szCs w:val="24"/>
        </w:rPr>
        <w:t>.</w:t>
      </w:r>
      <w:r w:rsidRPr="00A51909">
        <w:rPr>
          <w:rFonts w:ascii="Trebuchet MS" w:hAnsi="Trebuchet MS" w:cs="Times New Roman"/>
          <w:color w:val="000000"/>
          <w:sz w:val="24"/>
          <w:szCs w:val="24"/>
        </w:rPr>
        <w:t xml:space="preserve"> (2020) recommend introducing professional development programmes for librarians and designing comprehensive collection development policies. On the other hand, Shilpa</w:t>
      </w:r>
      <w:r w:rsidR="00EB1BA5" w:rsidRPr="00A51909">
        <w:rPr>
          <w:rFonts w:ascii="Trebuchet MS" w:hAnsi="Trebuchet MS" w:cs="Times New Roman"/>
          <w:color w:val="000000"/>
          <w:sz w:val="24"/>
          <w:szCs w:val="24"/>
        </w:rPr>
        <w:t xml:space="preserve"> </w:t>
      </w:r>
      <w:r w:rsidRPr="00A51909">
        <w:rPr>
          <w:rFonts w:ascii="Trebuchet MS" w:hAnsi="Trebuchet MS" w:cs="Times New Roman"/>
          <w:color w:val="000000"/>
          <w:sz w:val="24"/>
          <w:szCs w:val="24"/>
        </w:rPr>
        <w:t>et al</w:t>
      </w:r>
      <w:r w:rsidR="00DF1B74" w:rsidRPr="00A51909">
        <w:rPr>
          <w:rFonts w:ascii="Trebuchet MS" w:hAnsi="Trebuchet MS" w:cs="Times New Roman"/>
          <w:color w:val="000000"/>
          <w:sz w:val="24"/>
          <w:szCs w:val="24"/>
        </w:rPr>
        <w:t>.</w:t>
      </w:r>
      <w:r w:rsidRPr="00A51909">
        <w:rPr>
          <w:rFonts w:ascii="Trebuchet MS" w:hAnsi="Trebuchet MS" w:cs="Times New Roman"/>
          <w:color w:val="000000"/>
          <w:sz w:val="24"/>
          <w:szCs w:val="24"/>
        </w:rPr>
        <w:t xml:space="preserve"> (2018) recommends developing a well-planned system for collection development, being mindful of the goals of collection development, and drafting long-term policies for collection development since collection development is a continuous process.</w:t>
      </w:r>
    </w:p>
    <w:p w:rsidR="002C5849" w:rsidRPr="00A51909" w:rsidRDefault="002C5849" w:rsidP="002C478D">
      <w:pPr>
        <w:spacing w:after="0" w:line="360" w:lineRule="auto"/>
        <w:jc w:val="both"/>
        <w:rPr>
          <w:rFonts w:ascii="Trebuchet MS" w:hAnsi="Trebuchet MS" w:cs="Times New Roman"/>
          <w:sz w:val="24"/>
          <w:szCs w:val="24"/>
        </w:rPr>
      </w:pPr>
    </w:p>
    <w:p w:rsidR="002C5849" w:rsidRPr="00A51909" w:rsidRDefault="002C5849" w:rsidP="002C478D">
      <w:pPr>
        <w:pStyle w:val="Heading2"/>
        <w:spacing w:before="0" w:line="360" w:lineRule="auto"/>
        <w:rPr>
          <w:rFonts w:ascii="Trebuchet MS" w:hAnsi="Trebuchet MS" w:cs="Times New Roman"/>
          <w:color w:val="auto"/>
          <w:sz w:val="24"/>
          <w:szCs w:val="24"/>
        </w:rPr>
      </w:pPr>
      <w:bookmarkStart w:id="40" w:name="_Toc116684613"/>
      <w:r w:rsidRPr="00A51909">
        <w:rPr>
          <w:rFonts w:ascii="Trebuchet MS" w:hAnsi="Trebuchet MS" w:cs="Times New Roman"/>
          <w:color w:val="auto"/>
          <w:sz w:val="24"/>
          <w:szCs w:val="24"/>
        </w:rPr>
        <w:t>2.6 Research Gap</w:t>
      </w:r>
      <w:bookmarkEnd w:id="40"/>
    </w:p>
    <w:p w:rsidR="006256AC" w:rsidRPr="00A51909" w:rsidRDefault="002C5849"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The literature reviewed highlighted the essence of collection development, collection development practices, factors that influence collection development, challenges that affect collection development and strategies to enhance collection development in academic libraries. Despite being comprehensive enough, no study was found examining the above with a focus at UICT. This study thus sought to fill this knowledge gap by examining the collection development practices at UICT.</w:t>
      </w:r>
    </w:p>
    <w:p w:rsidR="006256AC" w:rsidRPr="00A51909" w:rsidRDefault="006256AC" w:rsidP="002C478D">
      <w:pPr>
        <w:spacing w:after="0" w:line="360" w:lineRule="auto"/>
        <w:jc w:val="both"/>
        <w:rPr>
          <w:rFonts w:ascii="Trebuchet MS" w:hAnsi="Trebuchet MS" w:cs="Times New Roman"/>
          <w:sz w:val="24"/>
          <w:szCs w:val="24"/>
        </w:rPr>
        <w:sectPr w:rsidR="006256AC" w:rsidRPr="00A51909" w:rsidSect="00EB1349">
          <w:pgSz w:w="11907" w:h="16839" w:code="9"/>
          <w:pgMar w:top="1440" w:right="1440" w:bottom="1440" w:left="1440" w:header="720" w:footer="720" w:gutter="0"/>
          <w:cols w:space="720"/>
          <w:docGrid w:linePitch="360"/>
        </w:sectPr>
      </w:pPr>
    </w:p>
    <w:p w:rsidR="00987AE7" w:rsidRPr="00A51909" w:rsidRDefault="00987AE7" w:rsidP="002C478D">
      <w:pPr>
        <w:pStyle w:val="Heading1"/>
        <w:spacing w:before="0" w:line="360" w:lineRule="auto"/>
        <w:rPr>
          <w:rFonts w:eastAsia="Times New Roman" w:cs="Times New Roman"/>
          <w:sz w:val="24"/>
          <w:szCs w:val="24"/>
        </w:rPr>
      </w:pPr>
      <w:bookmarkStart w:id="41" w:name="_Toc104883015"/>
      <w:bookmarkStart w:id="42" w:name="_Toc116684614"/>
      <w:r w:rsidRPr="00A51909">
        <w:rPr>
          <w:rFonts w:eastAsia="Times New Roman" w:cs="Times New Roman"/>
          <w:sz w:val="24"/>
          <w:szCs w:val="24"/>
        </w:rPr>
        <w:lastRenderedPageBreak/>
        <w:t>CHAPTER THREE</w:t>
      </w:r>
      <w:bookmarkEnd w:id="41"/>
      <w:r w:rsidRPr="00A51909">
        <w:rPr>
          <w:rFonts w:eastAsia="Times New Roman" w:cs="Times New Roman"/>
          <w:sz w:val="24"/>
          <w:szCs w:val="24"/>
        </w:rPr>
        <w:t>: METHODOLOGY</w:t>
      </w:r>
      <w:bookmarkEnd w:id="42"/>
    </w:p>
    <w:p w:rsidR="00987AE7" w:rsidRPr="00A51909" w:rsidRDefault="00987AE7" w:rsidP="002C478D">
      <w:pPr>
        <w:spacing w:after="0" w:line="360" w:lineRule="auto"/>
        <w:jc w:val="both"/>
        <w:rPr>
          <w:rFonts w:ascii="Trebuchet MS" w:eastAsia="Trebuchet MS" w:hAnsi="Trebuchet MS" w:cs="Times New Roman"/>
          <w:b/>
          <w:color w:val="000000"/>
          <w:sz w:val="24"/>
          <w:szCs w:val="24"/>
        </w:rPr>
      </w:pPr>
    </w:p>
    <w:p w:rsidR="00987AE7" w:rsidRPr="00A51909" w:rsidRDefault="00987AE7" w:rsidP="002C478D">
      <w:pPr>
        <w:keepNext/>
        <w:keepLines/>
        <w:pBdr>
          <w:top w:val="nil"/>
          <w:left w:val="nil"/>
          <w:bottom w:val="nil"/>
          <w:right w:val="nil"/>
          <w:between w:val="nil"/>
        </w:pBdr>
        <w:spacing w:after="0" w:line="360" w:lineRule="auto"/>
        <w:jc w:val="both"/>
        <w:outlineLvl w:val="1"/>
        <w:rPr>
          <w:rFonts w:ascii="Trebuchet MS" w:eastAsia="Arial" w:hAnsi="Trebuchet MS" w:cs="Times New Roman"/>
          <w:sz w:val="24"/>
          <w:szCs w:val="24"/>
        </w:rPr>
      </w:pPr>
      <w:bookmarkStart w:id="43" w:name="_Toc116684615"/>
      <w:r w:rsidRPr="00A51909">
        <w:rPr>
          <w:rFonts w:ascii="Trebuchet MS" w:eastAsia="Arial" w:hAnsi="Trebuchet MS" w:cs="Times New Roman"/>
          <w:b/>
          <w:sz w:val="24"/>
          <w:szCs w:val="24"/>
        </w:rPr>
        <w:t>3.1 Introduction</w:t>
      </w:r>
      <w:bookmarkEnd w:id="43"/>
    </w:p>
    <w:p w:rsidR="00987AE7" w:rsidRPr="00A51909" w:rsidRDefault="00987AE7" w:rsidP="002C478D">
      <w:pPr>
        <w:spacing w:after="0" w:line="360" w:lineRule="auto"/>
        <w:jc w:val="both"/>
        <w:rPr>
          <w:rFonts w:ascii="Trebuchet MS" w:eastAsia="Arial" w:hAnsi="Trebuchet MS" w:cs="Times New Roman"/>
          <w:sz w:val="24"/>
          <w:szCs w:val="24"/>
        </w:rPr>
      </w:pPr>
      <w:r w:rsidRPr="00A51909">
        <w:rPr>
          <w:rFonts w:ascii="Trebuchet MS" w:eastAsia="Arial" w:hAnsi="Trebuchet MS" w:cs="Times New Roman"/>
          <w:sz w:val="24"/>
          <w:szCs w:val="24"/>
        </w:rPr>
        <w:t>The methodology section presents the systematic procedural framework followed to conduct a study (Mohajan, 2018). It shows how explicitly, logically and systematically a given research has been conducted. This chapter presents the area of study, research design, research approach, population of the study, the sample size, data collection methods and instruments, data quality control, analysis and presentation, limitations and delimitations of the study and the ethical considerations.</w:t>
      </w:r>
    </w:p>
    <w:p w:rsidR="00987AE7" w:rsidRPr="00A51909" w:rsidRDefault="00987AE7" w:rsidP="002C478D">
      <w:pPr>
        <w:keepNext/>
        <w:keepLines/>
        <w:pBdr>
          <w:top w:val="nil"/>
          <w:left w:val="nil"/>
          <w:bottom w:val="nil"/>
          <w:right w:val="nil"/>
          <w:between w:val="nil"/>
        </w:pBdr>
        <w:spacing w:after="0" w:line="360" w:lineRule="auto"/>
        <w:jc w:val="both"/>
        <w:outlineLvl w:val="1"/>
        <w:rPr>
          <w:rFonts w:ascii="Trebuchet MS" w:eastAsia="Arial" w:hAnsi="Trebuchet MS" w:cs="Times New Roman"/>
          <w:sz w:val="24"/>
          <w:szCs w:val="24"/>
        </w:rPr>
      </w:pPr>
    </w:p>
    <w:p w:rsidR="00987AE7" w:rsidRPr="00A51909" w:rsidRDefault="00987AE7" w:rsidP="002C478D">
      <w:pPr>
        <w:keepNext/>
        <w:keepLines/>
        <w:pBdr>
          <w:top w:val="nil"/>
          <w:left w:val="nil"/>
          <w:bottom w:val="nil"/>
          <w:right w:val="nil"/>
          <w:between w:val="nil"/>
        </w:pBdr>
        <w:spacing w:after="0" w:line="360" w:lineRule="auto"/>
        <w:jc w:val="both"/>
        <w:outlineLvl w:val="1"/>
        <w:rPr>
          <w:rFonts w:ascii="Trebuchet MS" w:eastAsia="Arial" w:hAnsi="Trebuchet MS" w:cs="Times New Roman"/>
          <w:sz w:val="24"/>
          <w:szCs w:val="24"/>
        </w:rPr>
      </w:pPr>
      <w:bookmarkStart w:id="44" w:name="_Toc116684616"/>
      <w:r w:rsidRPr="00A51909">
        <w:rPr>
          <w:rFonts w:ascii="Trebuchet MS" w:eastAsia="Arial" w:hAnsi="Trebuchet MS" w:cs="Times New Roman"/>
          <w:b/>
          <w:sz w:val="24"/>
          <w:szCs w:val="24"/>
        </w:rPr>
        <w:t>3.2 Area of the study</w:t>
      </w:r>
      <w:bookmarkEnd w:id="44"/>
    </w:p>
    <w:p w:rsidR="00987AE7" w:rsidRPr="00A51909" w:rsidRDefault="00987AE7" w:rsidP="002C478D">
      <w:pPr>
        <w:spacing w:after="0" w:line="360" w:lineRule="auto"/>
        <w:jc w:val="both"/>
        <w:rPr>
          <w:rFonts w:ascii="Trebuchet MS" w:eastAsia="Arial" w:hAnsi="Trebuchet MS" w:cs="Times New Roman"/>
          <w:sz w:val="24"/>
          <w:szCs w:val="24"/>
        </w:rPr>
      </w:pPr>
      <w:r w:rsidRPr="00A51909">
        <w:rPr>
          <w:rFonts w:ascii="Trebuchet MS" w:eastAsia="Arial" w:hAnsi="Trebuchet MS" w:cs="Times New Roman"/>
          <w:sz w:val="24"/>
          <w:szCs w:val="24"/>
        </w:rPr>
        <w:t>The study was conducted at the library of Uganda Institute of Information and Communications Technology, which is located at Plot 19-21, Port Bell Road, P.O. Box 7187, Nakawa, Kampala</w:t>
      </w:r>
      <w:r w:rsidR="00BC3B3A" w:rsidRPr="00A51909">
        <w:rPr>
          <w:rFonts w:ascii="Trebuchet MS" w:eastAsia="Arial" w:hAnsi="Trebuchet MS" w:cs="Times New Roman"/>
          <w:sz w:val="24"/>
          <w:szCs w:val="24"/>
        </w:rPr>
        <w:t xml:space="preserve"> (UICT, 2022)</w:t>
      </w:r>
      <w:r w:rsidRPr="00A51909">
        <w:rPr>
          <w:rFonts w:ascii="Trebuchet MS" w:eastAsia="Arial" w:hAnsi="Trebuchet MS" w:cs="Times New Roman"/>
          <w:sz w:val="24"/>
          <w:szCs w:val="24"/>
        </w:rPr>
        <w:t>.</w:t>
      </w:r>
      <w:r w:rsidR="007E0064" w:rsidRPr="00A51909">
        <w:rPr>
          <w:rFonts w:ascii="Trebuchet MS" w:eastAsia="Arial" w:hAnsi="Trebuchet MS" w:cs="Times New Roman"/>
          <w:sz w:val="24"/>
          <w:szCs w:val="24"/>
        </w:rPr>
        <w:t xml:space="preserve"> This was selected as the area of the study because the UICT library serves Uganda's only government institution that offers specialized training at the certificate and diploma levels. This implies that its collections are vital for the institution to achieve its mandate. </w:t>
      </w:r>
    </w:p>
    <w:p w:rsidR="007E0064" w:rsidRPr="00A51909" w:rsidRDefault="007E0064" w:rsidP="002C478D">
      <w:pPr>
        <w:spacing w:after="0" w:line="360" w:lineRule="auto"/>
        <w:jc w:val="both"/>
        <w:rPr>
          <w:rFonts w:ascii="Trebuchet MS" w:eastAsia="Arial" w:hAnsi="Trebuchet MS" w:cs="Times New Roman"/>
          <w:sz w:val="24"/>
          <w:szCs w:val="24"/>
        </w:rPr>
      </w:pPr>
    </w:p>
    <w:p w:rsidR="00987AE7" w:rsidRPr="00A51909" w:rsidRDefault="00987AE7" w:rsidP="002C478D">
      <w:pPr>
        <w:pStyle w:val="Heading2"/>
        <w:spacing w:before="0" w:line="360" w:lineRule="auto"/>
        <w:rPr>
          <w:rFonts w:ascii="Trebuchet MS" w:hAnsi="Trebuchet MS" w:cs="Times New Roman"/>
          <w:color w:val="auto"/>
          <w:sz w:val="24"/>
          <w:szCs w:val="24"/>
        </w:rPr>
      </w:pPr>
      <w:bookmarkStart w:id="45" w:name="_Toc116684617"/>
      <w:r w:rsidRPr="00A51909">
        <w:rPr>
          <w:rFonts w:ascii="Trebuchet MS" w:hAnsi="Trebuchet MS" w:cs="Times New Roman"/>
          <w:color w:val="auto"/>
          <w:sz w:val="24"/>
          <w:szCs w:val="24"/>
        </w:rPr>
        <w:t>3.3 Research design</w:t>
      </w:r>
      <w:bookmarkEnd w:id="45"/>
    </w:p>
    <w:p w:rsidR="00987AE7" w:rsidRPr="00A51909" w:rsidRDefault="00987AE7"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A research design is a plan used to guide a researcher's search for the most reliable, impartial, accurate and cost-effective solutions to research questions (Kumar, 2019). This makes it a crucial component of any study as it makes it easier for research to be conducted smoothly within the least amount of time and effort (Kothari, 2019). For this study, a case study research design was selected, Mohajan (2018) defines a case study research design as one that explores events, people or situations in-depth. A case study research design facilitates the achievement of a comprehensive description of a particular </w:t>
      </w:r>
      <w:r w:rsidR="007E0064" w:rsidRPr="00A51909">
        <w:rPr>
          <w:rFonts w:ascii="Trebuchet MS" w:hAnsi="Trebuchet MS" w:cs="Times New Roman"/>
          <w:sz w:val="24"/>
          <w:szCs w:val="24"/>
        </w:rPr>
        <w:t>case. A case study research design was selected to gain an in-depth understanding and insights on the collection development practices at the UICT library.</w:t>
      </w:r>
    </w:p>
    <w:p w:rsidR="00987AE7" w:rsidRPr="00A51909" w:rsidRDefault="00987AE7" w:rsidP="002C478D">
      <w:pPr>
        <w:spacing w:after="0" w:line="360" w:lineRule="auto"/>
        <w:jc w:val="both"/>
        <w:rPr>
          <w:rFonts w:ascii="Trebuchet MS" w:hAnsi="Trebuchet MS" w:cs="Times New Roman"/>
          <w:sz w:val="24"/>
          <w:szCs w:val="24"/>
        </w:rPr>
      </w:pPr>
    </w:p>
    <w:p w:rsidR="00987AE7" w:rsidRPr="00A51909" w:rsidRDefault="00987AE7" w:rsidP="002C478D">
      <w:pPr>
        <w:pStyle w:val="Heading2"/>
        <w:spacing w:before="0" w:line="360" w:lineRule="auto"/>
        <w:rPr>
          <w:rFonts w:ascii="Trebuchet MS" w:hAnsi="Trebuchet MS" w:cs="Times New Roman"/>
          <w:color w:val="auto"/>
          <w:sz w:val="24"/>
          <w:szCs w:val="24"/>
        </w:rPr>
      </w:pPr>
      <w:bookmarkStart w:id="46" w:name="_Toc116684618"/>
      <w:r w:rsidRPr="00A51909">
        <w:rPr>
          <w:rFonts w:ascii="Trebuchet MS" w:hAnsi="Trebuchet MS" w:cs="Times New Roman"/>
          <w:color w:val="auto"/>
          <w:sz w:val="24"/>
          <w:szCs w:val="24"/>
        </w:rPr>
        <w:lastRenderedPageBreak/>
        <w:t>3.4 Research Approach</w:t>
      </w:r>
      <w:bookmarkEnd w:id="46"/>
    </w:p>
    <w:p w:rsidR="00987AE7" w:rsidRPr="00A51909" w:rsidRDefault="00987AE7"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This study adopted a qualitative research approach. According to Mohajan (2018), a qualitative research approach is one that is inductive in nature and explores meanings and insights </w:t>
      </w:r>
      <w:r w:rsidR="00F611A0" w:rsidRPr="00A51909">
        <w:rPr>
          <w:rFonts w:ascii="Trebuchet MS" w:hAnsi="Trebuchet MS" w:cs="Times New Roman"/>
          <w:sz w:val="24"/>
          <w:szCs w:val="24"/>
        </w:rPr>
        <w:t>i</w:t>
      </w:r>
      <w:r w:rsidRPr="00A51909">
        <w:rPr>
          <w:rFonts w:ascii="Trebuchet MS" w:hAnsi="Trebuchet MS" w:cs="Times New Roman"/>
          <w:sz w:val="24"/>
          <w:szCs w:val="24"/>
        </w:rPr>
        <w:t xml:space="preserve">n a given situation. Qualitative research approaches do not consist of empirical calculations or statistical analyses and </w:t>
      </w:r>
      <w:r w:rsidR="00F611A0" w:rsidRPr="00A51909">
        <w:rPr>
          <w:rFonts w:ascii="Trebuchet MS" w:hAnsi="Trebuchet MS" w:cs="Times New Roman"/>
          <w:sz w:val="24"/>
          <w:szCs w:val="24"/>
        </w:rPr>
        <w:t>they are</w:t>
      </w:r>
      <w:r w:rsidRPr="00A51909">
        <w:rPr>
          <w:rFonts w:ascii="Trebuchet MS" w:hAnsi="Trebuchet MS" w:cs="Times New Roman"/>
          <w:sz w:val="24"/>
          <w:szCs w:val="24"/>
        </w:rPr>
        <w:t xml:space="preserve"> composed of </w:t>
      </w:r>
      <w:r w:rsidR="00F611A0" w:rsidRPr="00A51909">
        <w:rPr>
          <w:rFonts w:ascii="Trebuchet MS" w:hAnsi="Trebuchet MS" w:cs="Times New Roman"/>
          <w:sz w:val="24"/>
          <w:szCs w:val="24"/>
        </w:rPr>
        <w:t>multiple realities given that they</w:t>
      </w:r>
      <w:r w:rsidRPr="00A51909">
        <w:rPr>
          <w:rFonts w:ascii="Trebuchet MS" w:hAnsi="Trebuchet MS" w:cs="Times New Roman"/>
          <w:sz w:val="24"/>
          <w:szCs w:val="24"/>
        </w:rPr>
        <w:t xml:space="preserve"> stud</w:t>
      </w:r>
      <w:r w:rsidR="00F611A0" w:rsidRPr="00A51909">
        <w:rPr>
          <w:rFonts w:ascii="Trebuchet MS" w:hAnsi="Trebuchet MS" w:cs="Times New Roman"/>
          <w:sz w:val="24"/>
          <w:szCs w:val="24"/>
        </w:rPr>
        <w:t>y</w:t>
      </w:r>
      <w:r w:rsidRPr="00A51909">
        <w:rPr>
          <w:rFonts w:ascii="Trebuchet MS" w:hAnsi="Trebuchet MS" w:cs="Times New Roman"/>
          <w:sz w:val="24"/>
          <w:szCs w:val="24"/>
        </w:rPr>
        <w:t xml:space="preserve"> people, events or situations (Rahman, 2017). The researcher adopted a qualitative research approach to describe and interpret the collection development practices at UICT Library paying attention to the objectives of the study. </w:t>
      </w:r>
      <w:r w:rsidR="007E0064" w:rsidRPr="00A51909">
        <w:rPr>
          <w:rFonts w:ascii="Trebuchet MS" w:hAnsi="Trebuchet MS" w:cs="Times New Roman"/>
          <w:sz w:val="24"/>
          <w:szCs w:val="24"/>
        </w:rPr>
        <w:t>A qualitative research approach facilitated in gaining insights into the perceptions that the study participants had concerning collection development at the UICT library.</w:t>
      </w:r>
    </w:p>
    <w:p w:rsidR="00EF24A2" w:rsidRPr="00A51909" w:rsidRDefault="00EF24A2" w:rsidP="002C478D">
      <w:pPr>
        <w:spacing w:after="0" w:line="360" w:lineRule="auto"/>
        <w:jc w:val="both"/>
        <w:rPr>
          <w:rFonts w:ascii="Trebuchet MS" w:hAnsi="Trebuchet MS" w:cs="Times New Roman"/>
          <w:sz w:val="24"/>
          <w:szCs w:val="24"/>
        </w:rPr>
      </w:pPr>
    </w:p>
    <w:p w:rsidR="00987AE7" w:rsidRPr="00A51909" w:rsidRDefault="00987AE7" w:rsidP="002C478D">
      <w:pPr>
        <w:pStyle w:val="Heading2"/>
        <w:spacing w:before="0" w:line="360" w:lineRule="auto"/>
        <w:rPr>
          <w:rFonts w:ascii="Trebuchet MS" w:hAnsi="Trebuchet MS" w:cs="Times New Roman"/>
          <w:color w:val="auto"/>
          <w:sz w:val="24"/>
          <w:szCs w:val="24"/>
        </w:rPr>
      </w:pPr>
      <w:bookmarkStart w:id="47" w:name="_Toc116684619"/>
      <w:r w:rsidRPr="00A51909">
        <w:rPr>
          <w:rFonts w:ascii="Trebuchet MS" w:hAnsi="Trebuchet MS" w:cs="Times New Roman"/>
          <w:color w:val="auto"/>
          <w:sz w:val="24"/>
          <w:szCs w:val="24"/>
        </w:rPr>
        <w:t>3.5 Study Population</w:t>
      </w:r>
      <w:bookmarkEnd w:id="47"/>
    </w:p>
    <w:p w:rsidR="00987AE7" w:rsidRPr="00A51909" w:rsidRDefault="00987AE7" w:rsidP="002C478D">
      <w:pPr>
        <w:spacing w:after="0" w:line="360" w:lineRule="auto"/>
        <w:jc w:val="both"/>
        <w:rPr>
          <w:rFonts w:ascii="Trebuchet MS" w:eastAsia="Arial" w:hAnsi="Trebuchet MS" w:cs="Times New Roman"/>
          <w:sz w:val="24"/>
          <w:szCs w:val="24"/>
        </w:rPr>
      </w:pPr>
      <w:r w:rsidRPr="00A51909">
        <w:rPr>
          <w:rFonts w:ascii="Trebuchet MS" w:eastAsia="Arial" w:hAnsi="Trebuchet MS" w:cs="Times New Roman"/>
          <w:sz w:val="24"/>
          <w:szCs w:val="24"/>
        </w:rPr>
        <w:t>A study population is composed of the entire cases or groups of people a researcher is interested in studying (Casteel &amp; Bridier, 2021). This study targeted faculty heads</w:t>
      </w:r>
      <w:r w:rsidR="00F611A0" w:rsidRPr="00A51909">
        <w:rPr>
          <w:rFonts w:ascii="Trebuchet MS" w:eastAsia="Arial" w:hAnsi="Trebuchet MS" w:cs="Times New Roman"/>
          <w:sz w:val="24"/>
          <w:szCs w:val="24"/>
        </w:rPr>
        <w:t xml:space="preserve"> and their assistants, university </w:t>
      </w:r>
      <w:r w:rsidRPr="00A51909">
        <w:rPr>
          <w:rFonts w:ascii="Trebuchet MS" w:eastAsia="Arial" w:hAnsi="Trebuchet MS" w:cs="Times New Roman"/>
          <w:sz w:val="24"/>
          <w:szCs w:val="24"/>
        </w:rPr>
        <w:t xml:space="preserve">librarians </w:t>
      </w:r>
      <w:r w:rsidR="00F611A0" w:rsidRPr="00A51909">
        <w:rPr>
          <w:rFonts w:ascii="Trebuchet MS" w:eastAsia="Arial" w:hAnsi="Trebuchet MS" w:cs="Times New Roman"/>
          <w:sz w:val="24"/>
          <w:szCs w:val="24"/>
        </w:rPr>
        <w:t>and student representatives from diploma and certificate courses at UICT</w:t>
      </w:r>
      <w:r w:rsidRPr="00A51909">
        <w:rPr>
          <w:rFonts w:ascii="Trebuchet MS" w:eastAsia="Arial" w:hAnsi="Trebuchet MS" w:cs="Times New Roman"/>
          <w:sz w:val="24"/>
          <w:szCs w:val="24"/>
        </w:rPr>
        <w:t xml:space="preserve">. </w:t>
      </w:r>
      <w:r w:rsidR="002827CA" w:rsidRPr="00A51909">
        <w:rPr>
          <w:rFonts w:ascii="Trebuchet MS" w:eastAsia="Arial" w:hAnsi="Trebuchet MS" w:cs="Times New Roman"/>
          <w:sz w:val="24"/>
          <w:szCs w:val="24"/>
        </w:rPr>
        <w:t xml:space="preserve">The population was selected due to its expected contribution to the study. </w:t>
      </w:r>
      <w:r w:rsidRPr="00A51909">
        <w:rPr>
          <w:rFonts w:ascii="Trebuchet MS" w:eastAsia="Arial" w:hAnsi="Trebuchet MS" w:cs="Times New Roman"/>
          <w:sz w:val="24"/>
          <w:szCs w:val="24"/>
        </w:rPr>
        <w:t xml:space="preserve">The total target population was composed of </w:t>
      </w:r>
      <w:r w:rsidR="00F611A0" w:rsidRPr="00A51909">
        <w:rPr>
          <w:rFonts w:ascii="Trebuchet MS" w:eastAsia="Arial" w:hAnsi="Trebuchet MS" w:cs="Times New Roman"/>
          <w:sz w:val="24"/>
          <w:szCs w:val="24"/>
        </w:rPr>
        <w:t>15</w:t>
      </w:r>
      <w:r w:rsidRPr="00A51909">
        <w:rPr>
          <w:rFonts w:ascii="Trebuchet MS" w:eastAsia="Arial" w:hAnsi="Trebuchet MS" w:cs="Times New Roman"/>
          <w:sz w:val="24"/>
          <w:szCs w:val="24"/>
        </w:rPr>
        <w:t xml:space="preserve"> people and it is broken down as follows:</w:t>
      </w:r>
    </w:p>
    <w:p w:rsidR="009623BE" w:rsidRPr="00A51909" w:rsidRDefault="009623BE" w:rsidP="002C478D">
      <w:pPr>
        <w:keepNext/>
        <w:keepLines/>
        <w:pBdr>
          <w:top w:val="nil"/>
          <w:left w:val="nil"/>
          <w:bottom w:val="nil"/>
          <w:right w:val="nil"/>
          <w:between w:val="nil"/>
        </w:pBdr>
        <w:spacing w:after="0" w:line="360" w:lineRule="auto"/>
        <w:jc w:val="both"/>
        <w:outlineLvl w:val="1"/>
        <w:rPr>
          <w:rFonts w:ascii="Trebuchet MS" w:eastAsia="Arial" w:hAnsi="Trebuchet MS" w:cs="Times New Roman"/>
          <w:sz w:val="24"/>
          <w:szCs w:val="24"/>
        </w:rPr>
      </w:pPr>
    </w:p>
    <w:p w:rsidR="009623BE" w:rsidRPr="00A51909" w:rsidRDefault="00E7375F" w:rsidP="002C478D">
      <w:pPr>
        <w:pStyle w:val="Caption"/>
        <w:keepNext/>
        <w:spacing w:after="0" w:line="360" w:lineRule="auto"/>
        <w:jc w:val="both"/>
        <w:rPr>
          <w:rFonts w:ascii="Trebuchet MS" w:hAnsi="Trebuchet MS" w:cs="Times New Roman"/>
          <w:b/>
          <w:i w:val="0"/>
          <w:color w:val="auto"/>
          <w:sz w:val="24"/>
          <w:szCs w:val="24"/>
        </w:rPr>
      </w:pPr>
      <w:bookmarkStart w:id="48" w:name="_Toc116713712"/>
      <w:r w:rsidRPr="00A51909">
        <w:rPr>
          <w:rFonts w:ascii="Trebuchet MS" w:hAnsi="Trebuchet MS" w:cs="Times New Roman"/>
          <w:b/>
          <w:i w:val="0"/>
          <w:color w:val="auto"/>
          <w:sz w:val="24"/>
          <w:szCs w:val="24"/>
        </w:rPr>
        <w:t xml:space="preserve">Table 3. </w:t>
      </w:r>
      <w:r w:rsidR="00D4202C" w:rsidRPr="00A51909">
        <w:rPr>
          <w:rFonts w:ascii="Trebuchet MS" w:hAnsi="Trebuchet MS" w:cs="Times New Roman"/>
          <w:b/>
          <w:i w:val="0"/>
          <w:color w:val="auto"/>
          <w:sz w:val="24"/>
          <w:szCs w:val="24"/>
        </w:rPr>
        <w:fldChar w:fldCharType="begin"/>
      </w:r>
      <w:r w:rsidRPr="00A51909">
        <w:rPr>
          <w:rFonts w:ascii="Trebuchet MS" w:hAnsi="Trebuchet MS" w:cs="Times New Roman"/>
          <w:b/>
          <w:i w:val="0"/>
          <w:color w:val="auto"/>
          <w:sz w:val="24"/>
          <w:szCs w:val="24"/>
        </w:rPr>
        <w:instrText xml:space="preserve"> SEQ Table_3. \* ARABIC </w:instrText>
      </w:r>
      <w:r w:rsidR="00D4202C" w:rsidRPr="00A51909">
        <w:rPr>
          <w:rFonts w:ascii="Trebuchet MS" w:hAnsi="Trebuchet MS" w:cs="Times New Roman"/>
          <w:b/>
          <w:i w:val="0"/>
          <w:color w:val="auto"/>
          <w:sz w:val="24"/>
          <w:szCs w:val="24"/>
        </w:rPr>
        <w:fldChar w:fldCharType="separate"/>
      </w:r>
      <w:r w:rsidR="00622B5B" w:rsidRPr="00A51909">
        <w:rPr>
          <w:rFonts w:ascii="Trebuchet MS" w:hAnsi="Trebuchet MS" w:cs="Times New Roman"/>
          <w:b/>
          <w:i w:val="0"/>
          <w:noProof/>
          <w:color w:val="auto"/>
          <w:sz w:val="24"/>
          <w:szCs w:val="24"/>
        </w:rPr>
        <w:t>1</w:t>
      </w:r>
      <w:r w:rsidR="00D4202C" w:rsidRPr="00A51909">
        <w:rPr>
          <w:rFonts w:ascii="Trebuchet MS" w:hAnsi="Trebuchet MS" w:cs="Times New Roman"/>
          <w:b/>
          <w:i w:val="0"/>
          <w:color w:val="auto"/>
          <w:sz w:val="24"/>
          <w:szCs w:val="24"/>
        </w:rPr>
        <w:fldChar w:fldCharType="end"/>
      </w:r>
      <w:r w:rsidR="009623BE" w:rsidRPr="00A51909">
        <w:rPr>
          <w:rFonts w:ascii="Trebuchet MS" w:eastAsia="Arial" w:hAnsi="Trebuchet MS" w:cs="Times New Roman"/>
          <w:b/>
          <w:i w:val="0"/>
          <w:color w:val="auto"/>
          <w:sz w:val="24"/>
          <w:szCs w:val="24"/>
        </w:rPr>
        <w:t>: Study Population</w:t>
      </w:r>
      <w:bookmarkEnd w:id="4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35"/>
        <w:gridCol w:w="2682"/>
      </w:tblGrid>
      <w:tr w:rsidR="00F611A0" w:rsidRPr="00A51909" w:rsidTr="00646CF5">
        <w:tc>
          <w:tcPr>
            <w:tcW w:w="3513" w:type="pct"/>
          </w:tcPr>
          <w:p w:rsidR="00F611A0" w:rsidRPr="00A51909" w:rsidRDefault="00F611A0" w:rsidP="002C478D">
            <w:pPr>
              <w:spacing w:after="0" w:line="360" w:lineRule="auto"/>
              <w:jc w:val="both"/>
              <w:rPr>
                <w:rFonts w:ascii="Trebuchet MS" w:eastAsia="Arial" w:hAnsi="Trebuchet MS" w:cs="Times New Roman"/>
                <w:b/>
                <w:sz w:val="24"/>
                <w:szCs w:val="24"/>
              </w:rPr>
            </w:pPr>
            <w:r w:rsidRPr="00A51909">
              <w:rPr>
                <w:rFonts w:ascii="Trebuchet MS" w:eastAsia="Arial" w:hAnsi="Trebuchet MS" w:cs="Times New Roman"/>
                <w:b/>
                <w:sz w:val="24"/>
                <w:szCs w:val="24"/>
              </w:rPr>
              <w:t>Designation</w:t>
            </w:r>
          </w:p>
        </w:tc>
        <w:tc>
          <w:tcPr>
            <w:tcW w:w="1487" w:type="pct"/>
          </w:tcPr>
          <w:p w:rsidR="00F611A0" w:rsidRPr="00A51909" w:rsidRDefault="00F611A0" w:rsidP="002C478D">
            <w:pPr>
              <w:spacing w:after="0" w:line="360" w:lineRule="auto"/>
              <w:jc w:val="both"/>
              <w:rPr>
                <w:rFonts w:ascii="Trebuchet MS" w:eastAsia="Arial" w:hAnsi="Trebuchet MS" w:cs="Times New Roman"/>
                <w:b/>
                <w:sz w:val="24"/>
                <w:szCs w:val="24"/>
              </w:rPr>
            </w:pPr>
            <w:r w:rsidRPr="00A51909">
              <w:rPr>
                <w:rFonts w:ascii="Trebuchet MS" w:eastAsia="Arial" w:hAnsi="Trebuchet MS" w:cs="Times New Roman"/>
                <w:b/>
                <w:sz w:val="24"/>
                <w:szCs w:val="24"/>
              </w:rPr>
              <w:t>Number</w:t>
            </w:r>
          </w:p>
        </w:tc>
      </w:tr>
      <w:tr w:rsidR="00F611A0" w:rsidRPr="00A51909" w:rsidTr="00646CF5">
        <w:tc>
          <w:tcPr>
            <w:tcW w:w="3513" w:type="pct"/>
          </w:tcPr>
          <w:p w:rsidR="00F611A0" w:rsidRPr="00A51909" w:rsidRDefault="00F611A0" w:rsidP="002C478D">
            <w:pPr>
              <w:spacing w:after="0" w:line="360" w:lineRule="auto"/>
              <w:jc w:val="both"/>
              <w:rPr>
                <w:rFonts w:ascii="Trebuchet MS" w:eastAsia="Arial" w:hAnsi="Trebuchet MS" w:cs="Times New Roman"/>
                <w:sz w:val="24"/>
                <w:szCs w:val="24"/>
              </w:rPr>
            </w:pPr>
            <w:r w:rsidRPr="00A51909">
              <w:rPr>
                <w:rFonts w:ascii="Trebuchet MS" w:eastAsia="Arial" w:hAnsi="Trebuchet MS" w:cs="Times New Roman"/>
                <w:sz w:val="24"/>
                <w:szCs w:val="24"/>
              </w:rPr>
              <w:t>Librarians</w:t>
            </w:r>
          </w:p>
        </w:tc>
        <w:tc>
          <w:tcPr>
            <w:tcW w:w="1487" w:type="pct"/>
          </w:tcPr>
          <w:p w:rsidR="00F611A0" w:rsidRPr="00A51909" w:rsidRDefault="00F611A0" w:rsidP="002C478D">
            <w:pPr>
              <w:spacing w:after="0" w:line="360" w:lineRule="auto"/>
              <w:jc w:val="both"/>
              <w:rPr>
                <w:rFonts w:ascii="Trebuchet MS" w:eastAsia="Arial" w:hAnsi="Trebuchet MS" w:cs="Times New Roman"/>
                <w:sz w:val="24"/>
                <w:szCs w:val="24"/>
              </w:rPr>
            </w:pPr>
            <w:r w:rsidRPr="00A51909">
              <w:rPr>
                <w:rFonts w:ascii="Trebuchet MS" w:eastAsia="Arial" w:hAnsi="Trebuchet MS" w:cs="Times New Roman"/>
                <w:sz w:val="24"/>
                <w:szCs w:val="24"/>
              </w:rPr>
              <w:t>2</w:t>
            </w:r>
          </w:p>
        </w:tc>
      </w:tr>
      <w:tr w:rsidR="00F611A0" w:rsidRPr="00A51909" w:rsidTr="00646CF5">
        <w:tc>
          <w:tcPr>
            <w:tcW w:w="3513" w:type="pct"/>
          </w:tcPr>
          <w:p w:rsidR="00F611A0" w:rsidRPr="00A51909" w:rsidRDefault="00F611A0" w:rsidP="002C478D">
            <w:pPr>
              <w:spacing w:after="0" w:line="360" w:lineRule="auto"/>
              <w:jc w:val="both"/>
              <w:rPr>
                <w:rFonts w:ascii="Trebuchet MS" w:eastAsia="Arial" w:hAnsi="Trebuchet MS" w:cs="Times New Roman"/>
                <w:sz w:val="24"/>
                <w:szCs w:val="24"/>
              </w:rPr>
            </w:pPr>
            <w:r w:rsidRPr="00A51909">
              <w:rPr>
                <w:rFonts w:ascii="Trebuchet MS" w:eastAsia="Arial" w:hAnsi="Trebuchet MS" w:cs="Times New Roman"/>
                <w:sz w:val="24"/>
                <w:szCs w:val="24"/>
              </w:rPr>
              <w:t>Faculty Heads</w:t>
            </w:r>
          </w:p>
        </w:tc>
        <w:tc>
          <w:tcPr>
            <w:tcW w:w="1487" w:type="pct"/>
          </w:tcPr>
          <w:p w:rsidR="00F611A0" w:rsidRPr="00A51909" w:rsidRDefault="00F611A0" w:rsidP="002C478D">
            <w:pPr>
              <w:spacing w:after="0" w:line="360" w:lineRule="auto"/>
              <w:jc w:val="both"/>
              <w:rPr>
                <w:rFonts w:ascii="Trebuchet MS" w:eastAsia="Arial" w:hAnsi="Trebuchet MS" w:cs="Times New Roman"/>
                <w:sz w:val="24"/>
                <w:szCs w:val="24"/>
              </w:rPr>
            </w:pPr>
            <w:r w:rsidRPr="00A51909">
              <w:rPr>
                <w:rFonts w:ascii="Trebuchet MS" w:eastAsia="Arial" w:hAnsi="Trebuchet MS" w:cs="Times New Roman"/>
                <w:sz w:val="24"/>
                <w:szCs w:val="24"/>
              </w:rPr>
              <w:t>2</w:t>
            </w:r>
          </w:p>
        </w:tc>
      </w:tr>
      <w:tr w:rsidR="00F611A0" w:rsidRPr="00A51909" w:rsidTr="00646CF5">
        <w:tc>
          <w:tcPr>
            <w:tcW w:w="3513" w:type="pct"/>
          </w:tcPr>
          <w:p w:rsidR="00F611A0" w:rsidRPr="00A51909" w:rsidRDefault="00F611A0" w:rsidP="002C478D">
            <w:pPr>
              <w:spacing w:after="0" w:line="360" w:lineRule="auto"/>
              <w:jc w:val="both"/>
              <w:rPr>
                <w:rFonts w:ascii="Trebuchet MS" w:eastAsia="Arial" w:hAnsi="Trebuchet MS" w:cs="Times New Roman"/>
                <w:sz w:val="24"/>
                <w:szCs w:val="24"/>
              </w:rPr>
            </w:pPr>
            <w:r w:rsidRPr="00A51909">
              <w:rPr>
                <w:rFonts w:ascii="Trebuchet MS" w:eastAsia="Arial" w:hAnsi="Trebuchet MS" w:cs="Times New Roman"/>
                <w:sz w:val="24"/>
                <w:szCs w:val="24"/>
              </w:rPr>
              <w:t>Faculty Assistants</w:t>
            </w:r>
          </w:p>
        </w:tc>
        <w:tc>
          <w:tcPr>
            <w:tcW w:w="1487" w:type="pct"/>
          </w:tcPr>
          <w:p w:rsidR="00F611A0" w:rsidRPr="00A51909" w:rsidRDefault="00F611A0" w:rsidP="002C478D">
            <w:pPr>
              <w:spacing w:after="0" w:line="360" w:lineRule="auto"/>
              <w:jc w:val="both"/>
              <w:rPr>
                <w:rFonts w:ascii="Trebuchet MS" w:eastAsia="Arial" w:hAnsi="Trebuchet MS" w:cs="Times New Roman"/>
                <w:sz w:val="24"/>
                <w:szCs w:val="24"/>
              </w:rPr>
            </w:pPr>
            <w:r w:rsidRPr="00A51909">
              <w:rPr>
                <w:rFonts w:ascii="Trebuchet MS" w:eastAsia="Arial" w:hAnsi="Trebuchet MS" w:cs="Times New Roman"/>
                <w:sz w:val="24"/>
                <w:szCs w:val="24"/>
              </w:rPr>
              <w:t>2</w:t>
            </w:r>
          </w:p>
        </w:tc>
      </w:tr>
      <w:tr w:rsidR="00F611A0" w:rsidRPr="00A51909" w:rsidTr="00646CF5">
        <w:tc>
          <w:tcPr>
            <w:tcW w:w="3513" w:type="pct"/>
          </w:tcPr>
          <w:p w:rsidR="00F611A0" w:rsidRPr="00A51909" w:rsidRDefault="00F611A0" w:rsidP="002C478D">
            <w:pPr>
              <w:spacing w:after="0" w:line="360" w:lineRule="auto"/>
              <w:jc w:val="both"/>
              <w:rPr>
                <w:rFonts w:ascii="Trebuchet MS" w:eastAsia="Arial" w:hAnsi="Trebuchet MS" w:cs="Times New Roman"/>
                <w:sz w:val="24"/>
                <w:szCs w:val="24"/>
              </w:rPr>
            </w:pPr>
            <w:r w:rsidRPr="00A51909">
              <w:rPr>
                <w:rFonts w:ascii="Trebuchet MS" w:eastAsia="Arial" w:hAnsi="Trebuchet MS" w:cs="Times New Roman"/>
                <w:sz w:val="24"/>
                <w:szCs w:val="24"/>
              </w:rPr>
              <w:t>Student Representatives</w:t>
            </w:r>
          </w:p>
        </w:tc>
        <w:tc>
          <w:tcPr>
            <w:tcW w:w="1487" w:type="pct"/>
          </w:tcPr>
          <w:p w:rsidR="00F611A0" w:rsidRPr="00A51909" w:rsidRDefault="00F611A0" w:rsidP="002C478D">
            <w:pPr>
              <w:spacing w:after="0" w:line="360" w:lineRule="auto"/>
              <w:jc w:val="both"/>
              <w:rPr>
                <w:rFonts w:ascii="Trebuchet MS" w:eastAsia="Arial" w:hAnsi="Trebuchet MS" w:cs="Times New Roman"/>
                <w:sz w:val="24"/>
                <w:szCs w:val="24"/>
              </w:rPr>
            </w:pPr>
            <w:r w:rsidRPr="00A51909">
              <w:rPr>
                <w:rFonts w:ascii="Trebuchet MS" w:eastAsia="Arial" w:hAnsi="Trebuchet MS" w:cs="Times New Roman"/>
                <w:sz w:val="24"/>
                <w:szCs w:val="24"/>
              </w:rPr>
              <w:t>9</w:t>
            </w:r>
          </w:p>
        </w:tc>
      </w:tr>
      <w:tr w:rsidR="00F611A0" w:rsidRPr="00A51909" w:rsidTr="00646CF5">
        <w:tc>
          <w:tcPr>
            <w:tcW w:w="3513" w:type="pct"/>
          </w:tcPr>
          <w:p w:rsidR="00F611A0" w:rsidRPr="00A51909" w:rsidRDefault="00F611A0" w:rsidP="002C478D">
            <w:pPr>
              <w:spacing w:after="0" w:line="360" w:lineRule="auto"/>
              <w:jc w:val="both"/>
              <w:rPr>
                <w:rFonts w:ascii="Trebuchet MS" w:eastAsia="Arial" w:hAnsi="Trebuchet MS" w:cs="Times New Roman"/>
                <w:b/>
                <w:sz w:val="24"/>
                <w:szCs w:val="24"/>
              </w:rPr>
            </w:pPr>
            <w:r w:rsidRPr="00A51909">
              <w:rPr>
                <w:rFonts w:ascii="Trebuchet MS" w:eastAsia="Arial" w:hAnsi="Trebuchet MS" w:cs="Times New Roman"/>
                <w:b/>
                <w:sz w:val="24"/>
                <w:szCs w:val="24"/>
              </w:rPr>
              <w:t>Total</w:t>
            </w:r>
          </w:p>
        </w:tc>
        <w:tc>
          <w:tcPr>
            <w:tcW w:w="1487" w:type="pct"/>
          </w:tcPr>
          <w:p w:rsidR="00F611A0" w:rsidRPr="00A51909" w:rsidRDefault="00F611A0" w:rsidP="002C478D">
            <w:pPr>
              <w:spacing w:after="0" w:line="360" w:lineRule="auto"/>
              <w:jc w:val="both"/>
              <w:rPr>
                <w:rFonts w:ascii="Trebuchet MS" w:eastAsia="Arial" w:hAnsi="Trebuchet MS" w:cs="Times New Roman"/>
                <w:b/>
                <w:sz w:val="24"/>
                <w:szCs w:val="24"/>
              </w:rPr>
            </w:pPr>
            <w:r w:rsidRPr="00A51909">
              <w:rPr>
                <w:rFonts w:ascii="Trebuchet MS" w:eastAsia="Arial" w:hAnsi="Trebuchet MS" w:cs="Times New Roman"/>
                <w:b/>
                <w:sz w:val="24"/>
                <w:szCs w:val="24"/>
              </w:rPr>
              <w:t>15</w:t>
            </w:r>
          </w:p>
        </w:tc>
      </w:tr>
    </w:tbl>
    <w:p w:rsidR="00F611A0" w:rsidRPr="00A51909" w:rsidRDefault="009623BE" w:rsidP="002C478D">
      <w:pPr>
        <w:spacing w:after="0" w:line="360" w:lineRule="auto"/>
        <w:jc w:val="both"/>
        <w:rPr>
          <w:rFonts w:ascii="Trebuchet MS" w:eastAsia="Arial" w:hAnsi="Trebuchet MS" w:cs="Times New Roman"/>
          <w:sz w:val="24"/>
          <w:szCs w:val="24"/>
        </w:rPr>
      </w:pPr>
      <w:r w:rsidRPr="00A51909">
        <w:rPr>
          <w:rFonts w:ascii="Trebuchet MS" w:eastAsia="Arial" w:hAnsi="Trebuchet MS" w:cs="Times New Roman"/>
          <w:b/>
          <w:sz w:val="24"/>
          <w:szCs w:val="24"/>
        </w:rPr>
        <w:t>Source:</w:t>
      </w:r>
      <w:r w:rsidRPr="00A51909">
        <w:rPr>
          <w:rFonts w:ascii="Trebuchet MS" w:eastAsia="Arial" w:hAnsi="Trebuchet MS" w:cs="Times New Roman"/>
          <w:sz w:val="24"/>
          <w:szCs w:val="24"/>
        </w:rPr>
        <w:t xml:space="preserve"> Researcher (2022)</w:t>
      </w:r>
    </w:p>
    <w:p w:rsidR="00987AE7" w:rsidRPr="00A51909" w:rsidRDefault="00987AE7" w:rsidP="002C478D">
      <w:pPr>
        <w:spacing w:after="0" w:line="360" w:lineRule="auto"/>
        <w:jc w:val="both"/>
        <w:rPr>
          <w:rFonts w:ascii="Trebuchet MS" w:eastAsia="Trebuchet MS" w:hAnsi="Trebuchet MS" w:cs="Times New Roman"/>
          <w:color w:val="000000"/>
          <w:sz w:val="24"/>
          <w:szCs w:val="24"/>
        </w:rPr>
      </w:pPr>
    </w:p>
    <w:p w:rsidR="00987AE7" w:rsidRPr="00A51909" w:rsidRDefault="00987AE7" w:rsidP="002C478D">
      <w:pPr>
        <w:keepNext/>
        <w:keepLines/>
        <w:pBdr>
          <w:top w:val="nil"/>
          <w:left w:val="nil"/>
          <w:bottom w:val="nil"/>
          <w:right w:val="nil"/>
          <w:between w:val="nil"/>
        </w:pBdr>
        <w:spacing w:after="0" w:line="360" w:lineRule="auto"/>
        <w:jc w:val="both"/>
        <w:outlineLvl w:val="1"/>
        <w:rPr>
          <w:rFonts w:ascii="Trebuchet MS" w:eastAsia="Arial" w:hAnsi="Trebuchet MS" w:cs="Times New Roman"/>
          <w:b/>
          <w:sz w:val="24"/>
          <w:szCs w:val="24"/>
        </w:rPr>
      </w:pPr>
      <w:bookmarkStart w:id="49" w:name="_Toc116684620"/>
      <w:r w:rsidRPr="00A51909">
        <w:rPr>
          <w:rFonts w:ascii="Trebuchet MS" w:eastAsia="Arial" w:hAnsi="Trebuchet MS" w:cs="Times New Roman"/>
          <w:b/>
          <w:sz w:val="24"/>
          <w:szCs w:val="24"/>
        </w:rPr>
        <w:t>3.6 Sample Size</w:t>
      </w:r>
      <w:bookmarkEnd w:id="49"/>
    </w:p>
    <w:p w:rsidR="00987AE7" w:rsidRPr="00A51909" w:rsidRDefault="00987AE7"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Busetto, Wick and Gumbinger (2020) note that sampling in qualitative studies is about choosing objects that are deemed relevant for the study to be present in the sample. </w:t>
      </w:r>
      <w:r w:rsidR="009623BE" w:rsidRPr="00A51909">
        <w:rPr>
          <w:rFonts w:ascii="Trebuchet MS" w:hAnsi="Trebuchet MS" w:cs="Times New Roman"/>
          <w:sz w:val="24"/>
          <w:szCs w:val="24"/>
        </w:rPr>
        <w:t xml:space="preserve">The study further </w:t>
      </w:r>
      <w:r w:rsidRPr="00A51909">
        <w:rPr>
          <w:rFonts w:ascii="Trebuchet MS" w:hAnsi="Trebuchet MS" w:cs="Times New Roman"/>
          <w:sz w:val="24"/>
          <w:szCs w:val="24"/>
        </w:rPr>
        <w:t xml:space="preserve">notes that in qualitative studies, researchers pre-define </w:t>
      </w:r>
      <w:r w:rsidRPr="00A51909">
        <w:rPr>
          <w:rFonts w:ascii="Trebuchet MS" w:hAnsi="Trebuchet MS" w:cs="Times New Roman"/>
          <w:sz w:val="24"/>
          <w:szCs w:val="24"/>
        </w:rPr>
        <w:lastRenderedPageBreak/>
        <w:t>the kind of participants they want and these could be as less as o</w:t>
      </w:r>
      <w:r w:rsidR="009623BE" w:rsidRPr="00A51909">
        <w:rPr>
          <w:rFonts w:ascii="Trebuchet MS" w:hAnsi="Trebuchet MS" w:cs="Times New Roman"/>
          <w:sz w:val="24"/>
          <w:szCs w:val="24"/>
        </w:rPr>
        <w:t>ne to thirty study participants (Busetto</w:t>
      </w:r>
      <w:r w:rsidR="00EB1BA5" w:rsidRPr="00A51909">
        <w:rPr>
          <w:rFonts w:ascii="Trebuchet MS" w:hAnsi="Trebuchet MS" w:cs="Times New Roman"/>
          <w:sz w:val="24"/>
          <w:szCs w:val="24"/>
        </w:rPr>
        <w:t xml:space="preserve"> </w:t>
      </w:r>
      <w:r w:rsidR="009623BE" w:rsidRPr="00A51909">
        <w:rPr>
          <w:rFonts w:ascii="Trebuchet MS" w:hAnsi="Trebuchet MS" w:cs="Times New Roman"/>
          <w:sz w:val="24"/>
          <w:szCs w:val="24"/>
        </w:rPr>
        <w:t xml:space="preserve">et al., 2020). Therefore, all the 15 study participants were </w:t>
      </w:r>
      <w:r w:rsidR="00E206CA" w:rsidRPr="00A51909">
        <w:rPr>
          <w:rFonts w:ascii="Trebuchet MS" w:hAnsi="Trebuchet MS" w:cs="Times New Roman"/>
          <w:sz w:val="24"/>
          <w:szCs w:val="24"/>
        </w:rPr>
        <w:t>purposively selected as</w:t>
      </w:r>
      <w:r w:rsidR="009623BE" w:rsidRPr="00A51909">
        <w:rPr>
          <w:rFonts w:ascii="Trebuchet MS" w:hAnsi="Trebuchet MS" w:cs="Times New Roman"/>
          <w:sz w:val="24"/>
          <w:szCs w:val="24"/>
        </w:rPr>
        <w:t xml:space="preserve"> the sample size for the study.</w:t>
      </w:r>
      <w:r w:rsidR="00E206CA" w:rsidRPr="00A51909">
        <w:rPr>
          <w:rFonts w:ascii="Trebuchet MS" w:hAnsi="Trebuchet MS" w:cs="Times New Roman"/>
          <w:sz w:val="24"/>
          <w:szCs w:val="24"/>
        </w:rPr>
        <w:t xml:space="preserve"> Purposive sampling was used because they were perceived to be knowledgeable about the state of collection development at the UICT library and would therefore provide informative findings to inform the study.</w:t>
      </w:r>
    </w:p>
    <w:p w:rsidR="00987AE7" w:rsidRPr="00A51909" w:rsidRDefault="00987AE7" w:rsidP="002C478D">
      <w:pPr>
        <w:spacing w:after="0" w:line="360" w:lineRule="auto"/>
        <w:jc w:val="both"/>
        <w:rPr>
          <w:rFonts w:ascii="Trebuchet MS" w:hAnsi="Trebuchet MS" w:cs="Times New Roman"/>
          <w:sz w:val="24"/>
          <w:szCs w:val="24"/>
        </w:rPr>
      </w:pPr>
    </w:p>
    <w:p w:rsidR="00987AE7" w:rsidRPr="00A51909" w:rsidRDefault="00987AE7" w:rsidP="002C478D">
      <w:pPr>
        <w:pStyle w:val="Heading2"/>
        <w:spacing w:before="0" w:line="360" w:lineRule="auto"/>
        <w:rPr>
          <w:rFonts w:ascii="Trebuchet MS" w:hAnsi="Trebuchet MS" w:cs="Times New Roman"/>
          <w:color w:val="auto"/>
          <w:sz w:val="24"/>
          <w:szCs w:val="24"/>
        </w:rPr>
      </w:pPr>
      <w:bookmarkStart w:id="50" w:name="_Toc116684621"/>
      <w:r w:rsidRPr="00A51909">
        <w:rPr>
          <w:rFonts w:ascii="Trebuchet MS" w:hAnsi="Trebuchet MS" w:cs="Times New Roman"/>
          <w:color w:val="auto"/>
          <w:sz w:val="24"/>
          <w:szCs w:val="24"/>
        </w:rPr>
        <w:t>3.7 Data Collection Methods</w:t>
      </w:r>
      <w:bookmarkEnd w:id="50"/>
    </w:p>
    <w:p w:rsidR="00987AE7" w:rsidRPr="00A51909" w:rsidRDefault="00987AE7"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Data collection refers to the process followed in collecting data. Considering that this study was qualitative, the researcher adopted qualitative data collection methods as elaborated below:</w:t>
      </w:r>
    </w:p>
    <w:p w:rsidR="00987AE7" w:rsidRPr="00A51909" w:rsidRDefault="00987AE7" w:rsidP="002C478D">
      <w:pPr>
        <w:spacing w:after="0" w:line="360" w:lineRule="auto"/>
        <w:jc w:val="both"/>
        <w:rPr>
          <w:rFonts w:ascii="Trebuchet MS" w:hAnsi="Trebuchet MS" w:cs="Times New Roman"/>
          <w:sz w:val="24"/>
          <w:szCs w:val="24"/>
        </w:rPr>
      </w:pPr>
    </w:p>
    <w:p w:rsidR="00987AE7" w:rsidRPr="00A51909" w:rsidRDefault="00987AE7" w:rsidP="002C478D">
      <w:pPr>
        <w:pStyle w:val="Heading3"/>
        <w:spacing w:before="0" w:line="360" w:lineRule="auto"/>
        <w:rPr>
          <w:rFonts w:ascii="Trebuchet MS" w:hAnsi="Trebuchet MS" w:cs="Times New Roman"/>
          <w:color w:val="auto"/>
          <w:sz w:val="24"/>
          <w:szCs w:val="24"/>
        </w:rPr>
      </w:pPr>
      <w:bookmarkStart w:id="51" w:name="_Toc116684622"/>
      <w:r w:rsidRPr="00A51909">
        <w:rPr>
          <w:rFonts w:ascii="Trebuchet MS" w:hAnsi="Trebuchet MS" w:cs="Times New Roman"/>
          <w:color w:val="auto"/>
          <w:sz w:val="24"/>
          <w:szCs w:val="24"/>
        </w:rPr>
        <w:t>3.7.1 Document Review</w:t>
      </w:r>
      <w:bookmarkEnd w:id="51"/>
    </w:p>
    <w:p w:rsidR="00987AE7" w:rsidRPr="00A51909" w:rsidRDefault="00987AE7"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Through a document review, the researcher reviews or analyses relevant publications which can either be internal or external (Busetto</w:t>
      </w:r>
      <w:r w:rsidR="00EB1BA5" w:rsidRPr="00A51909">
        <w:rPr>
          <w:rFonts w:ascii="Trebuchet MS" w:hAnsi="Trebuchet MS" w:cs="Times New Roman"/>
          <w:sz w:val="24"/>
          <w:szCs w:val="24"/>
        </w:rPr>
        <w:t xml:space="preserve"> </w:t>
      </w:r>
      <w:r w:rsidRPr="00A51909">
        <w:rPr>
          <w:rFonts w:ascii="Trebuchet MS" w:hAnsi="Trebuchet MS" w:cs="Times New Roman"/>
          <w:sz w:val="24"/>
          <w:szCs w:val="24"/>
        </w:rPr>
        <w:t xml:space="preserve">et al., 2020). The researcher used a document review to analyse </w:t>
      </w:r>
      <w:r w:rsidR="009623BE" w:rsidRPr="00A51909">
        <w:rPr>
          <w:rFonts w:ascii="Trebuchet MS" w:hAnsi="Trebuchet MS" w:cs="Times New Roman"/>
          <w:sz w:val="24"/>
          <w:szCs w:val="24"/>
        </w:rPr>
        <w:t>external</w:t>
      </w:r>
      <w:r w:rsidRPr="00A51909">
        <w:rPr>
          <w:rFonts w:ascii="Trebuchet MS" w:hAnsi="Trebuchet MS" w:cs="Times New Roman"/>
          <w:sz w:val="24"/>
          <w:szCs w:val="24"/>
        </w:rPr>
        <w:t xml:space="preserve"> documents on c</w:t>
      </w:r>
      <w:r w:rsidR="009623BE" w:rsidRPr="00A51909">
        <w:rPr>
          <w:rFonts w:ascii="Trebuchet MS" w:hAnsi="Trebuchet MS" w:cs="Times New Roman"/>
          <w:sz w:val="24"/>
          <w:szCs w:val="24"/>
        </w:rPr>
        <w:t>ollection development practices. These included documents published by IFLA, American Library Association and the Library and Information Science Education Network. The researcher expected to review some internal documents as well such as the collection development policy for UICT library, however, by the time of conducting the field study, the head librarian who was in possession of the document was not available. Therefore, the researcher did not review any internal documents on collection development as anticipated.</w:t>
      </w:r>
    </w:p>
    <w:p w:rsidR="00987AE7" w:rsidRPr="00A51909" w:rsidRDefault="00987AE7" w:rsidP="002C478D">
      <w:pPr>
        <w:spacing w:after="0" w:line="360" w:lineRule="auto"/>
        <w:jc w:val="both"/>
        <w:rPr>
          <w:rFonts w:ascii="Trebuchet MS" w:hAnsi="Trebuchet MS" w:cs="Times New Roman"/>
          <w:sz w:val="24"/>
          <w:szCs w:val="24"/>
        </w:rPr>
      </w:pPr>
    </w:p>
    <w:p w:rsidR="00987AE7" w:rsidRPr="00A51909" w:rsidRDefault="00987AE7" w:rsidP="002C478D">
      <w:pPr>
        <w:pStyle w:val="Heading3"/>
        <w:spacing w:before="0" w:line="360" w:lineRule="auto"/>
        <w:rPr>
          <w:rFonts w:ascii="Trebuchet MS" w:hAnsi="Trebuchet MS" w:cs="Times New Roman"/>
          <w:color w:val="auto"/>
          <w:sz w:val="24"/>
          <w:szCs w:val="24"/>
        </w:rPr>
      </w:pPr>
      <w:bookmarkStart w:id="52" w:name="_Toc116684623"/>
      <w:r w:rsidRPr="00A51909">
        <w:rPr>
          <w:rFonts w:ascii="Trebuchet MS" w:hAnsi="Trebuchet MS" w:cs="Times New Roman"/>
          <w:color w:val="auto"/>
          <w:sz w:val="24"/>
          <w:szCs w:val="24"/>
        </w:rPr>
        <w:t>3.7.</w:t>
      </w:r>
      <w:r w:rsidR="009623BE" w:rsidRPr="00A51909">
        <w:rPr>
          <w:rFonts w:ascii="Trebuchet MS" w:hAnsi="Trebuchet MS" w:cs="Times New Roman"/>
          <w:color w:val="auto"/>
          <w:sz w:val="24"/>
          <w:szCs w:val="24"/>
        </w:rPr>
        <w:t>2</w:t>
      </w:r>
      <w:r w:rsidRPr="00A51909">
        <w:rPr>
          <w:rFonts w:ascii="Trebuchet MS" w:hAnsi="Trebuchet MS" w:cs="Times New Roman"/>
          <w:color w:val="auto"/>
          <w:sz w:val="24"/>
          <w:szCs w:val="24"/>
        </w:rPr>
        <w:t xml:space="preserve"> Semi-Structured Interviews</w:t>
      </w:r>
      <w:bookmarkEnd w:id="52"/>
    </w:p>
    <w:p w:rsidR="00987AE7" w:rsidRPr="00A51909" w:rsidRDefault="00987AE7"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Interviews are exchanges between an interviewer and interviewee. They can be used to gain insights into someone's experience or opinion (Busetto</w:t>
      </w:r>
      <w:r w:rsidR="00EB1BA5" w:rsidRPr="00A51909">
        <w:rPr>
          <w:rFonts w:ascii="Trebuchet MS" w:hAnsi="Trebuchet MS" w:cs="Times New Roman"/>
          <w:sz w:val="24"/>
          <w:szCs w:val="24"/>
        </w:rPr>
        <w:t xml:space="preserve"> </w:t>
      </w:r>
      <w:r w:rsidRPr="00A51909">
        <w:rPr>
          <w:rFonts w:ascii="Trebuchet MS" w:hAnsi="Trebuchet MS" w:cs="Times New Roman"/>
          <w:sz w:val="24"/>
          <w:szCs w:val="24"/>
        </w:rPr>
        <w:t>et al., 2020). Semi-structured interviews were conducted by the researcher</w:t>
      </w:r>
      <w:r w:rsidR="009623BE" w:rsidRPr="00A51909">
        <w:rPr>
          <w:rFonts w:ascii="Trebuchet MS" w:hAnsi="Trebuchet MS" w:cs="Times New Roman"/>
          <w:sz w:val="24"/>
          <w:szCs w:val="24"/>
        </w:rPr>
        <w:t xml:space="preserve"> with 14 of the 15 study participants. One of the study participants was on leave by the time of conducting the interview and therefore could not be interviewed</w:t>
      </w:r>
      <w:r w:rsidRPr="00A51909">
        <w:rPr>
          <w:rFonts w:ascii="Trebuchet MS" w:hAnsi="Trebuchet MS" w:cs="Times New Roman"/>
          <w:sz w:val="24"/>
          <w:szCs w:val="24"/>
        </w:rPr>
        <w:t>. These consisted of open-ended questions guided by an interview guide which was structured based on the objectives of the study.</w:t>
      </w:r>
    </w:p>
    <w:p w:rsidR="009623BE" w:rsidRPr="00A51909" w:rsidRDefault="009623BE" w:rsidP="002C478D">
      <w:pPr>
        <w:spacing w:after="0" w:line="360" w:lineRule="auto"/>
        <w:jc w:val="both"/>
        <w:rPr>
          <w:rFonts w:ascii="Trebuchet MS" w:hAnsi="Trebuchet MS" w:cs="Times New Roman"/>
          <w:sz w:val="24"/>
          <w:szCs w:val="24"/>
        </w:rPr>
      </w:pPr>
    </w:p>
    <w:p w:rsidR="00987AE7" w:rsidRPr="00A51909" w:rsidRDefault="00987AE7" w:rsidP="002C478D">
      <w:pPr>
        <w:pStyle w:val="Heading2"/>
        <w:spacing w:before="0" w:line="360" w:lineRule="auto"/>
        <w:rPr>
          <w:rFonts w:ascii="Trebuchet MS" w:hAnsi="Trebuchet MS" w:cs="Times New Roman"/>
          <w:color w:val="auto"/>
          <w:sz w:val="24"/>
          <w:szCs w:val="24"/>
        </w:rPr>
      </w:pPr>
      <w:bookmarkStart w:id="53" w:name="_Toc116684624"/>
      <w:r w:rsidRPr="00A51909">
        <w:rPr>
          <w:rFonts w:ascii="Trebuchet MS" w:eastAsia="Times New Roman" w:hAnsi="Trebuchet MS" w:cs="Times New Roman"/>
          <w:color w:val="auto"/>
          <w:sz w:val="24"/>
          <w:szCs w:val="24"/>
        </w:rPr>
        <w:lastRenderedPageBreak/>
        <w:t>3.8 Data Quality Control</w:t>
      </w:r>
      <w:bookmarkEnd w:id="53"/>
    </w:p>
    <w:p w:rsidR="00987AE7" w:rsidRPr="00A51909" w:rsidRDefault="00987AE7" w:rsidP="002C478D">
      <w:pPr>
        <w:spacing w:after="0" w:line="360" w:lineRule="auto"/>
        <w:jc w:val="both"/>
        <w:rPr>
          <w:rFonts w:ascii="Trebuchet MS" w:hAnsi="Trebuchet MS" w:cs="Times New Roman"/>
          <w:sz w:val="24"/>
          <w:szCs w:val="24"/>
        </w:rPr>
      </w:pPr>
      <w:r w:rsidRPr="00A51909">
        <w:rPr>
          <w:rFonts w:ascii="Trebuchet MS" w:hAnsi="Trebuchet MS" w:cs="Times New Roman"/>
          <w:bCs/>
          <w:sz w:val="24"/>
          <w:szCs w:val="24"/>
        </w:rPr>
        <w:t xml:space="preserve">According to </w:t>
      </w:r>
      <w:r w:rsidRPr="00A51909">
        <w:rPr>
          <w:rFonts w:ascii="Trebuchet MS" w:hAnsi="Trebuchet MS" w:cs="Times New Roman"/>
          <w:sz w:val="24"/>
          <w:szCs w:val="24"/>
          <w:shd w:val="clear" w:color="auto" w:fill="FFFFFF"/>
        </w:rPr>
        <w:t xml:space="preserve">Lê and Schmid (2020), researchers ought to establish mechanisms to ensure that their research efforts can be trusted throughout the whole research process including data collection. </w:t>
      </w:r>
      <w:r w:rsidRPr="00A51909">
        <w:rPr>
          <w:rFonts w:ascii="Trebuchet MS" w:hAnsi="Trebuchet MS" w:cs="Times New Roman"/>
          <w:bCs/>
          <w:sz w:val="24"/>
          <w:szCs w:val="24"/>
        </w:rPr>
        <w:t xml:space="preserve">Data quality control </w:t>
      </w:r>
      <w:r w:rsidRPr="00A51909">
        <w:rPr>
          <w:rFonts w:ascii="Trebuchet MS" w:hAnsi="Trebuchet MS" w:cs="Times New Roman"/>
          <w:sz w:val="24"/>
          <w:szCs w:val="24"/>
        </w:rPr>
        <w:t xml:space="preserve">is a strategy that involves controlling how data is collected (Kumar, 2019). This can be achieved through two main technical criteria, which is reliability and validity (Creswell, 2016). </w:t>
      </w:r>
    </w:p>
    <w:p w:rsidR="00987AE7" w:rsidRPr="00A51909" w:rsidRDefault="00987AE7" w:rsidP="002C478D">
      <w:pPr>
        <w:spacing w:after="0" w:line="360" w:lineRule="auto"/>
        <w:jc w:val="both"/>
        <w:rPr>
          <w:rFonts w:ascii="Trebuchet MS" w:hAnsi="Trebuchet MS" w:cs="Times New Roman"/>
          <w:bCs/>
          <w:sz w:val="24"/>
          <w:szCs w:val="24"/>
        </w:rPr>
      </w:pPr>
    </w:p>
    <w:p w:rsidR="00987AE7" w:rsidRPr="00A51909" w:rsidRDefault="00987AE7" w:rsidP="002C478D">
      <w:pPr>
        <w:keepNext/>
        <w:keepLines/>
        <w:pBdr>
          <w:top w:val="nil"/>
          <w:left w:val="nil"/>
          <w:bottom w:val="nil"/>
          <w:right w:val="nil"/>
          <w:between w:val="nil"/>
        </w:pBdr>
        <w:spacing w:after="0" w:line="360" w:lineRule="auto"/>
        <w:jc w:val="both"/>
        <w:outlineLvl w:val="2"/>
        <w:rPr>
          <w:rFonts w:ascii="Trebuchet MS" w:eastAsia="Arial" w:hAnsi="Trebuchet MS" w:cs="Times New Roman"/>
          <w:b/>
          <w:sz w:val="24"/>
          <w:szCs w:val="24"/>
        </w:rPr>
      </w:pPr>
      <w:bookmarkStart w:id="54" w:name="_Toc116684625"/>
      <w:r w:rsidRPr="00A51909">
        <w:rPr>
          <w:rFonts w:ascii="Trebuchet MS" w:eastAsia="Arial" w:hAnsi="Trebuchet MS" w:cs="Times New Roman"/>
          <w:b/>
          <w:sz w:val="24"/>
          <w:szCs w:val="24"/>
        </w:rPr>
        <w:t>3.8.1 Validity and Reliability</w:t>
      </w:r>
      <w:bookmarkEnd w:id="54"/>
    </w:p>
    <w:p w:rsidR="00987AE7" w:rsidRPr="00A51909" w:rsidRDefault="00987AE7" w:rsidP="002C478D">
      <w:pPr>
        <w:spacing w:after="0" w:line="360" w:lineRule="auto"/>
        <w:jc w:val="both"/>
        <w:rPr>
          <w:rFonts w:ascii="Trebuchet MS" w:hAnsi="Trebuchet MS" w:cs="Times New Roman"/>
          <w:color w:val="000000"/>
          <w:sz w:val="24"/>
          <w:szCs w:val="24"/>
          <w:shd w:val="clear" w:color="auto" w:fill="FFFFFF"/>
        </w:rPr>
      </w:pPr>
      <w:r w:rsidRPr="00A51909">
        <w:rPr>
          <w:rFonts w:ascii="Trebuchet MS" w:hAnsi="Trebuchet MS" w:cs="Times New Roman"/>
          <w:color w:val="000000"/>
          <w:sz w:val="24"/>
          <w:szCs w:val="24"/>
          <w:shd w:val="clear" w:color="auto" w:fill="FFFFFF"/>
        </w:rPr>
        <w:t xml:space="preserve">Validity in qualitative research means “appropriateness” of the tools, processes, and data, while the essence of reliability for qualitative research lies with consistency </w:t>
      </w:r>
      <w:r w:rsidRPr="00A51909">
        <w:rPr>
          <w:rFonts w:ascii="Trebuchet MS" w:hAnsi="Trebuchet MS" w:cs="Times New Roman"/>
          <w:noProof/>
          <w:color w:val="000000"/>
          <w:sz w:val="24"/>
          <w:szCs w:val="24"/>
          <w:shd w:val="clear" w:color="auto" w:fill="FFFFFF"/>
          <w:lang w:val="en-GB"/>
        </w:rPr>
        <w:t>(Yin, 2018)</w:t>
      </w:r>
      <w:r w:rsidRPr="00A51909">
        <w:rPr>
          <w:rFonts w:ascii="Trebuchet MS" w:hAnsi="Trebuchet MS" w:cs="Times New Roman"/>
          <w:color w:val="000000"/>
          <w:sz w:val="24"/>
          <w:szCs w:val="24"/>
          <w:shd w:val="clear" w:color="auto" w:fill="FFFFFF"/>
        </w:rPr>
        <w:t xml:space="preserve">. Validity was guaranteed by sharing the data collection instruments with the research supervisors for a second opinion on their relevance to the study. </w:t>
      </w:r>
      <w:r w:rsidR="00E206CA" w:rsidRPr="00A51909">
        <w:rPr>
          <w:rFonts w:ascii="Trebuchet MS" w:hAnsi="Trebuchet MS" w:cs="Times New Roman"/>
          <w:color w:val="000000"/>
          <w:sz w:val="24"/>
          <w:szCs w:val="24"/>
          <w:shd w:val="clear" w:color="auto" w:fill="FFFFFF"/>
        </w:rPr>
        <w:t xml:space="preserve">The research supervisors provided guidance on how to improve the data collection instruments. For example, it was advised that the data collection instruments should be guided by the research objectives. This had not been considered initially. However, with the advice provided, they were re-designed and developed in line with the research objectives. </w:t>
      </w:r>
      <w:r w:rsidRPr="00A51909">
        <w:rPr>
          <w:rFonts w:ascii="Trebuchet MS" w:hAnsi="Trebuchet MS" w:cs="Times New Roman"/>
          <w:color w:val="000000"/>
          <w:sz w:val="24"/>
          <w:szCs w:val="24"/>
          <w:shd w:val="clear" w:color="auto" w:fill="FFFFFF"/>
        </w:rPr>
        <w:t>As for reliability, the researcher ensured to provide all the necessary steps followed in conducting the study to ensure that the research can be reproduced with similar findings generated.</w:t>
      </w:r>
      <w:r w:rsidR="00E206CA" w:rsidRPr="00A51909">
        <w:rPr>
          <w:rFonts w:ascii="Trebuchet MS" w:hAnsi="Trebuchet MS" w:cs="Times New Roman"/>
          <w:color w:val="000000"/>
          <w:sz w:val="24"/>
          <w:szCs w:val="24"/>
          <w:shd w:val="clear" w:color="auto" w:fill="FFFFFF"/>
        </w:rPr>
        <w:t xml:space="preserve"> These included the methodology followed right from the way the research was designed to how it was analysed and presented, and the ethical considerations considered. It is expected that if another researcher follows the same steps and conducts this research within the same context or setting, they will come to the same findings or results.</w:t>
      </w:r>
    </w:p>
    <w:p w:rsidR="00987AE7" w:rsidRPr="00A51909" w:rsidRDefault="00987AE7" w:rsidP="002C478D">
      <w:pPr>
        <w:spacing w:after="0" w:line="360" w:lineRule="auto"/>
        <w:jc w:val="both"/>
        <w:rPr>
          <w:rFonts w:ascii="Trebuchet MS" w:hAnsi="Trebuchet MS" w:cs="Times New Roman"/>
          <w:color w:val="000000"/>
          <w:sz w:val="24"/>
          <w:szCs w:val="24"/>
          <w:shd w:val="clear" w:color="auto" w:fill="FFFFFF"/>
        </w:rPr>
      </w:pPr>
    </w:p>
    <w:p w:rsidR="00987AE7" w:rsidRPr="00A51909" w:rsidRDefault="00987AE7" w:rsidP="002C478D">
      <w:pPr>
        <w:pStyle w:val="Heading2"/>
        <w:spacing w:before="0" w:line="360" w:lineRule="auto"/>
        <w:rPr>
          <w:rFonts w:ascii="Trebuchet MS" w:eastAsia="Calibri" w:hAnsi="Trebuchet MS" w:cs="Times New Roman"/>
          <w:color w:val="auto"/>
          <w:sz w:val="24"/>
          <w:szCs w:val="24"/>
          <w:shd w:val="clear" w:color="auto" w:fill="FFFFFF"/>
        </w:rPr>
      </w:pPr>
      <w:bookmarkStart w:id="55" w:name="_Toc116684626"/>
      <w:r w:rsidRPr="00A51909">
        <w:rPr>
          <w:rFonts w:ascii="Trebuchet MS" w:eastAsia="Arial" w:hAnsi="Trebuchet MS" w:cs="Times New Roman"/>
          <w:color w:val="auto"/>
          <w:sz w:val="24"/>
          <w:szCs w:val="24"/>
        </w:rPr>
        <w:t>3.9 Data Analysis and Presentation</w:t>
      </w:r>
      <w:bookmarkEnd w:id="55"/>
    </w:p>
    <w:p w:rsidR="00987AE7" w:rsidRPr="00A51909" w:rsidRDefault="00987AE7"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Content analysis was used as a way to analyse the qualitative data. This included reading the information written down, describing and highlighting key information, studying the characteristics and qualities of the information acquired, relating the results to the objectives of the study and drawing conclusions based on the findings. According to Mohajan (2018), qualitative data analysis depends on the volume of data generated and the research design. Given that this was a case study research design, the researcher ensured to understand the collected data in line with the case study and to analyse patterns that were illuminated during the data analysis </w:t>
      </w:r>
      <w:r w:rsidRPr="00A51909">
        <w:rPr>
          <w:rFonts w:ascii="Trebuchet MS" w:hAnsi="Trebuchet MS" w:cs="Times New Roman"/>
          <w:sz w:val="24"/>
          <w:szCs w:val="24"/>
        </w:rPr>
        <w:lastRenderedPageBreak/>
        <w:t>process. The findings were presented by highlighting the major findings and then providing thorough descriptions of each findings using texts, examples and verbatim.</w:t>
      </w:r>
    </w:p>
    <w:p w:rsidR="00987AE7" w:rsidRPr="00A51909" w:rsidRDefault="00987AE7" w:rsidP="002C478D">
      <w:pPr>
        <w:spacing w:after="0" w:line="360" w:lineRule="auto"/>
        <w:jc w:val="both"/>
        <w:rPr>
          <w:rFonts w:ascii="Trebuchet MS" w:hAnsi="Trebuchet MS" w:cs="Times New Roman"/>
          <w:sz w:val="24"/>
          <w:szCs w:val="24"/>
        </w:rPr>
      </w:pPr>
    </w:p>
    <w:p w:rsidR="00987AE7" w:rsidRPr="00A51909" w:rsidRDefault="00987AE7" w:rsidP="002C478D">
      <w:pPr>
        <w:pStyle w:val="Heading2"/>
        <w:spacing w:before="0" w:line="360" w:lineRule="auto"/>
        <w:rPr>
          <w:rFonts w:ascii="Trebuchet MS" w:hAnsi="Trebuchet MS" w:cs="Times New Roman"/>
          <w:color w:val="auto"/>
          <w:sz w:val="24"/>
          <w:szCs w:val="24"/>
        </w:rPr>
      </w:pPr>
      <w:bookmarkStart w:id="56" w:name="_Toc116684627"/>
      <w:r w:rsidRPr="00A51909">
        <w:rPr>
          <w:rFonts w:ascii="Trebuchet MS" w:hAnsi="Trebuchet MS" w:cs="Times New Roman"/>
          <w:color w:val="auto"/>
          <w:sz w:val="24"/>
          <w:szCs w:val="24"/>
        </w:rPr>
        <w:t>3.10 Ethical Considerations</w:t>
      </w:r>
      <w:bookmarkEnd w:id="56"/>
    </w:p>
    <w:p w:rsidR="00987AE7" w:rsidRPr="00A51909" w:rsidRDefault="00987AE7" w:rsidP="002C478D">
      <w:pPr>
        <w:autoSpaceDE w:val="0"/>
        <w:autoSpaceDN w:val="0"/>
        <w:adjustRightInd w:val="0"/>
        <w:spacing w:after="0" w:line="360" w:lineRule="auto"/>
        <w:jc w:val="both"/>
        <w:rPr>
          <w:rFonts w:ascii="Trebuchet MS" w:eastAsia="Arial" w:hAnsi="Trebuchet MS" w:cs="Times New Roman"/>
          <w:sz w:val="24"/>
          <w:szCs w:val="24"/>
        </w:rPr>
      </w:pPr>
      <w:r w:rsidRPr="00A51909">
        <w:rPr>
          <w:rFonts w:ascii="Trebuchet MS" w:eastAsia="Arial" w:hAnsi="Trebuchet MS" w:cs="Times New Roman"/>
          <w:sz w:val="24"/>
          <w:szCs w:val="24"/>
        </w:rPr>
        <w:t>Rahman (2017) points out how adhering to ethical rules is important for researchers. The study highlights some myriad issues involved in ethical considerations. For this study, the researcher sought for informed consent from the research participants, maintained confidentiality of the results and the anonymity of the study participants, ensured that no harm came to the study participants for participating in the study, treated all the study participants equitably and adhered to academic integrity by properly acknowledging all secondary sources used.</w:t>
      </w:r>
      <w:r w:rsidR="00E206CA" w:rsidRPr="00A51909">
        <w:rPr>
          <w:rFonts w:ascii="Trebuchet MS" w:eastAsia="Arial" w:hAnsi="Trebuchet MS" w:cs="Times New Roman"/>
          <w:sz w:val="24"/>
          <w:szCs w:val="24"/>
        </w:rPr>
        <w:t xml:space="preserve"> Informed consent was obtained by asking the study participants to sign a consent form. The confidentiality and anonymity of the study participants were upheld by not disclosing the personal identities of the study participants and withholding any self-identifying or confidential information. The study participants were accessed in safe environments to ensure that no harm came to them and they were treated equally. Lastly, all secondary sources used were properly cited and referenced and a plagiarism test was taken using TurnItIn software to ensure that </w:t>
      </w:r>
      <w:r w:rsidR="00AA21A0" w:rsidRPr="00A51909">
        <w:rPr>
          <w:rFonts w:ascii="Trebuchet MS" w:eastAsia="Arial" w:hAnsi="Trebuchet MS" w:cs="Times New Roman"/>
          <w:sz w:val="24"/>
          <w:szCs w:val="24"/>
        </w:rPr>
        <w:t>the study was free from plagiarism.</w:t>
      </w:r>
    </w:p>
    <w:p w:rsidR="00EF24A2" w:rsidRPr="00A51909" w:rsidRDefault="00EF24A2" w:rsidP="002C478D">
      <w:pPr>
        <w:autoSpaceDE w:val="0"/>
        <w:autoSpaceDN w:val="0"/>
        <w:adjustRightInd w:val="0"/>
        <w:spacing w:after="0" w:line="360" w:lineRule="auto"/>
        <w:jc w:val="both"/>
        <w:rPr>
          <w:rFonts w:ascii="Trebuchet MS" w:hAnsi="Trebuchet MS" w:cs="Times New Roman"/>
          <w:sz w:val="24"/>
          <w:szCs w:val="24"/>
        </w:rPr>
      </w:pPr>
    </w:p>
    <w:p w:rsidR="00987AE7" w:rsidRPr="00A51909" w:rsidRDefault="00987AE7" w:rsidP="002C478D">
      <w:pPr>
        <w:pStyle w:val="Heading2"/>
        <w:spacing w:before="0" w:line="360" w:lineRule="auto"/>
        <w:rPr>
          <w:rFonts w:ascii="Trebuchet MS" w:hAnsi="Trebuchet MS" w:cs="Times New Roman"/>
          <w:caps/>
          <w:color w:val="auto"/>
          <w:sz w:val="24"/>
          <w:szCs w:val="24"/>
        </w:rPr>
      </w:pPr>
      <w:bookmarkStart w:id="57" w:name="_Toc116684628"/>
      <w:r w:rsidRPr="00A51909">
        <w:rPr>
          <w:rFonts w:ascii="Trebuchet MS" w:hAnsi="Trebuchet MS" w:cs="Times New Roman"/>
          <w:caps/>
          <w:color w:val="auto"/>
          <w:sz w:val="24"/>
          <w:szCs w:val="24"/>
        </w:rPr>
        <w:t xml:space="preserve">3.11 </w:t>
      </w:r>
      <w:r w:rsidRPr="00A51909">
        <w:rPr>
          <w:rFonts w:ascii="Trebuchet MS" w:hAnsi="Trebuchet MS" w:cs="Times New Roman"/>
          <w:color w:val="auto"/>
          <w:sz w:val="24"/>
          <w:szCs w:val="24"/>
        </w:rPr>
        <w:t xml:space="preserve">Limitations </w:t>
      </w:r>
      <w:r w:rsidR="00EF24A2" w:rsidRPr="00A51909">
        <w:rPr>
          <w:rFonts w:ascii="Trebuchet MS" w:hAnsi="Trebuchet MS" w:cs="Times New Roman"/>
          <w:color w:val="auto"/>
          <w:sz w:val="24"/>
          <w:szCs w:val="24"/>
        </w:rPr>
        <w:t>and</w:t>
      </w:r>
      <w:r w:rsidRPr="00A51909">
        <w:rPr>
          <w:rFonts w:ascii="Trebuchet MS" w:hAnsi="Trebuchet MS" w:cs="Times New Roman"/>
          <w:color w:val="auto"/>
          <w:sz w:val="24"/>
          <w:szCs w:val="24"/>
        </w:rPr>
        <w:t xml:space="preserve"> De-Limitations </w:t>
      </w:r>
      <w:r w:rsidR="00EF24A2" w:rsidRPr="00A51909">
        <w:rPr>
          <w:rFonts w:ascii="Trebuchet MS" w:hAnsi="Trebuchet MS" w:cs="Times New Roman"/>
          <w:color w:val="auto"/>
          <w:sz w:val="24"/>
          <w:szCs w:val="24"/>
        </w:rPr>
        <w:t>of</w:t>
      </w:r>
      <w:r w:rsidR="00E206CA" w:rsidRPr="00A51909">
        <w:rPr>
          <w:rFonts w:ascii="Trebuchet MS" w:hAnsi="Trebuchet MS" w:cs="Times New Roman"/>
          <w:color w:val="auto"/>
          <w:sz w:val="24"/>
          <w:szCs w:val="24"/>
        </w:rPr>
        <w:t xml:space="preserve"> </w:t>
      </w:r>
      <w:r w:rsidR="00EF24A2" w:rsidRPr="00A51909">
        <w:rPr>
          <w:rFonts w:ascii="Trebuchet MS" w:hAnsi="Trebuchet MS" w:cs="Times New Roman"/>
          <w:color w:val="auto"/>
          <w:sz w:val="24"/>
          <w:szCs w:val="24"/>
        </w:rPr>
        <w:t>the</w:t>
      </w:r>
      <w:r w:rsidRPr="00A51909">
        <w:rPr>
          <w:rFonts w:ascii="Trebuchet MS" w:hAnsi="Trebuchet MS" w:cs="Times New Roman"/>
          <w:color w:val="auto"/>
          <w:sz w:val="24"/>
          <w:szCs w:val="24"/>
        </w:rPr>
        <w:t xml:space="preserve"> Study</w:t>
      </w:r>
      <w:bookmarkEnd w:id="57"/>
    </w:p>
    <w:p w:rsidR="00987AE7" w:rsidRPr="00A51909" w:rsidRDefault="00987AE7" w:rsidP="002C478D">
      <w:pPr>
        <w:autoSpaceDE w:val="0"/>
        <w:autoSpaceDN w:val="0"/>
        <w:adjustRightInd w:val="0"/>
        <w:spacing w:after="0" w:line="360" w:lineRule="auto"/>
        <w:jc w:val="both"/>
        <w:rPr>
          <w:rFonts w:ascii="Trebuchet MS" w:hAnsi="Trebuchet MS" w:cs="Times New Roman"/>
          <w:sz w:val="24"/>
          <w:szCs w:val="24"/>
        </w:rPr>
      </w:pPr>
      <w:r w:rsidRPr="00A51909">
        <w:rPr>
          <w:rFonts w:ascii="Trebuchet MS" w:hAnsi="Trebuchet MS" w:cs="Times New Roman"/>
          <w:sz w:val="24"/>
          <w:szCs w:val="24"/>
        </w:rPr>
        <w:t>Some study participants were very busy and could not honour their appointments. This affected the response rates of the study. However, the researcher tried to create more room to proceed with new appointments with them which worked for some but not for others. Some of the study participants also expected to be rewarded for their participation in the study. However, the researcher explained to them that this study was for purely academic reasons and thus no rewards would be provided.</w:t>
      </w:r>
    </w:p>
    <w:p w:rsidR="00FD3EC5" w:rsidRPr="00A51909" w:rsidRDefault="00FD3EC5" w:rsidP="002C478D">
      <w:pPr>
        <w:autoSpaceDE w:val="0"/>
        <w:autoSpaceDN w:val="0"/>
        <w:adjustRightInd w:val="0"/>
        <w:spacing w:after="0" w:line="360" w:lineRule="auto"/>
        <w:jc w:val="both"/>
        <w:rPr>
          <w:rFonts w:ascii="Trebuchet MS" w:hAnsi="Trebuchet MS" w:cs="Times New Roman"/>
          <w:caps/>
          <w:sz w:val="24"/>
          <w:szCs w:val="24"/>
        </w:rPr>
        <w:sectPr w:rsidR="00FD3EC5" w:rsidRPr="00A51909" w:rsidSect="00EB1349">
          <w:pgSz w:w="11907" w:h="16839" w:code="9"/>
          <w:pgMar w:top="1440" w:right="1440" w:bottom="1440" w:left="1440" w:header="720" w:footer="720" w:gutter="0"/>
          <w:cols w:space="720"/>
          <w:docGrid w:linePitch="360"/>
        </w:sectPr>
      </w:pPr>
    </w:p>
    <w:p w:rsidR="00FD3EC5" w:rsidRPr="00A51909" w:rsidRDefault="00FD3EC5" w:rsidP="002C478D">
      <w:pPr>
        <w:pStyle w:val="Heading1"/>
        <w:spacing w:before="0" w:line="360" w:lineRule="auto"/>
        <w:rPr>
          <w:rFonts w:cs="Times New Roman"/>
          <w:caps/>
          <w:sz w:val="24"/>
          <w:szCs w:val="24"/>
        </w:rPr>
      </w:pPr>
      <w:bookmarkStart w:id="58" w:name="_Toc116684629"/>
      <w:r w:rsidRPr="00A51909">
        <w:rPr>
          <w:rFonts w:cs="Times New Roman"/>
          <w:caps/>
          <w:sz w:val="24"/>
          <w:szCs w:val="24"/>
        </w:rPr>
        <w:lastRenderedPageBreak/>
        <w:t>CHAPTER FOUR: PRESENTATION AND DISCUSSION OF THE FINDINGS</w:t>
      </w:r>
      <w:bookmarkEnd w:id="58"/>
    </w:p>
    <w:p w:rsidR="00FD3EC5" w:rsidRPr="00A51909" w:rsidRDefault="00FD3EC5" w:rsidP="002C478D">
      <w:pPr>
        <w:autoSpaceDE w:val="0"/>
        <w:autoSpaceDN w:val="0"/>
        <w:adjustRightInd w:val="0"/>
        <w:spacing w:after="0" w:line="360" w:lineRule="auto"/>
        <w:jc w:val="both"/>
        <w:rPr>
          <w:rFonts w:ascii="Trebuchet MS" w:hAnsi="Trebuchet MS" w:cs="Times New Roman"/>
          <w:caps/>
          <w:sz w:val="24"/>
          <w:szCs w:val="24"/>
        </w:rPr>
      </w:pPr>
    </w:p>
    <w:p w:rsidR="00FD3EC5" w:rsidRPr="00A51909" w:rsidRDefault="00FD3EC5" w:rsidP="002C478D">
      <w:pPr>
        <w:pStyle w:val="Heading2"/>
        <w:spacing w:before="0" w:line="360" w:lineRule="auto"/>
        <w:rPr>
          <w:rFonts w:ascii="Trebuchet MS" w:hAnsi="Trebuchet MS" w:cs="Times New Roman"/>
          <w:color w:val="auto"/>
          <w:sz w:val="24"/>
          <w:szCs w:val="24"/>
        </w:rPr>
      </w:pPr>
      <w:bookmarkStart w:id="59" w:name="_Toc116684630"/>
      <w:r w:rsidRPr="00A51909">
        <w:rPr>
          <w:rFonts w:ascii="Trebuchet MS" w:hAnsi="Trebuchet MS" w:cs="Times New Roman"/>
          <w:caps/>
          <w:color w:val="auto"/>
          <w:sz w:val="24"/>
          <w:szCs w:val="24"/>
        </w:rPr>
        <w:t>4.1 i</w:t>
      </w:r>
      <w:r w:rsidRPr="00A51909">
        <w:rPr>
          <w:rFonts w:ascii="Trebuchet MS" w:hAnsi="Trebuchet MS" w:cs="Times New Roman"/>
          <w:color w:val="auto"/>
          <w:sz w:val="24"/>
          <w:szCs w:val="24"/>
        </w:rPr>
        <w:t>ntroduction</w:t>
      </w:r>
      <w:bookmarkEnd w:id="59"/>
    </w:p>
    <w:p w:rsidR="00FD3EC5" w:rsidRPr="00A51909" w:rsidRDefault="00FD3EC5" w:rsidP="002C478D">
      <w:pPr>
        <w:autoSpaceDE w:val="0"/>
        <w:autoSpaceDN w:val="0"/>
        <w:adjustRightInd w:val="0"/>
        <w:spacing w:after="0" w:line="360" w:lineRule="auto"/>
        <w:jc w:val="both"/>
        <w:rPr>
          <w:rFonts w:ascii="Trebuchet MS" w:hAnsi="Trebuchet MS" w:cs="Times New Roman"/>
          <w:sz w:val="24"/>
          <w:szCs w:val="24"/>
        </w:rPr>
      </w:pPr>
      <w:r w:rsidRPr="00A51909">
        <w:rPr>
          <w:rFonts w:ascii="Trebuchet MS" w:hAnsi="Trebuchet MS" w:cs="Times New Roman"/>
          <w:sz w:val="24"/>
          <w:szCs w:val="24"/>
        </w:rPr>
        <w:t>This chapter presents the study findings from the field in two sections. The first section contains the responses and demographic information of the study participants while the second section contains the key findings from the field</w:t>
      </w:r>
      <w:r w:rsidR="00E778C5" w:rsidRPr="00A51909">
        <w:rPr>
          <w:rFonts w:ascii="Trebuchet MS" w:hAnsi="Trebuchet MS" w:cs="Times New Roman"/>
          <w:sz w:val="24"/>
          <w:szCs w:val="24"/>
        </w:rPr>
        <w:t xml:space="preserve"> presented using the objectives of the study as key themes for the study</w:t>
      </w:r>
      <w:r w:rsidRPr="00A51909">
        <w:rPr>
          <w:rFonts w:ascii="Trebuchet MS" w:hAnsi="Trebuchet MS" w:cs="Times New Roman"/>
          <w:sz w:val="24"/>
          <w:szCs w:val="24"/>
        </w:rPr>
        <w:t xml:space="preserve">. </w:t>
      </w:r>
    </w:p>
    <w:p w:rsidR="00FD3EC5" w:rsidRPr="00A51909" w:rsidRDefault="00FD3EC5" w:rsidP="002C478D">
      <w:pPr>
        <w:autoSpaceDE w:val="0"/>
        <w:autoSpaceDN w:val="0"/>
        <w:adjustRightInd w:val="0"/>
        <w:spacing w:after="0" w:line="360" w:lineRule="auto"/>
        <w:jc w:val="both"/>
        <w:rPr>
          <w:rFonts w:ascii="Trebuchet MS" w:hAnsi="Trebuchet MS" w:cs="Times New Roman"/>
          <w:sz w:val="24"/>
          <w:szCs w:val="24"/>
        </w:rPr>
      </w:pPr>
    </w:p>
    <w:p w:rsidR="00FD3EC5" w:rsidRPr="00A51909" w:rsidRDefault="00FD3EC5" w:rsidP="002C478D">
      <w:pPr>
        <w:autoSpaceDE w:val="0"/>
        <w:autoSpaceDN w:val="0"/>
        <w:adjustRightInd w:val="0"/>
        <w:spacing w:after="0" w:line="360" w:lineRule="auto"/>
        <w:jc w:val="both"/>
        <w:rPr>
          <w:rFonts w:ascii="Trebuchet MS" w:hAnsi="Trebuchet MS" w:cs="Times New Roman"/>
          <w:sz w:val="24"/>
          <w:szCs w:val="24"/>
        </w:rPr>
      </w:pPr>
      <w:r w:rsidRPr="00A51909">
        <w:rPr>
          <w:rFonts w:ascii="Trebuchet MS" w:hAnsi="Trebuchet MS" w:cs="Times New Roman"/>
          <w:b/>
          <w:sz w:val="24"/>
          <w:szCs w:val="24"/>
        </w:rPr>
        <w:t>Part 1: Responses and demographic information of the study participants</w:t>
      </w:r>
    </w:p>
    <w:p w:rsidR="00FD3EC5" w:rsidRPr="00A51909" w:rsidRDefault="00FD3EC5" w:rsidP="002C478D">
      <w:pPr>
        <w:pStyle w:val="Heading2"/>
        <w:spacing w:before="0" w:line="360" w:lineRule="auto"/>
        <w:rPr>
          <w:rFonts w:ascii="Trebuchet MS" w:hAnsi="Trebuchet MS" w:cs="Times New Roman"/>
          <w:color w:val="auto"/>
          <w:sz w:val="24"/>
          <w:szCs w:val="24"/>
        </w:rPr>
      </w:pPr>
      <w:bookmarkStart w:id="60" w:name="_Toc116684631"/>
      <w:r w:rsidRPr="00A51909">
        <w:rPr>
          <w:rFonts w:ascii="Trebuchet MS" w:hAnsi="Trebuchet MS" w:cs="Times New Roman"/>
          <w:color w:val="auto"/>
          <w:sz w:val="24"/>
          <w:szCs w:val="24"/>
        </w:rPr>
        <w:t>4.2 Responses received</w:t>
      </w:r>
      <w:bookmarkEnd w:id="60"/>
    </w:p>
    <w:p w:rsidR="00FD3EC5" w:rsidRPr="00A51909" w:rsidRDefault="00FD3EC5" w:rsidP="002C478D">
      <w:pPr>
        <w:autoSpaceDE w:val="0"/>
        <w:autoSpaceDN w:val="0"/>
        <w:adjustRightInd w:val="0"/>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The </w:t>
      </w:r>
      <w:r w:rsidR="0025047F" w:rsidRPr="00A51909">
        <w:rPr>
          <w:rFonts w:ascii="Trebuchet MS" w:hAnsi="Trebuchet MS" w:cs="Times New Roman"/>
          <w:sz w:val="24"/>
          <w:szCs w:val="24"/>
        </w:rPr>
        <w:t>researcher received responses from</w:t>
      </w:r>
      <w:r w:rsidRPr="00A51909">
        <w:rPr>
          <w:rFonts w:ascii="Trebuchet MS" w:hAnsi="Trebuchet MS" w:cs="Times New Roman"/>
          <w:sz w:val="24"/>
          <w:szCs w:val="24"/>
        </w:rPr>
        <w:t xml:space="preserve"> 14 people who included the assistant librarian, representatives from the faculty and representatives from the student fraternity pursuing the various diploma and certificate courses offered by UICT under their two departments: Department of ICT &amp; Engineering and the Department of Management. The study participants were given codes based on their designation and genders in the following order: </w:t>
      </w:r>
      <w:r w:rsidRPr="00A51909">
        <w:rPr>
          <w:rFonts w:ascii="Trebuchet MS" w:hAnsi="Trebuchet MS" w:cs="Times New Roman"/>
          <w:i/>
          <w:sz w:val="24"/>
          <w:szCs w:val="24"/>
        </w:rPr>
        <w:t>Designation Gender</w:t>
      </w:r>
      <w:r w:rsidRPr="00A51909">
        <w:rPr>
          <w:rFonts w:ascii="Trebuchet MS" w:hAnsi="Trebuchet MS" w:cs="Times New Roman"/>
          <w:sz w:val="24"/>
          <w:szCs w:val="24"/>
        </w:rPr>
        <w:t xml:space="preserve">. This information combining the designation, gender, number and codes is presented below: </w:t>
      </w:r>
    </w:p>
    <w:p w:rsidR="00FD3EC5" w:rsidRPr="00A51909" w:rsidRDefault="00FD3EC5" w:rsidP="002C478D">
      <w:pPr>
        <w:autoSpaceDE w:val="0"/>
        <w:autoSpaceDN w:val="0"/>
        <w:adjustRightInd w:val="0"/>
        <w:spacing w:after="0" w:line="360" w:lineRule="auto"/>
        <w:jc w:val="both"/>
        <w:rPr>
          <w:rFonts w:ascii="Trebuchet MS" w:hAnsi="Trebuchet MS" w:cs="Times New Roman"/>
          <w:sz w:val="24"/>
          <w:szCs w:val="24"/>
        </w:rPr>
      </w:pPr>
    </w:p>
    <w:p w:rsidR="00FD3EC5" w:rsidRPr="00A51909" w:rsidRDefault="00E7375F" w:rsidP="002C478D">
      <w:pPr>
        <w:pStyle w:val="Caption"/>
        <w:keepNext/>
        <w:spacing w:after="0" w:line="360" w:lineRule="auto"/>
        <w:jc w:val="both"/>
        <w:rPr>
          <w:rFonts w:ascii="Trebuchet MS" w:hAnsi="Trebuchet MS" w:cs="Times New Roman"/>
          <w:b/>
          <w:i w:val="0"/>
          <w:color w:val="auto"/>
          <w:sz w:val="24"/>
          <w:szCs w:val="24"/>
        </w:rPr>
      </w:pPr>
      <w:bookmarkStart w:id="61" w:name="_Toc116713716"/>
      <w:r w:rsidRPr="00A51909">
        <w:rPr>
          <w:rFonts w:ascii="Trebuchet MS" w:hAnsi="Trebuchet MS" w:cs="Times New Roman"/>
          <w:b/>
          <w:i w:val="0"/>
          <w:color w:val="auto"/>
          <w:sz w:val="24"/>
          <w:szCs w:val="24"/>
        </w:rPr>
        <w:t xml:space="preserve">Table 4. </w:t>
      </w:r>
      <w:r w:rsidR="00D4202C" w:rsidRPr="00A51909">
        <w:rPr>
          <w:rFonts w:ascii="Trebuchet MS" w:hAnsi="Trebuchet MS" w:cs="Times New Roman"/>
          <w:b/>
          <w:i w:val="0"/>
          <w:color w:val="auto"/>
          <w:sz w:val="24"/>
          <w:szCs w:val="24"/>
        </w:rPr>
        <w:fldChar w:fldCharType="begin"/>
      </w:r>
      <w:r w:rsidRPr="00A51909">
        <w:rPr>
          <w:rFonts w:ascii="Trebuchet MS" w:hAnsi="Trebuchet MS" w:cs="Times New Roman"/>
          <w:b/>
          <w:i w:val="0"/>
          <w:color w:val="auto"/>
          <w:sz w:val="24"/>
          <w:szCs w:val="24"/>
        </w:rPr>
        <w:instrText xml:space="preserve"> SEQ Table_4. \* ARABIC </w:instrText>
      </w:r>
      <w:r w:rsidR="00D4202C" w:rsidRPr="00A51909">
        <w:rPr>
          <w:rFonts w:ascii="Trebuchet MS" w:hAnsi="Trebuchet MS" w:cs="Times New Roman"/>
          <w:b/>
          <w:i w:val="0"/>
          <w:color w:val="auto"/>
          <w:sz w:val="24"/>
          <w:szCs w:val="24"/>
        </w:rPr>
        <w:fldChar w:fldCharType="separate"/>
      </w:r>
      <w:r w:rsidR="00622B5B" w:rsidRPr="00A51909">
        <w:rPr>
          <w:rFonts w:ascii="Trebuchet MS" w:hAnsi="Trebuchet MS" w:cs="Times New Roman"/>
          <w:b/>
          <w:i w:val="0"/>
          <w:noProof/>
          <w:color w:val="auto"/>
          <w:sz w:val="24"/>
          <w:szCs w:val="24"/>
        </w:rPr>
        <w:t>1</w:t>
      </w:r>
      <w:r w:rsidR="00D4202C" w:rsidRPr="00A51909">
        <w:rPr>
          <w:rFonts w:ascii="Trebuchet MS" w:hAnsi="Trebuchet MS" w:cs="Times New Roman"/>
          <w:b/>
          <w:i w:val="0"/>
          <w:color w:val="auto"/>
          <w:sz w:val="24"/>
          <w:szCs w:val="24"/>
        </w:rPr>
        <w:fldChar w:fldCharType="end"/>
      </w:r>
      <w:r w:rsidR="00FD3EC5" w:rsidRPr="00A51909">
        <w:rPr>
          <w:rFonts w:ascii="Trebuchet MS" w:hAnsi="Trebuchet MS" w:cs="Times New Roman"/>
          <w:b/>
          <w:i w:val="0"/>
          <w:color w:val="auto"/>
          <w:sz w:val="24"/>
          <w:szCs w:val="24"/>
        </w:rPr>
        <w:t>: Responses received</w:t>
      </w:r>
      <w:bookmarkEnd w:id="6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4"/>
        <w:gridCol w:w="2143"/>
        <w:gridCol w:w="2153"/>
        <w:gridCol w:w="2177"/>
      </w:tblGrid>
      <w:tr w:rsidR="00FD3EC5" w:rsidRPr="00A51909" w:rsidTr="00646CF5">
        <w:tc>
          <w:tcPr>
            <w:tcW w:w="2583" w:type="dxa"/>
          </w:tcPr>
          <w:p w:rsidR="00FD3EC5" w:rsidRPr="00A51909" w:rsidRDefault="00FD3EC5" w:rsidP="002C478D">
            <w:pPr>
              <w:spacing w:after="0" w:line="360" w:lineRule="auto"/>
              <w:jc w:val="both"/>
              <w:rPr>
                <w:rFonts w:ascii="Trebuchet MS" w:hAnsi="Trebuchet MS" w:cs="Times New Roman"/>
                <w:b/>
                <w:sz w:val="24"/>
                <w:szCs w:val="24"/>
              </w:rPr>
            </w:pPr>
            <w:r w:rsidRPr="00A51909">
              <w:rPr>
                <w:rFonts w:ascii="Trebuchet MS" w:hAnsi="Trebuchet MS" w:cs="Times New Roman"/>
                <w:b/>
                <w:sz w:val="24"/>
                <w:szCs w:val="24"/>
              </w:rPr>
              <w:t>Designation</w:t>
            </w:r>
          </w:p>
        </w:tc>
        <w:tc>
          <w:tcPr>
            <w:tcW w:w="2209" w:type="dxa"/>
          </w:tcPr>
          <w:p w:rsidR="00FD3EC5" w:rsidRPr="00A51909" w:rsidRDefault="00FD3EC5" w:rsidP="002C478D">
            <w:pPr>
              <w:spacing w:after="0" w:line="360" w:lineRule="auto"/>
              <w:jc w:val="both"/>
              <w:rPr>
                <w:rFonts w:ascii="Trebuchet MS" w:hAnsi="Trebuchet MS" w:cs="Times New Roman"/>
                <w:b/>
                <w:sz w:val="24"/>
                <w:szCs w:val="24"/>
              </w:rPr>
            </w:pPr>
            <w:r w:rsidRPr="00A51909">
              <w:rPr>
                <w:rFonts w:ascii="Trebuchet MS" w:hAnsi="Trebuchet MS" w:cs="Times New Roman"/>
                <w:b/>
                <w:sz w:val="24"/>
                <w:szCs w:val="24"/>
              </w:rPr>
              <w:t>Gender</w:t>
            </w:r>
          </w:p>
        </w:tc>
        <w:tc>
          <w:tcPr>
            <w:tcW w:w="2215" w:type="dxa"/>
          </w:tcPr>
          <w:p w:rsidR="00FD3EC5" w:rsidRPr="00A51909" w:rsidRDefault="00FD3EC5" w:rsidP="002C478D">
            <w:pPr>
              <w:spacing w:after="0" w:line="360" w:lineRule="auto"/>
              <w:jc w:val="both"/>
              <w:rPr>
                <w:rFonts w:ascii="Trebuchet MS" w:hAnsi="Trebuchet MS" w:cs="Times New Roman"/>
                <w:b/>
                <w:sz w:val="24"/>
                <w:szCs w:val="24"/>
              </w:rPr>
            </w:pPr>
            <w:r w:rsidRPr="00A51909">
              <w:rPr>
                <w:rFonts w:ascii="Trebuchet MS" w:hAnsi="Trebuchet MS" w:cs="Times New Roman"/>
                <w:b/>
                <w:sz w:val="24"/>
                <w:szCs w:val="24"/>
              </w:rPr>
              <w:t>Number</w:t>
            </w:r>
          </w:p>
        </w:tc>
        <w:tc>
          <w:tcPr>
            <w:tcW w:w="2236" w:type="dxa"/>
          </w:tcPr>
          <w:p w:rsidR="00FD3EC5" w:rsidRPr="00A51909" w:rsidRDefault="00FD3EC5" w:rsidP="002C478D">
            <w:pPr>
              <w:spacing w:after="0" w:line="360" w:lineRule="auto"/>
              <w:jc w:val="both"/>
              <w:rPr>
                <w:rFonts w:ascii="Trebuchet MS" w:hAnsi="Trebuchet MS" w:cs="Times New Roman"/>
                <w:b/>
                <w:sz w:val="24"/>
                <w:szCs w:val="24"/>
              </w:rPr>
            </w:pPr>
            <w:r w:rsidRPr="00A51909">
              <w:rPr>
                <w:rFonts w:ascii="Trebuchet MS" w:hAnsi="Trebuchet MS" w:cs="Times New Roman"/>
                <w:b/>
                <w:sz w:val="24"/>
                <w:szCs w:val="24"/>
              </w:rPr>
              <w:t>Code</w:t>
            </w:r>
          </w:p>
        </w:tc>
      </w:tr>
      <w:tr w:rsidR="00FD3EC5" w:rsidRPr="00A51909" w:rsidTr="00646CF5">
        <w:tc>
          <w:tcPr>
            <w:tcW w:w="9243" w:type="dxa"/>
            <w:gridSpan w:val="4"/>
          </w:tcPr>
          <w:p w:rsidR="00FD3EC5" w:rsidRPr="00A51909" w:rsidRDefault="00FD3EC5" w:rsidP="002C478D">
            <w:pPr>
              <w:spacing w:after="0" w:line="360" w:lineRule="auto"/>
              <w:jc w:val="both"/>
              <w:rPr>
                <w:rFonts w:ascii="Trebuchet MS" w:hAnsi="Trebuchet MS" w:cs="Times New Roman"/>
                <w:b/>
                <w:sz w:val="24"/>
                <w:szCs w:val="24"/>
              </w:rPr>
            </w:pPr>
            <w:r w:rsidRPr="00A51909">
              <w:rPr>
                <w:rFonts w:ascii="Trebuchet MS" w:hAnsi="Trebuchet MS" w:cs="Times New Roman"/>
                <w:b/>
                <w:sz w:val="24"/>
                <w:szCs w:val="24"/>
              </w:rPr>
              <w:t>Librarians</w:t>
            </w:r>
          </w:p>
        </w:tc>
      </w:tr>
      <w:tr w:rsidR="00FD3EC5" w:rsidRPr="00A51909" w:rsidTr="00646CF5">
        <w:tc>
          <w:tcPr>
            <w:tcW w:w="2583"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Assistant Librarian</w:t>
            </w:r>
          </w:p>
        </w:tc>
        <w:tc>
          <w:tcPr>
            <w:tcW w:w="2209"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F</w:t>
            </w:r>
          </w:p>
        </w:tc>
        <w:tc>
          <w:tcPr>
            <w:tcW w:w="2215"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1</w:t>
            </w:r>
          </w:p>
        </w:tc>
        <w:tc>
          <w:tcPr>
            <w:tcW w:w="2236"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ALF</w:t>
            </w:r>
          </w:p>
        </w:tc>
      </w:tr>
      <w:tr w:rsidR="00FD3EC5" w:rsidRPr="00A51909" w:rsidTr="00646CF5">
        <w:tc>
          <w:tcPr>
            <w:tcW w:w="9243" w:type="dxa"/>
            <w:gridSpan w:val="4"/>
          </w:tcPr>
          <w:p w:rsidR="00FD3EC5" w:rsidRPr="00A51909" w:rsidRDefault="00FD3EC5" w:rsidP="002C478D">
            <w:pPr>
              <w:spacing w:after="0" w:line="360" w:lineRule="auto"/>
              <w:jc w:val="both"/>
              <w:rPr>
                <w:rFonts w:ascii="Trebuchet MS" w:hAnsi="Trebuchet MS" w:cs="Times New Roman"/>
                <w:b/>
                <w:sz w:val="24"/>
                <w:szCs w:val="24"/>
              </w:rPr>
            </w:pPr>
            <w:r w:rsidRPr="00A51909">
              <w:rPr>
                <w:rFonts w:ascii="Trebuchet MS" w:hAnsi="Trebuchet MS" w:cs="Times New Roman"/>
                <w:b/>
                <w:sz w:val="24"/>
                <w:szCs w:val="24"/>
              </w:rPr>
              <w:t>Faculty Representatives</w:t>
            </w:r>
          </w:p>
        </w:tc>
      </w:tr>
      <w:tr w:rsidR="00FD3EC5" w:rsidRPr="00A51909" w:rsidTr="00646CF5">
        <w:tc>
          <w:tcPr>
            <w:tcW w:w="2583" w:type="dxa"/>
          </w:tcPr>
          <w:p w:rsidR="00FD3EC5" w:rsidRPr="00A51909" w:rsidRDefault="00AA21A0" w:rsidP="00AA21A0">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Assistant Head of Faculty </w:t>
            </w:r>
            <w:r w:rsidR="00FD3EC5" w:rsidRPr="00A51909">
              <w:rPr>
                <w:rFonts w:ascii="Trebuchet MS" w:hAnsi="Trebuchet MS" w:cs="Times New Roman"/>
                <w:sz w:val="24"/>
                <w:szCs w:val="24"/>
              </w:rPr>
              <w:t>(ICT)</w:t>
            </w:r>
          </w:p>
        </w:tc>
        <w:tc>
          <w:tcPr>
            <w:tcW w:w="2209"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M</w:t>
            </w:r>
          </w:p>
        </w:tc>
        <w:tc>
          <w:tcPr>
            <w:tcW w:w="2215"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1</w:t>
            </w:r>
          </w:p>
        </w:tc>
        <w:tc>
          <w:tcPr>
            <w:tcW w:w="2236" w:type="dxa"/>
          </w:tcPr>
          <w:p w:rsidR="00FD3EC5" w:rsidRPr="00A51909" w:rsidRDefault="00FD3EC5" w:rsidP="00AA21A0">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A</w:t>
            </w:r>
            <w:r w:rsidR="00AA21A0" w:rsidRPr="00A51909">
              <w:rPr>
                <w:rFonts w:ascii="Trebuchet MS" w:hAnsi="Trebuchet MS" w:cs="Times New Roman"/>
                <w:sz w:val="24"/>
                <w:szCs w:val="24"/>
              </w:rPr>
              <w:t>HF</w:t>
            </w:r>
            <w:r w:rsidRPr="00A51909">
              <w:rPr>
                <w:rFonts w:ascii="Trebuchet MS" w:hAnsi="Trebuchet MS" w:cs="Times New Roman"/>
                <w:sz w:val="24"/>
                <w:szCs w:val="24"/>
              </w:rPr>
              <w:t>IM</w:t>
            </w:r>
          </w:p>
        </w:tc>
      </w:tr>
      <w:tr w:rsidR="00FD3EC5" w:rsidRPr="00A51909" w:rsidTr="00646CF5">
        <w:tc>
          <w:tcPr>
            <w:tcW w:w="2583" w:type="dxa"/>
          </w:tcPr>
          <w:p w:rsidR="00FD3EC5" w:rsidRPr="00A51909" w:rsidRDefault="00AA21A0" w:rsidP="00AA21A0">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Head of Faculty </w:t>
            </w:r>
            <w:r w:rsidR="00FD3EC5" w:rsidRPr="00A51909">
              <w:rPr>
                <w:rFonts w:ascii="Trebuchet MS" w:hAnsi="Trebuchet MS" w:cs="Times New Roman"/>
                <w:sz w:val="24"/>
                <w:szCs w:val="24"/>
              </w:rPr>
              <w:t>(ICT)</w:t>
            </w:r>
          </w:p>
        </w:tc>
        <w:tc>
          <w:tcPr>
            <w:tcW w:w="2209"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M</w:t>
            </w:r>
          </w:p>
        </w:tc>
        <w:tc>
          <w:tcPr>
            <w:tcW w:w="2215"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1</w:t>
            </w:r>
          </w:p>
        </w:tc>
        <w:tc>
          <w:tcPr>
            <w:tcW w:w="2236" w:type="dxa"/>
          </w:tcPr>
          <w:p w:rsidR="00FD3EC5" w:rsidRPr="00A51909" w:rsidRDefault="00AA21A0"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HF</w:t>
            </w:r>
            <w:r w:rsidR="00FD3EC5" w:rsidRPr="00A51909">
              <w:rPr>
                <w:rFonts w:ascii="Trebuchet MS" w:hAnsi="Trebuchet MS" w:cs="Times New Roman"/>
                <w:sz w:val="24"/>
                <w:szCs w:val="24"/>
              </w:rPr>
              <w:t>IM</w:t>
            </w:r>
          </w:p>
        </w:tc>
      </w:tr>
      <w:tr w:rsidR="00FD3EC5" w:rsidRPr="00A51909" w:rsidTr="00646CF5">
        <w:tc>
          <w:tcPr>
            <w:tcW w:w="2583" w:type="dxa"/>
          </w:tcPr>
          <w:p w:rsidR="00FD3EC5" w:rsidRPr="00A51909" w:rsidRDefault="00FD3EC5" w:rsidP="00AA21A0">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Assistant </w:t>
            </w:r>
            <w:r w:rsidR="00AA21A0" w:rsidRPr="00A51909">
              <w:rPr>
                <w:rFonts w:ascii="Trebuchet MS" w:hAnsi="Trebuchet MS" w:cs="Times New Roman"/>
                <w:sz w:val="24"/>
                <w:szCs w:val="24"/>
              </w:rPr>
              <w:t>Head of Faculty</w:t>
            </w:r>
            <w:r w:rsidRPr="00A51909">
              <w:rPr>
                <w:rFonts w:ascii="Trebuchet MS" w:hAnsi="Trebuchet MS" w:cs="Times New Roman"/>
                <w:sz w:val="24"/>
                <w:szCs w:val="24"/>
              </w:rPr>
              <w:t xml:space="preserve"> (Management)</w:t>
            </w:r>
          </w:p>
        </w:tc>
        <w:tc>
          <w:tcPr>
            <w:tcW w:w="2209"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M</w:t>
            </w:r>
          </w:p>
        </w:tc>
        <w:tc>
          <w:tcPr>
            <w:tcW w:w="2215"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1</w:t>
            </w:r>
          </w:p>
        </w:tc>
        <w:tc>
          <w:tcPr>
            <w:tcW w:w="2236" w:type="dxa"/>
          </w:tcPr>
          <w:p w:rsidR="00FD3EC5" w:rsidRPr="00A51909" w:rsidRDefault="00FD3EC5" w:rsidP="00AA21A0">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A</w:t>
            </w:r>
            <w:r w:rsidR="00AA21A0" w:rsidRPr="00A51909">
              <w:rPr>
                <w:rFonts w:ascii="Trebuchet MS" w:hAnsi="Trebuchet MS" w:cs="Times New Roman"/>
                <w:sz w:val="24"/>
                <w:szCs w:val="24"/>
              </w:rPr>
              <w:t>HF</w:t>
            </w:r>
            <w:r w:rsidRPr="00A51909">
              <w:rPr>
                <w:rFonts w:ascii="Trebuchet MS" w:hAnsi="Trebuchet MS" w:cs="Times New Roman"/>
                <w:sz w:val="24"/>
                <w:szCs w:val="24"/>
              </w:rPr>
              <w:t>M</w:t>
            </w:r>
          </w:p>
        </w:tc>
      </w:tr>
      <w:tr w:rsidR="00FD3EC5" w:rsidRPr="00A51909" w:rsidTr="00646CF5">
        <w:tc>
          <w:tcPr>
            <w:tcW w:w="2583" w:type="dxa"/>
          </w:tcPr>
          <w:p w:rsidR="00FD3EC5" w:rsidRPr="00A51909" w:rsidRDefault="00AA21A0"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Head of Faculty</w:t>
            </w:r>
            <w:r w:rsidR="00FD3EC5" w:rsidRPr="00A51909">
              <w:rPr>
                <w:rFonts w:ascii="Trebuchet MS" w:hAnsi="Trebuchet MS" w:cs="Times New Roman"/>
                <w:sz w:val="24"/>
                <w:szCs w:val="24"/>
              </w:rPr>
              <w:t xml:space="preserve"> (Management)</w:t>
            </w:r>
          </w:p>
        </w:tc>
        <w:tc>
          <w:tcPr>
            <w:tcW w:w="2209"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M</w:t>
            </w:r>
          </w:p>
        </w:tc>
        <w:tc>
          <w:tcPr>
            <w:tcW w:w="2215"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1</w:t>
            </w:r>
          </w:p>
        </w:tc>
        <w:tc>
          <w:tcPr>
            <w:tcW w:w="2236" w:type="dxa"/>
          </w:tcPr>
          <w:p w:rsidR="00FD3EC5" w:rsidRPr="00A51909" w:rsidRDefault="00AA21A0"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HF</w:t>
            </w:r>
            <w:r w:rsidR="00FD3EC5" w:rsidRPr="00A51909">
              <w:rPr>
                <w:rFonts w:ascii="Trebuchet MS" w:hAnsi="Trebuchet MS" w:cs="Times New Roman"/>
                <w:sz w:val="24"/>
                <w:szCs w:val="24"/>
              </w:rPr>
              <w:t>M</w:t>
            </w:r>
          </w:p>
        </w:tc>
      </w:tr>
      <w:tr w:rsidR="00FD3EC5" w:rsidRPr="00A51909" w:rsidTr="00646CF5">
        <w:tc>
          <w:tcPr>
            <w:tcW w:w="9243" w:type="dxa"/>
            <w:gridSpan w:val="4"/>
          </w:tcPr>
          <w:p w:rsidR="00FD3EC5" w:rsidRPr="00A51909" w:rsidRDefault="00FD3EC5" w:rsidP="002C478D">
            <w:pPr>
              <w:spacing w:after="0" w:line="360" w:lineRule="auto"/>
              <w:jc w:val="both"/>
              <w:rPr>
                <w:rFonts w:ascii="Trebuchet MS" w:hAnsi="Trebuchet MS" w:cs="Times New Roman"/>
                <w:b/>
                <w:sz w:val="24"/>
                <w:szCs w:val="24"/>
              </w:rPr>
            </w:pPr>
            <w:r w:rsidRPr="00A51909">
              <w:rPr>
                <w:rFonts w:ascii="Trebuchet MS" w:hAnsi="Trebuchet MS" w:cs="Times New Roman"/>
                <w:b/>
                <w:sz w:val="24"/>
                <w:szCs w:val="24"/>
              </w:rPr>
              <w:t>Student Representatives</w:t>
            </w:r>
          </w:p>
        </w:tc>
      </w:tr>
      <w:tr w:rsidR="00FD3EC5" w:rsidRPr="00A51909" w:rsidTr="00646CF5">
        <w:tc>
          <w:tcPr>
            <w:tcW w:w="2583"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lastRenderedPageBreak/>
              <w:t>Student (Dip. in Electrical &amp; Electronics Engineering)</w:t>
            </w:r>
          </w:p>
        </w:tc>
        <w:tc>
          <w:tcPr>
            <w:tcW w:w="2209"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M</w:t>
            </w:r>
          </w:p>
        </w:tc>
        <w:tc>
          <w:tcPr>
            <w:tcW w:w="2215"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1</w:t>
            </w:r>
          </w:p>
        </w:tc>
        <w:tc>
          <w:tcPr>
            <w:tcW w:w="2236"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SDEEEM</w:t>
            </w:r>
          </w:p>
        </w:tc>
      </w:tr>
      <w:tr w:rsidR="00FD3EC5" w:rsidRPr="00A51909" w:rsidTr="00646CF5">
        <w:tc>
          <w:tcPr>
            <w:tcW w:w="2583"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Student (Dip. in Information Technology in Business)</w:t>
            </w:r>
          </w:p>
        </w:tc>
        <w:tc>
          <w:tcPr>
            <w:tcW w:w="2209"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F</w:t>
            </w:r>
          </w:p>
        </w:tc>
        <w:tc>
          <w:tcPr>
            <w:tcW w:w="2215"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1</w:t>
            </w:r>
          </w:p>
        </w:tc>
        <w:tc>
          <w:tcPr>
            <w:tcW w:w="2236"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SDITF</w:t>
            </w:r>
          </w:p>
        </w:tc>
      </w:tr>
      <w:tr w:rsidR="00FD3EC5" w:rsidRPr="00A51909" w:rsidTr="00646CF5">
        <w:tc>
          <w:tcPr>
            <w:tcW w:w="2583"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Student (Dip. in Business Administration)</w:t>
            </w:r>
          </w:p>
        </w:tc>
        <w:tc>
          <w:tcPr>
            <w:tcW w:w="2209"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M</w:t>
            </w:r>
          </w:p>
        </w:tc>
        <w:tc>
          <w:tcPr>
            <w:tcW w:w="2215"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1</w:t>
            </w:r>
          </w:p>
        </w:tc>
        <w:tc>
          <w:tcPr>
            <w:tcW w:w="2236"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SDBAM</w:t>
            </w:r>
          </w:p>
        </w:tc>
      </w:tr>
      <w:tr w:rsidR="00FD3EC5" w:rsidRPr="00A51909" w:rsidTr="00646CF5">
        <w:tc>
          <w:tcPr>
            <w:tcW w:w="2583"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Student (Dip. in Procurement and Logistics)</w:t>
            </w:r>
          </w:p>
        </w:tc>
        <w:tc>
          <w:tcPr>
            <w:tcW w:w="2209"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M</w:t>
            </w:r>
          </w:p>
        </w:tc>
        <w:tc>
          <w:tcPr>
            <w:tcW w:w="2215"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1</w:t>
            </w:r>
          </w:p>
        </w:tc>
        <w:tc>
          <w:tcPr>
            <w:tcW w:w="2236"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SDPLM</w:t>
            </w:r>
          </w:p>
        </w:tc>
      </w:tr>
      <w:tr w:rsidR="00FD3EC5" w:rsidRPr="00A51909" w:rsidTr="00646CF5">
        <w:tc>
          <w:tcPr>
            <w:tcW w:w="2583"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Student (Dip. in Records and Archives Management)</w:t>
            </w:r>
          </w:p>
        </w:tc>
        <w:tc>
          <w:tcPr>
            <w:tcW w:w="2209"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F</w:t>
            </w:r>
          </w:p>
        </w:tc>
        <w:tc>
          <w:tcPr>
            <w:tcW w:w="2215"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1</w:t>
            </w:r>
          </w:p>
        </w:tc>
        <w:tc>
          <w:tcPr>
            <w:tcW w:w="2236"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SDRAMF</w:t>
            </w:r>
          </w:p>
        </w:tc>
      </w:tr>
      <w:tr w:rsidR="00FD3EC5" w:rsidRPr="00A51909" w:rsidTr="00646CF5">
        <w:tc>
          <w:tcPr>
            <w:tcW w:w="2583"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Student (National Certificate in Records Management)</w:t>
            </w:r>
          </w:p>
        </w:tc>
        <w:tc>
          <w:tcPr>
            <w:tcW w:w="2209"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M</w:t>
            </w:r>
          </w:p>
        </w:tc>
        <w:tc>
          <w:tcPr>
            <w:tcW w:w="2215"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1</w:t>
            </w:r>
          </w:p>
        </w:tc>
        <w:tc>
          <w:tcPr>
            <w:tcW w:w="2236"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SNCRIMM</w:t>
            </w:r>
          </w:p>
        </w:tc>
      </w:tr>
      <w:tr w:rsidR="00FD3EC5" w:rsidRPr="00A51909" w:rsidTr="00646CF5">
        <w:tc>
          <w:tcPr>
            <w:tcW w:w="2583"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Student (Certificate in Information Technology)</w:t>
            </w:r>
          </w:p>
        </w:tc>
        <w:tc>
          <w:tcPr>
            <w:tcW w:w="2209"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F</w:t>
            </w:r>
          </w:p>
        </w:tc>
        <w:tc>
          <w:tcPr>
            <w:tcW w:w="2215"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1</w:t>
            </w:r>
          </w:p>
        </w:tc>
        <w:tc>
          <w:tcPr>
            <w:tcW w:w="2236"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SCITF</w:t>
            </w:r>
          </w:p>
        </w:tc>
      </w:tr>
      <w:tr w:rsidR="00FD3EC5" w:rsidRPr="00A51909" w:rsidTr="00646CF5">
        <w:tc>
          <w:tcPr>
            <w:tcW w:w="2583"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Student (Diploma in Information Technology in Science)</w:t>
            </w:r>
          </w:p>
        </w:tc>
        <w:tc>
          <w:tcPr>
            <w:tcW w:w="2209"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M</w:t>
            </w:r>
          </w:p>
        </w:tc>
        <w:tc>
          <w:tcPr>
            <w:tcW w:w="2215"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1</w:t>
            </w:r>
          </w:p>
        </w:tc>
        <w:tc>
          <w:tcPr>
            <w:tcW w:w="2236"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SDITM</w:t>
            </w:r>
          </w:p>
        </w:tc>
      </w:tr>
      <w:tr w:rsidR="00FD3EC5" w:rsidRPr="00A51909" w:rsidTr="00646CF5">
        <w:tc>
          <w:tcPr>
            <w:tcW w:w="2583"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Student (Diploma in Computer Technology)</w:t>
            </w:r>
          </w:p>
        </w:tc>
        <w:tc>
          <w:tcPr>
            <w:tcW w:w="2209"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M</w:t>
            </w:r>
          </w:p>
        </w:tc>
        <w:tc>
          <w:tcPr>
            <w:tcW w:w="2215"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1</w:t>
            </w:r>
          </w:p>
        </w:tc>
        <w:tc>
          <w:tcPr>
            <w:tcW w:w="2236" w:type="dxa"/>
          </w:tcPr>
          <w:p w:rsidR="00FD3EC5" w:rsidRPr="00A51909" w:rsidRDefault="00FD3E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SDCTM</w:t>
            </w:r>
          </w:p>
        </w:tc>
      </w:tr>
    </w:tbl>
    <w:p w:rsidR="00FD3EC5" w:rsidRPr="00A51909" w:rsidRDefault="00646C41" w:rsidP="002C478D">
      <w:pPr>
        <w:spacing w:after="0" w:line="360" w:lineRule="auto"/>
        <w:jc w:val="both"/>
        <w:rPr>
          <w:rFonts w:ascii="Trebuchet MS" w:hAnsi="Trebuchet MS" w:cs="Times New Roman"/>
          <w:sz w:val="24"/>
          <w:szCs w:val="24"/>
        </w:rPr>
      </w:pPr>
      <w:r w:rsidRPr="00A51909">
        <w:rPr>
          <w:rFonts w:ascii="Trebuchet MS" w:hAnsi="Trebuchet MS" w:cs="Times New Roman"/>
          <w:b/>
          <w:sz w:val="24"/>
          <w:szCs w:val="24"/>
        </w:rPr>
        <w:t xml:space="preserve">Source: </w:t>
      </w:r>
      <w:r w:rsidRPr="00A51909">
        <w:rPr>
          <w:rFonts w:ascii="Trebuchet MS" w:hAnsi="Trebuchet MS" w:cs="Times New Roman"/>
          <w:sz w:val="24"/>
          <w:szCs w:val="24"/>
        </w:rPr>
        <w:t>Researcher (2022)</w:t>
      </w:r>
    </w:p>
    <w:p w:rsidR="00646C41" w:rsidRPr="00A51909" w:rsidRDefault="00646C41" w:rsidP="002C478D">
      <w:pPr>
        <w:spacing w:after="0" w:line="360" w:lineRule="auto"/>
        <w:jc w:val="both"/>
        <w:rPr>
          <w:rFonts w:ascii="Trebuchet MS" w:hAnsi="Trebuchet MS" w:cs="Times New Roman"/>
          <w:sz w:val="24"/>
          <w:szCs w:val="24"/>
        </w:rPr>
      </w:pPr>
    </w:p>
    <w:p w:rsidR="00646C41" w:rsidRPr="00A51909" w:rsidRDefault="00646C41"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lastRenderedPageBreak/>
        <w:t>From the information presented above, interviews were conducted with one assistant librarian, four representatives from the faculty and nine representatives from the student fraternity. All the study participants had different designations, with the faculty staff either coming from the Department of ICT or Management. The same applied to students who affiliated to one of the two departments offering different diploma and certificate courses at UICT. In total, the study had four females and ten males. This was attributed to the high number of male staff in the faculties compared to female staff.</w:t>
      </w:r>
    </w:p>
    <w:p w:rsidR="00646C41" w:rsidRPr="00A51909" w:rsidRDefault="00646C41" w:rsidP="002C478D">
      <w:pPr>
        <w:pStyle w:val="Heading2"/>
        <w:spacing w:before="0" w:line="360" w:lineRule="auto"/>
        <w:rPr>
          <w:rFonts w:ascii="Trebuchet MS" w:hAnsi="Trebuchet MS" w:cs="Times New Roman"/>
          <w:color w:val="auto"/>
          <w:sz w:val="24"/>
          <w:szCs w:val="24"/>
        </w:rPr>
      </w:pPr>
      <w:bookmarkStart w:id="62" w:name="_Toc116684632"/>
      <w:r w:rsidRPr="00A51909">
        <w:rPr>
          <w:rFonts w:ascii="Trebuchet MS" w:hAnsi="Trebuchet MS" w:cs="Times New Roman"/>
          <w:color w:val="auto"/>
          <w:sz w:val="24"/>
          <w:szCs w:val="24"/>
        </w:rPr>
        <w:t>4.3 Age of the study participants</w:t>
      </w:r>
      <w:bookmarkEnd w:id="62"/>
    </w:p>
    <w:p w:rsidR="00646C41" w:rsidRPr="00A51909" w:rsidRDefault="00646C41"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Six study participants (the assistant librarian, representatives from the faculty and one student) were aged between 31-40 years while the rest (all other students except one) were aged 30 years and below. The age of the study participants was found relevant to determine whether they would ably inform the study given that this was a qualitative study which aimed at obtaining</w:t>
      </w:r>
      <w:r w:rsidR="00E778C5" w:rsidRPr="00A51909">
        <w:rPr>
          <w:rFonts w:ascii="Trebuchet MS" w:hAnsi="Trebuchet MS" w:cs="Times New Roman"/>
          <w:sz w:val="24"/>
          <w:szCs w:val="24"/>
        </w:rPr>
        <w:t xml:space="preserve"> quality findings to inform the study.</w:t>
      </w:r>
    </w:p>
    <w:p w:rsidR="00E778C5" w:rsidRPr="00A51909" w:rsidRDefault="00E778C5" w:rsidP="002C478D">
      <w:pPr>
        <w:spacing w:after="0" w:line="360" w:lineRule="auto"/>
        <w:jc w:val="both"/>
        <w:rPr>
          <w:rFonts w:ascii="Trebuchet MS" w:hAnsi="Trebuchet MS" w:cs="Times New Roman"/>
          <w:sz w:val="24"/>
          <w:szCs w:val="24"/>
        </w:rPr>
      </w:pPr>
    </w:p>
    <w:p w:rsidR="00E778C5" w:rsidRPr="00A51909" w:rsidRDefault="00E778C5" w:rsidP="002C478D">
      <w:pPr>
        <w:pStyle w:val="Heading2"/>
        <w:spacing w:before="0" w:line="360" w:lineRule="auto"/>
        <w:rPr>
          <w:rFonts w:ascii="Trebuchet MS" w:hAnsi="Trebuchet MS" w:cs="Times New Roman"/>
          <w:color w:val="auto"/>
          <w:sz w:val="24"/>
          <w:szCs w:val="24"/>
        </w:rPr>
      </w:pPr>
      <w:bookmarkStart w:id="63" w:name="_Toc116684633"/>
      <w:r w:rsidRPr="00A51909">
        <w:rPr>
          <w:rFonts w:ascii="Trebuchet MS" w:hAnsi="Trebuchet MS" w:cs="Times New Roman"/>
          <w:color w:val="auto"/>
          <w:sz w:val="24"/>
          <w:szCs w:val="24"/>
        </w:rPr>
        <w:t>4.4 Years worked at UICT</w:t>
      </w:r>
      <w:bookmarkEnd w:id="63"/>
    </w:p>
    <w:p w:rsidR="00E778C5" w:rsidRPr="00A51909" w:rsidRDefault="00E778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The researcher asked the assistant librarian and representatives from the staff faculty the duration for which they had worked at UICT. One study participant had worked for 1-5 years while four study participants had worked for 6-10 years. This showed that the assistant librarian and faculty staff were well-informed about what happens at UICT and could ably inform the study.</w:t>
      </w:r>
    </w:p>
    <w:p w:rsidR="00E778C5" w:rsidRPr="00A51909" w:rsidRDefault="00E778C5" w:rsidP="002C478D">
      <w:pPr>
        <w:spacing w:after="0" w:line="360" w:lineRule="auto"/>
        <w:jc w:val="both"/>
        <w:rPr>
          <w:rFonts w:ascii="Trebuchet MS" w:hAnsi="Trebuchet MS" w:cs="Times New Roman"/>
          <w:sz w:val="24"/>
          <w:szCs w:val="24"/>
        </w:rPr>
      </w:pPr>
    </w:p>
    <w:p w:rsidR="00E778C5" w:rsidRPr="00A51909" w:rsidRDefault="00E778C5" w:rsidP="002C478D">
      <w:pPr>
        <w:pStyle w:val="Heading2"/>
        <w:spacing w:before="0" w:line="360" w:lineRule="auto"/>
        <w:rPr>
          <w:rFonts w:ascii="Trebuchet MS" w:hAnsi="Trebuchet MS" w:cs="Times New Roman"/>
          <w:color w:val="auto"/>
          <w:sz w:val="24"/>
          <w:szCs w:val="24"/>
        </w:rPr>
      </w:pPr>
      <w:bookmarkStart w:id="64" w:name="_Toc116684634"/>
      <w:r w:rsidRPr="00A51909">
        <w:rPr>
          <w:rFonts w:ascii="Trebuchet MS" w:hAnsi="Trebuchet MS" w:cs="Times New Roman"/>
          <w:color w:val="auto"/>
          <w:sz w:val="24"/>
          <w:szCs w:val="24"/>
        </w:rPr>
        <w:t>4.5 Years studied at UICT</w:t>
      </w:r>
      <w:bookmarkEnd w:id="64"/>
    </w:p>
    <w:p w:rsidR="00E778C5" w:rsidRPr="00A51909" w:rsidRDefault="00E778C5"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The student representatives from each course were asked for how long they had studied from UICT. Three study participants had studied from UICT for two years while six study participants had studied from UICT for one year. Given that UICT offers diploma and short courses, the most a student can pursue a course is for two years while certificate courses generally run for a year and less than that. The imbalance in the years studied at UICT was attributed to the fact that most students in their final year do not take up leadership positions while this study targeted students of varying courses who served on the guild.</w:t>
      </w:r>
    </w:p>
    <w:p w:rsidR="00FD3EC5" w:rsidRPr="00A51909" w:rsidRDefault="00FD3EC5" w:rsidP="002C478D">
      <w:pPr>
        <w:spacing w:after="0" w:line="360" w:lineRule="auto"/>
        <w:jc w:val="both"/>
        <w:rPr>
          <w:rFonts w:ascii="Trebuchet MS" w:hAnsi="Trebuchet MS" w:cs="Times New Roman"/>
          <w:sz w:val="24"/>
          <w:szCs w:val="24"/>
        </w:rPr>
      </w:pPr>
    </w:p>
    <w:p w:rsidR="00646C41" w:rsidRPr="00A51909" w:rsidRDefault="00E778C5" w:rsidP="002C478D">
      <w:pPr>
        <w:spacing w:after="0" w:line="360" w:lineRule="auto"/>
        <w:jc w:val="both"/>
        <w:rPr>
          <w:rFonts w:ascii="Trebuchet MS" w:hAnsi="Trebuchet MS" w:cs="Times New Roman"/>
          <w:sz w:val="24"/>
          <w:szCs w:val="24"/>
        </w:rPr>
      </w:pPr>
      <w:r w:rsidRPr="00A51909">
        <w:rPr>
          <w:rFonts w:ascii="Trebuchet MS" w:hAnsi="Trebuchet MS" w:cs="Times New Roman"/>
          <w:b/>
          <w:sz w:val="24"/>
          <w:szCs w:val="24"/>
        </w:rPr>
        <w:lastRenderedPageBreak/>
        <w:t>Part 2: Presentation of the study findings</w:t>
      </w:r>
    </w:p>
    <w:p w:rsidR="00553CA0" w:rsidRPr="00A51909" w:rsidRDefault="00553CA0" w:rsidP="002C478D">
      <w:pPr>
        <w:pStyle w:val="Heading2"/>
        <w:spacing w:before="0" w:line="360" w:lineRule="auto"/>
        <w:rPr>
          <w:rFonts w:ascii="Trebuchet MS" w:hAnsi="Trebuchet MS" w:cs="Times New Roman"/>
          <w:color w:val="auto"/>
          <w:sz w:val="24"/>
          <w:szCs w:val="24"/>
        </w:rPr>
      </w:pPr>
      <w:bookmarkStart w:id="65" w:name="_Toc116684635"/>
      <w:r w:rsidRPr="00A51909">
        <w:rPr>
          <w:rFonts w:ascii="Trebuchet MS" w:hAnsi="Trebuchet MS" w:cs="Times New Roman"/>
          <w:color w:val="auto"/>
          <w:sz w:val="24"/>
          <w:szCs w:val="24"/>
        </w:rPr>
        <w:t xml:space="preserve">4.6 </w:t>
      </w:r>
      <w:r w:rsidR="00AA21A0" w:rsidRPr="00A51909">
        <w:rPr>
          <w:rFonts w:ascii="Trebuchet MS" w:hAnsi="Trebuchet MS" w:cs="Times New Roman"/>
          <w:color w:val="auto"/>
          <w:sz w:val="24"/>
          <w:szCs w:val="24"/>
        </w:rPr>
        <w:t xml:space="preserve">How collections are developed </w:t>
      </w:r>
      <w:r w:rsidRPr="00A51909">
        <w:rPr>
          <w:rFonts w:ascii="Trebuchet MS" w:hAnsi="Trebuchet MS" w:cs="Times New Roman"/>
          <w:color w:val="auto"/>
          <w:sz w:val="24"/>
          <w:szCs w:val="24"/>
        </w:rPr>
        <w:t>at UICT</w:t>
      </w:r>
      <w:bookmarkEnd w:id="65"/>
    </w:p>
    <w:p w:rsidR="00553CA0" w:rsidRPr="00A51909" w:rsidRDefault="00553CA0"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The first objective of the study was to find out </w:t>
      </w:r>
      <w:r w:rsidR="00AA21A0" w:rsidRPr="00A51909">
        <w:rPr>
          <w:rFonts w:ascii="Trebuchet MS" w:hAnsi="Trebuchet MS" w:cs="Times New Roman"/>
          <w:sz w:val="24"/>
          <w:szCs w:val="24"/>
        </w:rPr>
        <w:t xml:space="preserve">how collections are developed </w:t>
      </w:r>
      <w:r w:rsidRPr="00A51909">
        <w:rPr>
          <w:rFonts w:ascii="Trebuchet MS" w:hAnsi="Trebuchet MS" w:cs="Times New Roman"/>
          <w:sz w:val="24"/>
          <w:szCs w:val="24"/>
        </w:rPr>
        <w:t>at UICT. The researcher sought to understand if UICT had a collection development policy, conducted user needs assessment and had procedures for the selection, acquisition, weeding, evaluation and preservation of collections.</w:t>
      </w:r>
      <w:r w:rsidR="00DF2ECB" w:rsidRPr="00A51909">
        <w:rPr>
          <w:rFonts w:ascii="Trebuchet MS" w:hAnsi="Trebuchet MS" w:cs="Times New Roman"/>
          <w:sz w:val="24"/>
          <w:szCs w:val="24"/>
        </w:rPr>
        <w:t xml:space="preserve"> The findings are presented below:</w:t>
      </w:r>
    </w:p>
    <w:p w:rsidR="00DF2ECB" w:rsidRPr="00A51909" w:rsidRDefault="00DF2ECB" w:rsidP="002C478D">
      <w:pPr>
        <w:spacing w:after="0" w:line="360" w:lineRule="auto"/>
        <w:jc w:val="both"/>
        <w:rPr>
          <w:rFonts w:ascii="Trebuchet MS" w:hAnsi="Trebuchet MS" w:cs="Times New Roman"/>
          <w:sz w:val="24"/>
          <w:szCs w:val="24"/>
        </w:rPr>
      </w:pPr>
    </w:p>
    <w:p w:rsidR="00DF2ECB" w:rsidRPr="00A51909" w:rsidRDefault="00DF2ECB" w:rsidP="002C478D">
      <w:pPr>
        <w:pStyle w:val="Heading3"/>
        <w:spacing w:before="0" w:line="360" w:lineRule="auto"/>
        <w:rPr>
          <w:rFonts w:ascii="Trebuchet MS" w:hAnsi="Trebuchet MS" w:cs="Times New Roman"/>
          <w:color w:val="auto"/>
          <w:sz w:val="24"/>
          <w:szCs w:val="24"/>
        </w:rPr>
      </w:pPr>
      <w:bookmarkStart w:id="66" w:name="_Toc116684636"/>
      <w:r w:rsidRPr="00A51909">
        <w:rPr>
          <w:rFonts w:ascii="Trebuchet MS" w:hAnsi="Trebuchet MS" w:cs="Times New Roman"/>
          <w:color w:val="auto"/>
          <w:sz w:val="24"/>
          <w:szCs w:val="24"/>
        </w:rPr>
        <w:t>4.6.1 Collection development policy</w:t>
      </w:r>
      <w:bookmarkEnd w:id="66"/>
    </w:p>
    <w:p w:rsidR="00DF2ECB" w:rsidRPr="00A51909" w:rsidRDefault="00DF2ECB"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The study established that it was only the assistant librarian who was aware of the institute's collection development policy. All other study participants had no idea about the collection development policy or what it entailed. Some of the faculty staff mentioned things such as "maybe" or "I think so" when asked if UICT had a collection development policy. However, the assistant librarian (ALF), noted that:</w:t>
      </w:r>
    </w:p>
    <w:p w:rsidR="00DF2ECB" w:rsidRPr="00A51909" w:rsidRDefault="00DF2ECB" w:rsidP="002C478D">
      <w:pPr>
        <w:spacing w:after="0" w:line="360" w:lineRule="auto"/>
        <w:ind w:left="720"/>
        <w:jc w:val="both"/>
        <w:rPr>
          <w:rFonts w:ascii="Trebuchet MS" w:hAnsi="Trebuchet MS" w:cs="Times New Roman"/>
          <w:i/>
          <w:sz w:val="24"/>
          <w:szCs w:val="24"/>
        </w:rPr>
      </w:pPr>
      <w:r w:rsidRPr="00A51909">
        <w:rPr>
          <w:rFonts w:ascii="Trebuchet MS" w:hAnsi="Trebuchet MS" w:cs="Times New Roman"/>
          <w:i/>
          <w:sz w:val="24"/>
          <w:szCs w:val="24"/>
        </w:rPr>
        <w:t>UICT has a collection development policy which caters for print (books, journals, newspapers and periodicals) and non-print (electronic resources). The collection development policy has procedures to be followed in collection development process such as forming small committees to handle different activities. It also talks about collection development; the legal authority and staff responsibility for selection, identification of users and the community served, mode of selection and guide for selection and collection evaluation.</w:t>
      </w:r>
    </w:p>
    <w:p w:rsidR="00DF2ECB" w:rsidRPr="00A51909" w:rsidRDefault="00DF2ECB" w:rsidP="002C478D">
      <w:pPr>
        <w:spacing w:after="0" w:line="360" w:lineRule="auto"/>
        <w:jc w:val="both"/>
        <w:rPr>
          <w:rFonts w:ascii="Trebuchet MS" w:hAnsi="Trebuchet MS" w:cs="Times New Roman"/>
          <w:sz w:val="24"/>
          <w:szCs w:val="24"/>
        </w:rPr>
      </w:pPr>
    </w:p>
    <w:p w:rsidR="00DF2ECB" w:rsidRPr="00A51909" w:rsidRDefault="00DF2ECB"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According to A</w:t>
      </w:r>
      <w:r w:rsidR="00AA21A0" w:rsidRPr="00A51909">
        <w:rPr>
          <w:rFonts w:ascii="Trebuchet MS" w:hAnsi="Trebuchet MS" w:cs="Times New Roman"/>
          <w:sz w:val="24"/>
          <w:szCs w:val="24"/>
        </w:rPr>
        <w:t>FH</w:t>
      </w:r>
      <w:r w:rsidRPr="00A51909">
        <w:rPr>
          <w:rFonts w:ascii="Trebuchet MS" w:hAnsi="Trebuchet MS" w:cs="Times New Roman"/>
          <w:sz w:val="24"/>
          <w:szCs w:val="24"/>
        </w:rPr>
        <w:t>IM, a faculty staff:</w:t>
      </w:r>
    </w:p>
    <w:p w:rsidR="00DF2ECB" w:rsidRPr="00A51909" w:rsidRDefault="00DF2ECB" w:rsidP="002C478D">
      <w:pPr>
        <w:spacing w:after="0" w:line="360" w:lineRule="auto"/>
        <w:ind w:left="720"/>
        <w:jc w:val="both"/>
        <w:rPr>
          <w:rFonts w:ascii="Trebuchet MS" w:hAnsi="Trebuchet MS" w:cs="Times New Roman"/>
          <w:i/>
          <w:sz w:val="24"/>
          <w:szCs w:val="24"/>
        </w:rPr>
      </w:pPr>
      <w:r w:rsidRPr="00A51909">
        <w:rPr>
          <w:rFonts w:ascii="Trebuchet MS" w:hAnsi="Trebuchet MS" w:cs="Times New Roman"/>
          <w:i/>
          <w:sz w:val="24"/>
          <w:szCs w:val="24"/>
        </w:rPr>
        <w:t>I am not aware of the collection development process nor if UICT has a collection development policy. I do not even know if the department has a library coordinator for collection development.</w:t>
      </w:r>
    </w:p>
    <w:p w:rsidR="00553CA0" w:rsidRPr="00A51909" w:rsidRDefault="00553CA0" w:rsidP="002C478D">
      <w:pPr>
        <w:spacing w:after="0" w:line="360" w:lineRule="auto"/>
        <w:jc w:val="both"/>
        <w:rPr>
          <w:rFonts w:ascii="Trebuchet MS" w:hAnsi="Trebuchet MS" w:cs="Times New Roman"/>
          <w:sz w:val="24"/>
          <w:szCs w:val="24"/>
        </w:rPr>
      </w:pPr>
    </w:p>
    <w:p w:rsidR="00DF2ECB" w:rsidRPr="00A51909" w:rsidRDefault="00DF2ECB"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A</w:t>
      </w:r>
      <w:r w:rsidR="00AA21A0" w:rsidRPr="00A51909">
        <w:rPr>
          <w:rFonts w:ascii="Trebuchet MS" w:hAnsi="Trebuchet MS" w:cs="Times New Roman"/>
          <w:sz w:val="24"/>
          <w:szCs w:val="24"/>
        </w:rPr>
        <w:t>FH</w:t>
      </w:r>
      <w:r w:rsidRPr="00A51909">
        <w:rPr>
          <w:rFonts w:ascii="Trebuchet MS" w:hAnsi="Trebuchet MS" w:cs="Times New Roman"/>
          <w:sz w:val="24"/>
          <w:szCs w:val="24"/>
        </w:rPr>
        <w:t>IM's views were supported by SLIM, another faculty staff who noted that:</w:t>
      </w:r>
    </w:p>
    <w:p w:rsidR="00DF2ECB" w:rsidRPr="00A51909" w:rsidRDefault="00DF2ECB" w:rsidP="002C478D">
      <w:pPr>
        <w:spacing w:after="0" w:line="360" w:lineRule="auto"/>
        <w:ind w:left="720"/>
        <w:jc w:val="both"/>
        <w:rPr>
          <w:rFonts w:ascii="Trebuchet MS" w:hAnsi="Trebuchet MS" w:cs="Times New Roman"/>
          <w:sz w:val="24"/>
          <w:szCs w:val="24"/>
        </w:rPr>
      </w:pPr>
      <w:r w:rsidRPr="00A51909">
        <w:rPr>
          <w:rFonts w:ascii="Trebuchet MS" w:hAnsi="Trebuchet MS" w:cs="Times New Roman"/>
          <w:i/>
          <w:sz w:val="24"/>
          <w:szCs w:val="24"/>
        </w:rPr>
        <w:t>I am not aware of the collection</w:t>
      </w:r>
      <w:r w:rsidR="00E27860" w:rsidRPr="00A51909">
        <w:rPr>
          <w:rFonts w:ascii="Trebuchet MS" w:hAnsi="Trebuchet MS" w:cs="Times New Roman"/>
          <w:i/>
          <w:sz w:val="24"/>
          <w:szCs w:val="24"/>
        </w:rPr>
        <w:t xml:space="preserve"> development process nor UICT's collection development policy.</w:t>
      </w:r>
    </w:p>
    <w:p w:rsidR="00E27860" w:rsidRPr="00A51909" w:rsidRDefault="00E27860" w:rsidP="002C478D">
      <w:pPr>
        <w:spacing w:after="0" w:line="360" w:lineRule="auto"/>
        <w:ind w:left="720"/>
        <w:jc w:val="both"/>
        <w:rPr>
          <w:rFonts w:ascii="Trebuchet MS" w:hAnsi="Trebuchet MS" w:cs="Times New Roman"/>
          <w:sz w:val="24"/>
          <w:szCs w:val="24"/>
        </w:rPr>
      </w:pPr>
    </w:p>
    <w:p w:rsidR="00E27860" w:rsidRPr="00A51909" w:rsidRDefault="00E27860"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lastRenderedPageBreak/>
        <w:t>The same views were provided by A</w:t>
      </w:r>
      <w:r w:rsidR="00AA21A0" w:rsidRPr="00A51909">
        <w:rPr>
          <w:rFonts w:ascii="Trebuchet MS" w:hAnsi="Trebuchet MS" w:cs="Times New Roman"/>
          <w:sz w:val="24"/>
          <w:szCs w:val="24"/>
        </w:rPr>
        <w:t>FH</w:t>
      </w:r>
      <w:r w:rsidRPr="00A51909">
        <w:rPr>
          <w:rFonts w:ascii="Trebuchet MS" w:hAnsi="Trebuchet MS" w:cs="Times New Roman"/>
          <w:sz w:val="24"/>
          <w:szCs w:val="24"/>
        </w:rPr>
        <w:t xml:space="preserve">M and </w:t>
      </w:r>
      <w:r w:rsidR="00AA21A0" w:rsidRPr="00A51909">
        <w:rPr>
          <w:rFonts w:ascii="Trebuchet MS" w:hAnsi="Trebuchet MS" w:cs="Times New Roman"/>
          <w:sz w:val="24"/>
          <w:szCs w:val="24"/>
        </w:rPr>
        <w:t>FH</w:t>
      </w:r>
      <w:r w:rsidRPr="00A51909">
        <w:rPr>
          <w:rFonts w:ascii="Trebuchet MS" w:hAnsi="Trebuchet MS" w:cs="Times New Roman"/>
          <w:sz w:val="24"/>
          <w:szCs w:val="24"/>
        </w:rPr>
        <w:t>M, both faculty staff as well. In fact A</w:t>
      </w:r>
      <w:r w:rsidR="00AA21A0" w:rsidRPr="00A51909">
        <w:rPr>
          <w:rFonts w:ascii="Trebuchet MS" w:hAnsi="Trebuchet MS" w:cs="Times New Roman"/>
          <w:sz w:val="24"/>
          <w:szCs w:val="24"/>
        </w:rPr>
        <w:t>FH</w:t>
      </w:r>
      <w:r w:rsidRPr="00A51909">
        <w:rPr>
          <w:rFonts w:ascii="Trebuchet MS" w:hAnsi="Trebuchet MS" w:cs="Times New Roman"/>
          <w:sz w:val="24"/>
          <w:szCs w:val="24"/>
        </w:rPr>
        <w:t xml:space="preserve">M said that UICT had no collection development policy. When it came to the student representatives, all of them as well had no idea of UICT's collection development policy nor the collection development process. All the student representatives said they had never been involved in the collection development process at UICT. Based on these views, the study concluded that UICT's collection development was one-sided with only key stakeholders affiliated to the library having knowledge about the process of collection development. </w:t>
      </w:r>
    </w:p>
    <w:p w:rsidR="007C2DBB" w:rsidRPr="00A51909" w:rsidRDefault="007C2DBB" w:rsidP="002C478D">
      <w:pPr>
        <w:spacing w:after="0" w:line="360" w:lineRule="auto"/>
        <w:jc w:val="both"/>
        <w:rPr>
          <w:rFonts w:ascii="Trebuchet MS" w:hAnsi="Trebuchet MS" w:cs="Times New Roman"/>
          <w:sz w:val="24"/>
          <w:szCs w:val="24"/>
        </w:rPr>
      </w:pPr>
    </w:p>
    <w:p w:rsidR="007C2DBB" w:rsidRPr="00A51909" w:rsidRDefault="007C2DBB"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According to a document published by the International Federation of Library Associations and Institutions (IFLA) entitled: Guidelines for a Collection Development Policy Using the Conspectus Model, it is acknowledged that despite the primary task of libraries being to select, maintain, and provide access to relevant and representative information resources, most libraries lack collection development policies or have outdated collection development policies. This means that their collection development policies are not representative of the significant changes that keep happening from time to time. The document echoes that collection development policies act as policy statements that serve different functions which extend beyond being merely tools for selecting materials. This document draws emphasis on the importance of collection development policies. The document also notes that the collection development policy should guide library staff and affiliated stakeholders in making collection development decisions (IFLA, 2019). From the assistant librarian (ALF), it was established that UICT has a collection development policy. However, all other study participants are not aware of the collection development policy. This reflects a gap in collection development as the process of collection development is mostly one-sided with the librarians and perhaps top management being the key decision-makers. </w:t>
      </w:r>
    </w:p>
    <w:p w:rsidR="007C2DBB" w:rsidRPr="00A51909" w:rsidRDefault="007C2DBB" w:rsidP="002C478D">
      <w:pPr>
        <w:spacing w:after="0" w:line="360" w:lineRule="auto"/>
        <w:jc w:val="both"/>
        <w:rPr>
          <w:rFonts w:ascii="Trebuchet MS" w:hAnsi="Trebuchet MS" w:cs="Times New Roman"/>
          <w:sz w:val="24"/>
          <w:szCs w:val="24"/>
        </w:rPr>
      </w:pPr>
    </w:p>
    <w:p w:rsidR="007C2DBB" w:rsidRPr="00A51909" w:rsidRDefault="007C2DBB" w:rsidP="002C478D">
      <w:pPr>
        <w:pStyle w:val="Heading3"/>
        <w:spacing w:before="0" w:line="360" w:lineRule="auto"/>
        <w:rPr>
          <w:rFonts w:ascii="Trebuchet MS" w:hAnsi="Trebuchet MS" w:cs="Times New Roman"/>
          <w:color w:val="auto"/>
          <w:sz w:val="24"/>
          <w:szCs w:val="24"/>
        </w:rPr>
      </w:pPr>
      <w:bookmarkStart w:id="67" w:name="_Toc116684637"/>
      <w:r w:rsidRPr="00A51909">
        <w:rPr>
          <w:rFonts w:ascii="Trebuchet MS" w:hAnsi="Trebuchet MS" w:cs="Times New Roman"/>
          <w:color w:val="auto"/>
          <w:sz w:val="24"/>
          <w:szCs w:val="24"/>
        </w:rPr>
        <w:t>4.6.2 User needs assessment</w:t>
      </w:r>
      <w:bookmarkEnd w:id="67"/>
    </w:p>
    <w:p w:rsidR="007C2DBB" w:rsidRPr="00A51909" w:rsidRDefault="007C2DBB"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When it came to user needs assessment, ALF pointed out that user needs were analysed during the collection development process. The faculty staff were asked if they have ever participated in the collection development process and all of them </w:t>
      </w:r>
      <w:r w:rsidRPr="00A51909">
        <w:rPr>
          <w:rFonts w:ascii="Trebuchet MS" w:hAnsi="Trebuchet MS" w:cs="Times New Roman"/>
          <w:sz w:val="24"/>
          <w:szCs w:val="24"/>
        </w:rPr>
        <w:lastRenderedPageBreak/>
        <w:t>agreed. They shared that they have ever been asked to send titles of collections the library should procure in their areas of study. A</w:t>
      </w:r>
      <w:r w:rsidR="00AA21A0" w:rsidRPr="00A51909">
        <w:rPr>
          <w:rFonts w:ascii="Trebuchet MS" w:hAnsi="Trebuchet MS" w:cs="Times New Roman"/>
          <w:sz w:val="24"/>
          <w:szCs w:val="24"/>
        </w:rPr>
        <w:t>FH</w:t>
      </w:r>
      <w:r w:rsidRPr="00A51909">
        <w:rPr>
          <w:rFonts w:ascii="Trebuchet MS" w:hAnsi="Trebuchet MS" w:cs="Times New Roman"/>
          <w:sz w:val="24"/>
          <w:szCs w:val="24"/>
        </w:rPr>
        <w:t>IM noted that:</w:t>
      </w:r>
    </w:p>
    <w:p w:rsidR="007C2DBB" w:rsidRPr="00A51909" w:rsidRDefault="007C2DBB" w:rsidP="002C478D">
      <w:pPr>
        <w:spacing w:after="0" w:line="360" w:lineRule="auto"/>
        <w:ind w:left="720"/>
        <w:jc w:val="both"/>
        <w:rPr>
          <w:rFonts w:ascii="Trebuchet MS" w:hAnsi="Trebuchet MS" w:cs="Times New Roman"/>
          <w:sz w:val="24"/>
          <w:szCs w:val="24"/>
        </w:rPr>
      </w:pPr>
      <w:r w:rsidRPr="00A51909">
        <w:rPr>
          <w:rFonts w:ascii="Trebuchet MS" w:hAnsi="Trebuchet MS" w:cs="Times New Roman"/>
          <w:i/>
          <w:sz w:val="24"/>
          <w:szCs w:val="24"/>
        </w:rPr>
        <w:t>I once worked with the librarian to procure new collections. She sent an email asking lecturers to identify titles to be purchased in our areas of study.</w:t>
      </w:r>
    </w:p>
    <w:p w:rsidR="007C2DBB" w:rsidRPr="00A51909" w:rsidRDefault="007C2DBB" w:rsidP="002C478D">
      <w:pPr>
        <w:spacing w:after="0" w:line="360" w:lineRule="auto"/>
        <w:ind w:left="720"/>
        <w:jc w:val="both"/>
        <w:rPr>
          <w:rFonts w:ascii="Trebuchet MS" w:hAnsi="Trebuchet MS" w:cs="Times New Roman"/>
          <w:sz w:val="24"/>
          <w:szCs w:val="24"/>
        </w:rPr>
      </w:pPr>
    </w:p>
    <w:p w:rsidR="007C2DBB" w:rsidRPr="00A51909" w:rsidRDefault="007C2DBB"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The same assertions were made by </w:t>
      </w:r>
      <w:r w:rsidR="00AA21A0" w:rsidRPr="00A51909">
        <w:rPr>
          <w:rFonts w:ascii="Trebuchet MS" w:hAnsi="Trebuchet MS" w:cs="Times New Roman"/>
          <w:sz w:val="24"/>
          <w:szCs w:val="24"/>
        </w:rPr>
        <w:t>FH</w:t>
      </w:r>
      <w:r w:rsidRPr="00A51909">
        <w:rPr>
          <w:rFonts w:ascii="Trebuchet MS" w:hAnsi="Trebuchet MS" w:cs="Times New Roman"/>
          <w:sz w:val="24"/>
          <w:szCs w:val="24"/>
        </w:rPr>
        <w:t>IM, A</w:t>
      </w:r>
      <w:r w:rsidR="00AA21A0" w:rsidRPr="00A51909">
        <w:rPr>
          <w:rFonts w:ascii="Trebuchet MS" w:hAnsi="Trebuchet MS" w:cs="Times New Roman"/>
          <w:sz w:val="24"/>
          <w:szCs w:val="24"/>
        </w:rPr>
        <w:t>FH</w:t>
      </w:r>
      <w:r w:rsidRPr="00A51909">
        <w:rPr>
          <w:rFonts w:ascii="Trebuchet MS" w:hAnsi="Trebuchet MS" w:cs="Times New Roman"/>
          <w:sz w:val="24"/>
          <w:szCs w:val="24"/>
        </w:rPr>
        <w:t xml:space="preserve">M and </w:t>
      </w:r>
      <w:r w:rsidR="00AA21A0" w:rsidRPr="00A51909">
        <w:rPr>
          <w:rFonts w:ascii="Trebuchet MS" w:hAnsi="Trebuchet MS" w:cs="Times New Roman"/>
          <w:sz w:val="24"/>
          <w:szCs w:val="24"/>
        </w:rPr>
        <w:t>FH</w:t>
      </w:r>
      <w:r w:rsidRPr="00A51909">
        <w:rPr>
          <w:rFonts w:ascii="Trebuchet MS" w:hAnsi="Trebuchet MS" w:cs="Times New Roman"/>
          <w:sz w:val="24"/>
          <w:szCs w:val="24"/>
        </w:rPr>
        <w:t>M. The study concluded that faculty staff were involved in the collection development process to some extent. However, when it came to the students, none had ever participated in the collection development process whether individually or with fellow students. As a result, this presented some challenges. All student participants reported that they have ever failed to access preferred collections. They also noted that UICT has few collections with most being outdated. According to SDEEM:</w:t>
      </w:r>
    </w:p>
    <w:p w:rsidR="007C2DBB" w:rsidRPr="00A51909" w:rsidRDefault="007C2DBB" w:rsidP="002C478D">
      <w:pPr>
        <w:spacing w:after="0" w:line="360" w:lineRule="auto"/>
        <w:ind w:left="720"/>
        <w:jc w:val="both"/>
        <w:rPr>
          <w:rFonts w:ascii="Trebuchet MS" w:hAnsi="Trebuchet MS" w:cs="Times New Roman"/>
          <w:sz w:val="24"/>
          <w:szCs w:val="24"/>
        </w:rPr>
      </w:pPr>
      <w:r w:rsidRPr="00A51909">
        <w:rPr>
          <w:rFonts w:ascii="Trebuchet MS" w:hAnsi="Trebuchet MS" w:cs="Times New Roman"/>
          <w:i/>
          <w:sz w:val="24"/>
          <w:szCs w:val="24"/>
        </w:rPr>
        <w:t xml:space="preserve"> I prefer both print and electronic resources but I think my needs as a student are not considered in the collection development process because many times I never access the collections I want. UICT has very few collections.</w:t>
      </w:r>
    </w:p>
    <w:p w:rsidR="00C83257" w:rsidRPr="00A51909" w:rsidRDefault="00C83257" w:rsidP="002C478D">
      <w:pPr>
        <w:spacing w:after="0" w:line="360" w:lineRule="auto"/>
        <w:ind w:left="720"/>
        <w:jc w:val="both"/>
        <w:rPr>
          <w:rFonts w:ascii="Trebuchet MS" w:hAnsi="Trebuchet MS" w:cs="Times New Roman"/>
          <w:sz w:val="24"/>
          <w:szCs w:val="24"/>
        </w:rPr>
      </w:pPr>
    </w:p>
    <w:p w:rsidR="00C83257" w:rsidRPr="00A51909" w:rsidRDefault="00C83257"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Another student, SNCRIMM, who attended weekend classes said:</w:t>
      </w:r>
    </w:p>
    <w:p w:rsidR="00C83257" w:rsidRPr="00A51909" w:rsidRDefault="00C83257" w:rsidP="002C478D">
      <w:pPr>
        <w:spacing w:after="0" w:line="360" w:lineRule="auto"/>
        <w:ind w:left="720"/>
        <w:jc w:val="both"/>
        <w:rPr>
          <w:rFonts w:ascii="Trebuchet MS" w:hAnsi="Trebuchet MS" w:cs="Times New Roman"/>
          <w:sz w:val="24"/>
          <w:szCs w:val="24"/>
        </w:rPr>
      </w:pPr>
      <w:r w:rsidRPr="00A51909">
        <w:rPr>
          <w:rFonts w:ascii="Trebuchet MS" w:hAnsi="Trebuchet MS" w:cs="Times New Roman"/>
          <w:i/>
          <w:sz w:val="24"/>
          <w:szCs w:val="24"/>
        </w:rPr>
        <w:t xml:space="preserve">Weekend students have challenges of accessing the library and therefore, we barely use the library. The institute has electronic resources but we did not receive training on how to use the e-library so we cannot access them. I think user needs are not met. </w:t>
      </w:r>
    </w:p>
    <w:p w:rsidR="00C83257" w:rsidRPr="00A51909" w:rsidRDefault="00C83257"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These responses showed that the collection development process ignored the needs of the students by not considering them, and therefore, they were unhappy with the available collections. The study reviewed a document published by the United Nations Educational, Scientific and Cultural Organization (UNESCO) about library statistics. The document defines </w:t>
      </w:r>
      <w:r w:rsidR="00846A18" w:rsidRPr="00A51909">
        <w:rPr>
          <w:rFonts w:ascii="Trebuchet MS" w:hAnsi="Trebuchet MS" w:cs="Times New Roman"/>
          <w:sz w:val="24"/>
          <w:szCs w:val="24"/>
        </w:rPr>
        <w:t xml:space="preserve">a library user as one who utilizes a library's services. Additionally, it notes that libraries of tertiary institutions primarily serve students and teachers, and may also be open to the general public. However, in spite of this, UICT has primarily ignored students, who are part of the library users in its collection development process. </w:t>
      </w:r>
    </w:p>
    <w:p w:rsidR="007C2DBB" w:rsidRPr="00A51909" w:rsidRDefault="007C2DBB" w:rsidP="002C478D">
      <w:pPr>
        <w:spacing w:after="0" w:line="360" w:lineRule="auto"/>
        <w:jc w:val="both"/>
        <w:rPr>
          <w:rFonts w:ascii="Trebuchet MS" w:hAnsi="Trebuchet MS" w:cs="Times New Roman"/>
          <w:b/>
          <w:sz w:val="24"/>
          <w:szCs w:val="24"/>
        </w:rPr>
      </w:pPr>
    </w:p>
    <w:p w:rsidR="007C2DBB" w:rsidRPr="00A51909" w:rsidRDefault="007C2DBB" w:rsidP="002C478D">
      <w:pPr>
        <w:pStyle w:val="Heading3"/>
        <w:spacing w:before="0" w:line="360" w:lineRule="auto"/>
        <w:rPr>
          <w:rFonts w:ascii="Trebuchet MS" w:hAnsi="Trebuchet MS" w:cs="Times New Roman"/>
          <w:color w:val="auto"/>
          <w:sz w:val="24"/>
          <w:szCs w:val="24"/>
        </w:rPr>
      </w:pPr>
      <w:bookmarkStart w:id="68" w:name="_Toc116684638"/>
      <w:r w:rsidRPr="00A51909">
        <w:rPr>
          <w:rFonts w:ascii="Trebuchet MS" w:hAnsi="Trebuchet MS" w:cs="Times New Roman"/>
          <w:color w:val="auto"/>
          <w:sz w:val="24"/>
          <w:szCs w:val="24"/>
        </w:rPr>
        <w:lastRenderedPageBreak/>
        <w:t>4.6.3 Selection</w:t>
      </w:r>
      <w:bookmarkEnd w:id="68"/>
    </w:p>
    <w:p w:rsidR="005832F0" w:rsidRPr="00A51909" w:rsidRDefault="00EF04C0" w:rsidP="002C478D">
      <w:pPr>
        <w:pStyle w:val="NormalWeb"/>
        <w:spacing w:before="0" w:beforeAutospacing="0" w:after="0" w:afterAutospacing="0" w:line="360" w:lineRule="auto"/>
        <w:jc w:val="both"/>
        <w:rPr>
          <w:rStyle w:val="Strong"/>
          <w:rFonts w:ascii="Trebuchet MS" w:hAnsi="Trebuchet MS"/>
          <w:b w:val="0"/>
        </w:rPr>
      </w:pPr>
      <w:r w:rsidRPr="00A51909">
        <w:rPr>
          <w:rFonts w:ascii="Trebuchet MS" w:hAnsi="Trebuchet MS"/>
        </w:rPr>
        <w:t xml:space="preserve">According to the assistant librarian (ALF), the selection process was guided </w:t>
      </w:r>
      <w:r w:rsidR="005832F0" w:rsidRPr="00A51909">
        <w:rPr>
          <w:rFonts w:ascii="Trebuchet MS" w:hAnsi="Trebuchet MS"/>
        </w:rPr>
        <w:t>by the collection development policy</w:t>
      </w:r>
      <w:r w:rsidRPr="00A51909">
        <w:rPr>
          <w:rFonts w:ascii="Trebuchet MS" w:hAnsi="Trebuchet MS"/>
        </w:rPr>
        <w:t xml:space="preserve">. This involved putting up a committee to handle the selection process. However, all the faculty staff shared that they had never been involved in the selection process. The same assertion was made with the students who are entirely not involved in the collection development process. </w:t>
      </w:r>
      <w:r w:rsidR="005832F0" w:rsidRPr="00A51909">
        <w:rPr>
          <w:rStyle w:val="Strong"/>
          <w:rFonts w:ascii="Trebuchet MS" w:hAnsi="Trebuchet MS"/>
          <w:b w:val="0"/>
        </w:rPr>
        <w:t>A document reviewed by the Library and Information Science Education Network on Collection Development which was published in 2018 reports that the selection of library collections is a joint responsibility of the teaching faculty and library staff. This implies that the teaching faculty and library staff are the primary stakeholders in the selection of collections to ensure that the library has balanced collections. However, at UICT, the teaching faculty staff were left out in the selection process although they were involved in the user needs assessment.</w:t>
      </w:r>
    </w:p>
    <w:p w:rsidR="00EF04C0" w:rsidRPr="00A51909" w:rsidRDefault="00EF04C0" w:rsidP="002C478D">
      <w:pPr>
        <w:spacing w:after="0" w:line="360" w:lineRule="auto"/>
        <w:jc w:val="both"/>
        <w:rPr>
          <w:rFonts w:ascii="Trebuchet MS" w:hAnsi="Trebuchet MS" w:cs="Times New Roman"/>
          <w:sz w:val="24"/>
          <w:szCs w:val="24"/>
        </w:rPr>
      </w:pPr>
    </w:p>
    <w:p w:rsidR="007C2DBB" w:rsidRPr="00A51909" w:rsidRDefault="007C2DBB" w:rsidP="002C478D">
      <w:pPr>
        <w:pStyle w:val="Heading3"/>
        <w:spacing w:before="0" w:line="360" w:lineRule="auto"/>
        <w:rPr>
          <w:rFonts w:ascii="Trebuchet MS" w:hAnsi="Trebuchet MS" w:cs="Times New Roman"/>
          <w:color w:val="auto"/>
          <w:sz w:val="24"/>
          <w:szCs w:val="24"/>
        </w:rPr>
      </w:pPr>
      <w:bookmarkStart w:id="69" w:name="_Toc116684639"/>
      <w:r w:rsidRPr="00A51909">
        <w:rPr>
          <w:rFonts w:ascii="Trebuchet MS" w:hAnsi="Trebuchet MS" w:cs="Times New Roman"/>
          <w:color w:val="auto"/>
          <w:sz w:val="24"/>
          <w:szCs w:val="24"/>
        </w:rPr>
        <w:t>4.6.4 Acquisition</w:t>
      </w:r>
      <w:bookmarkEnd w:id="69"/>
    </w:p>
    <w:p w:rsidR="005832F0" w:rsidRPr="00A51909" w:rsidRDefault="005832F0"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The assistant librarian (ALF) observed that the acquisition process at UICT was also guided by the collection development policy. ALF noted that collections were developed annually. While the faculty staff agreed that collections at UICT were developed annually, they were not specifically sure about how collections were acquired. Some mentioned buying/purchasing, others mentioned donations while some said they were not sure. The students were entirely clueless about how collections were acquired. All of them just mentioned that they were acquired by buying/purchasing but were uncertain. These assertions were anticipated given the fact that they were left out in the collection development process. The document by the Library and Information Science Education Network on Collection Development published in 2018 notes that collections are acquired through purchase, which is the primary method for collection development; gifts/donations; institutional membership; deposit system; or exchange. Therefore, there are various ways in which collections can be acquired. </w:t>
      </w:r>
    </w:p>
    <w:p w:rsidR="005832F0" w:rsidRPr="00A51909" w:rsidRDefault="005832F0" w:rsidP="002C478D">
      <w:pPr>
        <w:spacing w:after="0" w:line="360" w:lineRule="auto"/>
        <w:jc w:val="both"/>
        <w:rPr>
          <w:rFonts w:ascii="Trebuchet MS" w:hAnsi="Trebuchet MS" w:cs="Times New Roman"/>
          <w:sz w:val="24"/>
          <w:szCs w:val="24"/>
        </w:rPr>
      </w:pPr>
    </w:p>
    <w:p w:rsidR="0025047F" w:rsidRPr="00A51909" w:rsidRDefault="00E7375F" w:rsidP="002C478D">
      <w:pPr>
        <w:pStyle w:val="Caption"/>
        <w:spacing w:after="0" w:line="360" w:lineRule="auto"/>
        <w:rPr>
          <w:rStyle w:val="Strong"/>
          <w:rFonts w:ascii="Trebuchet MS" w:hAnsi="Trebuchet MS" w:cs="Times New Roman"/>
          <w:b w:val="0"/>
          <w:bCs w:val="0"/>
          <w:i w:val="0"/>
          <w:color w:val="auto"/>
          <w:sz w:val="24"/>
          <w:szCs w:val="24"/>
        </w:rPr>
      </w:pPr>
      <w:bookmarkStart w:id="70" w:name="_Toc116713448"/>
      <w:r w:rsidRPr="00A51909">
        <w:rPr>
          <w:rFonts w:ascii="Trebuchet MS" w:hAnsi="Trebuchet MS" w:cs="Times New Roman"/>
          <w:b/>
          <w:i w:val="0"/>
          <w:color w:val="auto"/>
          <w:sz w:val="24"/>
          <w:szCs w:val="24"/>
        </w:rPr>
        <w:t xml:space="preserve">Figure 4. </w:t>
      </w:r>
      <w:r w:rsidR="00D4202C" w:rsidRPr="00A51909">
        <w:rPr>
          <w:rFonts w:ascii="Trebuchet MS" w:hAnsi="Trebuchet MS" w:cs="Times New Roman"/>
          <w:b/>
          <w:i w:val="0"/>
          <w:color w:val="auto"/>
          <w:sz w:val="24"/>
          <w:szCs w:val="24"/>
        </w:rPr>
        <w:fldChar w:fldCharType="begin"/>
      </w:r>
      <w:r w:rsidRPr="00A51909">
        <w:rPr>
          <w:rFonts w:ascii="Trebuchet MS" w:hAnsi="Trebuchet MS" w:cs="Times New Roman"/>
          <w:b/>
          <w:i w:val="0"/>
          <w:color w:val="auto"/>
          <w:sz w:val="24"/>
          <w:szCs w:val="24"/>
        </w:rPr>
        <w:instrText xml:space="preserve"> SEQ Figure_4. \* ARABIC </w:instrText>
      </w:r>
      <w:r w:rsidR="00D4202C" w:rsidRPr="00A51909">
        <w:rPr>
          <w:rFonts w:ascii="Trebuchet MS" w:hAnsi="Trebuchet MS" w:cs="Times New Roman"/>
          <w:b/>
          <w:i w:val="0"/>
          <w:color w:val="auto"/>
          <w:sz w:val="24"/>
          <w:szCs w:val="24"/>
        </w:rPr>
        <w:fldChar w:fldCharType="separate"/>
      </w:r>
      <w:r w:rsidR="00622B5B" w:rsidRPr="00A51909">
        <w:rPr>
          <w:rFonts w:ascii="Trebuchet MS" w:hAnsi="Trebuchet MS" w:cs="Times New Roman"/>
          <w:b/>
          <w:i w:val="0"/>
          <w:noProof/>
          <w:color w:val="auto"/>
          <w:sz w:val="24"/>
          <w:szCs w:val="24"/>
        </w:rPr>
        <w:t>1</w:t>
      </w:r>
      <w:r w:rsidR="00D4202C" w:rsidRPr="00A51909">
        <w:rPr>
          <w:rFonts w:ascii="Trebuchet MS" w:hAnsi="Trebuchet MS" w:cs="Times New Roman"/>
          <w:b/>
          <w:i w:val="0"/>
          <w:color w:val="auto"/>
          <w:sz w:val="24"/>
          <w:szCs w:val="24"/>
        </w:rPr>
        <w:fldChar w:fldCharType="end"/>
      </w:r>
      <w:r w:rsidRPr="00A51909">
        <w:rPr>
          <w:rStyle w:val="Strong"/>
          <w:rFonts w:ascii="Trebuchet MS" w:hAnsi="Trebuchet MS" w:cs="Times New Roman"/>
          <w:i w:val="0"/>
          <w:color w:val="auto"/>
          <w:sz w:val="24"/>
          <w:szCs w:val="24"/>
        </w:rPr>
        <w:t>: The researcher interviewing one of the faculty staff</w:t>
      </w:r>
      <w:bookmarkEnd w:id="70"/>
    </w:p>
    <w:p w:rsidR="0025047F" w:rsidRPr="00A51909" w:rsidRDefault="0025047F" w:rsidP="002C478D">
      <w:pPr>
        <w:pStyle w:val="NormalWeb"/>
        <w:spacing w:before="0" w:beforeAutospacing="0" w:after="0" w:afterAutospacing="0" w:line="360" w:lineRule="auto"/>
        <w:jc w:val="both"/>
        <w:rPr>
          <w:rStyle w:val="Strong"/>
          <w:rFonts w:ascii="Trebuchet MS" w:hAnsi="Trebuchet MS"/>
        </w:rPr>
      </w:pPr>
      <w:r w:rsidRPr="00A51909">
        <w:rPr>
          <w:rFonts w:ascii="Trebuchet MS" w:hAnsi="Trebuchet MS"/>
          <w:b/>
          <w:bCs/>
          <w:noProof/>
        </w:rPr>
        <w:lastRenderedPageBreak/>
        <w:drawing>
          <wp:inline distT="0" distB="0" distL="0" distR="0">
            <wp:extent cx="5729287" cy="4238625"/>
            <wp:effectExtent l="19050" t="0" r="4763" b="0"/>
            <wp:docPr id="5" name="Picture 3" descr="IMG-20220929-WA00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220929-WA0062.jpg"/>
                    <pic:cNvPicPr/>
                  </pic:nvPicPr>
                  <pic:blipFill>
                    <a:blip r:embed="rId13"/>
                    <a:stretch>
                      <a:fillRect/>
                    </a:stretch>
                  </pic:blipFill>
                  <pic:spPr>
                    <a:xfrm>
                      <a:off x="0" y="0"/>
                      <a:ext cx="5732146" cy="4240740"/>
                    </a:xfrm>
                    <a:prstGeom prst="rect">
                      <a:avLst/>
                    </a:prstGeom>
                  </pic:spPr>
                </pic:pic>
              </a:graphicData>
            </a:graphic>
          </wp:inline>
        </w:drawing>
      </w:r>
    </w:p>
    <w:p w:rsidR="0025047F" w:rsidRPr="00A51909" w:rsidRDefault="0025047F" w:rsidP="002C478D">
      <w:pPr>
        <w:spacing w:after="0" w:line="360" w:lineRule="auto"/>
        <w:jc w:val="both"/>
        <w:rPr>
          <w:rFonts w:ascii="Trebuchet MS" w:hAnsi="Trebuchet MS" w:cs="Times New Roman"/>
          <w:sz w:val="24"/>
          <w:szCs w:val="24"/>
        </w:rPr>
      </w:pPr>
      <w:r w:rsidRPr="00A51909">
        <w:rPr>
          <w:rFonts w:ascii="Trebuchet MS" w:hAnsi="Trebuchet MS" w:cs="Times New Roman"/>
          <w:b/>
          <w:sz w:val="24"/>
          <w:szCs w:val="24"/>
        </w:rPr>
        <w:t xml:space="preserve">Source: </w:t>
      </w:r>
      <w:r w:rsidRPr="00A51909">
        <w:rPr>
          <w:rFonts w:ascii="Trebuchet MS" w:hAnsi="Trebuchet MS" w:cs="Times New Roman"/>
          <w:sz w:val="24"/>
          <w:szCs w:val="24"/>
        </w:rPr>
        <w:t>Researcher (2022)</w:t>
      </w:r>
    </w:p>
    <w:p w:rsidR="0025047F" w:rsidRPr="00A51909" w:rsidRDefault="0025047F" w:rsidP="002C478D">
      <w:pPr>
        <w:spacing w:after="0" w:line="360" w:lineRule="auto"/>
        <w:jc w:val="both"/>
        <w:rPr>
          <w:rFonts w:ascii="Trebuchet MS" w:hAnsi="Trebuchet MS" w:cs="Times New Roman"/>
          <w:sz w:val="24"/>
          <w:szCs w:val="24"/>
        </w:rPr>
      </w:pPr>
    </w:p>
    <w:p w:rsidR="007C2DBB" w:rsidRPr="00A51909" w:rsidRDefault="007C2DBB" w:rsidP="002C478D">
      <w:pPr>
        <w:pStyle w:val="Heading3"/>
        <w:spacing w:before="0" w:line="360" w:lineRule="auto"/>
        <w:rPr>
          <w:rFonts w:ascii="Trebuchet MS" w:hAnsi="Trebuchet MS" w:cs="Times New Roman"/>
          <w:color w:val="auto"/>
          <w:sz w:val="24"/>
          <w:szCs w:val="24"/>
        </w:rPr>
      </w:pPr>
      <w:bookmarkStart w:id="71" w:name="_Toc116684640"/>
      <w:r w:rsidRPr="00A51909">
        <w:rPr>
          <w:rFonts w:ascii="Trebuchet MS" w:hAnsi="Trebuchet MS" w:cs="Times New Roman"/>
          <w:color w:val="auto"/>
          <w:sz w:val="24"/>
          <w:szCs w:val="24"/>
        </w:rPr>
        <w:t>4.6.5 Weeding</w:t>
      </w:r>
      <w:r w:rsidR="005832F0" w:rsidRPr="00A51909">
        <w:rPr>
          <w:rFonts w:ascii="Trebuchet MS" w:hAnsi="Trebuchet MS" w:cs="Times New Roman"/>
          <w:color w:val="auto"/>
          <w:sz w:val="24"/>
          <w:szCs w:val="24"/>
        </w:rPr>
        <w:t xml:space="preserve"> and Evaluation</w:t>
      </w:r>
      <w:bookmarkEnd w:id="71"/>
    </w:p>
    <w:p w:rsidR="007C2DBB" w:rsidRPr="00A51909" w:rsidRDefault="005832F0"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The study also sought to find out how weeding and evaluation were conducted. The assistant librarian said that collections were evaluated from time to time. However, weeding was rarely conducted. This was asserted by students who observed that the UICT library had many outdated collections. For example, a student SDITF said that:</w:t>
      </w:r>
    </w:p>
    <w:p w:rsidR="005832F0" w:rsidRPr="00A51909" w:rsidRDefault="005832F0" w:rsidP="002C478D">
      <w:pPr>
        <w:spacing w:after="0" w:line="360" w:lineRule="auto"/>
        <w:ind w:left="720"/>
        <w:jc w:val="both"/>
        <w:rPr>
          <w:rFonts w:ascii="Trebuchet MS" w:hAnsi="Trebuchet MS" w:cs="Times New Roman"/>
          <w:sz w:val="24"/>
          <w:szCs w:val="24"/>
        </w:rPr>
      </w:pPr>
      <w:r w:rsidRPr="00A51909">
        <w:rPr>
          <w:rFonts w:ascii="Trebuchet MS" w:hAnsi="Trebuchet MS" w:cs="Times New Roman"/>
          <w:i/>
          <w:sz w:val="24"/>
          <w:szCs w:val="24"/>
        </w:rPr>
        <w:t>The library has few copies and most of them are outdated.</w:t>
      </w:r>
    </w:p>
    <w:p w:rsidR="005832F0" w:rsidRPr="00A51909" w:rsidRDefault="005832F0" w:rsidP="002C478D">
      <w:pPr>
        <w:spacing w:after="0" w:line="360" w:lineRule="auto"/>
        <w:jc w:val="both"/>
        <w:rPr>
          <w:rFonts w:ascii="Trebuchet MS" w:hAnsi="Trebuchet MS" w:cs="Times New Roman"/>
          <w:sz w:val="24"/>
          <w:szCs w:val="24"/>
        </w:rPr>
      </w:pPr>
    </w:p>
    <w:p w:rsidR="005832F0" w:rsidRPr="00A51909" w:rsidRDefault="005832F0"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The same assertion was made by other students and the faculty staff. This showed that weeding was rarely carried out.</w:t>
      </w:r>
      <w:r w:rsidR="00F44449" w:rsidRPr="00A51909">
        <w:rPr>
          <w:rFonts w:ascii="Trebuchet MS" w:hAnsi="Trebuchet MS" w:cs="Times New Roman"/>
          <w:sz w:val="24"/>
          <w:szCs w:val="24"/>
        </w:rPr>
        <w:t xml:space="preserve"> Collection maintenance and weeding, according to the American Library Association, are critical components of collection management because they ensure that libraries have accurate and up-to-date collections. They also ensure that library users can access the available collections. Therefore, the UICT library has to consider weeding as a way of ensuring quality collections. </w:t>
      </w:r>
    </w:p>
    <w:p w:rsidR="007C2DBB" w:rsidRPr="00A51909" w:rsidRDefault="007C2DBB" w:rsidP="002C478D">
      <w:pPr>
        <w:spacing w:after="0" w:line="360" w:lineRule="auto"/>
        <w:jc w:val="both"/>
        <w:rPr>
          <w:rFonts w:ascii="Trebuchet MS" w:hAnsi="Trebuchet MS" w:cs="Times New Roman"/>
          <w:b/>
          <w:sz w:val="24"/>
          <w:szCs w:val="24"/>
        </w:rPr>
      </w:pPr>
    </w:p>
    <w:p w:rsidR="00F44449" w:rsidRPr="00A51909" w:rsidRDefault="00F44449" w:rsidP="002C478D">
      <w:pPr>
        <w:pStyle w:val="Heading2"/>
        <w:spacing w:before="0" w:line="360" w:lineRule="auto"/>
        <w:rPr>
          <w:rFonts w:ascii="Trebuchet MS" w:hAnsi="Trebuchet MS" w:cs="Times New Roman"/>
          <w:color w:val="auto"/>
          <w:sz w:val="24"/>
          <w:szCs w:val="24"/>
        </w:rPr>
      </w:pPr>
      <w:bookmarkStart w:id="72" w:name="_Toc116684641"/>
      <w:r w:rsidRPr="00A51909">
        <w:rPr>
          <w:rFonts w:ascii="Trebuchet MS" w:hAnsi="Trebuchet MS" w:cs="Times New Roman"/>
          <w:color w:val="auto"/>
          <w:sz w:val="24"/>
          <w:szCs w:val="24"/>
        </w:rPr>
        <w:lastRenderedPageBreak/>
        <w:t>4.7 Factors that influence collection development at the UICT library</w:t>
      </w:r>
      <w:bookmarkEnd w:id="72"/>
    </w:p>
    <w:p w:rsidR="00F44449" w:rsidRPr="00A51909" w:rsidRDefault="00F44449"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The second objective of the study was to determine the factors that influence collection development at the UICT library. The researcher asked the study participants to share the factors that influenced collection development at the UICT library. These factors are presented in sub-themes as:</w:t>
      </w:r>
    </w:p>
    <w:p w:rsidR="00F44449" w:rsidRPr="00A51909" w:rsidRDefault="00F44449" w:rsidP="002C478D">
      <w:pPr>
        <w:spacing w:after="0" w:line="360" w:lineRule="auto"/>
        <w:jc w:val="both"/>
        <w:rPr>
          <w:rFonts w:ascii="Trebuchet MS" w:hAnsi="Trebuchet MS" w:cs="Times New Roman"/>
          <w:sz w:val="24"/>
          <w:szCs w:val="24"/>
        </w:rPr>
      </w:pPr>
    </w:p>
    <w:p w:rsidR="00F44449" w:rsidRPr="00A51909" w:rsidRDefault="00F44449" w:rsidP="002C478D">
      <w:pPr>
        <w:pStyle w:val="Heading3"/>
        <w:spacing w:before="0" w:line="360" w:lineRule="auto"/>
        <w:rPr>
          <w:rFonts w:ascii="Trebuchet MS" w:hAnsi="Trebuchet MS" w:cs="Times New Roman"/>
          <w:color w:val="auto"/>
          <w:sz w:val="24"/>
          <w:szCs w:val="24"/>
        </w:rPr>
      </w:pPr>
      <w:bookmarkStart w:id="73" w:name="_Toc116684642"/>
      <w:r w:rsidRPr="00A51909">
        <w:rPr>
          <w:rFonts w:ascii="Trebuchet MS" w:hAnsi="Trebuchet MS" w:cs="Times New Roman"/>
          <w:color w:val="auto"/>
          <w:sz w:val="24"/>
          <w:szCs w:val="24"/>
        </w:rPr>
        <w:t>4.7.1 Budget</w:t>
      </w:r>
      <w:bookmarkEnd w:id="73"/>
    </w:p>
    <w:p w:rsidR="00F44449" w:rsidRPr="00A51909" w:rsidRDefault="00F44449"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The study participants shared that the available budget influenced collection development at the UICT library. ALF was the only participant who was aware of how much was allocated to collection development at UICT but she also mentioned the budget as key factor that influenced collection development at UICT. This was also associated with rising costs of collections which resulted in budget constraints.</w:t>
      </w:r>
    </w:p>
    <w:p w:rsidR="00F44449" w:rsidRPr="00A51909" w:rsidRDefault="00F44449" w:rsidP="002C478D">
      <w:pPr>
        <w:spacing w:after="0" w:line="360" w:lineRule="auto"/>
        <w:jc w:val="both"/>
        <w:rPr>
          <w:rFonts w:ascii="Trebuchet MS" w:hAnsi="Trebuchet MS" w:cs="Times New Roman"/>
          <w:sz w:val="24"/>
          <w:szCs w:val="24"/>
        </w:rPr>
      </w:pPr>
    </w:p>
    <w:p w:rsidR="00F44449" w:rsidRPr="00A51909" w:rsidRDefault="00F44449" w:rsidP="002C478D">
      <w:pPr>
        <w:pStyle w:val="Heading3"/>
        <w:spacing w:before="0" w:line="360" w:lineRule="auto"/>
        <w:rPr>
          <w:rFonts w:ascii="Trebuchet MS" w:hAnsi="Trebuchet MS" w:cs="Times New Roman"/>
          <w:color w:val="auto"/>
          <w:sz w:val="24"/>
          <w:szCs w:val="24"/>
        </w:rPr>
      </w:pPr>
      <w:bookmarkStart w:id="74" w:name="_Toc116684643"/>
      <w:r w:rsidRPr="00A51909">
        <w:rPr>
          <w:rFonts w:ascii="Trebuchet MS" w:hAnsi="Trebuchet MS" w:cs="Times New Roman"/>
          <w:color w:val="auto"/>
          <w:sz w:val="24"/>
          <w:szCs w:val="24"/>
        </w:rPr>
        <w:t xml:space="preserve">4.7.2 </w:t>
      </w:r>
      <w:r w:rsidR="00524986" w:rsidRPr="00A51909">
        <w:rPr>
          <w:rFonts w:ascii="Trebuchet MS" w:hAnsi="Trebuchet MS" w:cs="Times New Roman"/>
          <w:color w:val="auto"/>
          <w:sz w:val="24"/>
          <w:szCs w:val="24"/>
        </w:rPr>
        <w:t>C</w:t>
      </w:r>
      <w:r w:rsidRPr="00A51909">
        <w:rPr>
          <w:rFonts w:ascii="Trebuchet MS" w:hAnsi="Trebuchet MS" w:cs="Times New Roman"/>
          <w:color w:val="auto"/>
          <w:sz w:val="24"/>
          <w:szCs w:val="24"/>
        </w:rPr>
        <w:t>ollection development policy</w:t>
      </w:r>
      <w:bookmarkEnd w:id="74"/>
    </w:p>
    <w:p w:rsidR="00F44449" w:rsidRPr="00A51909" w:rsidRDefault="00F44449"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All other study participants except ALF mentioned the absence of a collection development policy as a factor that influenced collection development. However, ALF previously noted that the UICT library had a collection development policy. It was concluded that this was mentioned because other study participants had no knowledge about the presence of a collection development policy at the UICT library.</w:t>
      </w:r>
    </w:p>
    <w:p w:rsidR="00F44449" w:rsidRPr="00A51909" w:rsidRDefault="00F44449" w:rsidP="002C478D">
      <w:pPr>
        <w:spacing w:after="0" w:line="360" w:lineRule="auto"/>
        <w:jc w:val="both"/>
        <w:rPr>
          <w:rFonts w:ascii="Trebuchet MS" w:hAnsi="Trebuchet MS" w:cs="Times New Roman"/>
          <w:sz w:val="24"/>
          <w:szCs w:val="24"/>
        </w:rPr>
      </w:pPr>
    </w:p>
    <w:p w:rsidR="00F44449" w:rsidRPr="00A51909" w:rsidRDefault="00F44449" w:rsidP="002C478D">
      <w:pPr>
        <w:pStyle w:val="Heading3"/>
        <w:spacing w:before="0" w:line="360" w:lineRule="auto"/>
        <w:rPr>
          <w:rFonts w:ascii="Trebuchet MS" w:hAnsi="Trebuchet MS" w:cs="Times New Roman"/>
          <w:color w:val="auto"/>
          <w:sz w:val="24"/>
          <w:szCs w:val="24"/>
        </w:rPr>
      </w:pPr>
      <w:bookmarkStart w:id="75" w:name="_Toc116684644"/>
      <w:r w:rsidRPr="00A51909">
        <w:rPr>
          <w:rFonts w:ascii="Trebuchet MS" w:hAnsi="Trebuchet MS" w:cs="Times New Roman"/>
          <w:color w:val="auto"/>
          <w:sz w:val="24"/>
          <w:szCs w:val="24"/>
        </w:rPr>
        <w:t xml:space="preserve">4.7.3 </w:t>
      </w:r>
      <w:r w:rsidR="00524986" w:rsidRPr="00A51909">
        <w:rPr>
          <w:rFonts w:ascii="Trebuchet MS" w:hAnsi="Trebuchet MS" w:cs="Times New Roman"/>
          <w:color w:val="auto"/>
          <w:sz w:val="24"/>
          <w:szCs w:val="24"/>
        </w:rPr>
        <w:t>Key stakeholders in the collection development process</w:t>
      </w:r>
      <w:bookmarkEnd w:id="75"/>
    </w:p>
    <w:p w:rsidR="00524986" w:rsidRPr="00A51909" w:rsidRDefault="00524986"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It was established that the key stakeholders in the collection development process also influenced collection development at the UICT library. ALF noted that the key stakeholders in the collection development process were the library's governing body, the library staff and department heads and users. However, like earlier established, most users were left out in the collection development process.</w:t>
      </w:r>
    </w:p>
    <w:p w:rsidR="00524986" w:rsidRPr="00A51909" w:rsidRDefault="00524986" w:rsidP="002C478D">
      <w:pPr>
        <w:spacing w:after="0" w:line="360" w:lineRule="auto"/>
        <w:jc w:val="both"/>
        <w:rPr>
          <w:rFonts w:ascii="Trebuchet MS" w:hAnsi="Trebuchet MS" w:cs="Times New Roman"/>
          <w:sz w:val="24"/>
          <w:szCs w:val="24"/>
        </w:rPr>
      </w:pPr>
    </w:p>
    <w:p w:rsidR="00524986" w:rsidRPr="00A51909" w:rsidRDefault="00524986" w:rsidP="002C478D">
      <w:pPr>
        <w:pStyle w:val="Heading3"/>
        <w:spacing w:before="0" w:line="360" w:lineRule="auto"/>
        <w:rPr>
          <w:rFonts w:ascii="Trebuchet MS" w:hAnsi="Trebuchet MS" w:cs="Times New Roman"/>
          <w:color w:val="auto"/>
          <w:sz w:val="24"/>
          <w:szCs w:val="24"/>
        </w:rPr>
      </w:pPr>
      <w:bookmarkStart w:id="76" w:name="_Toc116684645"/>
      <w:r w:rsidRPr="00A51909">
        <w:rPr>
          <w:rFonts w:ascii="Trebuchet MS" w:hAnsi="Trebuchet MS" w:cs="Times New Roman"/>
          <w:color w:val="auto"/>
          <w:sz w:val="24"/>
          <w:szCs w:val="24"/>
        </w:rPr>
        <w:t>4.7.4 Involvement of users</w:t>
      </w:r>
      <w:bookmarkEnd w:id="76"/>
    </w:p>
    <w:p w:rsidR="00524986" w:rsidRPr="00A51909" w:rsidRDefault="00524986"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All study participants except ALF noted that they were not involved in the collection development process. Even the faculty staff reported that they were rarely involved in the collection development process. As a result, collections at the UICT library were not balanced.</w:t>
      </w:r>
    </w:p>
    <w:p w:rsidR="00524986" w:rsidRPr="00A51909" w:rsidRDefault="00524986" w:rsidP="002C478D">
      <w:pPr>
        <w:spacing w:after="0" w:line="360" w:lineRule="auto"/>
        <w:jc w:val="both"/>
        <w:rPr>
          <w:rFonts w:ascii="Trebuchet MS" w:hAnsi="Trebuchet MS" w:cs="Times New Roman"/>
          <w:sz w:val="24"/>
          <w:szCs w:val="24"/>
        </w:rPr>
      </w:pPr>
    </w:p>
    <w:p w:rsidR="00524986" w:rsidRPr="00A51909" w:rsidRDefault="00524986" w:rsidP="002C478D">
      <w:pPr>
        <w:pStyle w:val="Heading3"/>
        <w:spacing w:before="0" w:line="360" w:lineRule="auto"/>
        <w:rPr>
          <w:rFonts w:ascii="Trebuchet MS" w:hAnsi="Trebuchet MS" w:cs="Times New Roman"/>
          <w:color w:val="auto"/>
          <w:sz w:val="24"/>
          <w:szCs w:val="24"/>
        </w:rPr>
      </w:pPr>
      <w:bookmarkStart w:id="77" w:name="_Toc116684646"/>
      <w:r w:rsidRPr="00A51909">
        <w:rPr>
          <w:rFonts w:ascii="Trebuchet MS" w:hAnsi="Trebuchet MS" w:cs="Times New Roman"/>
          <w:color w:val="auto"/>
          <w:sz w:val="24"/>
          <w:szCs w:val="24"/>
        </w:rPr>
        <w:t>4.7.5 Quality of staff</w:t>
      </w:r>
      <w:bookmarkEnd w:id="77"/>
    </w:p>
    <w:p w:rsidR="00524986" w:rsidRPr="00A51909" w:rsidRDefault="00524986"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ALF noted that the quality of staff influenced the collection development process. According to ALF, some staff were not informed and could not provide the needed titles which affected the collection development process.</w:t>
      </w:r>
    </w:p>
    <w:p w:rsidR="008758B1" w:rsidRPr="00A51909" w:rsidRDefault="008758B1" w:rsidP="002C478D">
      <w:pPr>
        <w:spacing w:after="0" w:line="360" w:lineRule="auto"/>
        <w:jc w:val="both"/>
        <w:rPr>
          <w:rFonts w:ascii="Trebuchet MS" w:hAnsi="Trebuchet MS" w:cs="Times New Roman"/>
          <w:sz w:val="24"/>
          <w:szCs w:val="24"/>
        </w:rPr>
      </w:pPr>
    </w:p>
    <w:p w:rsidR="0025047F" w:rsidRPr="00A51909" w:rsidRDefault="00E7375F" w:rsidP="002C478D">
      <w:pPr>
        <w:pStyle w:val="Caption"/>
        <w:keepNext/>
        <w:spacing w:after="0" w:line="360" w:lineRule="auto"/>
        <w:jc w:val="both"/>
        <w:rPr>
          <w:rFonts w:ascii="Trebuchet MS" w:hAnsi="Trebuchet MS" w:cs="Times New Roman"/>
          <w:b/>
          <w:i w:val="0"/>
          <w:color w:val="auto"/>
          <w:sz w:val="24"/>
          <w:szCs w:val="24"/>
        </w:rPr>
      </w:pPr>
      <w:bookmarkStart w:id="78" w:name="_Toc116713287"/>
      <w:bookmarkStart w:id="79" w:name="_Toc116713326"/>
      <w:bookmarkStart w:id="80" w:name="_Toc116713449"/>
      <w:r w:rsidRPr="00A51909">
        <w:rPr>
          <w:rFonts w:ascii="Trebuchet MS" w:hAnsi="Trebuchet MS" w:cs="Times New Roman"/>
          <w:b/>
          <w:i w:val="0"/>
          <w:color w:val="auto"/>
          <w:sz w:val="24"/>
          <w:szCs w:val="24"/>
        </w:rPr>
        <w:t xml:space="preserve">Figure 4. </w:t>
      </w:r>
      <w:r w:rsidR="00D4202C" w:rsidRPr="00A51909">
        <w:rPr>
          <w:rFonts w:ascii="Trebuchet MS" w:hAnsi="Trebuchet MS" w:cs="Times New Roman"/>
          <w:b/>
          <w:i w:val="0"/>
          <w:color w:val="auto"/>
          <w:sz w:val="24"/>
          <w:szCs w:val="24"/>
        </w:rPr>
        <w:fldChar w:fldCharType="begin"/>
      </w:r>
      <w:r w:rsidRPr="00A51909">
        <w:rPr>
          <w:rFonts w:ascii="Trebuchet MS" w:hAnsi="Trebuchet MS" w:cs="Times New Roman"/>
          <w:b/>
          <w:i w:val="0"/>
          <w:color w:val="auto"/>
          <w:sz w:val="24"/>
          <w:szCs w:val="24"/>
        </w:rPr>
        <w:instrText xml:space="preserve"> SEQ Figure_4. \* ARABIC </w:instrText>
      </w:r>
      <w:r w:rsidR="00D4202C" w:rsidRPr="00A51909">
        <w:rPr>
          <w:rFonts w:ascii="Trebuchet MS" w:hAnsi="Trebuchet MS" w:cs="Times New Roman"/>
          <w:b/>
          <w:i w:val="0"/>
          <w:color w:val="auto"/>
          <w:sz w:val="24"/>
          <w:szCs w:val="24"/>
        </w:rPr>
        <w:fldChar w:fldCharType="separate"/>
      </w:r>
      <w:r w:rsidR="00622B5B" w:rsidRPr="00A51909">
        <w:rPr>
          <w:rFonts w:ascii="Trebuchet MS" w:hAnsi="Trebuchet MS" w:cs="Times New Roman"/>
          <w:b/>
          <w:i w:val="0"/>
          <w:noProof/>
          <w:color w:val="auto"/>
          <w:sz w:val="24"/>
          <w:szCs w:val="24"/>
        </w:rPr>
        <w:t>2</w:t>
      </w:r>
      <w:r w:rsidR="00D4202C" w:rsidRPr="00A51909">
        <w:rPr>
          <w:rFonts w:ascii="Trebuchet MS" w:hAnsi="Trebuchet MS" w:cs="Times New Roman"/>
          <w:b/>
          <w:i w:val="0"/>
          <w:color w:val="auto"/>
          <w:sz w:val="24"/>
          <w:szCs w:val="24"/>
        </w:rPr>
        <w:fldChar w:fldCharType="end"/>
      </w:r>
      <w:r w:rsidR="0025047F" w:rsidRPr="00A51909">
        <w:rPr>
          <w:rFonts w:ascii="Trebuchet MS" w:hAnsi="Trebuchet MS" w:cs="Times New Roman"/>
          <w:b/>
          <w:i w:val="0"/>
          <w:color w:val="auto"/>
          <w:sz w:val="24"/>
          <w:szCs w:val="24"/>
        </w:rPr>
        <w:t>: The researcher having a brief discussion with the student representatives after the interviews</w:t>
      </w:r>
      <w:bookmarkEnd w:id="78"/>
      <w:bookmarkEnd w:id="79"/>
      <w:bookmarkEnd w:id="80"/>
    </w:p>
    <w:p w:rsidR="0025047F" w:rsidRPr="00A51909" w:rsidRDefault="0025047F" w:rsidP="002C478D">
      <w:pPr>
        <w:spacing w:after="0" w:line="360" w:lineRule="auto"/>
        <w:jc w:val="both"/>
        <w:rPr>
          <w:rFonts w:ascii="Trebuchet MS" w:hAnsi="Trebuchet MS" w:cs="Times New Roman"/>
          <w:sz w:val="24"/>
          <w:szCs w:val="24"/>
        </w:rPr>
      </w:pPr>
      <w:r w:rsidRPr="00A51909">
        <w:rPr>
          <w:rFonts w:ascii="Trebuchet MS" w:hAnsi="Trebuchet MS" w:cs="Times New Roman"/>
          <w:noProof/>
          <w:sz w:val="24"/>
          <w:szCs w:val="24"/>
        </w:rPr>
        <w:drawing>
          <wp:inline distT="0" distB="0" distL="0" distR="0">
            <wp:extent cx="5729288" cy="4838700"/>
            <wp:effectExtent l="19050" t="0" r="4762" b="0"/>
            <wp:docPr id="6" name="Picture 5" descr="IMG-20220929-WA00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220929-WA0058.jpg"/>
                    <pic:cNvPicPr/>
                  </pic:nvPicPr>
                  <pic:blipFill>
                    <a:blip r:embed="rId14"/>
                    <a:stretch>
                      <a:fillRect/>
                    </a:stretch>
                  </pic:blipFill>
                  <pic:spPr>
                    <a:xfrm>
                      <a:off x="0" y="0"/>
                      <a:ext cx="5732146" cy="4841113"/>
                    </a:xfrm>
                    <a:prstGeom prst="rect">
                      <a:avLst/>
                    </a:prstGeom>
                  </pic:spPr>
                </pic:pic>
              </a:graphicData>
            </a:graphic>
          </wp:inline>
        </w:drawing>
      </w:r>
    </w:p>
    <w:p w:rsidR="0025047F" w:rsidRPr="00A51909" w:rsidRDefault="0025047F" w:rsidP="002C478D">
      <w:pPr>
        <w:spacing w:after="0" w:line="360" w:lineRule="auto"/>
        <w:jc w:val="both"/>
        <w:rPr>
          <w:rFonts w:ascii="Trebuchet MS" w:hAnsi="Trebuchet MS" w:cs="Times New Roman"/>
          <w:sz w:val="24"/>
          <w:szCs w:val="24"/>
        </w:rPr>
      </w:pPr>
      <w:r w:rsidRPr="00A51909">
        <w:rPr>
          <w:rFonts w:ascii="Trebuchet MS" w:hAnsi="Trebuchet MS" w:cs="Times New Roman"/>
          <w:b/>
          <w:sz w:val="24"/>
          <w:szCs w:val="24"/>
        </w:rPr>
        <w:t>Source:</w:t>
      </w:r>
      <w:r w:rsidRPr="00A51909">
        <w:rPr>
          <w:rFonts w:ascii="Trebuchet MS" w:hAnsi="Trebuchet MS" w:cs="Times New Roman"/>
          <w:sz w:val="24"/>
          <w:szCs w:val="24"/>
        </w:rPr>
        <w:t xml:space="preserve"> Researcher (2022)</w:t>
      </w:r>
    </w:p>
    <w:p w:rsidR="0025047F" w:rsidRPr="00A51909" w:rsidRDefault="0025047F" w:rsidP="002C478D">
      <w:pPr>
        <w:spacing w:after="0" w:line="360" w:lineRule="auto"/>
        <w:jc w:val="both"/>
        <w:rPr>
          <w:rFonts w:ascii="Trebuchet MS" w:hAnsi="Trebuchet MS" w:cs="Times New Roman"/>
          <w:sz w:val="24"/>
          <w:szCs w:val="24"/>
        </w:rPr>
      </w:pPr>
    </w:p>
    <w:p w:rsidR="008758B1" w:rsidRPr="00A51909" w:rsidRDefault="008758B1" w:rsidP="002C478D">
      <w:pPr>
        <w:pStyle w:val="Heading2"/>
        <w:spacing w:before="0" w:line="360" w:lineRule="auto"/>
        <w:rPr>
          <w:rFonts w:ascii="Trebuchet MS" w:hAnsi="Trebuchet MS" w:cs="Times New Roman"/>
          <w:color w:val="auto"/>
          <w:sz w:val="24"/>
          <w:szCs w:val="24"/>
        </w:rPr>
      </w:pPr>
      <w:bookmarkStart w:id="81" w:name="_Toc116684647"/>
      <w:r w:rsidRPr="00A51909">
        <w:rPr>
          <w:rFonts w:ascii="Trebuchet MS" w:hAnsi="Trebuchet MS" w:cs="Times New Roman"/>
          <w:color w:val="auto"/>
          <w:sz w:val="24"/>
          <w:szCs w:val="24"/>
        </w:rPr>
        <w:t>4.8 Challenges affecting collection development at the UICT library</w:t>
      </w:r>
      <w:bookmarkEnd w:id="81"/>
    </w:p>
    <w:p w:rsidR="008758B1" w:rsidRPr="00A51909" w:rsidRDefault="008758B1"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The third objective of the study was to find out the challenges affecting collection development at the UICT library. The researcher asked the study participants to share the challenges affecting collection development at the UICT library. The challenges provided are shared in the sub-themes below:</w:t>
      </w:r>
    </w:p>
    <w:p w:rsidR="008758B1" w:rsidRPr="00A51909" w:rsidRDefault="008758B1" w:rsidP="002C478D">
      <w:pPr>
        <w:spacing w:after="0" w:line="360" w:lineRule="auto"/>
        <w:jc w:val="both"/>
        <w:rPr>
          <w:rFonts w:ascii="Trebuchet MS" w:hAnsi="Trebuchet MS" w:cs="Times New Roman"/>
          <w:sz w:val="24"/>
          <w:szCs w:val="24"/>
        </w:rPr>
      </w:pPr>
    </w:p>
    <w:p w:rsidR="008758B1" w:rsidRPr="00A51909" w:rsidRDefault="008758B1" w:rsidP="002C478D">
      <w:pPr>
        <w:pStyle w:val="Heading3"/>
        <w:spacing w:before="0" w:line="360" w:lineRule="auto"/>
        <w:rPr>
          <w:rFonts w:ascii="Trebuchet MS" w:hAnsi="Trebuchet MS" w:cs="Times New Roman"/>
          <w:color w:val="auto"/>
          <w:sz w:val="24"/>
          <w:szCs w:val="24"/>
        </w:rPr>
      </w:pPr>
      <w:bookmarkStart w:id="82" w:name="_Toc116684648"/>
      <w:r w:rsidRPr="00A51909">
        <w:rPr>
          <w:rFonts w:ascii="Trebuchet MS" w:hAnsi="Trebuchet MS" w:cs="Times New Roman"/>
          <w:color w:val="auto"/>
          <w:sz w:val="24"/>
          <w:szCs w:val="24"/>
        </w:rPr>
        <w:t>4.8.1 Inadequate budgets</w:t>
      </w:r>
      <w:bookmarkEnd w:id="82"/>
    </w:p>
    <w:p w:rsidR="008758B1" w:rsidRPr="00A51909" w:rsidRDefault="008758B1"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The study participants mentioned that collection development was limited by budget constraints. According to ALF, inadequate budgets affected collection development at the UICT library. At the same time, some of the information resources were costly.</w:t>
      </w:r>
    </w:p>
    <w:p w:rsidR="008758B1" w:rsidRPr="00A51909" w:rsidRDefault="008758B1" w:rsidP="002C478D">
      <w:pPr>
        <w:spacing w:after="0" w:line="360" w:lineRule="auto"/>
        <w:jc w:val="both"/>
        <w:rPr>
          <w:rFonts w:ascii="Trebuchet MS" w:hAnsi="Trebuchet MS" w:cs="Times New Roman"/>
          <w:sz w:val="24"/>
          <w:szCs w:val="24"/>
        </w:rPr>
      </w:pPr>
    </w:p>
    <w:p w:rsidR="008758B1" w:rsidRPr="00A51909" w:rsidRDefault="008758B1" w:rsidP="002C478D">
      <w:pPr>
        <w:pStyle w:val="Heading3"/>
        <w:spacing w:before="0" w:line="360" w:lineRule="auto"/>
        <w:rPr>
          <w:rFonts w:ascii="Trebuchet MS" w:hAnsi="Trebuchet MS" w:cs="Times New Roman"/>
          <w:color w:val="auto"/>
          <w:sz w:val="24"/>
          <w:szCs w:val="24"/>
        </w:rPr>
      </w:pPr>
      <w:bookmarkStart w:id="83" w:name="_Toc116684649"/>
      <w:r w:rsidRPr="00A51909">
        <w:rPr>
          <w:rFonts w:ascii="Trebuchet MS" w:hAnsi="Trebuchet MS" w:cs="Times New Roman"/>
          <w:color w:val="auto"/>
          <w:sz w:val="24"/>
          <w:szCs w:val="24"/>
        </w:rPr>
        <w:t>4.8.2 Lack of collection development training</w:t>
      </w:r>
      <w:bookmarkEnd w:id="83"/>
    </w:p>
    <w:p w:rsidR="008758B1" w:rsidRPr="00A51909" w:rsidRDefault="008758B1"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ALF shared that library staff had no training in collection development. This was a limitation as it influenced the way they approached collection development yet they were among the key stakeholders in collection development.</w:t>
      </w:r>
    </w:p>
    <w:p w:rsidR="008758B1" w:rsidRPr="00A51909" w:rsidRDefault="008758B1" w:rsidP="002C478D">
      <w:pPr>
        <w:spacing w:after="0" w:line="360" w:lineRule="auto"/>
        <w:jc w:val="both"/>
        <w:rPr>
          <w:rFonts w:ascii="Trebuchet MS" w:hAnsi="Trebuchet MS" w:cs="Times New Roman"/>
          <w:sz w:val="24"/>
          <w:szCs w:val="24"/>
        </w:rPr>
      </w:pPr>
    </w:p>
    <w:p w:rsidR="008758B1" w:rsidRPr="00A51909" w:rsidRDefault="008758B1" w:rsidP="002C478D">
      <w:pPr>
        <w:pStyle w:val="Heading3"/>
        <w:spacing w:before="0" w:line="360" w:lineRule="auto"/>
        <w:rPr>
          <w:rFonts w:ascii="Trebuchet MS" w:hAnsi="Trebuchet MS" w:cs="Times New Roman"/>
          <w:color w:val="auto"/>
          <w:sz w:val="24"/>
          <w:szCs w:val="24"/>
        </w:rPr>
      </w:pPr>
      <w:bookmarkStart w:id="84" w:name="_Toc116684650"/>
      <w:r w:rsidRPr="00A51909">
        <w:rPr>
          <w:rFonts w:ascii="Trebuchet MS" w:hAnsi="Trebuchet MS" w:cs="Times New Roman"/>
          <w:color w:val="auto"/>
          <w:sz w:val="24"/>
          <w:szCs w:val="24"/>
        </w:rPr>
        <w:t>4.8.3 Lack of user needs assessments</w:t>
      </w:r>
      <w:bookmarkEnd w:id="84"/>
    </w:p>
    <w:p w:rsidR="008758B1" w:rsidRPr="00A51909" w:rsidRDefault="008758B1"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User needs were rarely assessed and students were completely cut off from collection development yet they were equally library users. Therefore, this affected collection development.</w:t>
      </w:r>
    </w:p>
    <w:p w:rsidR="008758B1" w:rsidRPr="00A51909" w:rsidRDefault="008758B1" w:rsidP="002C478D">
      <w:pPr>
        <w:spacing w:after="0" w:line="360" w:lineRule="auto"/>
        <w:jc w:val="both"/>
        <w:rPr>
          <w:rFonts w:ascii="Trebuchet MS" w:hAnsi="Trebuchet MS" w:cs="Times New Roman"/>
          <w:sz w:val="24"/>
          <w:szCs w:val="24"/>
        </w:rPr>
      </w:pPr>
    </w:p>
    <w:p w:rsidR="008758B1" w:rsidRPr="00A51909" w:rsidRDefault="008758B1" w:rsidP="002C478D">
      <w:pPr>
        <w:pStyle w:val="Heading3"/>
        <w:spacing w:before="0" w:line="360" w:lineRule="auto"/>
        <w:rPr>
          <w:rFonts w:ascii="Trebuchet MS" w:hAnsi="Trebuchet MS" w:cs="Times New Roman"/>
          <w:color w:val="auto"/>
          <w:sz w:val="24"/>
          <w:szCs w:val="24"/>
        </w:rPr>
      </w:pPr>
      <w:bookmarkStart w:id="85" w:name="_Toc116684651"/>
      <w:r w:rsidRPr="00A51909">
        <w:rPr>
          <w:rFonts w:ascii="Trebuchet MS" w:hAnsi="Trebuchet MS" w:cs="Times New Roman"/>
          <w:color w:val="auto"/>
          <w:sz w:val="24"/>
          <w:szCs w:val="24"/>
        </w:rPr>
        <w:t>4.8.4 Inadequate collection development policies</w:t>
      </w:r>
      <w:bookmarkEnd w:id="85"/>
    </w:p>
    <w:p w:rsidR="008758B1" w:rsidRPr="00A51909" w:rsidRDefault="008758B1"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ALF shared the collection development policy did not cover some subjects and therefore, it guided the collection development process of only particular subjects. There was thus a need to review the existing collection development policy.</w:t>
      </w:r>
    </w:p>
    <w:p w:rsidR="008758B1" w:rsidRPr="00A51909" w:rsidRDefault="008758B1" w:rsidP="002C478D">
      <w:pPr>
        <w:spacing w:after="0" w:line="360" w:lineRule="auto"/>
        <w:jc w:val="both"/>
        <w:rPr>
          <w:rFonts w:ascii="Trebuchet MS" w:hAnsi="Trebuchet MS" w:cs="Times New Roman"/>
          <w:sz w:val="24"/>
          <w:szCs w:val="24"/>
        </w:rPr>
      </w:pPr>
    </w:p>
    <w:p w:rsidR="008758B1" w:rsidRPr="00A51909" w:rsidRDefault="008758B1" w:rsidP="002C478D">
      <w:pPr>
        <w:pStyle w:val="Heading3"/>
        <w:spacing w:before="0" w:line="360" w:lineRule="auto"/>
        <w:rPr>
          <w:rFonts w:ascii="Trebuchet MS" w:hAnsi="Trebuchet MS" w:cs="Times New Roman"/>
          <w:color w:val="auto"/>
          <w:sz w:val="24"/>
          <w:szCs w:val="24"/>
        </w:rPr>
      </w:pPr>
      <w:bookmarkStart w:id="86" w:name="_Toc116684652"/>
      <w:r w:rsidRPr="00A51909">
        <w:rPr>
          <w:rFonts w:ascii="Trebuchet MS" w:hAnsi="Trebuchet MS" w:cs="Times New Roman"/>
          <w:color w:val="auto"/>
          <w:sz w:val="24"/>
          <w:szCs w:val="24"/>
        </w:rPr>
        <w:t>4.8.5 Low levels of ICT</w:t>
      </w:r>
      <w:bookmarkEnd w:id="86"/>
    </w:p>
    <w:p w:rsidR="008758B1" w:rsidRPr="00A51909" w:rsidRDefault="008758B1"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While UICT had an e-library, most staff and students had limited ICT skills and rarely used the e-library which had collections that could be obtained simultaneously. This also affected collection development.</w:t>
      </w:r>
    </w:p>
    <w:p w:rsidR="008758B1" w:rsidRPr="00A51909" w:rsidRDefault="008758B1" w:rsidP="002C478D">
      <w:pPr>
        <w:spacing w:after="0" w:line="360" w:lineRule="auto"/>
        <w:jc w:val="both"/>
        <w:rPr>
          <w:rFonts w:ascii="Trebuchet MS" w:hAnsi="Trebuchet MS" w:cs="Times New Roman"/>
          <w:sz w:val="24"/>
          <w:szCs w:val="24"/>
        </w:rPr>
      </w:pPr>
    </w:p>
    <w:p w:rsidR="008758B1" w:rsidRPr="00A51909" w:rsidRDefault="008758B1" w:rsidP="002C478D">
      <w:pPr>
        <w:pStyle w:val="Heading3"/>
        <w:spacing w:before="0" w:line="360" w:lineRule="auto"/>
        <w:rPr>
          <w:rFonts w:ascii="Trebuchet MS" w:hAnsi="Trebuchet MS" w:cs="Times New Roman"/>
          <w:color w:val="auto"/>
          <w:sz w:val="24"/>
          <w:szCs w:val="24"/>
        </w:rPr>
      </w:pPr>
      <w:bookmarkStart w:id="87" w:name="_Toc116684653"/>
      <w:r w:rsidRPr="00A51909">
        <w:rPr>
          <w:rFonts w:ascii="Trebuchet MS" w:hAnsi="Trebuchet MS" w:cs="Times New Roman"/>
          <w:color w:val="auto"/>
          <w:sz w:val="24"/>
          <w:szCs w:val="24"/>
        </w:rPr>
        <w:t>4.8.6 Lack of support from top management</w:t>
      </w:r>
      <w:bookmarkEnd w:id="87"/>
    </w:p>
    <w:p w:rsidR="008758B1" w:rsidRPr="00A51909" w:rsidRDefault="008758B1"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ALF and the faculty staff shared that their recommendations were rarely taken into consideration. According to ALF, due to financial constraints, the management prioritized other needs over collection development. A</w:t>
      </w:r>
      <w:r w:rsidR="00AA21A0" w:rsidRPr="00A51909">
        <w:rPr>
          <w:rFonts w:ascii="Trebuchet MS" w:hAnsi="Trebuchet MS" w:cs="Times New Roman"/>
          <w:sz w:val="24"/>
          <w:szCs w:val="24"/>
        </w:rPr>
        <w:t>FH</w:t>
      </w:r>
      <w:r w:rsidRPr="00A51909">
        <w:rPr>
          <w:rFonts w:ascii="Trebuchet MS" w:hAnsi="Trebuchet MS" w:cs="Times New Roman"/>
          <w:sz w:val="24"/>
          <w:szCs w:val="24"/>
        </w:rPr>
        <w:t>IM noted that:</w:t>
      </w:r>
    </w:p>
    <w:p w:rsidR="008758B1" w:rsidRPr="00A51909" w:rsidRDefault="008758B1" w:rsidP="002C478D">
      <w:pPr>
        <w:spacing w:after="0" w:line="360" w:lineRule="auto"/>
        <w:ind w:left="720"/>
        <w:jc w:val="both"/>
        <w:rPr>
          <w:rFonts w:ascii="Trebuchet MS" w:hAnsi="Trebuchet MS" w:cs="Times New Roman"/>
          <w:sz w:val="24"/>
          <w:szCs w:val="24"/>
        </w:rPr>
      </w:pPr>
      <w:r w:rsidRPr="00A51909">
        <w:rPr>
          <w:rFonts w:ascii="Trebuchet MS" w:hAnsi="Trebuchet MS" w:cs="Times New Roman"/>
          <w:i/>
          <w:sz w:val="24"/>
          <w:szCs w:val="24"/>
        </w:rPr>
        <w:t>Even if you make suggestions to enhance collection development, they are never implemented.</w:t>
      </w:r>
    </w:p>
    <w:p w:rsidR="008758B1" w:rsidRPr="00A51909" w:rsidRDefault="008758B1"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lastRenderedPageBreak/>
        <w:t>This showed that staff recommendations on collection development were ignored.</w:t>
      </w:r>
    </w:p>
    <w:p w:rsidR="008758B1" w:rsidRPr="00A51909" w:rsidRDefault="008758B1" w:rsidP="002C478D">
      <w:pPr>
        <w:spacing w:after="0" w:line="360" w:lineRule="auto"/>
        <w:jc w:val="both"/>
        <w:rPr>
          <w:rFonts w:ascii="Trebuchet MS" w:hAnsi="Trebuchet MS" w:cs="Times New Roman"/>
          <w:sz w:val="24"/>
          <w:szCs w:val="24"/>
        </w:rPr>
      </w:pPr>
    </w:p>
    <w:p w:rsidR="007C54C3" w:rsidRPr="00A51909" w:rsidRDefault="007C54C3" w:rsidP="002C478D">
      <w:pPr>
        <w:pStyle w:val="Heading3"/>
        <w:spacing w:before="0" w:line="360" w:lineRule="auto"/>
        <w:rPr>
          <w:rFonts w:ascii="Trebuchet MS" w:hAnsi="Trebuchet MS" w:cs="Times New Roman"/>
          <w:color w:val="auto"/>
          <w:sz w:val="24"/>
          <w:szCs w:val="24"/>
        </w:rPr>
      </w:pPr>
      <w:bookmarkStart w:id="88" w:name="_Toc116684654"/>
      <w:r w:rsidRPr="00A51909">
        <w:rPr>
          <w:rFonts w:ascii="Trebuchet MS" w:hAnsi="Trebuchet MS" w:cs="Times New Roman"/>
          <w:color w:val="auto"/>
          <w:sz w:val="24"/>
          <w:szCs w:val="24"/>
        </w:rPr>
        <w:t>4.8.7 Few and out-dated copies</w:t>
      </w:r>
      <w:bookmarkEnd w:id="88"/>
    </w:p>
    <w:p w:rsidR="007C54C3" w:rsidRPr="00A51909" w:rsidRDefault="007C54C3"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Study participants complained about few and out-dated copies which did not meet their user needs. This was a key observation made by faculty staff and the students. All the students that participated in this study failed to access a collection they needed at one time. SDPLM also reported that some subjects were not catered for. This was established as an outcome of the collection development policy leaving out some subjects as shared by ALF.</w:t>
      </w:r>
    </w:p>
    <w:p w:rsidR="007C54C3" w:rsidRPr="00A51909" w:rsidRDefault="007C54C3" w:rsidP="002C478D">
      <w:pPr>
        <w:spacing w:after="0" w:line="360" w:lineRule="auto"/>
        <w:jc w:val="both"/>
        <w:rPr>
          <w:rFonts w:ascii="Trebuchet MS" w:hAnsi="Trebuchet MS" w:cs="Times New Roman"/>
          <w:sz w:val="24"/>
          <w:szCs w:val="24"/>
        </w:rPr>
      </w:pPr>
    </w:p>
    <w:p w:rsidR="007C54C3" w:rsidRPr="00A51909" w:rsidRDefault="007C54C3" w:rsidP="002C478D">
      <w:pPr>
        <w:pStyle w:val="Heading3"/>
        <w:spacing w:before="0" w:line="360" w:lineRule="auto"/>
        <w:rPr>
          <w:rFonts w:ascii="Trebuchet MS" w:hAnsi="Trebuchet MS" w:cs="Times New Roman"/>
          <w:color w:val="auto"/>
          <w:sz w:val="24"/>
          <w:szCs w:val="24"/>
        </w:rPr>
      </w:pPr>
      <w:bookmarkStart w:id="89" w:name="_Toc116684655"/>
      <w:r w:rsidRPr="00A51909">
        <w:rPr>
          <w:rFonts w:ascii="Trebuchet MS" w:hAnsi="Trebuchet MS" w:cs="Times New Roman"/>
          <w:color w:val="auto"/>
          <w:sz w:val="24"/>
          <w:szCs w:val="24"/>
        </w:rPr>
        <w:t>4.8.8 High costs of internet and unstable internet</w:t>
      </w:r>
      <w:bookmarkEnd w:id="89"/>
    </w:p>
    <w:p w:rsidR="007C54C3" w:rsidRPr="00A51909" w:rsidRDefault="007C54C3"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Despite having an e-library, the costs of internet were high and the internet at UICT was unstable which prevented library users from accessing the e-library. This challenge was presented by the faculty staff and students.</w:t>
      </w:r>
    </w:p>
    <w:p w:rsidR="007C54C3" w:rsidRPr="00A51909" w:rsidRDefault="007C54C3" w:rsidP="002C478D">
      <w:pPr>
        <w:spacing w:after="0" w:line="360" w:lineRule="auto"/>
        <w:jc w:val="both"/>
        <w:rPr>
          <w:rFonts w:ascii="Trebuchet MS" w:hAnsi="Trebuchet MS" w:cs="Times New Roman"/>
          <w:sz w:val="24"/>
          <w:szCs w:val="24"/>
        </w:rPr>
      </w:pPr>
    </w:p>
    <w:p w:rsidR="007C54C3" w:rsidRPr="00A51909" w:rsidRDefault="007C54C3" w:rsidP="002C478D">
      <w:pPr>
        <w:pStyle w:val="Heading2"/>
        <w:spacing w:before="0" w:line="360" w:lineRule="auto"/>
        <w:rPr>
          <w:rFonts w:ascii="Trebuchet MS" w:hAnsi="Trebuchet MS" w:cs="Times New Roman"/>
          <w:color w:val="auto"/>
          <w:sz w:val="24"/>
          <w:szCs w:val="24"/>
        </w:rPr>
      </w:pPr>
      <w:bookmarkStart w:id="90" w:name="_Toc116684656"/>
      <w:r w:rsidRPr="00A51909">
        <w:rPr>
          <w:rFonts w:ascii="Trebuchet MS" w:hAnsi="Trebuchet MS" w:cs="Times New Roman"/>
          <w:color w:val="auto"/>
          <w:sz w:val="24"/>
          <w:szCs w:val="24"/>
        </w:rPr>
        <w:t>4.9 Strategies to improve collection development at the UICT library</w:t>
      </w:r>
      <w:bookmarkEnd w:id="90"/>
    </w:p>
    <w:p w:rsidR="007C54C3" w:rsidRPr="00A51909" w:rsidRDefault="007C54C3"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The last objective of the study was to obtain recommendations for improving collection development at the UICT library. The study obtained different recommendations from the study participants which are presented below according to each participant.</w:t>
      </w:r>
    </w:p>
    <w:p w:rsidR="007C54C3" w:rsidRPr="00A51909" w:rsidRDefault="007C54C3" w:rsidP="002C478D">
      <w:pPr>
        <w:spacing w:after="0" w:line="360" w:lineRule="auto"/>
        <w:jc w:val="both"/>
        <w:rPr>
          <w:rFonts w:ascii="Trebuchet MS" w:hAnsi="Trebuchet MS" w:cs="Times New Roman"/>
          <w:sz w:val="24"/>
          <w:szCs w:val="24"/>
        </w:rPr>
      </w:pPr>
    </w:p>
    <w:p w:rsidR="007C54C3" w:rsidRPr="00A51909" w:rsidRDefault="007C54C3" w:rsidP="002C478D">
      <w:pPr>
        <w:pStyle w:val="Heading3"/>
        <w:spacing w:before="0" w:line="360" w:lineRule="auto"/>
        <w:rPr>
          <w:rFonts w:ascii="Trebuchet MS" w:hAnsi="Trebuchet MS" w:cs="Times New Roman"/>
          <w:color w:val="auto"/>
          <w:sz w:val="24"/>
          <w:szCs w:val="24"/>
        </w:rPr>
      </w:pPr>
      <w:bookmarkStart w:id="91" w:name="_Toc116684657"/>
      <w:r w:rsidRPr="00A51909">
        <w:rPr>
          <w:rFonts w:ascii="Trebuchet MS" w:hAnsi="Trebuchet MS" w:cs="Times New Roman"/>
          <w:color w:val="auto"/>
          <w:sz w:val="24"/>
          <w:szCs w:val="24"/>
        </w:rPr>
        <w:t>4.9.1 Assistant librarian</w:t>
      </w:r>
      <w:bookmarkEnd w:id="91"/>
    </w:p>
    <w:p w:rsidR="007C54C3" w:rsidRPr="00A51909" w:rsidRDefault="007C54C3"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ALF recommended training staff involved in the collection development process; increasing the budget for collection development; ensuring that the allocated funds are used for their purpose and constantly reviewing the CDP to fit with the existing changes.</w:t>
      </w:r>
    </w:p>
    <w:p w:rsidR="008758B1" w:rsidRPr="00A51909" w:rsidRDefault="008758B1" w:rsidP="002C478D">
      <w:pPr>
        <w:spacing w:after="0" w:line="360" w:lineRule="auto"/>
        <w:jc w:val="both"/>
        <w:rPr>
          <w:rFonts w:ascii="Trebuchet MS" w:hAnsi="Trebuchet MS" w:cs="Times New Roman"/>
          <w:sz w:val="24"/>
          <w:szCs w:val="24"/>
        </w:rPr>
      </w:pPr>
    </w:p>
    <w:p w:rsidR="007C54C3" w:rsidRPr="00A51909" w:rsidRDefault="007C54C3" w:rsidP="002C478D">
      <w:pPr>
        <w:pStyle w:val="Heading3"/>
        <w:spacing w:before="0" w:line="360" w:lineRule="auto"/>
        <w:rPr>
          <w:rFonts w:ascii="Trebuchet MS" w:hAnsi="Trebuchet MS" w:cs="Times New Roman"/>
          <w:color w:val="auto"/>
          <w:sz w:val="24"/>
          <w:szCs w:val="24"/>
        </w:rPr>
      </w:pPr>
      <w:bookmarkStart w:id="92" w:name="_Toc116684658"/>
      <w:r w:rsidRPr="00A51909">
        <w:rPr>
          <w:rFonts w:ascii="Trebuchet MS" w:hAnsi="Trebuchet MS" w:cs="Times New Roman"/>
          <w:color w:val="auto"/>
          <w:sz w:val="24"/>
          <w:szCs w:val="24"/>
        </w:rPr>
        <w:t>4.9.2 Faculty staff</w:t>
      </w:r>
      <w:bookmarkEnd w:id="92"/>
    </w:p>
    <w:p w:rsidR="00F44449" w:rsidRPr="00A51909" w:rsidRDefault="007C54C3"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A</w:t>
      </w:r>
      <w:r w:rsidR="00AA21A0" w:rsidRPr="00A51909">
        <w:rPr>
          <w:rFonts w:ascii="Trebuchet MS" w:hAnsi="Trebuchet MS" w:cs="Times New Roman"/>
          <w:sz w:val="24"/>
          <w:szCs w:val="24"/>
        </w:rPr>
        <w:t>FH</w:t>
      </w:r>
      <w:r w:rsidRPr="00A51909">
        <w:rPr>
          <w:rFonts w:ascii="Trebuchet MS" w:hAnsi="Trebuchet MS" w:cs="Times New Roman"/>
          <w:sz w:val="24"/>
          <w:szCs w:val="24"/>
        </w:rPr>
        <w:t xml:space="preserve">IM recommended considering staff recommendations, increasing the collection development budget and obtaining more digital copies. </w:t>
      </w:r>
      <w:r w:rsidR="00AA21A0" w:rsidRPr="00A51909">
        <w:rPr>
          <w:rFonts w:ascii="Trebuchet MS" w:hAnsi="Trebuchet MS" w:cs="Times New Roman"/>
          <w:sz w:val="24"/>
          <w:szCs w:val="24"/>
        </w:rPr>
        <w:t>FH</w:t>
      </w:r>
      <w:r w:rsidRPr="00A51909">
        <w:rPr>
          <w:rFonts w:ascii="Trebuchet MS" w:hAnsi="Trebuchet MS" w:cs="Times New Roman"/>
          <w:sz w:val="24"/>
          <w:szCs w:val="24"/>
        </w:rPr>
        <w:t>IM recommended increasing the library budget and taking into consideration staff suggestions. A</w:t>
      </w:r>
      <w:r w:rsidR="00AA21A0" w:rsidRPr="00A51909">
        <w:rPr>
          <w:rFonts w:ascii="Trebuchet MS" w:hAnsi="Trebuchet MS" w:cs="Times New Roman"/>
          <w:sz w:val="24"/>
          <w:szCs w:val="24"/>
        </w:rPr>
        <w:t>FH</w:t>
      </w:r>
      <w:r w:rsidRPr="00A51909">
        <w:rPr>
          <w:rFonts w:ascii="Trebuchet MS" w:hAnsi="Trebuchet MS" w:cs="Times New Roman"/>
          <w:sz w:val="24"/>
          <w:szCs w:val="24"/>
        </w:rPr>
        <w:t xml:space="preserve">M recommended formulating a collection development policy and budgets tailored towards collection development. Lastly, </w:t>
      </w:r>
      <w:r w:rsidR="00AA21A0" w:rsidRPr="00A51909">
        <w:rPr>
          <w:rFonts w:ascii="Trebuchet MS" w:hAnsi="Trebuchet MS" w:cs="Times New Roman"/>
          <w:sz w:val="24"/>
          <w:szCs w:val="24"/>
        </w:rPr>
        <w:t>FH</w:t>
      </w:r>
      <w:r w:rsidRPr="00A51909">
        <w:rPr>
          <w:rFonts w:ascii="Trebuchet MS" w:hAnsi="Trebuchet MS" w:cs="Times New Roman"/>
          <w:sz w:val="24"/>
          <w:szCs w:val="24"/>
        </w:rPr>
        <w:t xml:space="preserve">M recommended increasing the library </w:t>
      </w:r>
      <w:r w:rsidRPr="00A51909">
        <w:rPr>
          <w:rFonts w:ascii="Trebuchet MS" w:hAnsi="Trebuchet MS" w:cs="Times New Roman"/>
          <w:sz w:val="24"/>
          <w:szCs w:val="24"/>
        </w:rPr>
        <w:lastRenderedPageBreak/>
        <w:t>budget, utilizing the students' library fees to their expectations and involving library users.</w:t>
      </w:r>
    </w:p>
    <w:p w:rsidR="007C54C3" w:rsidRPr="00A51909" w:rsidRDefault="007C54C3" w:rsidP="002C478D">
      <w:pPr>
        <w:spacing w:after="0" w:line="360" w:lineRule="auto"/>
        <w:jc w:val="both"/>
        <w:rPr>
          <w:rFonts w:ascii="Trebuchet MS" w:hAnsi="Trebuchet MS" w:cs="Times New Roman"/>
          <w:sz w:val="24"/>
          <w:szCs w:val="24"/>
        </w:rPr>
      </w:pPr>
    </w:p>
    <w:p w:rsidR="007C54C3" w:rsidRPr="00A51909" w:rsidRDefault="007C54C3" w:rsidP="002C478D">
      <w:pPr>
        <w:pStyle w:val="Heading3"/>
        <w:spacing w:before="0" w:line="360" w:lineRule="auto"/>
        <w:rPr>
          <w:rFonts w:ascii="Trebuchet MS" w:hAnsi="Trebuchet MS" w:cs="Times New Roman"/>
          <w:color w:val="auto"/>
          <w:sz w:val="24"/>
          <w:szCs w:val="24"/>
        </w:rPr>
      </w:pPr>
      <w:bookmarkStart w:id="93" w:name="_Toc116684659"/>
      <w:r w:rsidRPr="00A51909">
        <w:rPr>
          <w:rFonts w:ascii="Trebuchet MS" w:hAnsi="Trebuchet MS" w:cs="Times New Roman"/>
          <w:color w:val="auto"/>
          <w:sz w:val="24"/>
          <w:szCs w:val="24"/>
        </w:rPr>
        <w:t>4.9.3 Student representatives</w:t>
      </w:r>
      <w:bookmarkEnd w:id="93"/>
    </w:p>
    <w:p w:rsidR="007C54C3" w:rsidRPr="00A51909" w:rsidRDefault="007C54C3"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SDEEM recommended involving all stakeholders, increasing the collection development budget and training staff that implement collection development. SDITF recommended utilizing the library fees students pay to purchase collections. SDBAM recommended acquiring more collections. SDPLM recommended increasing the budget and utilizing the library fees well. SDRAMF recommended improving the internet services so that the internet is stable. SNCRIMM recommended involving students who are the most users of the information resources. SCITF recommended putting more emphasis on the use of online resources. SDITM recommended using library fees paid to acquire more collections and SDCTM recommended involving students in the collection development process.</w:t>
      </w:r>
    </w:p>
    <w:p w:rsidR="007C54C3" w:rsidRPr="00A51909" w:rsidRDefault="007C54C3" w:rsidP="002C478D">
      <w:pPr>
        <w:spacing w:after="0" w:line="360" w:lineRule="auto"/>
        <w:jc w:val="both"/>
        <w:rPr>
          <w:rFonts w:ascii="Trebuchet MS" w:hAnsi="Trebuchet MS" w:cs="Times New Roman"/>
          <w:sz w:val="24"/>
          <w:szCs w:val="24"/>
        </w:rPr>
      </w:pPr>
    </w:p>
    <w:p w:rsidR="007C54C3" w:rsidRPr="00A51909" w:rsidRDefault="007C54C3" w:rsidP="002C478D">
      <w:pPr>
        <w:pStyle w:val="Heading2"/>
        <w:spacing w:before="0" w:line="360" w:lineRule="auto"/>
        <w:rPr>
          <w:rFonts w:ascii="Trebuchet MS" w:hAnsi="Trebuchet MS" w:cs="Times New Roman"/>
          <w:color w:val="auto"/>
          <w:sz w:val="24"/>
          <w:szCs w:val="24"/>
        </w:rPr>
      </w:pPr>
      <w:bookmarkStart w:id="94" w:name="_Toc116684660"/>
      <w:r w:rsidRPr="00A51909">
        <w:rPr>
          <w:rFonts w:ascii="Trebuchet MS" w:hAnsi="Trebuchet MS" w:cs="Times New Roman"/>
          <w:color w:val="auto"/>
          <w:sz w:val="24"/>
          <w:szCs w:val="24"/>
        </w:rPr>
        <w:t>4.10 Discussion of the findings</w:t>
      </w:r>
      <w:bookmarkEnd w:id="94"/>
    </w:p>
    <w:p w:rsidR="007C54C3" w:rsidRPr="00A51909" w:rsidRDefault="007C54C3"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This study aimed at examining the current collection development practices at the UICT library to see if they were effective in assisting the library in building quality collections. The study's objectives were: i)  to </w:t>
      </w:r>
      <w:r w:rsidR="00AA21A0" w:rsidRPr="00A51909">
        <w:rPr>
          <w:rFonts w:ascii="Trebuchet MS" w:hAnsi="Trebuchet MS" w:cs="Times New Roman"/>
          <w:sz w:val="24"/>
          <w:szCs w:val="24"/>
        </w:rPr>
        <w:t xml:space="preserve">find out how collections are developed </w:t>
      </w:r>
      <w:r w:rsidRPr="00A51909">
        <w:rPr>
          <w:rFonts w:ascii="Trebuchet MS" w:hAnsi="Trebuchet MS" w:cs="Times New Roman"/>
          <w:sz w:val="24"/>
          <w:szCs w:val="24"/>
        </w:rPr>
        <w:t xml:space="preserve">at the UICT library; ii) to determine the factors that influence collection development at the UICT library; iii) to investigate the challenges affecting collection development at the UICT library; iv) and to make recommendations for strategies to improve collection development at the UICT library. </w:t>
      </w:r>
      <w:r w:rsidR="00842130" w:rsidRPr="00A51909">
        <w:rPr>
          <w:rFonts w:ascii="Trebuchet MS" w:hAnsi="Trebuchet MS" w:cs="Times New Roman"/>
          <w:sz w:val="24"/>
          <w:szCs w:val="24"/>
        </w:rPr>
        <w:t>This section discusses the major findings of the study based on the objectives of the study.</w:t>
      </w:r>
    </w:p>
    <w:p w:rsidR="00842130" w:rsidRPr="00A51909" w:rsidRDefault="00842130" w:rsidP="002C478D">
      <w:pPr>
        <w:spacing w:after="0" w:line="360" w:lineRule="auto"/>
        <w:jc w:val="both"/>
        <w:rPr>
          <w:rFonts w:ascii="Trebuchet MS" w:hAnsi="Trebuchet MS" w:cs="Times New Roman"/>
          <w:sz w:val="24"/>
          <w:szCs w:val="24"/>
        </w:rPr>
      </w:pPr>
    </w:p>
    <w:p w:rsidR="00842130" w:rsidRPr="00A51909" w:rsidRDefault="00842130" w:rsidP="002C478D">
      <w:pPr>
        <w:pStyle w:val="Heading3"/>
        <w:spacing w:before="0" w:line="360" w:lineRule="auto"/>
        <w:rPr>
          <w:rFonts w:ascii="Trebuchet MS" w:hAnsi="Trebuchet MS" w:cs="Times New Roman"/>
          <w:color w:val="auto"/>
          <w:sz w:val="24"/>
          <w:szCs w:val="24"/>
        </w:rPr>
      </w:pPr>
      <w:bookmarkStart w:id="95" w:name="_Toc116684661"/>
      <w:r w:rsidRPr="00A51909">
        <w:rPr>
          <w:rFonts w:ascii="Trebuchet MS" w:hAnsi="Trebuchet MS" w:cs="Times New Roman"/>
          <w:color w:val="auto"/>
          <w:sz w:val="24"/>
          <w:szCs w:val="24"/>
        </w:rPr>
        <w:t xml:space="preserve">4.10.1 </w:t>
      </w:r>
      <w:r w:rsidR="00AA21A0" w:rsidRPr="00A51909">
        <w:rPr>
          <w:rFonts w:ascii="Trebuchet MS" w:hAnsi="Trebuchet MS" w:cs="Times New Roman"/>
          <w:color w:val="auto"/>
          <w:sz w:val="24"/>
          <w:szCs w:val="24"/>
        </w:rPr>
        <w:t xml:space="preserve">How collections are developed </w:t>
      </w:r>
      <w:r w:rsidRPr="00A51909">
        <w:rPr>
          <w:rFonts w:ascii="Trebuchet MS" w:hAnsi="Trebuchet MS" w:cs="Times New Roman"/>
          <w:color w:val="auto"/>
          <w:sz w:val="24"/>
          <w:szCs w:val="24"/>
        </w:rPr>
        <w:t>at the UICT library</w:t>
      </w:r>
      <w:bookmarkEnd w:id="95"/>
    </w:p>
    <w:p w:rsidR="00842130" w:rsidRPr="00A51909" w:rsidRDefault="00842130"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It was established that although the UICT library had a collection development policy, it was only known to the librarians, and therefore, the faculty staff and student fraternity did not know of its existence. It was also established that students were not involved in the collection development process although staff participated in the collection development process at some point through providing titles. However, despite this, the staff complained that their suggestions were never considered. The assistant librarian also shared that their recommendations were not </w:t>
      </w:r>
      <w:r w:rsidRPr="00A51909">
        <w:rPr>
          <w:rFonts w:ascii="Trebuchet MS" w:hAnsi="Trebuchet MS" w:cs="Times New Roman"/>
          <w:sz w:val="24"/>
          <w:szCs w:val="24"/>
        </w:rPr>
        <w:lastRenderedPageBreak/>
        <w:t xml:space="preserve">considered. Therefore, collection development generally depended on the management's priorities. The study of Jan and Ganiae (2019) that looks at the trends in collection development practices notes that most academic libraries </w:t>
      </w:r>
      <w:r w:rsidR="009F2D81" w:rsidRPr="00A51909">
        <w:rPr>
          <w:rFonts w:ascii="Trebuchet MS" w:hAnsi="Trebuchet MS" w:cs="Times New Roman"/>
          <w:sz w:val="24"/>
          <w:szCs w:val="24"/>
        </w:rPr>
        <w:t>possess numerous flaws in the way they develop their collections by ignoring collection development policies and user needs yet their purpose is to serve the needs of the library users. A document published by the Library and Information Science Education Network in 2022 notes that the primary purpose of collection development is to meet the information needs of the users. This implies that in collection development, library users come first. However, this is not the case with the current collection development practices at the UICT library. At the UICT library, collections are developed with minimal input from the users and the students are totally left out in the collection development process. According to Ameyaw and Entsua-Mensah (2016), when user needs are ignored, their expectations are not met which leads to low levels of satisfaction and discourages them from accessing libraries. Therefore, to prevent this from happening, the UICT library management has to start considering all its users in the collection development process.</w:t>
      </w:r>
      <w:r w:rsidR="00AA21A0" w:rsidRPr="00A51909">
        <w:rPr>
          <w:rFonts w:ascii="Trebuchet MS" w:hAnsi="Trebuchet MS" w:cs="Times New Roman"/>
          <w:sz w:val="24"/>
          <w:szCs w:val="24"/>
        </w:rPr>
        <w:t xml:space="preserve"> </w:t>
      </w:r>
    </w:p>
    <w:p w:rsidR="009F2D81" w:rsidRPr="00A51909" w:rsidRDefault="009F2D81" w:rsidP="002C478D">
      <w:pPr>
        <w:spacing w:after="0" w:line="360" w:lineRule="auto"/>
        <w:jc w:val="both"/>
        <w:rPr>
          <w:rFonts w:ascii="Trebuchet MS" w:hAnsi="Trebuchet MS" w:cs="Times New Roman"/>
          <w:sz w:val="24"/>
          <w:szCs w:val="24"/>
        </w:rPr>
      </w:pPr>
    </w:p>
    <w:p w:rsidR="009F2D81" w:rsidRPr="00A51909" w:rsidRDefault="009F2D81" w:rsidP="002C478D">
      <w:pPr>
        <w:pStyle w:val="Heading3"/>
        <w:spacing w:before="0" w:line="360" w:lineRule="auto"/>
        <w:rPr>
          <w:rFonts w:ascii="Trebuchet MS" w:hAnsi="Trebuchet MS" w:cs="Times New Roman"/>
          <w:color w:val="auto"/>
          <w:sz w:val="24"/>
          <w:szCs w:val="24"/>
        </w:rPr>
      </w:pPr>
      <w:bookmarkStart w:id="96" w:name="_Toc116684662"/>
      <w:r w:rsidRPr="00A51909">
        <w:rPr>
          <w:rFonts w:ascii="Trebuchet MS" w:hAnsi="Trebuchet MS" w:cs="Times New Roman"/>
          <w:color w:val="auto"/>
          <w:sz w:val="24"/>
          <w:szCs w:val="24"/>
        </w:rPr>
        <w:t>4.10.2 Factors that influence collection development at the UICT library</w:t>
      </w:r>
      <w:bookmarkEnd w:id="96"/>
    </w:p>
    <w:p w:rsidR="009F2D81" w:rsidRPr="00A51909" w:rsidRDefault="009F2D81"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The study established that collection development was influenced by the budget, the key stakeholders involved, ICT training, involvement of users and quality of staff. Kamau and Elegwa (2021) concur that collection development is affected by user demands, budget allocations, staff quality and also add on the collection development policy, library consortium and the Public Procurement and Asset Disposal Act for public libraries. The study of Rubangakene (2019) also argued that user needs, collection development budgets and policies and procedures also affected collection development. The same findings were reported by Sanjay (2016).</w:t>
      </w:r>
      <w:r w:rsidR="006A191A" w:rsidRPr="00A51909">
        <w:rPr>
          <w:rFonts w:ascii="Trebuchet MS" w:hAnsi="Trebuchet MS" w:cs="Times New Roman"/>
          <w:sz w:val="24"/>
          <w:szCs w:val="24"/>
        </w:rPr>
        <w:t xml:space="preserve"> Given that collection development does not emanate from vacuum, these factors have a direct bearing on how collections are developed in academic libraries. Therefore, they can act as facilitators or limitations to collection development and thus need to be managed.</w:t>
      </w:r>
    </w:p>
    <w:p w:rsidR="006A191A" w:rsidRPr="00A51909" w:rsidRDefault="006A191A" w:rsidP="002C478D">
      <w:pPr>
        <w:spacing w:after="0" w:line="360" w:lineRule="auto"/>
        <w:jc w:val="both"/>
        <w:rPr>
          <w:rFonts w:ascii="Trebuchet MS" w:hAnsi="Trebuchet MS" w:cs="Times New Roman"/>
          <w:sz w:val="24"/>
          <w:szCs w:val="24"/>
        </w:rPr>
      </w:pPr>
    </w:p>
    <w:p w:rsidR="006A191A" w:rsidRPr="00A51909" w:rsidRDefault="006A191A" w:rsidP="002C478D">
      <w:pPr>
        <w:pStyle w:val="Heading3"/>
        <w:spacing w:before="0" w:line="360" w:lineRule="auto"/>
        <w:rPr>
          <w:rFonts w:ascii="Trebuchet MS" w:hAnsi="Trebuchet MS" w:cs="Times New Roman"/>
          <w:color w:val="auto"/>
          <w:sz w:val="24"/>
          <w:szCs w:val="24"/>
        </w:rPr>
      </w:pPr>
      <w:bookmarkStart w:id="97" w:name="_Toc116684663"/>
      <w:r w:rsidRPr="00A51909">
        <w:rPr>
          <w:rFonts w:ascii="Trebuchet MS" w:hAnsi="Trebuchet MS" w:cs="Times New Roman"/>
          <w:color w:val="auto"/>
          <w:sz w:val="24"/>
          <w:szCs w:val="24"/>
        </w:rPr>
        <w:lastRenderedPageBreak/>
        <w:t>4.10.3 Challenges that affect collection development at the UICT library</w:t>
      </w:r>
      <w:bookmarkEnd w:id="97"/>
    </w:p>
    <w:p w:rsidR="0099016B" w:rsidRPr="00A51909" w:rsidRDefault="0099016B"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The challenges that affect collection development at the UICT library were identified as inadequate budgets, lack of collection development training, lack of user needs assessments, inadequate collection development policies, low levels of ICT, lack of support from top management, few and out-dated copies, high costs of internet and unstable internet. Galbo (2020) concurs with some of these findings by observing that restrictive budgets greatly affect collection development processes. However, the same study notes that without developing the right collections, academic libraries are at risk of having under-used collections, which will discourage stakeholders involved in collection development from developing collections (Galbo, 2020). The study brings out a new concept of the risk of having poor quality collections thus providing a justification for why academic libraries such as the UICT library should develop the right collections. On the other hand, Chen (2017), notes that collection development is about managing changes and therefore, the constraints that affect collection development do not facilitate change management. This results in possessing out-dated collections or having collections that do not meet user needs and thus affect the collection development process.</w:t>
      </w:r>
    </w:p>
    <w:p w:rsidR="0025047F" w:rsidRPr="00A51909" w:rsidRDefault="0025047F" w:rsidP="002C478D">
      <w:pPr>
        <w:spacing w:after="0" w:line="360" w:lineRule="auto"/>
        <w:jc w:val="both"/>
        <w:rPr>
          <w:rFonts w:ascii="Trebuchet MS" w:hAnsi="Trebuchet MS" w:cs="Times New Roman"/>
          <w:sz w:val="24"/>
          <w:szCs w:val="24"/>
        </w:rPr>
      </w:pPr>
    </w:p>
    <w:p w:rsidR="0099016B" w:rsidRPr="00A51909" w:rsidRDefault="0099016B" w:rsidP="002C478D">
      <w:pPr>
        <w:pStyle w:val="Heading3"/>
        <w:spacing w:before="0" w:line="360" w:lineRule="auto"/>
        <w:rPr>
          <w:rFonts w:ascii="Trebuchet MS" w:hAnsi="Trebuchet MS" w:cs="Times New Roman"/>
          <w:color w:val="auto"/>
          <w:sz w:val="24"/>
          <w:szCs w:val="24"/>
        </w:rPr>
      </w:pPr>
      <w:bookmarkStart w:id="98" w:name="_Toc116684664"/>
      <w:r w:rsidRPr="00A51909">
        <w:rPr>
          <w:rFonts w:ascii="Trebuchet MS" w:hAnsi="Trebuchet MS" w:cs="Times New Roman"/>
          <w:color w:val="auto"/>
          <w:sz w:val="24"/>
          <w:szCs w:val="24"/>
        </w:rPr>
        <w:t>4.10.4 Strategies to improve collection development at the UICT library</w:t>
      </w:r>
      <w:bookmarkEnd w:id="98"/>
    </w:p>
    <w:p w:rsidR="0099016B" w:rsidRPr="00A51909" w:rsidRDefault="0099016B"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The last objective of the study aimed at finding out the strategies to improve collection development at the UICT library. The study participants provided different recommendations which included: increasing budget allocations, utilizing library fees for collection development, </w:t>
      </w:r>
      <w:r w:rsidR="00D15ECF" w:rsidRPr="00A51909">
        <w:rPr>
          <w:rFonts w:ascii="Trebuchet MS" w:hAnsi="Trebuchet MS" w:cs="Times New Roman"/>
          <w:sz w:val="24"/>
          <w:szCs w:val="24"/>
        </w:rPr>
        <w:t xml:space="preserve">considering staff recommendations, reviewing the collection development process, involving library users in the collection development process, improving internet services and putting more emphasis on the use of online resources. According to a document published by the American Library Association on Collection Development in 2018, collection development is conducted to provide the appropriate collections to library users. This statement draws insight into the relevance of library users in collection development. It also puts library users as the major stakeholders in collection development, which implies that the activities of collection development should revolve around them. This implies that considering the views of library users is important in collection development and therefore, the UICT library management </w:t>
      </w:r>
      <w:r w:rsidR="00D15ECF" w:rsidRPr="00A51909">
        <w:rPr>
          <w:rFonts w:ascii="Trebuchet MS" w:hAnsi="Trebuchet MS" w:cs="Times New Roman"/>
          <w:sz w:val="24"/>
          <w:szCs w:val="24"/>
        </w:rPr>
        <w:lastRenderedPageBreak/>
        <w:t>staff should put user needs first when developing collections, which also includes putting their recommendations into consideration.</w:t>
      </w:r>
    </w:p>
    <w:p w:rsidR="00D15ECF" w:rsidRPr="00A51909" w:rsidRDefault="00D15ECF" w:rsidP="002C478D">
      <w:pPr>
        <w:spacing w:after="0" w:line="360" w:lineRule="auto"/>
        <w:jc w:val="both"/>
        <w:rPr>
          <w:rFonts w:ascii="Trebuchet MS" w:hAnsi="Trebuchet MS" w:cs="Times New Roman"/>
          <w:sz w:val="24"/>
          <w:szCs w:val="24"/>
        </w:rPr>
      </w:pPr>
    </w:p>
    <w:p w:rsidR="00D15ECF" w:rsidRPr="00A51909" w:rsidRDefault="00D15ECF" w:rsidP="002C478D">
      <w:pPr>
        <w:pStyle w:val="Heading3"/>
        <w:spacing w:before="0" w:line="360" w:lineRule="auto"/>
        <w:rPr>
          <w:rFonts w:ascii="Trebuchet MS" w:hAnsi="Trebuchet MS" w:cs="Times New Roman"/>
          <w:color w:val="auto"/>
          <w:sz w:val="24"/>
          <w:szCs w:val="24"/>
        </w:rPr>
      </w:pPr>
      <w:bookmarkStart w:id="99" w:name="_Toc116684665"/>
      <w:r w:rsidRPr="00A51909">
        <w:rPr>
          <w:rFonts w:ascii="Trebuchet MS" w:hAnsi="Trebuchet MS" w:cs="Times New Roman"/>
          <w:color w:val="auto"/>
          <w:sz w:val="24"/>
          <w:szCs w:val="24"/>
        </w:rPr>
        <w:t>4.10.5 Conclusion</w:t>
      </w:r>
      <w:bookmarkEnd w:id="99"/>
    </w:p>
    <w:p w:rsidR="007A10C1" w:rsidRPr="00A51909" w:rsidRDefault="00D15ECF"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This study aimed at examining the collection development practices at the UICT library to ascertain whether they were effective or not. Based on the findings from the field study, it can be deduced that the current collection development practices at the UICT library are not effective because they do not consider the library users who are the main patrons in librarianship. This was also reflected in the fact that the study participants reported failure to access collections they required and the library having out-dated collections. Therefore, there is need to conduct comprehensive user needs assessments, which are not one-sided but consider all UICT library users.</w:t>
      </w:r>
    </w:p>
    <w:p w:rsidR="007A10C1" w:rsidRPr="00A51909" w:rsidRDefault="007A10C1" w:rsidP="002C478D">
      <w:pPr>
        <w:spacing w:after="0" w:line="360" w:lineRule="auto"/>
        <w:jc w:val="both"/>
        <w:rPr>
          <w:rFonts w:ascii="Trebuchet MS" w:hAnsi="Trebuchet MS" w:cs="Times New Roman"/>
          <w:sz w:val="24"/>
          <w:szCs w:val="24"/>
        </w:rPr>
        <w:sectPr w:rsidR="007A10C1" w:rsidRPr="00A51909" w:rsidSect="00EB1349">
          <w:pgSz w:w="11907" w:h="16839" w:code="9"/>
          <w:pgMar w:top="1440" w:right="1440" w:bottom="1440" w:left="1440" w:header="720" w:footer="720" w:gutter="0"/>
          <w:cols w:space="720"/>
          <w:docGrid w:linePitch="360"/>
        </w:sectPr>
      </w:pPr>
    </w:p>
    <w:p w:rsidR="007A10C1" w:rsidRPr="00A51909" w:rsidRDefault="007A10C1" w:rsidP="002C478D">
      <w:pPr>
        <w:pStyle w:val="Heading1"/>
        <w:spacing w:before="0" w:line="360" w:lineRule="auto"/>
        <w:rPr>
          <w:rFonts w:cs="Times New Roman"/>
          <w:sz w:val="24"/>
          <w:szCs w:val="24"/>
        </w:rPr>
      </w:pPr>
      <w:bookmarkStart w:id="100" w:name="_Toc116684666"/>
      <w:r w:rsidRPr="00A51909">
        <w:rPr>
          <w:rFonts w:cs="Times New Roman"/>
          <w:sz w:val="24"/>
          <w:szCs w:val="24"/>
        </w:rPr>
        <w:lastRenderedPageBreak/>
        <w:t>CHAPTER FIVE: SUMMARY OF THE FINDINGS, CONCLUSIONS AND RECOMMENDATIONS</w:t>
      </w:r>
      <w:bookmarkEnd w:id="100"/>
    </w:p>
    <w:p w:rsidR="007A10C1" w:rsidRPr="00A51909" w:rsidRDefault="007A10C1" w:rsidP="002C478D">
      <w:pPr>
        <w:spacing w:after="0" w:line="360" w:lineRule="auto"/>
        <w:jc w:val="both"/>
        <w:rPr>
          <w:rFonts w:ascii="Trebuchet MS" w:hAnsi="Trebuchet MS" w:cs="Times New Roman"/>
          <w:sz w:val="24"/>
          <w:szCs w:val="24"/>
        </w:rPr>
      </w:pPr>
    </w:p>
    <w:p w:rsidR="007A10C1" w:rsidRPr="00A51909" w:rsidRDefault="007A10C1" w:rsidP="002C478D">
      <w:pPr>
        <w:pStyle w:val="Heading2"/>
        <w:spacing w:before="0" w:line="360" w:lineRule="auto"/>
        <w:rPr>
          <w:rFonts w:ascii="Trebuchet MS" w:hAnsi="Trebuchet MS" w:cs="Times New Roman"/>
          <w:color w:val="auto"/>
          <w:sz w:val="24"/>
          <w:szCs w:val="24"/>
        </w:rPr>
      </w:pPr>
      <w:bookmarkStart w:id="101" w:name="_Toc116684667"/>
      <w:r w:rsidRPr="00A51909">
        <w:rPr>
          <w:rFonts w:ascii="Trebuchet MS" w:hAnsi="Trebuchet MS" w:cs="Times New Roman"/>
          <w:color w:val="auto"/>
          <w:sz w:val="24"/>
          <w:szCs w:val="24"/>
        </w:rPr>
        <w:t>5.1 Introduction</w:t>
      </w:r>
      <w:bookmarkEnd w:id="101"/>
    </w:p>
    <w:p w:rsidR="007A10C1" w:rsidRPr="00A51909" w:rsidRDefault="007A10C1"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This chapter presents the summary of the findings and conclusions based on the research objectives. It also presents the recommendations and areas for further research.</w:t>
      </w:r>
    </w:p>
    <w:p w:rsidR="007A10C1" w:rsidRPr="00A51909" w:rsidRDefault="007A10C1" w:rsidP="002C478D">
      <w:pPr>
        <w:spacing w:after="0" w:line="360" w:lineRule="auto"/>
        <w:jc w:val="both"/>
        <w:rPr>
          <w:rFonts w:ascii="Trebuchet MS" w:hAnsi="Trebuchet MS" w:cs="Times New Roman"/>
          <w:sz w:val="24"/>
          <w:szCs w:val="24"/>
        </w:rPr>
      </w:pPr>
    </w:p>
    <w:p w:rsidR="007A10C1" w:rsidRPr="00A51909" w:rsidRDefault="007A10C1" w:rsidP="002C478D">
      <w:pPr>
        <w:pStyle w:val="Heading2"/>
        <w:spacing w:before="0" w:line="360" w:lineRule="auto"/>
        <w:rPr>
          <w:rFonts w:ascii="Trebuchet MS" w:hAnsi="Trebuchet MS" w:cs="Times New Roman"/>
          <w:color w:val="auto"/>
          <w:sz w:val="24"/>
          <w:szCs w:val="24"/>
        </w:rPr>
      </w:pPr>
      <w:bookmarkStart w:id="102" w:name="_Toc116684668"/>
      <w:r w:rsidRPr="00A51909">
        <w:rPr>
          <w:rFonts w:ascii="Trebuchet MS" w:hAnsi="Trebuchet MS" w:cs="Times New Roman"/>
          <w:color w:val="auto"/>
          <w:sz w:val="24"/>
          <w:szCs w:val="24"/>
        </w:rPr>
        <w:t>5.2 Summary of the findings</w:t>
      </w:r>
      <w:bookmarkEnd w:id="102"/>
    </w:p>
    <w:p w:rsidR="007A10C1" w:rsidRPr="00A51909" w:rsidRDefault="007A10C1" w:rsidP="002C478D">
      <w:pPr>
        <w:pStyle w:val="Heading3"/>
        <w:spacing w:before="0" w:line="360" w:lineRule="auto"/>
        <w:rPr>
          <w:rFonts w:ascii="Trebuchet MS" w:hAnsi="Trebuchet MS" w:cs="Times New Roman"/>
          <w:color w:val="auto"/>
          <w:sz w:val="24"/>
          <w:szCs w:val="24"/>
        </w:rPr>
      </w:pPr>
      <w:bookmarkStart w:id="103" w:name="_Toc116684669"/>
      <w:r w:rsidRPr="00A51909">
        <w:rPr>
          <w:rFonts w:ascii="Trebuchet MS" w:hAnsi="Trebuchet MS" w:cs="Times New Roman"/>
          <w:color w:val="auto"/>
          <w:sz w:val="24"/>
          <w:szCs w:val="24"/>
        </w:rPr>
        <w:t xml:space="preserve">5.2.1 </w:t>
      </w:r>
      <w:r w:rsidR="00AA21A0" w:rsidRPr="00A51909">
        <w:rPr>
          <w:rFonts w:ascii="Trebuchet MS" w:hAnsi="Trebuchet MS" w:cs="Times New Roman"/>
          <w:color w:val="auto"/>
          <w:sz w:val="24"/>
          <w:szCs w:val="24"/>
        </w:rPr>
        <w:t xml:space="preserve">How collections are developed </w:t>
      </w:r>
      <w:r w:rsidRPr="00A51909">
        <w:rPr>
          <w:rFonts w:ascii="Trebuchet MS" w:hAnsi="Trebuchet MS" w:cs="Times New Roman"/>
          <w:color w:val="auto"/>
          <w:sz w:val="24"/>
          <w:szCs w:val="24"/>
        </w:rPr>
        <w:t>at the UICT library</w:t>
      </w:r>
      <w:bookmarkEnd w:id="103"/>
    </w:p>
    <w:p w:rsidR="007A10C1" w:rsidRPr="00A51909" w:rsidRDefault="007A10C1"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The study established that the UICT library had a collection development policy although it was not known by the faculty staff and student representatives. The study also established that the UICT library did not consider students in its user needs assessment. The faculty staff and students were not aware about the selection, acquisition, weeding and evaluation processes of the UICT library. However, the assistant library shared that these processes were guided by the collection development policy.</w:t>
      </w:r>
    </w:p>
    <w:p w:rsidR="007A10C1" w:rsidRPr="00A51909" w:rsidRDefault="007A10C1" w:rsidP="002C478D">
      <w:pPr>
        <w:spacing w:after="0" w:line="360" w:lineRule="auto"/>
        <w:jc w:val="both"/>
        <w:rPr>
          <w:rFonts w:ascii="Trebuchet MS" w:hAnsi="Trebuchet MS" w:cs="Times New Roman"/>
          <w:sz w:val="24"/>
          <w:szCs w:val="24"/>
        </w:rPr>
      </w:pPr>
    </w:p>
    <w:p w:rsidR="007A10C1" w:rsidRPr="00A51909" w:rsidRDefault="007A10C1" w:rsidP="002C478D">
      <w:pPr>
        <w:pStyle w:val="Heading3"/>
        <w:spacing w:before="0" w:line="360" w:lineRule="auto"/>
        <w:rPr>
          <w:rFonts w:ascii="Trebuchet MS" w:hAnsi="Trebuchet MS" w:cs="Times New Roman"/>
          <w:color w:val="auto"/>
          <w:sz w:val="24"/>
          <w:szCs w:val="24"/>
        </w:rPr>
      </w:pPr>
      <w:bookmarkStart w:id="104" w:name="_Toc116684670"/>
      <w:r w:rsidRPr="00A51909">
        <w:rPr>
          <w:rFonts w:ascii="Trebuchet MS" w:hAnsi="Trebuchet MS" w:cs="Times New Roman"/>
          <w:color w:val="auto"/>
          <w:sz w:val="24"/>
          <w:szCs w:val="24"/>
        </w:rPr>
        <w:t>5.2.2 Factors that influence collection development at the UICT library</w:t>
      </w:r>
      <w:bookmarkEnd w:id="104"/>
    </w:p>
    <w:p w:rsidR="007A10C1" w:rsidRPr="00A51909" w:rsidRDefault="007A10C1"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It was revealed that collection development was influenced by the budget, quality of staff, involvement of users, the key stakeholders involved (library staff and library management) and ICT training. It was agreed that these factors either enhanced collection development or affected it.</w:t>
      </w:r>
    </w:p>
    <w:p w:rsidR="007A10C1" w:rsidRPr="00A51909" w:rsidRDefault="007A10C1" w:rsidP="002C478D">
      <w:pPr>
        <w:spacing w:after="0" w:line="360" w:lineRule="auto"/>
        <w:jc w:val="both"/>
        <w:rPr>
          <w:rFonts w:ascii="Trebuchet MS" w:hAnsi="Trebuchet MS" w:cs="Times New Roman"/>
          <w:sz w:val="24"/>
          <w:szCs w:val="24"/>
        </w:rPr>
      </w:pPr>
    </w:p>
    <w:p w:rsidR="007A10C1" w:rsidRPr="00A51909" w:rsidRDefault="007A10C1" w:rsidP="002C478D">
      <w:pPr>
        <w:pStyle w:val="Heading3"/>
        <w:spacing w:before="0" w:line="360" w:lineRule="auto"/>
        <w:rPr>
          <w:rFonts w:ascii="Trebuchet MS" w:hAnsi="Trebuchet MS" w:cs="Times New Roman"/>
          <w:color w:val="auto"/>
          <w:sz w:val="24"/>
          <w:szCs w:val="24"/>
        </w:rPr>
      </w:pPr>
      <w:bookmarkStart w:id="105" w:name="_Toc116684671"/>
      <w:r w:rsidRPr="00A51909">
        <w:rPr>
          <w:rFonts w:ascii="Trebuchet MS" w:hAnsi="Trebuchet MS" w:cs="Times New Roman"/>
          <w:color w:val="auto"/>
          <w:sz w:val="24"/>
          <w:szCs w:val="24"/>
        </w:rPr>
        <w:t>5.2.3 Challenges that affect collection development at the UICT library</w:t>
      </w:r>
      <w:bookmarkEnd w:id="105"/>
    </w:p>
    <w:p w:rsidR="007A10C1" w:rsidRPr="00A51909" w:rsidRDefault="007A10C1"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The study identified the challenges that affect collection development at the UICT library as inadequate budgets, lack of user needs assessments, unclear collection development policies, low ICT literary levels, lack of top management support, few and outdated copies, high internet costs, unstable internet costs, failure to consider staff recommendations and lack of collection development training for library staff.</w:t>
      </w:r>
    </w:p>
    <w:p w:rsidR="007A10C1" w:rsidRPr="00A51909" w:rsidRDefault="007A10C1" w:rsidP="002C478D">
      <w:pPr>
        <w:spacing w:after="0" w:line="360" w:lineRule="auto"/>
        <w:jc w:val="both"/>
        <w:rPr>
          <w:rFonts w:ascii="Trebuchet MS" w:hAnsi="Trebuchet MS" w:cs="Times New Roman"/>
          <w:sz w:val="24"/>
          <w:szCs w:val="24"/>
        </w:rPr>
      </w:pPr>
    </w:p>
    <w:p w:rsidR="007A10C1" w:rsidRPr="00A51909" w:rsidRDefault="007A10C1" w:rsidP="002C478D">
      <w:pPr>
        <w:pStyle w:val="Heading3"/>
        <w:spacing w:before="0" w:line="360" w:lineRule="auto"/>
        <w:rPr>
          <w:rFonts w:ascii="Trebuchet MS" w:hAnsi="Trebuchet MS" w:cs="Times New Roman"/>
          <w:color w:val="auto"/>
          <w:sz w:val="24"/>
          <w:szCs w:val="24"/>
        </w:rPr>
      </w:pPr>
      <w:bookmarkStart w:id="106" w:name="_Toc116684672"/>
      <w:r w:rsidRPr="00A51909">
        <w:rPr>
          <w:rFonts w:ascii="Trebuchet MS" w:hAnsi="Trebuchet MS" w:cs="Times New Roman"/>
          <w:color w:val="auto"/>
          <w:sz w:val="24"/>
          <w:szCs w:val="24"/>
        </w:rPr>
        <w:lastRenderedPageBreak/>
        <w:t>5.2.4 Strategies to improve collection development at the UICT library</w:t>
      </w:r>
      <w:bookmarkEnd w:id="106"/>
    </w:p>
    <w:p w:rsidR="00EF24A2" w:rsidRPr="00A51909" w:rsidRDefault="007A10C1"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The study participants recommended increased budget allocations, utilizing library fees for collection development, considering staff recommendations, reviewing the collection development process, involving library users in the collection development process, improving internet services and putting more emphasis on the use of online resources.</w:t>
      </w:r>
    </w:p>
    <w:p w:rsidR="007A10C1" w:rsidRPr="00A51909" w:rsidRDefault="007A10C1" w:rsidP="002C478D">
      <w:pPr>
        <w:pStyle w:val="Heading2"/>
        <w:spacing w:before="0" w:line="360" w:lineRule="auto"/>
        <w:rPr>
          <w:rFonts w:ascii="Trebuchet MS" w:hAnsi="Trebuchet MS" w:cs="Times New Roman"/>
          <w:color w:val="auto"/>
          <w:sz w:val="24"/>
          <w:szCs w:val="24"/>
        </w:rPr>
      </w:pPr>
      <w:bookmarkStart w:id="107" w:name="_Toc116684673"/>
      <w:r w:rsidRPr="00A51909">
        <w:rPr>
          <w:rFonts w:ascii="Trebuchet MS" w:hAnsi="Trebuchet MS" w:cs="Times New Roman"/>
          <w:color w:val="auto"/>
          <w:sz w:val="24"/>
          <w:szCs w:val="24"/>
        </w:rPr>
        <w:t>5.3 Conclusions</w:t>
      </w:r>
      <w:bookmarkEnd w:id="107"/>
    </w:p>
    <w:p w:rsidR="007A10C1" w:rsidRPr="00A51909" w:rsidRDefault="007A10C1" w:rsidP="002C478D">
      <w:pPr>
        <w:pStyle w:val="Heading3"/>
        <w:spacing w:before="0" w:line="360" w:lineRule="auto"/>
        <w:rPr>
          <w:rFonts w:ascii="Trebuchet MS" w:hAnsi="Trebuchet MS" w:cs="Times New Roman"/>
          <w:color w:val="auto"/>
          <w:sz w:val="24"/>
          <w:szCs w:val="24"/>
        </w:rPr>
      </w:pPr>
      <w:bookmarkStart w:id="108" w:name="_Toc116684674"/>
      <w:r w:rsidRPr="00A51909">
        <w:rPr>
          <w:rFonts w:ascii="Trebuchet MS" w:hAnsi="Trebuchet MS" w:cs="Times New Roman"/>
          <w:color w:val="auto"/>
          <w:sz w:val="24"/>
          <w:szCs w:val="24"/>
        </w:rPr>
        <w:t xml:space="preserve">5.3.1 </w:t>
      </w:r>
      <w:r w:rsidR="00AA21A0" w:rsidRPr="00A51909">
        <w:rPr>
          <w:rFonts w:ascii="Trebuchet MS" w:hAnsi="Trebuchet MS" w:cs="Times New Roman"/>
          <w:color w:val="auto"/>
          <w:sz w:val="24"/>
          <w:szCs w:val="24"/>
        </w:rPr>
        <w:t xml:space="preserve">How collections are developed </w:t>
      </w:r>
      <w:r w:rsidRPr="00A51909">
        <w:rPr>
          <w:rFonts w:ascii="Trebuchet MS" w:hAnsi="Trebuchet MS" w:cs="Times New Roman"/>
          <w:color w:val="auto"/>
          <w:sz w:val="24"/>
          <w:szCs w:val="24"/>
        </w:rPr>
        <w:t>at the UICT library</w:t>
      </w:r>
      <w:bookmarkEnd w:id="108"/>
    </w:p>
    <w:p w:rsidR="007A10C1" w:rsidRPr="00A51909" w:rsidRDefault="007A10C1"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It was concluded that the collection development process at the UICT library was one-sided </w:t>
      </w:r>
      <w:r w:rsidR="00AA21A0" w:rsidRPr="00A51909">
        <w:rPr>
          <w:rFonts w:ascii="Trebuchet MS" w:hAnsi="Trebuchet MS" w:cs="Times New Roman"/>
          <w:sz w:val="24"/>
          <w:szCs w:val="24"/>
        </w:rPr>
        <w:t>as</w:t>
      </w:r>
      <w:r w:rsidRPr="00A51909">
        <w:rPr>
          <w:rFonts w:ascii="Trebuchet MS" w:hAnsi="Trebuchet MS" w:cs="Times New Roman"/>
          <w:sz w:val="24"/>
          <w:szCs w:val="24"/>
        </w:rPr>
        <w:t xml:space="preserve"> students were not included in the collection development process, and staff played a limited role despite being major library users. </w:t>
      </w:r>
      <w:r w:rsidR="009047FE" w:rsidRPr="00A51909">
        <w:rPr>
          <w:rFonts w:ascii="Trebuchet MS" w:hAnsi="Trebuchet MS" w:cs="Times New Roman"/>
          <w:sz w:val="24"/>
          <w:szCs w:val="24"/>
        </w:rPr>
        <w:t xml:space="preserve">This affected the process of developing and managing collections at the library. </w:t>
      </w:r>
      <w:r w:rsidRPr="00A51909">
        <w:rPr>
          <w:rFonts w:ascii="Trebuchet MS" w:hAnsi="Trebuchet MS" w:cs="Times New Roman"/>
          <w:sz w:val="24"/>
          <w:szCs w:val="24"/>
        </w:rPr>
        <w:t>The s</w:t>
      </w:r>
      <w:r w:rsidR="008D1D96" w:rsidRPr="00A51909">
        <w:rPr>
          <w:rFonts w:ascii="Trebuchet MS" w:hAnsi="Trebuchet MS" w:cs="Times New Roman"/>
          <w:sz w:val="24"/>
          <w:szCs w:val="24"/>
        </w:rPr>
        <w:t>tudy deduced that user needs assessment had a major role to play in the development of quality collections and therefore, the UICT library management had to include all its library users in the collection development process by conducting a comprehensive user needs assessment.</w:t>
      </w:r>
      <w:r w:rsidR="009047FE" w:rsidRPr="00A51909">
        <w:rPr>
          <w:rFonts w:ascii="Trebuchet MS" w:hAnsi="Trebuchet MS" w:cs="Times New Roman"/>
          <w:sz w:val="24"/>
          <w:szCs w:val="24"/>
        </w:rPr>
        <w:t xml:space="preserve"> Doing this would improve its collection development process.</w:t>
      </w:r>
    </w:p>
    <w:p w:rsidR="008D1D96" w:rsidRPr="00A51909" w:rsidRDefault="008D1D96" w:rsidP="002C478D">
      <w:pPr>
        <w:spacing w:after="0" w:line="360" w:lineRule="auto"/>
        <w:jc w:val="both"/>
        <w:rPr>
          <w:rFonts w:ascii="Trebuchet MS" w:hAnsi="Trebuchet MS" w:cs="Times New Roman"/>
          <w:sz w:val="24"/>
          <w:szCs w:val="24"/>
        </w:rPr>
      </w:pPr>
    </w:p>
    <w:p w:rsidR="008D1D96" w:rsidRPr="00A51909" w:rsidRDefault="008D1D96" w:rsidP="002C478D">
      <w:pPr>
        <w:pStyle w:val="Heading3"/>
        <w:spacing w:before="0" w:line="360" w:lineRule="auto"/>
        <w:rPr>
          <w:rFonts w:ascii="Trebuchet MS" w:hAnsi="Trebuchet MS" w:cs="Times New Roman"/>
          <w:color w:val="auto"/>
          <w:sz w:val="24"/>
          <w:szCs w:val="24"/>
        </w:rPr>
      </w:pPr>
      <w:bookmarkStart w:id="109" w:name="_Toc116684675"/>
      <w:r w:rsidRPr="00A51909">
        <w:rPr>
          <w:rFonts w:ascii="Trebuchet MS" w:hAnsi="Trebuchet MS" w:cs="Times New Roman"/>
          <w:color w:val="auto"/>
          <w:sz w:val="24"/>
          <w:szCs w:val="24"/>
        </w:rPr>
        <w:t>5.3.2 Factors that influence collection development at the UICT library</w:t>
      </w:r>
      <w:bookmarkEnd w:id="109"/>
    </w:p>
    <w:p w:rsidR="008D1D96" w:rsidRPr="00A51909" w:rsidRDefault="008D1D96"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The study concluded that these factors could either act as enablers or barriers to collection development at the UICT library depending on how they were managed. However, important to note is the fact that the primary aim of collection development is to provide appropriate information needs, and therefore, this should be the focus of those in charge of collection development.</w:t>
      </w:r>
      <w:r w:rsidR="009047FE" w:rsidRPr="00A51909">
        <w:rPr>
          <w:rFonts w:ascii="Trebuchet MS" w:hAnsi="Trebuchet MS" w:cs="Times New Roman"/>
          <w:sz w:val="24"/>
          <w:szCs w:val="24"/>
        </w:rPr>
        <w:t xml:space="preserve"> Therefore, the enabling factors have to be reinforced while the barriers have to be addressed to improve collection development at the UICT library.</w:t>
      </w:r>
    </w:p>
    <w:p w:rsidR="008D1D96" w:rsidRPr="00A51909" w:rsidRDefault="008D1D96" w:rsidP="002C478D">
      <w:pPr>
        <w:spacing w:after="0" w:line="360" w:lineRule="auto"/>
        <w:jc w:val="both"/>
        <w:rPr>
          <w:rFonts w:ascii="Trebuchet MS" w:hAnsi="Trebuchet MS" w:cs="Times New Roman"/>
          <w:sz w:val="24"/>
          <w:szCs w:val="24"/>
        </w:rPr>
      </w:pPr>
    </w:p>
    <w:p w:rsidR="008D1D96" w:rsidRPr="00A51909" w:rsidRDefault="008D1D96" w:rsidP="002C478D">
      <w:pPr>
        <w:pStyle w:val="Heading3"/>
        <w:spacing w:before="0" w:line="360" w:lineRule="auto"/>
        <w:rPr>
          <w:rFonts w:ascii="Trebuchet MS" w:hAnsi="Trebuchet MS" w:cs="Times New Roman"/>
          <w:color w:val="auto"/>
          <w:sz w:val="24"/>
          <w:szCs w:val="24"/>
        </w:rPr>
      </w:pPr>
      <w:bookmarkStart w:id="110" w:name="_Toc116684676"/>
      <w:r w:rsidRPr="00A51909">
        <w:rPr>
          <w:rFonts w:ascii="Trebuchet MS" w:hAnsi="Trebuchet MS" w:cs="Times New Roman"/>
          <w:color w:val="auto"/>
          <w:sz w:val="24"/>
          <w:szCs w:val="24"/>
        </w:rPr>
        <w:t>5.3.3 Challenges affecting collection development at the UICT library</w:t>
      </w:r>
      <w:bookmarkEnd w:id="110"/>
    </w:p>
    <w:p w:rsidR="008D1D96" w:rsidRPr="00A51909" w:rsidRDefault="008D1D96"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Different barriers such as lack of user needs assessments, failure to consider staff recommendations and inadequate budgets were identified as the challenges affecting collection development at the UICT library. The study concluded that the lack of involvement of users and the failure to consider staff recommendations greatly affected collection development at the UICT library resulting in the possession of few and out-dated copies. Additionally, the users failed to access the </w:t>
      </w:r>
      <w:r w:rsidRPr="00A51909">
        <w:rPr>
          <w:rFonts w:ascii="Trebuchet MS" w:hAnsi="Trebuchet MS" w:cs="Times New Roman"/>
          <w:sz w:val="24"/>
          <w:szCs w:val="24"/>
        </w:rPr>
        <w:lastRenderedPageBreak/>
        <w:t>e-library due to not being trained. Therefore, users had to be listened to for collection development to improve.</w:t>
      </w:r>
      <w:r w:rsidR="009047FE" w:rsidRPr="00A51909">
        <w:rPr>
          <w:rFonts w:ascii="Trebuchet MS" w:hAnsi="Trebuchet MS" w:cs="Times New Roman"/>
          <w:sz w:val="24"/>
          <w:szCs w:val="24"/>
        </w:rPr>
        <w:t xml:space="preserve"> Addressing these challenges was important to improve collection development at the UICT library.</w:t>
      </w:r>
    </w:p>
    <w:p w:rsidR="008D1D96" w:rsidRPr="00A51909" w:rsidRDefault="008D1D96" w:rsidP="002C478D">
      <w:pPr>
        <w:spacing w:after="0" w:line="360" w:lineRule="auto"/>
        <w:jc w:val="both"/>
        <w:rPr>
          <w:rFonts w:ascii="Trebuchet MS" w:hAnsi="Trebuchet MS" w:cs="Times New Roman"/>
          <w:sz w:val="24"/>
          <w:szCs w:val="24"/>
        </w:rPr>
      </w:pPr>
    </w:p>
    <w:p w:rsidR="008D1D96" w:rsidRPr="00A51909" w:rsidRDefault="008D1D96" w:rsidP="002C478D">
      <w:pPr>
        <w:pStyle w:val="Heading3"/>
        <w:spacing w:before="0" w:line="360" w:lineRule="auto"/>
        <w:rPr>
          <w:rFonts w:ascii="Trebuchet MS" w:hAnsi="Trebuchet MS" w:cs="Times New Roman"/>
          <w:color w:val="auto"/>
          <w:sz w:val="24"/>
          <w:szCs w:val="24"/>
        </w:rPr>
      </w:pPr>
      <w:bookmarkStart w:id="111" w:name="_Toc116684677"/>
      <w:r w:rsidRPr="00A51909">
        <w:rPr>
          <w:rFonts w:ascii="Trebuchet MS" w:hAnsi="Trebuchet MS" w:cs="Times New Roman"/>
          <w:color w:val="auto"/>
          <w:sz w:val="24"/>
          <w:szCs w:val="24"/>
        </w:rPr>
        <w:t>5.3.4 Strategies to improve collection development at the UICT library</w:t>
      </w:r>
      <w:bookmarkEnd w:id="111"/>
    </w:p>
    <w:p w:rsidR="008D1D96" w:rsidRPr="00A51909" w:rsidRDefault="008D1D96"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The study participants proposed a number of strategies to improve collection development such as improving internet services, listening to staff recommendations and involving students. The study deduced that paying attention to the strategies proposed would contribute to improving collection development at the UICT library because they are opinions from the library users. </w:t>
      </w:r>
      <w:r w:rsidR="009047FE" w:rsidRPr="00A51909">
        <w:rPr>
          <w:rFonts w:ascii="Trebuchet MS" w:hAnsi="Trebuchet MS" w:cs="Times New Roman"/>
          <w:sz w:val="24"/>
          <w:szCs w:val="24"/>
        </w:rPr>
        <w:t>For collection development at the UICT library to improve, enabling factors have to be harnessed and implemented.</w:t>
      </w:r>
    </w:p>
    <w:p w:rsidR="008D1D96" w:rsidRPr="00A51909" w:rsidRDefault="008D1D96" w:rsidP="002C478D">
      <w:pPr>
        <w:spacing w:after="0" w:line="360" w:lineRule="auto"/>
        <w:jc w:val="both"/>
        <w:rPr>
          <w:rFonts w:ascii="Trebuchet MS" w:hAnsi="Trebuchet MS" w:cs="Times New Roman"/>
          <w:sz w:val="24"/>
          <w:szCs w:val="24"/>
        </w:rPr>
      </w:pPr>
    </w:p>
    <w:p w:rsidR="008D1D96" w:rsidRPr="00A51909" w:rsidRDefault="008D1D96" w:rsidP="002C478D">
      <w:pPr>
        <w:pStyle w:val="Heading2"/>
        <w:spacing w:before="0" w:line="360" w:lineRule="auto"/>
        <w:rPr>
          <w:rFonts w:ascii="Trebuchet MS" w:hAnsi="Trebuchet MS" w:cs="Times New Roman"/>
          <w:color w:val="auto"/>
          <w:sz w:val="24"/>
          <w:szCs w:val="24"/>
        </w:rPr>
      </w:pPr>
      <w:bookmarkStart w:id="112" w:name="_Toc116684678"/>
      <w:r w:rsidRPr="00A51909">
        <w:rPr>
          <w:rFonts w:ascii="Trebuchet MS" w:hAnsi="Trebuchet MS" w:cs="Times New Roman"/>
          <w:color w:val="auto"/>
          <w:sz w:val="24"/>
          <w:szCs w:val="24"/>
        </w:rPr>
        <w:t>5.4 Recommendations</w:t>
      </w:r>
      <w:bookmarkEnd w:id="112"/>
    </w:p>
    <w:p w:rsidR="008D1D96" w:rsidRPr="00A51909" w:rsidRDefault="008D1D96"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In line with the findings of the research, this study recommends involving all library users in the collection development process. Library users are the major stakeholders in collection development and assessing their needs will facilitate the UICT library in developing appropriate collections that meet their needs. Therefore, there is need to consider user demands when building collections.</w:t>
      </w:r>
    </w:p>
    <w:p w:rsidR="008D1D96" w:rsidRPr="00A51909" w:rsidRDefault="008D1D96" w:rsidP="002C478D">
      <w:pPr>
        <w:spacing w:after="0" w:line="360" w:lineRule="auto"/>
        <w:jc w:val="both"/>
        <w:rPr>
          <w:rFonts w:ascii="Trebuchet MS" w:hAnsi="Trebuchet MS" w:cs="Times New Roman"/>
          <w:sz w:val="24"/>
          <w:szCs w:val="24"/>
        </w:rPr>
      </w:pPr>
    </w:p>
    <w:p w:rsidR="008D1D96" w:rsidRPr="00A51909" w:rsidRDefault="008D1D96"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Secondly, the study recommends training library staff in collection development. This will enable them in conducting the collection development process in an appropriate manner where priority is given to key factors such as library users. </w:t>
      </w:r>
      <w:r w:rsidR="009262F1" w:rsidRPr="00A51909">
        <w:rPr>
          <w:rFonts w:ascii="Trebuchet MS" w:hAnsi="Trebuchet MS" w:cs="Times New Roman"/>
          <w:sz w:val="24"/>
          <w:szCs w:val="24"/>
        </w:rPr>
        <w:t>Training library staff will greatly improve the collection development process at the UICT library.</w:t>
      </w:r>
    </w:p>
    <w:p w:rsidR="009262F1" w:rsidRPr="00A51909" w:rsidRDefault="009262F1" w:rsidP="002C478D">
      <w:pPr>
        <w:spacing w:after="0" w:line="360" w:lineRule="auto"/>
        <w:jc w:val="both"/>
        <w:rPr>
          <w:rFonts w:ascii="Trebuchet MS" w:hAnsi="Trebuchet MS" w:cs="Times New Roman"/>
          <w:sz w:val="24"/>
          <w:szCs w:val="24"/>
        </w:rPr>
      </w:pPr>
    </w:p>
    <w:p w:rsidR="009262F1" w:rsidRPr="00A51909" w:rsidRDefault="009262F1"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Thirdly, the study recommends taking into consideration staff recommendations. Staff spend time with different library users such as students and they are also library users in their own capacities. Therefore, by taking into consideration their recommendations, the collection development process will be developed.</w:t>
      </w:r>
    </w:p>
    <w:p w:rsidR="009262F1" w:rsidRPr="00A51909" w:rsidRDefault="009262F1" w:rsidP="002C478D">
      <w:pPr>
        <w:spacing w:after="0" w:line="360" w:lineRule="auto"/>
        <w:jc w:val="both"/>
        <w:rPr>
          <w:rFonts w:ascii="Trebuchet MS" w:hAnsi="Trebuchet MS" w:cs="Times New Roman"/>
          <w:sz w:val="24"/>
          <w:szCs w:val="24"/>
        </w:rPr>
      </w:pPr>
    </w:p>
    <w:p w:rsidR="009262F1" w:rsidRPr="00A51909" w:rsidRDefault="009262F1"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Lastly, the study recommends training staff and students in using the e-library and stocking the e-library with more digital resources. The e-library presents benefits such as accessing the same collection by different users at the same time. This </w:t>
      </w:r>
      <w:r w:rsidRPr="00A51909">
        <w:rPr>
          <w:rFonts w:ascii="Trebuchet MS" w:hAnsi="Trebuchet MS" w:cs="Times New Roman"/>
          <w:sz w:val="24"/>
          <w:szCs w:val="24"/>
        </w:rPr>
        <w:lastRenderedPageBreak/>
        <w:t>implies that if it is well-stocked with the appropriate collections, library users will not fail to access the collections they need.</w:t>
      </w:r>
    </w:p>
    <w:p w:rsidR="009262F1" w:rsidRPr="00A51909" w:rsidRDefault="009262F1" w:rsidP="002C478D">
      <w:pPr>
        <w:spacing w:after="0" w:line="360" w:lineRule="auto"/>
        <w:jc w:val="both"/>
        <w:rPr>
          <w:rFonts w:ascii="Trebuchet MS" w:hAnsi="Trebuchet MS" w:cs="Times New Roman"/>
          <w:sz w:val="24"/>
          <w:szCs w:val="24"/>
        </w:rPr>
      </w:pPr>
    </w:p>
    <w:p w:rsidR="009262F1" w:rsidRPr="00A51909" w:rsidRDefault="009262F1" w:rsidP="002C478D">
      <w:pPr>
        <w:pStyle w:val="Heading2"/>
        <w:spacing w:before="0" w:line="360" w:lineRule="auto"/>
        <w:rPr>
          <w:rFonts w:ascii="Trebuchet MS" w:hAnsi="Trebuchet MS" w:cs="Times New Roman"/>
          <w:color w:val="auto"/>
          <w:sz w:val="24"/>
          <w:szCs w:val="24"/>
        </w:rPr>
      </w:pPr>
      <w:bookmarkStart w:id="113" w:name="_Toc116684679"/>
      <w:r w:rsidRPr="00A51909">
        <w:rPr>
          <w:rFonts w:ascii="Trebuchet MS" w:hAnsi="Trebuchet MS" w:cs="Times New Roman"/>
          <w:color w:val="auto"/>
          <w:sz w:val="24"/>
          <w:szCs w:val="24"/>
        </w:rPr>
        <w:t>5.5 Areas for further research</w:t>
      </w:r>
      <w:bookmarkEnd w:id="113"/>
    </w:p>
    <w:p w:rsidR="009262F1" w:rsidRPr="00A51909" w:rsidRDefault="009262F1"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This study recommends the following areas for further research:</w:t>
      </w:r>
    </w:p>
    <w:p w:rsidR="009262F1" w:rsidRPr="00A51909" w:rsidRDefault="009262F1" w:rsidP="002C478D">
      <w:pPr>
        <w:pStyle w:val="ListParagraph"/>
        <w:numPr>
          <w:ilvl w:val="0"/>
          <w:numId w:val="10"/>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An assessment of the role of library users in collection development.</w:t>
      </w:r>
    </w:p>
    <w:p w:rsidR="009262F1" w:rsidRPr="00A51909" w:rsidRDefault="009262F1" w:rsidP="002C478D">
      <w:pPr>
        <w:pStyle w:val="ListParagraph"/>
        <w:numPr>
          <w:ilvl w:val="0"/>
          <w:numId w:val="10"/>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The influence of collection development policies on collection development processes.</w:t>
      </w:r>
    </w:p>
    <w:p w:rsidR="009262F1" w:rsidRPr="00A51909" w:rsidRDefault="009262F1" w:rsidP="002C478D">
      <w:pPr>
        <w:pStyle w:val="ListParagraph"/>
        <w:numPr>
          <w:ilvl w:val="0"/>
          <w:numId w:val="10"/>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Factors to consider in building efficient public library collections.</w:t>
      </w:r>
    </w:p>
    <w:p w:rsidR="0025047F" w:rsidRPr="00A51909" w:rsidRDefault="0025047F" w:rsidP="002C478D">
      <w:pPr>
        <w:spacing w:after="0" w:line="360" w:lineRule="auto"/>
        <w:jc w:val="both"/>
        <w:rPr>
          <w:rFonts w:ascii="Trebuchet MS" w:hAnsi="Trebuchet MS" w:cs="Times New Roman"/>
          <w:sz w:val="24"/>
          <w:szCs w:val="24"/>
        </w:rPr>
        <w:sectPr w:rsidR="0025047F" w:rsidRPr="00A51909" w:rsidSect="00EB1349">
          <w:pgSz w:w="11907" w:h="16839" w:code="9"/>
          <w:pgMar w:top="1440" w:right="1440" w:bottom="1440" w:left="1440" w:header="720" w:footer="720" w:gutter="0"/>
          <w:cols w:space="720"/>
          <w:docGrid w:linePitch="360"/>
        </w:sectPr>
      </w:pPr>
    </w:p>
    <w:p w:rsidR="00E778C5" w:rsidRPr="00A51909" w:rsidRDefault="0025047F" w:rsidP="002C478D">
      <w:pPr>
        <w:pStyle w:val="Heading1"/>
        <w:spacing w:before="0" w:line="360" w:lineRule="auto"/>
        <w:rPr>
          <w:rFonts w:cs="Times New Roman"/>
          <w:sz w:val="24"/>
          <w:szCs w:val="24"/>
        </w:rPr>
      </w:pPr>
      <w:bookmarkStart w:id="114" w:name="_Toc116684680"/>
      <w:r w:rsidRPr="00A51909">
        <w:rPr>
          <w:rFonts w:cs="Times New Roman"/>
          <w:sz w:val="24"/>
          <w:szCs w:val="24"/>
        </w:rPr>
        <w:lastRenderedPageBreak/>
        <w:t>REFERENCES</w:t>
      </w:r>
      <w:bookmarkEnd w:id="114"/>
    </w:p>
    <w:p w:rsidR="00316D83" w:rsidRPr="00A51909" w:rsidRDefault="00316D83" w:rsidP="002C478D">
      <w:pPr>
        <w:spacing w:after="0" w:line="360" w:lineRule="auto"/>
        <w:jc w:val="center"/>
        <w:rPr>
          <w:rFonts w:ascii="Trebuchet MS" w:hAnsi="Trebuchet MS" w:cs="Times New Roman"/>
          <w:b/>
          <w:sz w:val="24"/>
          <w:szCs w:val="24"/>
        </w:rPr>
      </w:pPr>
    </w:p>
    <w:p w:rsidR="00316D83" w:rsidRPr="00A51909" w:rsidRDefault="00316D83" w:rsidP="002C478D">
      <w:pPr>
        <w:pStyle w:val="NormalWeb"/>
        <w:shd w:val="clear" w:color="auto" w:fill="FFFFFF"/>
        <w:spacing w:before="0" w:beforeAutospacing="0" w:after="0" w:afterAutospacing="0" w:line="360" w:lineRule="auto"/>
        <w:ind w:left="720" w:hanging="720"/>
        <w:jc w:val="both"/>
        <w:rPr>
          <w:rStyle w:val="markedcontent"/>
          <w:rFonts w:ascii="Trebuchet MS" w:hAnsi="Trebuchet MS"/>
          <w:color w:val="000000"/>
        </w:rPr>
      </w:pPr>
      <w:r w:rsidRPr="00A51909">
        <w:rPr>
          <w:rFonts w:ascii="Arial" w:hAnsi="Arial" w:cs="Arial"/>
          <w:color w:val="000000"/>
        </w:rPr>
        <w:t>‌</w:t>
      </w:r>
      <w:r w:rsidRPr="00A51909">
        <w:rPr>
          <w:rFonts w:ascii="Trebuchet MS" w:hAnsi="Trebuchet MS"/>
          <w:color w:val="000000"/>
        </w:rPr>
        <w:t>Alex-Nmecha, J. C., &amp;</w:t>
      </w:r>
      <w:r w:rsidR="009047FE" w:rsidRPr="00A51909">
        <w:rPr>
          <w:rFonts w:ascii="Trebuchet MS" w:hAnsi="Trebuchet MS"/>
          <w:color w:val="000000"/>
        </w:rPr>
        <w:t xml:space="preserve"> </w:t>
      </w:r>
      <w:r w:rsidRPr="00A51909">
        <w:rPr>
          <w:rFonts w:ascii="Trebuchet MS" w:hAnsi="Trebuchet MS"/>
          <w:color w:val="000000"/>
        </w:rPr>
        <w:t>Okoro, O. M. (2020). Preservation and Conservation of Library Resources as Correlates of</w:t>
      </w:r>
      <w:r w:rsidR="009047FE" w:rsidRPr="00A51909">
        <w:rPr>
          <w:rFonts w:ascii="Trebuchet MS" w:hAnsi="Trebuchet MS"/>
          <w:color w:val="000000"/>
        </w:rPr>
        <w:t xml:space="preserve"> </w:t>
      </w:r>
      <w:r w:rsidRPr="00A51909">
        <w:rPr>
          <w:rFonts w:ascii="Trebuchet MS" w:hAnsi="Trebuchet MS"/>
          <w:color w:val="000000"/>
        </w:rPr>
        <w:t xml:space="preserve">Service Delivery Effectiveness in Universities in South-South, Nigeria. </w:t>
      </w:r>
      <w:r w:rsidRPr="00A51909">
        <w:rPr>
          <w:rFonts w:ascii="Trebuchet MS" w:hAnsi="Trebuchet MS"/>
          <w:i/>
          <w:iCs/>
          <w:color w:val="000000"/>
        </w:rPr>
        <w:t>Library and Information Science Digest</w:t>
      </w:r>
      <w:r w:rsidRPr="00A51909">
        <w:rPr>
          <w:rFonts w:ascii="Trebuchet MS" w:hAnsi="Trebuchet MS"/>
          <w:color w:val="000000"/>
        </w:rPr>
        <w:t xml:space="preserve">, </w:t>
      </w:r>
      <w:r w:rsidRPr="00A51909">
        <w:rPr>
          <w:rFonts w:ascii="Trebuchet MS" w:hAnsi="Trebuchet MS"/>
          <w:i/>
          <w:iCs/>
          <w:color w:val="000000"/>
        </w:rPr>
        <w:t>13</w:t>
      </w:r>
      <w:r w:rsidRPr="00A51909">
        <w:rPr>
          <w:rFonts w:ascii="Trebuchet MS" w:hAnsi="Trebuchet MS"/>
          <w:color w:val="000000"/>
        </w:rPr>
        <w:t>, 15–28. https://lisdigest.org/index.php/lisd/article/view/145</w:t>
      </w:r>
    </w:p>
    <w:p w:rsidR="00316D83" w:rsidRPr="00A51909" w:rsidRDefault="00316D83" w:rsidP="002C478D">
      <w:pPr>
        <w:spacing w:after="0" w:line="360" w:lineRule="auto"/>
        <w:ind w:left="720" w:hanging="720"/>
        <w:jc w:val="both"/>
        <w:rPr>
          <w:rFonts w:ascii="Trebuchet MS" w:hAnsi="Trebuchet MS" w:cs="Times New Roman"/>
          <w:sz w:val="24"/>
          <w:szCs w:val="24"/>
        </w:rPr>
      </w:pPr>
      <w:r w:rsidRPr="00A51909">
        <w:rPr>
          <w:rFonts w:ascii="Trebuchet MS" w:hAnsi="Trebuchet MS" w:cs="Times New Roman"/>
          <w:sz w:val="24"/>
          <w:szCs w:val="24"/>
        </w:rPr>
        <w:t>Ameyaw, S., &amp;</w:t>
      </w:r>
      <w:r w:rsidR="009047FE" w:rsidRPr="00A51909">
        <w:rPr>
          <w:rFonts w:ascii="Trebuchet MS" w:hAnsi="Trebuchet MS" w:cs="Times New Roman"/>
          <w:sz w:val="24"/>
          <w:szCs w:val="24"/>
        </w:rPr>
        <w:t xml:space="preserve"> </w:t>
      </w:r>
      <w:r w:rsidRPr="00A51909">
        <w:rPr>
          <w:rFonts w:ascii="Trebuchet MS" w:hAnsi="Trebuchet MS" w:cs="Times New Roman"/>
          <w:sz w:val="24"/>
          <w:szCs w:val="24"/>
        </w:rPr>
        <w:t xml:space="preserve">Entsua-Mensah, F. (2016). Assessment of Collection Development Practices: The Case of Valley View University Library, Ghana. </w:t>
      </w:r>
      <w:r w:rsidRPr="00A51909">
        <w:rPr>
          <w:rFonts w:ascii="Trebuchet MS" w:hAnsi="Trebuchet MS" w:cs="Times New Roman"/>
          <w:i/>
          <w:sz w:val="24"/>
          <w:szCs w:val="24"/>
        </w:rPr>
        <w:t>Library Philosophy and Practice (e-journal)</w:t>
      </w:r>
      <w:r w:rsidRPr="00A51909">
        <w:rPr>
          <w:rFonts w:ascii="Trebuchet MS" w:hAnsi="Trebuchet MS" w:cs="Times New Roman"/>
          <w:sz w:val="24"/>
          <w:szCs w:val="24"/>
        </w:rPr>
        <w:t>. https://digitalcommons.unl.edu/libphilprac/1440</w:t>
      </w:r>
    </w:p>
    <w:p w:rsidR="00316D83" w:rsidRPr="00A51909" w:rsidRDefault="00316D83" w:rsidP="002C478D">
      <w:pPr>
        <w:pStyle w:val="NormalWeb"/>
        <w:shd w:val="clear" w:color="auto" w:fill="FFFFFF"/>
        <w:spacing w:before="0" w:beforeAutospacing="0" w:after="0" w:afterAutospacing="0" w:line="360" w:lineRule="auto"/>
        <w:ind w:left="720" w:hanging="720"/>
        <w:jc w:val="both"/>
        <w:rPr>
          <w:rFonts w:ascii="Trebuchet MS" w:hAnsi="Trebuchet MS"/>
          <w:color w:val="000000"/>
        </w:rPr>
      </w:pPr>
      <w:r w:rsidRPr="00A51909">
        <w:rPr>
          <w:rFonts w:ascii="Trebuchet MS" w:hAnsi="Trebuchet MS"/>
          <w:color w:val="000000"/>
        </w:rPr>
        <w:t xml:space="preserve">Arshad, A., Ameen, K., &amp; Arshad, S. (2021). Collection Development Practices and Use of Print Books in Academic Libraries of Pakistan. </w:t>
      </w:r>
      <w:r w:rsidRPr="00A51909">
        <w:rPr>
          <w:rFonts w:ascii="Trebuchet MS" w:hAnsi="Trebuchet MS"/>
          <w:i/>
          <w:iCs/>
          <w:color w:val="000000"/>
        </w:rPr>
        <w:t>Qualitative and Quantitative Methods in Libraries</w:t>
      </w:r>
      <w:r w:rsidRPr="00A51909">
        <w:rPr>
          <w:rFonts w:ascii="Trebuchet MS" w:hAnsi="Trebuchet MS"/>
          <w:color w:val="000000"/>
        </w:rPr>
        <w:t xml:space="preserve">, </w:t>
      </w:r>
      <w:r w:rsidRPr="00A51909">
        <w:rPr>
          <w:rFonts w:ascii="Trebuchet MS" w:hAnsi="Trebuchet MS"/>
          <w:i/>
          <w:iCs/>
          <w:color w:val="000000"/>
        </w:rPr>
        <w:t>10</w:t>
      </w:r>
      <w:r w:rsidRPr="00A51909">
        <w:rPr>
          <w:rFonts w:ascii="Trebuchet MS" w:hAnsi="Trebuchet MS"/>
          <w:color w:val="000000"/>
        </w:rPr>
        <w:t>(1), 99–127. http://qqml-journal.net/index.php/qqml/article/view/697/625</w:t>
      </w:r>
    </w:p>
    <w:p w:rsidR="00316D83" w:rsidRPr="00A51909" w:rsidRDefault="00316D83" w:rsidP="002C478D">
      <w:pPr>
        <w:pStyle w:val="NormalWeb"/>
        <w:shd w:val="clear" w:color="auto" w:fill="FFFFFF"/>
        <w:spacing w:before="0" w:beforeAutospacing="0" w:after="0" w:afterAutospacing="0" w:line="360" w:lineRule="auto"/>
        <w:ind w:left="720" w:hanging="720"/>
        <w:jc w:val="both"/>
        <w:rPr>
          <w:rFonts w:ascii="Trebuchet MS" w:hAnsi="Trebuchet MS"/>
          <w:color w:val="000000"/>
        </w:rPr>
      </w:pPr>
      <w:r w:rsidRPr="00A51909">
        <w:rPr>
          <w:rFonts w:ascii="Trebuchet MS" w:hAnsi="Trebuchet MS"/>
          <w:color w:val="000000"/>
        </w:rPr>
        <w:t xml:space="preserve">Ashilungu, M. (2017). </w:t>
      </w:r>
      <w:r w:rsidRPr="00A51909">
        <w:rPr>
          <w:rFonts w:ascii="Trebuchet MS" w:hAnsi="Trebuchet MS"/>
          <w:i/>
          <w:iCs/>
          <w:color w:val="000000"/>
        </w:rPr>
        <w:t>Collection development practices at institutions of higher learning in Namibia with special reference to electronic resources: the case of the University of Namibia library</w:t>
      </w:r>
      <w:r w:rsidRPr="00A51909">
        <w:rPr>
          <w:rFonts w:ascii="Trebuchet MS" w:hAnsi="Trebuchet MS"/>
          <w:color w:val="000000"/>
        </w:rPr>
        <w:t>. Retrieved from: https://uir.unisa.ac.za/bitstream/handle/10500/25574/dissertation_ashilungu_m.pdf?sequence=1&amp;isAllowed=y (Accessed: October, 8 2022)</w:t>
      </w:r>
    </w:p>
    <w:p w:rsidR="00316D83" w:rsidRPr="00A51909" w:rsidRDefault="00316D83" w:rsidP="002C478D">
      <w:pPr>
        <w:pStyle w:val="NormalWeb"/>
        <w:shd w:val="clear" w:color="auto" w:fill="FFFFFF"/>
        <w:spacing w:before="0" w:beforeAutospacing="0" w:after="0" w:afterAutospacing="0" w:line="360" w:lineRule="auto"/>
        <w:ind w:left="720" w:hanging="720"/>
        <w:jc w:val="both"/>
        <w:rPr>
          <w:rFonts w:ascii="Trebuchet MS" w:hAnsi="Trebuchet MS"/>
          <w:color w:val="000000"/>
        </w:rPr>
      </w:pPr>
      <w:r w:rsidRPr="00A51909">
        <w:rPr>
          <w:rFonts w:ascii="Trebuchet MS" w:hAnsi="Trebuchet MS"/>
          <w:color w:val="000000"/>
        </w:rPr>
        <w:t>Busetto, L., Wick, W., &amp;</w:t>
      </w:r>
      <w:r w:rsidR="009047FE" w:rsidRPr="00A51909">
        <w:rPr>
          <w:rFonts w:ascii="Trebuchet MS" w:hAnsi="Trebuchet MS"/>
          <w:color w:val="000000"/>
        </w:rPr>
        <w:t xml:space="preserve"> </w:t>
      </w:r>
      <w:r w:rsidRPr="00A51909">
        <w:rPr>
          <w:rFonts w:ascii="Trebuchet MS" w:hAnsi="Trebuchet MS"/>
          <w:color w:val="000000"/>
        </w:rPr>
        <w:t xml:space="preserve">Gumbinger, C. (2020). How to use and assess qualitative research methods. </w:t>
      </w:r>
      <w:r w:rsidRPr="00A51909">
        <w:rPr>
          <w:rFonts w:ascii="Trebuchet MS" w:hAnsi="Trebuchet MS"/>
          <w:i/>
          <w:iCs/>
          <w:color w:val="000000"/>
        </w:rPr>
        <w:t>Neurological Research and Practice</w:t>
      </w:r>
      <w:r w:rsidRPr="00A51909">
        <w:rPr>
          <w:rFonts w:ascii="Trebuchet MS" w:hAnsi="Trebuchet MS"/>
          <w:color w:val="000000"/>
        </w:rPr>
        <w:t xml:space="preserve">, </w:t>
      </w:r>
      <w:r w:rsidRPr="00A51909">
        <w:rPr>
          <w:rFonts w:ascii="Trebuchet MS" w:hAnsi="Trebuchet MS"/>
          <w:i/>
          <w:iCs/>
          <w:color w:val="000000"/>
        </w:rPr>
        <w:t>2</w:t>
      </w:r>
      <w:r w:rsidRPr="00A51909">
        <w:rPr>
          <w:rFonts w:ascii="Trebuchet MS" w:hAnsi="Trebuchet MS"/>
          <w:color w:val="000000"/>
        </w:rPr>
        <w:t>(1), 1–10. https://doi.org/10.1186/s42466-020-00059-z</w:t>
      </w:r>
    </w:p>
    <w:p w:rsidR="00316D83" w:rsidRPr="00A51909" w:rsidRDefault="00316D83" w:rsidP="002C478D">
      <w:pPr>
        <w:pStyle w:val="NormalWeb"/>
        <w:shd w:val="clear" w:color="auto" w:fill="FFFFFF"/>
        <w:spacing w:before="0" w:beforeAutospacing="0" w:after="0" w:afterAutospacing="0" w:line="360" w:lineRule="auto"/>
        <w:ind w:left="720" w:hanging="720"/>
        <w:rPr>
          <w:rFonts w:ascii="Trebuchet MS" w:hAnsi="Trebuchet MS"/>
          <w:color w:val="000000"/>
        </w:rPr>
      </w:pPr>
      <w:r w:rsidRPr="00A51909">
        <w:rPr>
          <w:rFonts w:ascii="Trebuchet MS" w:hAnsi="Trebuchet MS"/>
          <w:color w:val="000000"/>
        </w:rPr>
        <w:t xml:space="preserve">Chen, X. (2017). Managing Changes in Collection Development. </w:t>
      </w:r>
      <w:r w:rsidRPr="00A51909">
        <w:rPr>
          <w:rFonts w:ascii="Trebuchet MS" w:hAnsi="Trebuchet MS"/>
          <w:i/>
          <w:iCs/>
          <w:color w:val="000000"/>
        </w:rPr>
        <w:t>Journal of East Asian Libraries</w:t>
      </w:r>
      <w:r w:rsidRPr="00A51909">
        <w:rPr>
          <w:rFonts w:ascii="Trebuchet MS" w:hAnsi="Trebuchet MS"/>
          <w:color w:val="000000"/>
        </w:rPr>
        <w:t>, 165 (7). https://scholarsarchive.byu.edu/jeal/vol2017/iss165/7?utm_source=scholarsarchive.byu.edu%2Fjeal%2Fvol2017%2Fiss165%2F7&amp;utm_medium=PDF&amp;utm_campaign=PDFCoverPages</w:t>
      </w:r>
    </w:p>
    <w:p w:rsidR="00316D83" w:rsidRPr="00A51909" w:rsidRDefault="00316D83" w:rsidP="002C478D">
      <w:pPr>
        <w:pBdr>
          <w:top w:val="nil"/>
          <w:left w:val="nil"/>
          <w:bottom w:val="nil"/>
          <w:right w:val="nil"/>
          <w:between w:val="nil"/>
        </w:pBdr>
        <w:spacing w:after="0" w:line="360" w:lineRule="auto"/>
        <w:ind w:left="720" w:hanging="720"/>
        <w:jc w:val="both"/>
        <w:rPr>
          <w:rFonts w:ascii="Trebuchet MS" w:eastAsia="Times New Roman" w:hAnsi="Trebuchet MS" w:cs="Times New Roman"/>
          <w:color w:val="000000"/>
          <w:sz w:val="24"/>
          <w:szCs w:val="24"/>
        </w:rPr>
      </w:pPr>
      <w:r w:rsidRPr="00A51909">
        <w:rPr>
          <w:rFonts w:ascii="Trebuchet MS" w:eastAsia="Times New Roman" w:hAnsi="Trebuchet MS" w:cs="Times New Roman"/>
          <w:color w:val="000000"/>
          <w:sz w:val="24"/>
          <w:szCs w:val="24"/>
        </w:rPr>
        <w:t>Cox, A.</w:t>
      </w:r>
      <w:r w:rsidR="009047FE" w:rsidRPr="00A51909">
        <w:rPr>
          <w:rFonts w:ascii="Trebuchet MS" w:eastAsia="Times New Roman" w:hAnsi="Trebuchet MS" w:cs="Times New Roman"/>
          <w:color w:val="000000"/>
          <w:sz w:val="24"/>
          <w:szCs w:val="24"/>
        </w:rPr>
        <w:t xml:space="preserve"> </w:t>
      </w:r>
      <w:r w:rsidRPr="00A51909">
        <w:rPr>
          <w:rFonts w:ascii="Trebuchet MS" w:eastAsia="Times New Roman" w:hAnsi="Trebuchet MS" w:cs="Times New Roman"/>
          <w:color w:val="000000"/>
          <w:sz w:val="24"/>
          <w:szCs w:val="24"/>
        </w:rPr>
        <w:t xml:space="preserve">M., Pinfield, S., &amp; Rutter, S. (2019). </w:t>
      </w:r>
      <w:r w:rsidRPr="00A51909">
        <w:rPr>
          <w:rFonts w:ascii="Trebuchet MS" w:eastAsia="Times New Roman" w:hAnsi="Trebuchet MS" w:cs="Times New Roman"/>
          <w:i/>
          <w:color w:val="000000"/>
          <w:sz w:val="24"/>
          <w:szCs w:val="24"/>
        </w:rPr>
        <w:t>Academic Libraries' Stance toward the Future. Portal</w:t>
      </w:r>
      <w:r w:rsidRPr="00A51909">
        <w:rPr>
          <w:rFonts w:ascii="Trebuchet MS" w:eastAsia="Times New Roman" w:hAnsi="Trebuchet MS" w:cs="Times New Roman"/>
          <w:color w:val="000000"/>
          <w:sz w:val="24"/>
          <w:szCs w:val="24"/>
        </w:rPr>
        <w:t>, 19 (5). pp. 485-509. Retrieved from: https://eprints.whiterose.ac.uk/145133/3/portal%20paper.pdf (Accessed: September 25 2022)</w:t>
      </w:r>
    </w:p>
    <w:p w:rsidR="00316D83" w:rsidRPr="00A51909" w:rsidRDefault="00316D83" w:rsidP="002C478D">
      <w:pPr>
        <w:shd w:val="clear" w:color="auto" w:fill="FFFFFF"/>
        <w:spacing w:after="0" w:line="360" w:lineRule="auto"/>
        <w:ind w:left="720" w:hanging="720"/>
        <w:jc w:val="both"/>
        <w:rPr>
          <w:rFonts w:ascii="Trebuchet MS" w:eastAsia="Times New Roman" w:hAnsi="Trebuchet MS" w:cs="Times New Roman"/>
          <w:sz w:val="24"/>
          <w:szCs w:val="24"/>
        </w:rPr>
      </w:pPr>
      <w:r w:rsidRPr="00A51909">
        <w:rPr>
          <w:rFonts w:ascii="Trebuchet MS" w:eastAsia="Times New Roman" w:hAnsi="Trebuchet MS" w:cs="Times New Roman"/>
          <w:sz w:val="24"/>
          <w:szCs w:val="24"/>
        </w:rPr>
        <w:t xml:space="preserve">Creswell, J. W. (2016). Reflections on the MMIRA. The Future of Mixed Methods Task Force Report. </w:t>
      </w:r>
      <w:r w:rsidRPr="00A51909">
        <w:rPr>
          <w:rFonts w:ascii="Trebuchet MS" w:eastAsia="Times New Roman" w:hAnsi="Trebuchet MS" w:cs="Times New Roman"/>
          <w:i/>
          <w:iCs/>
          <w:sz w:val="24"/>
          <w:szCs w:val="24"/>
        </w:rPr>
        <w:t>Journal of Mixed Methods Research</w:t>
      </w:r>
      <w:r w:rsidRPr="00A51909">
        <w:rPr>
          <w:rFonts w:ascii="Trebuchet MS" w:eastAsia="Times New Roman" w:hAnsi="Trebuchet MS" w:cs="Times New Roman"/>
          <w:sz w:val="24"/>
          <w:szCs w:val="24"/>
        </w:rPr>
        <w:t>, 10(3), pp.215–219.</w:t>
      </w:r>
    </w:p>
    <w:p w:rsidR="00316D83" w:rsidRPr="00A51909" w:rsidRDefault="00316D83" w:rsidP="002C478D">
      <w:pPr>
        <w:pStyle w:val="NormalWeb"/>
        <w:shd w:val="clear" w:color="auto" w:fill="FFFFFF"/>
        <w:spacing w:before="0" w:beforeAutospacing="0" w:after="0" w:afterAutospacing="0" w:line="360" w:lineRule="auto"/>
        <w:ind w:left="720" w:hanging="720"/>
        <w:jc w:val="both"/>
        <w:rPr>
          <w:rFonts w:ascii="Trebuchet MS" w:hAnsi="Trebuchet MS"/>
          <w:color w:val="000000"/>
        </w:rPr>
      </w:pPr>
      <w:r w:rsidRPr="00A51909">
        <w:rPr>
          <w:rFonts w:ascii="Arial" w:hAnsi="Arial" w:cs="Arial"/>
          <w:color w:val="000000"/>
        </w:rPr>
        <w:lastRenderedPageBreak/>
        <w:t>‌</w:t>
      </w:r>
      <w:r w:rsidRPr="00A51909">
        <w:rPr>
          <w:rFonts w:ascii="Trebuchet MS" w:hAnsi="Trebuchet MS"/>
          <w:color w:val="000000"/>
        </w:rPr>
        <w:t xml:space="preserve">Dushu, T. (2016). Effects Of Weeding Strategies On Information Resource Management Among Public Libraries In North-Central States Of Nigeria. </w:t>
      </w:r>
      <w:r w:rsidRPr="00A51909">
        <w:rPr>
          <w:rFonts w:ascii="Trebuchet MS" w:hAnsi="Trebuchet MS"/>
          <w:i/>
          <w:iCs/>
          <w:color w:val="000000"/>
        </w:rPr>
        <w:t>Library Philosophy and Practice (E-Journal)</w:t>
      </w:r>
      <w:r w:rsidRPr="00A51909">
        <w:rPr>
          <w:rFonts w:ascii="Trebuchet MS" w:hAnsi="Trebuchet MS"/>
          <w:color w:val="000000"/>
        </w:rPr>
        <w:t>. Retrieved from: http://digitalcommons.unl.edu/libphilprac/1433?utm_source=digitalcommons.unl.edu%2Flibphilprac%2F1433&amp;utm_medium=PDF&amp;utm_campaign=PDFCoverPages (Accessed: September 20 2022)</w:t>
      </w:r>
    </w:p>
    <w:p w:rsidR="00316D83" w:rsidRPr="00A51909" w:rsidRDefault="00316D83" w:rsidP="002C478D">
      <w:pPr>
        <w:pStyle w:val="NormalWeb"/>
        <w:shd w:val="clear" w:color="auto" w:fill="FFFFFF"/>
        <w:spacing w:before="0" w:beforeAutospacing="0" w:after="0" w:afterAutospacing="0" w:line="360" w:lineRule="auto"/>
        <w:ind w:left="720" w:hanging="720"/>
        <w:jc w:val="both"/>
        <w:rPr>
          <w:rFonts w:ascii="Trebuchet MS" w:hAnsi="Trebuchet MS"/>
          <w:color w:val="000000"/>
        </w:rPr>
      </w:pPr>
      <w:r w:rsidRPr="00A51909">
        <w:rPr>
          <w:rFonts w:ascii="Trebuchet MS" w:hAnsi="Trebuchet MS"/>
          <w:color w:val="000000"/>
        </w:rPr>
        <w:t>Farkas, M. G., Hinchliffe, L. J., &amp;</w:t>
      </w:r>
      <w:r w:rsidR="009047FE" w:rsidRPr="00A51909">
        <w:rPr>
          <w:rFonts w:ascii="Trebuchet MS" w:hAnsi="Trebuchet MS"/>
          <w:color w:val="000000"/>
        </w:rPr>
        <w:t xml:space="preserve"> </w:t>
      </w:r>
      <w:r w:rsidRPr="00A51909">
        <w:rPr>
          <w:rFonts w:ascii="Trebuchet MS" w:hAnsi="Trebuchet MS"/>
          <w:color w:val="000000"/>
        </w:rPr>
        <w:t xml:space="preserve">Houk, A. H. (2015). Bridges and Barriers: Factors Influencing a Culture of Assessment in Academic Libraries. </w:t>
      </w:r>
      <w:r w:rsidRPr="00A51909">
        <w:rPr>
          <w:rFonts w:ascii="Trebuchet MS" w:hAnsi="Trebuchet MS"/>
          <w:i/>
          <w:iCs/>
          <w:color w:val="000000"/>
        </w:rPr>
        <w:t>College &amp; Research Libraries</w:t>
      </w:r>
      <w:r w:rsidRPr="00A51909">
        <w:rPr>
          <w:rFonts w:ascii="Trebuchet MS" w:hAnsi="Trebuchet MS"/>
          <w:color w:val="000000"/>
        </w:rPr>
        <w:t xml:space="preserve">, </w:t>
      </w:r>
      <w:r w:rsidRPr="00A51909">
        <w:rPr>
          <w:rFonts w:ascii="Trebuchet MS" w:hAnsi="Trebuchet MS"/>
          <w:i/>
          <w:iCs/>
          <w:color w:val="000000"/>
        </w:rPr>
        <w:t>76</w:t>
      </w:r>
      <w:r w:rsidRPr="00A51909">
        <w:rPr>
          <w:rFonts w:ascii="Trebuchet MS" w:hAnsi="Trebuchet MS"/>
          <w:color w:val="000000"/>
        </w:rPr>
        <w:t>(2), 150–169. https://doi.org/10.5860/crl.76.2.150</w:t>
      </w:r>
    </w:p>
    <w:p w:rsidR="00316D83" w:rsidRPr="00A51909" w:rsidRDefault="00316D83" w:rsidP="002C478D">
      <w:pPr>
        <w:pStyle w:val="NormalWeb"/>
        <w:shd w:val="clear" w:color="auto" w:fill="FFFFFF"/>
        <w:spacing w:before="0" w:beforeAutospacing="0" w:after="0" w:afterAutospacing="0" w:line="360" w:lineRule="auto"/>
        <w:ind w:left="720" w:hanging="720"/>
        <w:jc w:val="both"/>
        <w:rPr>
          <w:rFonts w:ascii="Trebuchet MS" w:hAnsi="Trebuchet MS"/>
          <w:color w:val="000000"/>
        </w:rPr>
      </w:pPr>
      <w:r w:rsidRPr="00A51909">
        <w:rPr>
          <w:rFonts w:ascii="Trebuchet MS" w:hAnsi="Trebuchet MS"/>
          <w:color w:val="000000"/>
        </w:rPr>
        <w:t xml:space="preserve">Filson, C. K. (2018). Comparative study of collection management practices of academic libraries. </w:t>
      </w:r>
      <w:r w:rsidRPr="00A51909">
        <w:rPr>
          <w:rFonts w:ascii="Trebuchet MS" w:hAnsi="Trebuchet MS"/>
          <w:i/>
          <w:iCs/>
          <w:color w:val="000000"/>
        </w:rPr>
        <w:t>Library Management</w:t>
      </w:r>
      <w:r w:rsidRPr="00A51909">
        <w:rPr>
          <w:rFonts w:ascii="Trebuchet MS" w:hAnsi="Trebuchet MS"/>
          <w:color w:val="000000"/>
        </w:rPr>
        <w:t xml:space="preserve">, </w:t>
      </w:r>
      <w:r w:rsidRPr="00A51909">
        <w:rPr>
          <w:rFonts w:ascii="Trebuchet MS" w:hAnsi="Trebuchet MS"/>
          <w:i/>
          <w:iCs/>
          <w:color w:val="000000"/>
        </w:rPr>
        <w:t>39</w:t>
      </w:r>
      <w:r w:rsidRPr="00A51909">
        <w:rPr>
          <w:rFonts w:ascii="Trebuchet MS" w:hAnsi="Trebuchet MS"/>
          <w:color w:val="000000"/>
        </w:rPr>
        <w:t>(1/2), 66–77. https://doi.org/10.1108/lm-12-2016-0096</w:t>
      </w:r>
    </w:p>
    <w:p w:rsidR="00316D83" w:rsidRPr="00A51909" w:rsidRDefault="00316D83" w:rsidP="002C478D">
      <w:pPr>
        <w:pStyle w:val="NormalWeb"/>
        <w:shd w:val="clear" w:color="auto" w:fill="FFFFFF"/>
        <w:spacing w:before="0" w:beforeAutospacing="0" w:after="0" w:afterAutospacing="0" w:line="360" w:lineRule="auto"/>
        <w:ind w:left="720" w:hanging="720"/>
        <w:jc w:val="both"/>
        <w:rPr>
          <w:rStyle w:val="markedcontent"/>
          <w:rFonts w:ascii="Trebuchet MS" w:hAnsi="Trebuchet MS"/>
          <w:color w:val="000000"/>
        </w:rPr>
      </w:pPr>
      <w:r w:rsidRPr="00A51909">
        <w:rPr>
          <w:rFonts w:ascii="Trebuchet MS" w:hAnsi="Trebuchet MS"/>
          <w:color w:val="000000"/>
        </w:rPr>
        <w:t xml:space="preserve">Florence, D.D. P., Deborah, K. A., &amp; Rejoice, A. O. (2019). Information acquisition mechanism of universities libraries: An empirical study of public university libraries in Ghana. </w:t>
      </w:r>
      <w:r w:rsidRPr="00A51909">
        <w:rPr>
          <w:rFonts w:ascii="Trebuchet MS" w:hAnsi="Trebuchet MS"/>
          <w:i/>
          <w:iCs/>
          <w:color w:val="000000"/>
        </w:rPr>
        <w:t>International Journal of Library and Information Science</w:t>
      </w:r>
      <w:r w:rsidRPr="00A51909">
        <w:rPr>
          <w:rFonts w:ascii="Trebuchet MS" w:hAnsi="Trebuchet MS"/>
          <w:color w:val="000000"/>
        </w:rPr>
        <w:t xml:space="preserve">, </w:t>
      </w:r>
      <w:r w:rsidRPr="00A51909">
        <w:rPr>
          <w:rFonts w:ascii="Trebuchet MS" w:hAnsi="Trebuchet MS"/>
          <w:i/>
          <w:iCs/>
          <w:color w:val="000000"/>
        </w:rPr>
        <w:t>11</w:t>
      </w:r>
      <w:r w:rsidRPr="00A51909">
        <w:rPr>
          <w:rFonts w:ascii="Trebuchet MS" w:hAnsi="Trebuchet MS"/>
          <w:color w:val="000000"/>
        </w:rPr>
        <w:t>(1), 1–6. https://doi.org/10.5897/ijlis2018.0860</w:t>
      </w:r>
    </w:p>
    <w:p w:rsidR="00316D83" w:rsidRPr="00A51909" w:rsidRDefault="00316D83" w:rsidP="002C478D">
      <w:pPr>
        <w:pStyle w:val="NormalWeb"/>
        <w:shd w:val="clear" w:color="auto" w:fill="FFFFFF"/>
        <w:spacing w:before="0" w:beforeAutospacing="0" w:after="0" w:afterAutospacing="0" w:line="360" w:lineRule="auto"/>
        <w:ind w:left="720" w:hanging="720"/>
        <w:jc w:val="both"/>
        <w:rPr>
          <w:rFonts w:ascii="Trebuchet MS" w:hAnsi="Trebuchet MS"/>
          <w:color w:val="000000"/>
        </w:rPr>
      </w:pPr>
      <w:r w:rsidRPr="00A51909">
        <w:rPr>
          <w:rFonts w:ascii="Trebuchet MS" w:hAnsi="Trebuchet MS"/>
          <w:color w:val="000000"/>
        </w:rPr>
        <w:t xml:space="preserve">Frempong-Kore, A. (2021). The Relevance Of Collection Development Policy In The Collection Development Of Maranatha University College And Ghana Christian University College Libraries. </w:t>
      </w:r>
      <w:r w:rsidRPr="00A51909">
        <w:rPr>
          <w:rFonts w:ascii="Trebuchet MS" w:hAnsi="Trebuchet MS"/>
          <w:i/>
          <w:iCs/>
          <w:color w:val="000000"/>
        </w:rPr>
        <w:t>Library Philosophy and Practice (E-Journal)</w:t>
      </w:r>
      <w:r w:rsidRPr="00A51909">
        <w:rPr>
          <w:rFonts w:ascii="Trebuchet MS" w:hAnsi="Trebuchet MS"/>
          <w:color w:val="000000"/>
        </w:rPr>
        <w:t>. Retrieved from: https://digitalcommons.unl.edu/libphilprac/4997?utm_source=digitalcommons.unl.edu%2Flibphilprac%2F4997&amp;utm_medium=PDF&amp;utm_campaign=PDFCoverPages (Accessed: September 20 2022)</w:t>
      </w:r>
    </w:p>
    <w:p w:rsidR="00316D83" w:rsidRPr="00A51909" w:rsidRDefault="00316D83" w:rsidP="002C478D">
      <w:pPr>
        <w:pStyle w:val="NormalWeb"/>
        <w:shd w:val="clear" w:color="auto" w:fill="FFFFFF"/>
        <w:spacing w:before="0" w:beforeAutospacing="0" w:after="0" w:afterAutospacing="0" w:line="360" w:lineRule="auto"/>
        <w:ind w:left="720" w:hanging="720"/>
        <w:jc w:val="both"/>
        <w:rPr>
          <w:rFonts w:ascii="Trebuchet MS" w:hAnsi="Trebuchet MS"/>
          <w:color w:val="000000"/>
        </w:rPr>
      </w:pPr>
      <w:r w:rsidRPr="00A51909">
        <w:rPr>
          <w:rStyle w:val="markedcontent"/>
          <w:rFonts w:ascii="Trebuchet MS" w:hAnsi="Trebuchet MS"/>
        </w:rPr>
        <w:t>Galbo, S. C. (2020). Collection Development Challenges in Slavic &amp; East European Libraries: A Literature</w:t>
      </w:r>
      <w:r w:rsidR="009047FE" w:rsidRPr="00A51909">
        <w:rPr>
          <w:rStyle w:val="markedcontent"/>
          <w:rFonts w:ascii="Trebuchet MS" w:hAnsi="Trebuchet MS"/>
        </w:rPr>
        <w:t xml:space="preserve"> </w:t>
      </w:r>
      <w:r w:rsidRPr="00A51909">
        <w:rPr>
          <w:rStyle w:val="markedcontent"/>
          <w:rFonts w:ascii="Trebuchet MS" w:hAnsi="Trebuchet MS"/>
        </w:rPr>
        <w:t>Review.</w:t>
      </w:r>
      <w:r w:rsidR="009047FE" w:rsidRPr="00A51909">
        <w:rPr>
          <w:rStyle w:val="markedcontent"/>
          <w:rFonts w:ascii="Trebuchet MS" w:hAnsi="Trebuchet MS"/>
        </w:rPr>
        <w:t xml:space="preserve"> </w:t>
      </w:r>
      <w:r w:rsidRPr="00A51909">
        <w:rPr>
          <w:rStyle w:val="markedcontent"/>
          <w:rFonts w:ascii="Trebuchet MS" w:hAnsi="Trebuchet MS"/>
          <w:i/>
        </w:rPr>
        <w:t>School of Information Student Research Journal</w:t>
      </w:r>
      <w:r w:rsidRPr="00A51909">
        <w:rPr>
          <w:rStyle w:val="markedcontent"/>
          <w:rFonts w:ascii="Trebuchet MS" w:hAnsi="Trebuchet MS"/>
        </w:rPr>
        <w:t xml:space="preserve">, 10(1). https://doi.org/10.31979/2575-2499.100104 </w:t>
      </w:r>
    </w:p>
    <w:p w:rsidR="00316D83" w:rsidRPr="00A51909" w:rsidRDefault="00316D83" w:rsidP="002C478D">
      <w:pPr>
        <w:pStyle w:val="NormalWeb"/>
        <w:shd w:val="clear" w:color="auto" w:fill="FFFFFF"/>
        <w:spacing w:before="0" w:beforeAutospacing="0" w:after="0" w:afterAutospacing="0" w:line="360" w:lineRule="auto"/>
        <w:ind w:left="720" w:hanging="720"/>
        <w:jc w:val="both"/>
        <w:rPr>
          <w:rFonts w:ascii="Trebuchet MS" w:hAnsi="Trebuchet MS"/>
          <w:color w:val="000000"/>
        </w:rPr>
      </w:pPr>
      <w:r w:rsidRPr="00A51909">
        <w:rPr>
          <w:rFonts w:ascii="Trebuchet MS" w:hAnsi="Trebuchet MS"/>
          <w:color w:val="000000"/>
        </w:rPr>
        <w:t xml:space="preserve">Giri, R., Sen, B. K., &amp; Mahesh, G. (2015). Collection Development in Indian Academic Libraries: An Empirical Approach to Determine the Number of Copies for Acquisition ,,. </w:t>
      </w:r>
      <w:r w:rsidRPr="00A51909">
        <w:rPr>
          <w:rFonts w:ascii="Trebuchet MS" w:hAnsi="Trebuchet MS"/>
          <w:i/>
          <w:iCs/>
          <w:color w:val="000000"/>
        </w:rPr>
        <w:t>DESIDOC Journal of Library &amp; Information Technology</w:t>
      </w:r>
      <w:r w:rsidRPr="00A51909">
        <w:rPr>
          <w:rFonts w:ascii="Trebuchet MS" w:hAnsi="Trebuchet MS"/>
          <w:color w:val="000000"/>
        </w:rPr>
        <w:t xml:space="preserve">, </w:t>
      </w:r>
      <w:r w:rsidRPr="00A51909">
        <w:rPr>
          <w:rFonts w:ascii="Trebuchet MS" w:hAnsi="Trebuchet MS"/>
          <w:i/>
          <w:iCs/>
          <w:color w:val="000000"/>
        </w:rPr>
        <w:t>35</w:t>
      </w:r>
      <w:r w:rsidRPr="00A51909">
        <w:rPr>
          <w:rFonts w:ascii="Trebuchet MS" w:hAnsi="Trebuchet MS"/>
          <w:color w:val="000000"/>
        </w:rPr>
        <w:t>(3), 184–192. https://doi.org/10.14429/djlit.35.3.7806</w:t>
      </w:r>
    </w:p>
    <w:p w:rsidR="00316D83" w:rsidRPr="00A51909" w:rsidRDefault="00316D83" w:rsidP="002C478D">
      <w:pPr>
        <w:pStyle w:val="NormalWeb"/>
        <w:shd w:val="clear" w:color="auto" w:fill="FFFFFF"/>
        <w:spacing w:before="0" w:beforeAutospacing="0" w:after="0" w:afterAutospacing="0" w:line="360" w:lineRule="auto"/>
        <w:ind w:left="720" w:hanging="720"/>
        <w:jc w:val="both"/>
        <w:rPr>
          <w:rFonts w:ascii="Trebuchet MS" w:hAnsi="Trebuchet MS"/>
          <w:color w:val="000000"/>
        </w:rPr>
      </w:pPr>
      <w:r w:rsidRPr="00A51909">
        <w:rPr>
          <w:rFonts w:ascii="Trebuchet MS" w:hAnsi="Trebuchet MS"/>
          <w:color w:val="000000"/>
        </w:rPr>
        <w:t>Grataridarga, N. (2019). Analysis of User Needs for Collection Development Activity in Mahkamah</w:t>
      </w:r>
      <w:r w:rsidR="00EB1BA5" w:rsidRPr="00A51909">
        <w:rPr>
          <w:rFonts w:ascii="Trebuchet MS" w:hAnsi="Trebuchet MS"/>
          <w:color w:val="000000"/>
        </w:rPr>
        <w:t xml:space="preserve"> </w:t>
      </w:r>
      <w:r w:rsidRPr="00A51909">
        <w:rPr>
          <w:rFonts w:ascii="Trebuchet MS" w:hAnsi="Trebuchet MS"/>
          <w:color w:val="000000"/>
        </w:rPr>
        <w:t>Agung</w:t>
      </w:r>
      <w:r w:rsidR="00EB1BA5" w:rsidRPr="00A51909">
        <w:rPr>
          <w:rFonts w:ascii="Trebuchet MS" w:hAnsi="Trebuchet MS"/>
          <w:color w:val="000000"/>
        </w:rPr>
        <w:t xml:space="preserve"> </w:t>
      </w:r>
      <w:r w:rsidRPr="00A51909">
        <w:rPr>
          <w:rFonts w:ascii="Trebuchet MS" w:hAnsi="Trebuchet MS"/>
          <w:color w:val="000000"/>
        </w:rPr>
        <w:t xml:space="preserve">Republik Indonesia Library. </w:t>
      </w:r>
      <w:r w:rsidRPr="00A51909">
        <w:rPr>
          <w:rFonts w:ascii="Trebuchet MS" w:hAnsi="Trebuchet MS"/>
          <w:i/>
          <w:iCs/>
          <w:color w:val="000000"/>
        </w:rPr>
        <w:t>Record and Library Journal</w:t>
      </w:r>
      <w:r w:rsidRPr="00A51909">
        <w:rPr>
          <w:rFonts w:ascii="Trebuchet MS" w:hAnsi="Trebuchet MS"/>
          <w:color w:val="000000"/>
        </w:rPr>
        <w:t xml:space="preserve">, </w:t>
      </w:r>
      <w:r w:rsidRPr="00A51909">
        <w:rPr>
          <w:rFonts w:ascii="Trebuchet MS" w:hAnsi="Trebuchet MS"/>
          <w:i/>
          <w:iCs/>
          <w:color w:val="000000"/>
        </w:rPr>
        <w:t>4</w:t>
      </w:r>
      <w:r w:rsidRPr="00A51909">
        <w:rPr>
          <w:rFonts w:ascii="Trebuchet MS" w:hAnsi="Trebuchet MS"/>
          <w:color w:val="000000"/>
        </w:rPr>
        <w:t>(1), 22. https://doi.org/10.20473/rlj.v4-i1.2018.22-31</w:t>
      </w:r>
    </w:p>
    <w:p w:rsidR="00316D83" w:rsidRPr="00A51909" w:rsidRDefault="00316D83" w:rsidP="002C478D">
      <w:pPr>
        <w:pStyle w:val="NormalWeb"/>
        <w:shd w:val="clear" w:color="auto" w:fill="FFFFFF"/>
        <w:spacing w:before="0" w:beforeAutospacing="0" w:after="0" w:afterAutospacing="0" w:line="360" w:lineRule="auto"/>
        <w:ind w:left="720" w:hanging="720"/>
        <w:jc w:val="both"/>
        <w:rPr>
          <w:rFonts w:ascii="Trebuchet MS" w:hAnsi="Trebuchet MS"/>
          <w:color w:val="000000"/>
        </w:rPr>
      </w:pPr>
      <w:r w:rsidRPr="00A51909">
        <w:rPr>
          <w:rFonts w:ascii="Trebuchet MS" w:hAnsi="Trebuchet MS"/>
          <w:color w:val="000000"/>
        </w:rPr>
        <w:lastRenderedPageBreak/>
        <w:t xml:space="preserve">International Federation of Library Associations and Institutions (IFLA). (2020). </w:t>
      </w:r>
      <w:r w:rsidRPr="00A51909">
        <w:rPr>
          <w:rFonts w:ascii="Trebuchet MS" w:hAnsi="Trebuchet MS"/>
          <w:i/>
          <w:color w:val="000000"/>
        </w:rPr>
        <w:t>Acquisition and Collection Development Section</w:t>
      </w:r>
      <w:r w:rsidRPr="00A51909">
        <w:rPr>
          <w:rFonts w:ascii="Trebuchet MS" w:hAnsi="Trebuchet MS"/>
          <w:color w:val="000000"/>
        </w:rPr>
        <w:t xml:space="preserve">. </w:t>
      </w:r>
      <w:r w:rsidRPr="00A51909">
        <w:rPr>
          <w:rFonts w:ascii="Trebuchet MS" w:hAnsi="Trebuchet MS"/>
          <w:iCs/>
          <w:color w:val="000000"/>
        </w:rPr>
        <w:t xml:space="preserve">Retrieved from: </w:t>
      </w:r>
      <w:r w:rsidRPr="00A51909">
        <w:rPr>
          <w:rFonts w:ascii="Trebuchet MS" w:hAnsi="Trebuchet MS"/>
          <w:color w:val="000000"/>
        </w:rPr>
        <w:t>https://repository.ifla.org/handle/123456789/1806 (Accessed: September 15 2022)</w:t>
      </w:r>
    </w:p>
    <w:p w:rsidR="00316D83" w:rsidRPr="00A51909" w:rsidRDefault="00316D83" w:rsidP="002C478D">
      <w:pPr>
        <w:pStyle w:val="NormalWeb"/>
        <w:shd w:val="clear" w:color="auto" w:fill="FFFFFF"/>
        <w:spacing w:before="0" w:beforeAutospacing="0" w:after="0" w:afterAutospacing="0" w:line="360" w:lineRule="auto"/>
        <w:ind w:left="720" w:hanging="720"/>
        <w:jc w:val="both"/>
        <w:rPr>
          <w:rFonts w:ascii="Trebuchet MS" w:hAnsi="Trebuchet MS"/>
          <w:color w:val="000000"/>
        </w:rPr>
      </w:pPr>
      <w:r w:rsidRPr="00A51909">
        <w:rPr>
          <w:rFonts w:ascii="Trebuchet MS" w:hAnsi="Trebuchet MS"/>
        </w:rPr>
        <w:t>Jan, S.,</w:t>
      </w:r>
      <w:r w:rsidR="00EB1BA5" w:rsidRPr="00A51909">
        <w:rPr>
          <w:rFonts w:ascii="Trebuchet MS" w:hAnsi="Trebuchet MS"/>
        </w:rPr>
        <w:t xml:space="preserve"> </w:t>
      </w:r>
      <w:r w:rsidRPr="00A51909">
        <w:rPr>
          <w:rFonts w:ascii="Trebuchet MS" w:hAnsi="Trebuchet MS"/>
        </w:rPr>
        <w:t>&amp;</w:t>
      </w:r>
      <w:r w:rsidR="00EB1BA5" w:rsidRPr="00A51909">
        <w:rPr>
          <w:rFonts w:ascii="Trebuchet MS" w:hAnsi="Trebuchet MS"/>
        </w:rPr>
        <w:t xml:space="preserve"> </w:t>
      </w:r>
      <w:r w:rsidRPr="00A51909">
        <w:rPr>
          <w:rFonts w:ascii="Trebuchet MS" w:hAnsi="Trebuchet MS"/>
        </w:rPr>
        <w:t>Ganiae, S. A. (2019). Trends in Collection &amp; Collection Development Practices in University libraries with a</w:t>
      </w:r>
      <w:r w:rsidR="009047FE" w:rsidRPr="00A51909">
        <w:rPr>
          <w:rFonts w:ascii="Trebuchet MS" w:hAnsi="Trebuchet MS"/>
        </w:rPr>
        <w:t xml:space="preserve"> </w:t>
      </w:r>
      <w:r w:rsidRPr="00A51909">
        <w:rPr>
          <w:rFonts w:ascii="Trebuchet MS" w:hAnsi="Trebuchet MS"/>
        </w:rPr>
        <w:t xml:space="preserve">particular reference to India and other developing countries: A review of literature. </w:t>
      </w:r>
      <w:r w:rsidRPr="00A51909">
        <w:rPr>
          <w:rFonts w:ascii="Trebuchet MS" w:hAnsi="Trebuchet MS"/>
          <w:i/>
        </w:rPr>
        <w:t>Library Philosophy and Practice (e-journal)</w:t>
      </w:r>
      <w:r w:rsidRPr="00A51909">
        <w:rPr>
          <w:rFonts w:ascii="Trebuchet MS" w:hAnsi="Trebuchet MS"/>
        </w:rPr>
        <w:t>.https://digitalcommons.unl.edu/libphilprac/2510</w:t>
      </w:r>
    </w:p>
    <w:p w:rsidR="00316D83" w:rsidRPr="00A51909" w:rsidRDefault="00316D83" w:rsidP="002C478D">
      <w:pPr>
        <w:pStyle w:val="NormalWeb"/>
        <w:shd w:val="clear" w:color="auto" w:fill="FFFFFF"/>
        <w:spacing w:before="0" w:beforeAutospacing="0" w:after="0" w:afterAutospacing="0" w:line="360" w:lineRule="auto"/>
        <w:ind w:left="720" w:hanging="720"/>
        <w:rPr>
          <w:rFonts w:ascii="Trebuchet MS" w:hAnsi="Trebuchet MS"/>
          <w:color w:val="000000"/>
        </w:rPr>
      </w:pPr>
      <w:r w:rsidRPr="00A51909">
        <w:rPr>
          <w:rFonts w:ascii="Trebuchet MS" w:hAnsi="Trebuchet MS"/>
          <w:color w:val="000000"/>
        </w:rPr>
        <w:t>Kamau, G. W., &amp;</w:t>
      </w:r>
      <w:r w:rsidR="009047FE" w:rsidRPr="00A51909">
        <w:rPr>
          <w:rFonts w:ascii="Trebuchet MS" w:hAnsi="Trebuchet MS"/>
          <w:color w:val="000000"/>
        </w:rPr>
        <w:t xml:space="preserve"> </w:t>
      </w:r>
      <w:r w:rsidRPr="00A51909">
        <w:rPr>
          <w:rFonts w:ascii="Trebuchet MS" w:hAnsi="Trebuchet MS"/>
          <w:color w:val="000000"/>
        </w:rPr>
        <w:t xml:space="preserve">Elegwa, A. L. (2021). Factors influencing collection development process at the University of Nairobi Library. </w:t>
      </w:r>
      <w:r w:rsidRPr="00A51909">
        <w:rPr>
          <w:rFonts w:ascii="Trebuchet MS" w:hAnsi="Trebuchet MS"/>
          <w:i/>
          <w:iCs/>
          <w:color w:val="000000"/>
        </w:rPr>
        <w:t>Library Management</w:t>
      </w:r>
      <w:r w:rsidRPr="00A51909">
        <w:rPr>
          <w:rFonts w:ascii="Trebuchet MS" w:hAnsi="Trebuchet MS"/>
          <w:color w:val="000000"/>
        </w:rPr>
        <w:t>. https://doi.org/10.1108/lm-09-2020-0127</w:t>
      </w:r>
    </w:p>
    <w:p w:rsidR="00316D83" w:rsidRPr="00A51909" w:rsidRDefault="00316D83" w:rsidP="002C478D">
      <w:pPr>
        <w:pStyle w:val="NormalWeb"/>
        <w:shd w:val="clear" w:color="auto" w:fill="FFFFFF"/>
        <w:spacing w:before="0" w:beforeAutospacing="0" w:after="0" w:afterAutospacing="0" w:line="360" w:lineRule="auto"/>
        <w:ind w:left="720" w:hanging="720"/>
        <w:jc w:val="both"/>
        <w:rPr>
          <w:rFonts w:ascii="Trebuchet MS" w:hAnsi="Trebuchet MS"/>
          <w:color w:val="000000"/>
        </w:rPr>
      </w:pPr>
      <w:r w:rsidRPr="00A51909">
        <w:rPr>
          <w:rFonts w:ascii="Trebuchet MS" w:hAnsi="Trebuchet MS"/>
          <w:color w:val="000000"/>
        </w:rPr>
        <w:t>Kanzira, A., Stultiens, A., &amp;</w:t>
      </w:r>
      <w:r w:rsidR="009047FE" w:rsidRPr="00A51909">
        <w:rPr>
          <w:rFonts w:ascii="Trebuchet MS" w:hAnsi="Trebuchet MS"/>
          <w:color w:val="000000"/>
        </w:rPr>
        <w:t xml:space="preserve"> </w:t>
      </w:r>
      <w:r w:rsidRPr="00A51909">
        <w:rPr>
          <w:rFonts w:ascii="Trebuchet MS" w:hAnsi="Trebuchet MS"/>
          <w:color w:val="000000"/>
        </w:rPr>
        <w:t xml:space="preserve">Naluwooza, M. (2016). </w:t>
      </w:r>
      <w:r w:rsidRPr="00A51909">
        <w:rPr>
          <w:rFonts w:ascii="Trebuchet MS" w:hAnsi="Trebuchet MS"/>
          <w:i/>
          <w:iCs/>
          <w:color w:val="000000"/>
        </w:rPr>
        <w:t>Promoting Genealogy and Local History Collections using Social media in Uganda</w:t>
      </w:r>
      <w:r w:rsidRPr="00A51909">
        <w:rPr>
          <w:rFonts w:ascii="Trebuchet MS" w:hAnsi="Trebuchet MS"/>
          <w:color w:val="000000"/>
        </w:rPr>
        <w:t>. Retrieved from http://library.ifla.org/id/eprint/1460/1/108-namaganda-en.pdf (Accessed: September 19 2022)</w:t>
      </w:r>
    </w:p>
    <w:p w:rsidR="00316D83" w:rsidRPr="00A51909" w:rsidRDefault="00316D83" w:rsidP="002C478D">
      <w:pPr>
        <w:autoSpaceDE w:val="0"/>
        <w:autoSpaceDN w:val="0"/>
        <w:adjustRightInd w:val="0"/>
        <w:spacing w:after="0" w:line="360" w:lineRule="auto"/>
        <w:ind w:left="840" w:hanging="720"/>
        <w:jc w:val="both"/>
        <w:rPr>
          <w:rFonts w:ascii="Trebuchet MS" w:hAnsi="Trebuchet MS" w:cs="Times New Roman"/>
          <w:sz w:val="24"/>
          <w:szCs w:val="24"/>
        </w:rPr>
      </w:pPr>
      <w:r w:rsidRPr="00A51909">
        <w:rPr>
          <w:rFonts w:ascii="Trebuchet MS" w:hAnsi="Trebuchet MS" w:cs="Times New Roman"/>
          <w:sz w:val="24"/>
          <w:szCs w:val="24"/>
          <w:shd w:val="clear" w:color="auto" w:fill="FFFFFF"/>
        </w:rPr>
        <w:t xml:space="preserve">Kumar. R. (2019). </w:t>
      </w:r>
      <w:r w:rsidRPr="00A51909">
        <w:rPr>
          <w:rFonts w:ascii="Trebuchet MS" w:hAnsi="Trebuchet MS" w:cs="Times New Roman"/>
          <w:i/>
          <w:sz w:val="24"/>
          <w:szCs w:val="24"/>
          <w:shd w:val="clear" w:color="auto" w:fill="FFFFFF"/>
        </w:rPr>
        <w:t>Research methodology: A step-by-step guide for beginners.</w:t>
      </w:r>
      <w:r w:rsidRPr="00A51909">
        <w:rPr>
          <w:rFonts w:ascii="Trebuchet MS" w:hAnsi="Trebuchet MS" w:cs="Times New Roman"/>
          <w:sz w:val="24"/>
          <w:szCs w:val="24"/>
          <w:shd w:val="clear" w:color="auto" w:fill="FFFFFF"/>
        </w:rPr>
        <w:t xml:space="preserve"> Thousand Oaks, California: Sage</w:t>
      </w:r>
    </w:p>
    <w:p w:rsidR="00316D83" w:rsidRPr="00A51909" w:rsidRDefault="00316D83" w:rsidP="002C478D">
      <w:pPr>
        <w:pStyle w:val="NormalWeb"/>
        <w:shd w:val="clear" w:color="auto" w:fill="FFFFFF"/>
        <w:spacing w:before="0" w:beforeAutospacing="0" w:after="0" w:afterAutospacing="0" w:line="360" w:lineRule="auto"/>
        <w:ind w:left="720" w:hanging="720"/>
        <w:jc w:val="both"/>
        <w:rPr>
          <w:rFonts w:ascii="Trebuchet MS" w:hAnsi="Trebuchet MS"/>
          <w:color w:val="000000"/>
        </w:rPr>
      </w:pPr>
      <w:r w:rsidRPr="00A51909">
        <w:rPr>
          <w:rFonts w:ascii="Arial" w:hAnsi="Arial" w:cs="Arial"/>
          <w:color w:val="000000"/>
        </w:rPr>
        <w:t>‌</w:t>
      </w:r>
      <w:r w:rsidRPr="00A51909">
        <w:rPr>
          <w:rFonts w:ascii="Trebuchet MS" w:hAnsi="Trebuchet MS"/>
          <w:shd w:val="clear" w:color="auto" w:fill="FFFFFF"/>
        </w:rPr>
        <w:t xml:space="preserve">Lê, J. K., &amp; Schmid, T. (2020). </w:t>
      </w:r>
      <w:r w:rsidRPr="00A51909">
        <w:rPr>
          <w:rFonts w:ascii="Trebuchet MS" w:hAnsi="Trebuchet MS"/>
          <w:i/>
          <w:shd w:val="clear" w:color="auto" w:fill="FFFFFF"/>
        </w:rPr>
        <w:t>The Practice of Innovating Research Methods: </w:t>
      </w:r>
      <w:r w:rsidRPr="00A51909">
        <w:rPr>
          <w:rFonts w:ascii="Trebuchet MS" w:hAnsi="Trebuchet MS"/>
          <w:i/>
          <w:iCs/>
        </w:rPr>
        <w:t>Organizational Research Methods</w:t>
      </w:r>
      <w:r w:rsidRPr="00A51909">
        <w:rPr>
          <w:rFonts w:ascii="Trebuchet MS" w:hAnsi="Trebuchet MS"/>
        </w:rPr>
        <w:t xml:space="preserve">. Thousand Oaks, California: SAGE </w:t>
      </w:r>
    </w:p>
    <w:p w:rsidR="00316D83" w:rsidRPr="00A51909" w:rsidRDefault="00316D83" w:rsidP="002C478D">
      <w:pPr>
        <w:pStyle w:val="NormalWeb"/>
        <w:shd w:val="clear" w:color="auto" w:fill="FFFFFF"/>
        <w:spacing w:before="0" w:beforeAutospacing="0" w:after="0" w:afterAutospacing="0" w:line="360" w:lineRule="auto"/>
        <w:ind w:left="720" w:hanging="720"/>
        <w:jc w:val="both"/>
        <w:rPr>
          <w:rFonts w:ascii="Trebuchet MS" w:hAnsi="Trebuchet MS"/>
          <w:color w:val="000000"/>
        </w:rPr>
      </w:pPr>
      <w:r w:rsidRPr="00A51909">
        <w:rPr>
          <w:rFonts w:ascii="Trebuchet MS" w:hAnsi="Trebuchet MS"/>
          <w:color w:val="000000"/>
        </w:rPr>
        <w:t xml:space="preserve">Levenson, H. N., &amp; Nichols Hess, A. (2020). Collaborative collection development: current perspectives leading to future initiatives. </w:t>
      </w:r>
      <w:r w:rsidRPr="00A51909">
        <w:rPr>
          <w:rFonts w:ascii="Trebuchet MS" w:hAnsi="Trebuchet MS"/>
          <w:i/>
          <w:iCs/>
          <w:color w:val="000000"/>
        </w:rPr>
        <w:t>The Journal of Academic Librarianship</w:t>
      </w:r>
      <w:r w:rsidRPr="00A51909">
        <w:rPr>
          <w:rFonts w:ascii="Trebuchet MS" w:hAnsi="Trebuchet MS"/>
          <w:color w:val="000000"/>
        </w:rPr>
        <w:t xml:space="preserve">, </w:t>
      </w:r>
      <w:r w:rsidRPr="00A51909">
        <w:rPr>
          <w:rFonts w:ascii="Trebuchet MS" w:hAnsi="Trebuchet MS"/>
          <w:i/>
          <w:iCs/>
          <w:color w:val="000000"/>
        </w:rPr>
        <w:t>46</w:t>
      </w:r>
      <w:r w:rsidRPr="00A51909">
        <w:rPr>
          <w:rFonts w:ascii="Trebuchet MS" w:hAnsi="Trebuchet MS"/>
          <w:color w:val="000000"/>
        </w:rPr>
        <w:t>(5), 102201. https://doi.org/10.1016/j.acalib.2020.102201</w:t>
      </w:r>
    </w:p>
    <w:p w:rsidR="00316D83" w:rsidRPr="00A51909" w:rsidRDefault="00316D83" w:rsidP="002C478D">
      <w:pPr>
        <w:pStyle w:val="NormalWeb"/>
        <w:shd w:val="clear" w:color="auto" w:fill="FFFFFF"/>
        <w:spacing w:before="0" w:beforeAutospacing="0" w:after="0" w:afterAutospacing="0" w:line="360" w:lineRule="auto"/>
        <w:ind w:left="720" w:hanging="720"/>
        <w:jc w:val="both"/>
        <w:rPr>
          <w:rFonts w:ascii="Trebuchet MS" w:hAnsi="Trebuchet MS"/>
          <w:color w:val="000000"/>
        </w:rPr>
      </w:pPr>
      <w:r w:rsidRPr="00A51909">
        <w:rPr>
          <w:rFonts w:ascii="Trebuchet MS" w:hAnsi="Trebuchet MS"/>
          <w:color w:val="000000"/>
        </w:rPr>
        <w:t xml:space="preserve">Mohajan, H. (2018). </w:t>
      </w:r>
      <w:r w:rsidRPr="00A51909">
        <w:rPr>
          <w:rFonts w:ascii="Trebuchet MS" w:hAnsi="Trebuchet MS"/>
          <w:i/>
          <w:iCs/>
          <w:color w:val="000000"/>
        </w:rPr>
        <w:t>Qualitative Research Methodology in Social Sciences and Related Subjects</w:t>
      </w:r>
      <w:r w:rsidRPr="00A51909">
        <w:rPr>
          <w:rFonts w:ascii="Trebuchet MS" w:hAnsi="Trebuchet MS"/>
          <w:color w:val="000000"/>
        </w:rPr>
        <w:t>. Retrieved from: https://mpra.ub.uni-muenchen.de/85654 (Accessed: October 8 2022)</w:t>
      </w:r>
    </w:p>
    <w:p w:rsidR="00316D83" w:rsidRPr="00A51909" w:rsidRDefault="00316D83" w:rsidP="002C478D">
      <w:pPr>
        <w:pStyle w:val="NormalWeb"/>
        <w:shd w:val="clear" w:color="auto" w:fill="FFFFFF"/>
        <w:spacing w:before="0" w:beforeAutospacing="0" w:after="0" w:afterAutospacing="0" w:line="360" w:lineRule="auto"/>
        <w:ind w:left="720" w:hanging="720"/>
        <w:jc w:val="both"/>
        <w:rPr>
          <w:rFonts w:ascii="Trebuchet MS" w:hAnsi="Trebuchet MS"/>
          <w:color w:val="000000"/>
        </w:rPr>
      </w:pPr>
      <w:r w:rsidRPr="00A51909">
        <w:rPr>
          <w:rFonts w:ascii="Trebuchet MS" w:hAnsi="Trebuchet MS"/>
          <w:color w:val="000000"/>
        </w:rPr>
        <w:t xml:space="preserve">Msonge, V. T. (2015). Collection development practices in academic libraries: a literature review. </w:t>
      </w:r>
      <w:r w:rsidRPr="00A51909">
        <w:rPr>
          <w:rFonts w:ascii="Trebuchet MS" w:hAnsi="Trebuchet MS"/>
          <w:i/>
          <w:iCs/>
          <w:color w:val="000000"/>
        </w:rPr>
        <w:t>African Journal of Finance and Management</w:t>
      </w:r>
      <w:r w:rsidRPr="00A51909">
        <w:rPr>
          <w:rFonts w:ascii="Trebuchet MS" w:hAnsi="Trebuchet MS"/>
          <w:color w:val="000000"/>
        </w:rPr>
        <w:t xml:space="preserve">, </w:t>
      </w:r>
      <w:r w:rsidRPr="00A51909">
        <w:rPr>
          <w:rFonts w:ascii="Trebuchet MS" w:hAnsi="Trebuchet MS"/>
          <w:i/>
          <w:iCs/>
          <w:color w:val="000000"/>
        </w:rPr>
        <w:t>24</w:t>
      </w:r>
      <w:r w:rsidRPr="00A51909">
        <w:rPr>
          <w:rFonts w:ascii="Trebuchet MS" w:hAnsi="Trebuchet MS"/>
          <w:color w:val="000000"/>
        </w:rPr>
        <w:t>(1-2), 65–75. https://doi.org/10.4314/ajfm.v24i1-2</w:t>
      </w:r>
    </w:p>
    <w:p w:rsidR="00316D83" w:rsidRPr="00A51909" w:rsidRDefault="00316D83" w:rsidP="002C478D">
      <w:pPr>
        <w:pStyle w:val="NormalWeb"/>
        <w:shd w:val="clear" w:color="auto" w:fill="FFFFFF"/>
        <w:spacing w:before="0" w:beforeAutospacing="0" w:after="0" w:afterAutospacing="0" w:line="360" w:lineRule="auto"/>
        <w:ind w:left="720" w:hanging="720"/>
        <w:jc w:val="both"/>
        <w:rPr>
          <w:rFonts w:ascii="Trebuchet MS" w:hAnsi="Trebuchet MS"/>
          <w:color w:val="000000"/>
        </w:rPr>
      </w:pPr>
      <w:r w:rsidRPr="00A51909">
        <w:rPr>
          <w:rFonts w:ascii="Arial" w:hAnsi="Arial" w:cs="Arial"/>
          <w:color w:val="000000"/>
        </w:rPr>
        <w:t>‌</w:t>
      </w:r>
      <w:r w:rsidRPr="00A51909">
        <w:rPr>
          <w:rFonts w:ascii="Trebuchet MS" w:hAnsi="Trebuchet MS"/>
          <w:color w:val="000000"/>
        </w:rPr>
        <w:t>Mwilongo, K. J., Luambano, I., &amp;</w:t>
      </w:r>
      <w:r w:rsidR="009047FE" w:rsidRPr="00A51909">
        <w:rPr>
          <w:rFonts w:ascii="Trebuchet MS" w:hAnsi="Trebuchet MS"/>
          <w:color w:val="000000"/>
        </w:rPr>
        <w:t xml:space="preserve"> </w:t>
      </w:r>
      <w:r w:rsidRPr="00A51909">
        <w:rPr>
          <w:rFonts w:ascii="Trebuchet MS" w:hAnsi="Trebuchet MS"/>
          <w:color w:val="000000"/>
        </w:rPr>
        <w:t xml:space="preserve">Lwehabura, M. J. F. (2020). Collection development practices in academic libraries in Tanzania. </w:t>
      </w:r>
      <w:r w:rsidRPr="00A51909">
        <w:rPr>
          <w:rFonts w:ascii="Trebuchet MS" w:hAnsi="Trebuchet MS"/>
          <w:i/>
          <w:iCs/>
          <w:color w:val="000000"/>
        </w:rPr>
        <w:t>Journal of Librarianship and Information Science</w:t>
      </w:r>
      <w:r w:rsidRPr="00A51909">
        <w:rPr>
          <w:rFonts w:ascii="Trebuchet MS" w:hAnsi="Trebuchet MS"/>
          <w:color w:val="000000"/>
        </w:rPr>
        <w:t xml:space="preserve">, </w:t>
      </w:r>
      <w:r w:rsidRPr="00A51909">
        <w:rPr>
          <w:rFonts w:ascii="Trebuchet MS" w:hAnsi="Trebuchet MS"/>
          <w:i/>
          <w:iCs/>
          <w:color w:val="000000"/>
        </w:rPr>
        <w:t>52</w:t>
      </w:r>
      <w:r w:rsidRPr="00A51909">
        <w:rPr>
          <w:rFonts w:ascii="Trebuchet MS" w:hAnsi="Trebuchet MS"/>
          <w:color w:val="000000"/>
        </w:rPr>
        <w:t>(4), 1152–1168. https://doi.org/10.1177/0961000620907961</w:t>
      </w:r>
    </w:p>
    <w:p w:rsidR="00316D83" w:rsidRPr="00A51909" w:rsidRDefault="00316D83" w:rsidP="002C478D">
      <w:pPr>
        <w:pStyle w:val="NormalWeb"/>
        <w:shd w:val="clear" w:color="auto" w:fill="FFFFFF"/>
        <w:spacing w:before="0" w:beforeAutospacing="0" w:after="0" w:afterAutospacing="0" w:line="360" w:lineRule="auto"/>
        <w:ind w:left="720" w:hanging="720"/>
        <w:jc w:val="both"/>
        <w:rPr>
          <w:rFonts w:ascii="Trebuchet MS" w:hAnsi="Trebuchet MS"/>
          <w:color w:val="000000"/>
        </w:rPr>
      </w:pPr>
      <w:r w:rsidRPr="00A51909">
        <w:rPr>
          <w:rFonts w:ascii="Trebuchet MS" w:hAnsi="Trebuchet MS"/>
          <w:color w:val="000000"/>
        </w:rPr>
        <w:lastRenderedPageBreak/>
        <w:t>Nankya, L. (2010). Collection Development In The Digital Age, Prospects And Challenges For Academic Libraries In Uganda: The Case Of Makerere University And Uganda Christian University Mukono Libraries.</w:t>
      </w:r>
      <w:r w:rsidR="009047FE" w:rsidRPr="00A51909">
        <w:rPr>
          <w:rFonts w:ascii="Trebuchet MS" w:hAnsi="Trebuchet MS"/>
          <w:color w:val="000000"/>
        </w:rPr>
        <w:t xml:space="preserve"> </w:t>
      </w:r>
      <w:r w:rsidRPr="00A51909">
        <w:rPr>
          <w:rFonts w:ascii="Trebuchet MS" w:hAnsi="Trebuchet MS"/>
          <w:i/>
          <w:color w:val="000000"/>
        </w:rPr>
        <w:t>Research Gate.</w:t>
      </w:r>
      <w:r w:rsidRPr="00A51909">
        <w:rPr>
          <w:rFonts w:ascii="Trebuchet MS" w:hAnsi="Trebuchet MS"/>
          <w:color w:val="000000"/>
        </w:rPr>
        <w:t xml:space="preserve"> Retrieved from: https://www.researchgate.net/publication/324900417_COLLECTION_DEVELOPMENT_IN_THE_DIGITAL_AGE_PROSPECTS_AND_CHALLENGES_FOR_ACADEMIC_LIBRARIES_IN_UGANDA_THE_CASE_OF_MAKERERE_UNIVERSITY_AND_UGANDA_CHRISTIAN_UNIVERSITY_MUKONO_LIBRARIES (Accessed: September 20 2022)</w:t>
      </w:r>
    </w:p>
    <w:p w:rsidR="00316D83" w:rsidRPr="00A51909" w:rsidRDefault="00316D83" w:rsidP="002C478D">
      <w:pPr>
        <w:pStyle w:val="NormalWeb"/>
        <w:shd w:val="clear" w:color="auto" w:fill="FFFFFF"/>
        <w:spacing w:before="0" w:beforeAutospacing="0" w:after="0" w:afterAutospacing="0" w:line="360" w:lineRule="auto"/>
        <w:ind w:left="720" w:hanging="720"/>
        <w:jc w:val="both"/>
        <w:rPr>
          <w:rFonts w:ascii="Trebuchet MS" w:hAnsi="Trebuchet MS"/>
          <w:color w:val="000000"/>
        </w:rPr>
      </w:pPr>
      <w:r w:rsidRPr="00A51909">
        <w:rPr>
          <w:rFonts w:ascii="Arial" w:hAnsi="Arial" w:cs="Arial"/>
          <w:color w:val="000000"/>
        </w:rPr>
        <w:t>‌</w:t>
      </w:r>
      <w:r w:rsidRPr="00A51909">
        <w:rPr>
          <w:rFonts w:ascii="Trebuchet MS" w:hAnsi="Trebuchet MS"/>
          <w:color w:val="000000"/>
        </w:rPr>
        <w:t xml:space="preserve">Nelson, G., Goates, M., Pixton, D., Frost, M., &amp; Broadbent, D. (2020). Collection Weeding: Innovative Processes and Tools to Ease the Burden. </w:t>
      </w:r>
      <w:r w:rsidRPr="00A51909">
        <w:rPr>
          <w:rFonts w:ascii="Trebuchet MS" w:hAnsi="Trebuchet MS"/>
          <w:i/>
          <w:iCs/>
          <w:color w:val="000000"/>
        </w:rPr>
        <w:t>Faculty Publications</w:t>
      </w:r>
      <w:r w:rsidRPr="00A51909">
        <w:rPr>
          <w:rFonts w:ascii="Trebuchet MS" w:hAnsi="Trebuchet MS"/>
          <w:color w:val="000000"/>
        </w:rPr>
        <w:t>. Retrieved from:https://scholarsarchive.byu.edu/facpub/4493?utm_source=scholarsarchive.byu.edu%2Ffacpub%2F4493&amp;utm_medium=PDF&amp;utm_campaign=PDFCoverPages (Accessed: September 20 2022)</w:t>
      </w:r>
    </w:p>
    <w:p w:rsidR="00316D83" w:rsidRPr="00A51909" w:rsidRDefault="00316D83" w:rsidP="002C478D">
      <w:pPr>
        <w:pStyle w:val="NormalWeb"/>
        <w:shd w:val="clear" w:color="auto" w:fill="FFFFFF"/>
        <w:spacing w:before="0" w:beforeAutospacing="0" w:after="0" w:afterAutospacing="0" w:line="360" w:lineRule="auto"/>
        <w:ind w:left="720" w:hanging="720"/>
        <w:jc w:val="both"/>
        <w:rPr>
          <w:rFonts w:ascii="Trebuchet MS" w:hAnsi="Trebuchet MS"/>
          <w:color w:val="000000"/>
        </w:rPr>
      </w:pPr>
      <w:r w:rsidRPr="00A51909">
        <w:rPr>
          <w:rFonts w:ascii="Trebuchet MS" w:hAnsi="Trebuchet MS"/>
          <w:color w:val="000000"/>
        </w:rPr>
        <w:t xml:space="preserve">Rahman, S. (2017). The advantages and disadvantages of using qualitative and quantitative approaches and methods in language “Testing and Assessment” Research: A literature review. </w:t>
      </w:r>
      <w:r w:rsidRPr="00A51909">
        <w:rPr>
          <w:rFonts w:ascii="Trebuchet MS" w:hAnsi="Trebuchet MS"/>
          <w:i/>
          <w:iCs/>
          <w:color w:val="000000"/>
        </w:rPr>
        <w:t>Journal of Education and Learning</w:t>
      </w:r>
      <w:r w:rsidRPr="00A51909">
        <w:rPr>
          <w:rFonts w:ascii="Trebuchet MS" w:hAnsi="Trebuchet MS"/>
          <w:color w:val="000000"/>
        </w:rPr>
        <w:t xml:space="preserve">, </w:t>
      </w:r>
      <w:r w:rsidRPr="00A51909">
        <w:rPr>
          <w:rFonts w:ascii="Trebuchet MS" w:hAnsi="Trebuchet MS"/>
          <w:i/>
          <w:iCs/>
          <w:color w:val="000000"/>
        </w:rPr>
        <w:t>6</w:t>
      </w:r>
      <w:r w:rsidRPr="00A51909">
        <w:rPr>
          <w:rFonts w:ascii="Trebuchet MS" w:hAnsi="Trebuchet MS"/>
          <w:color w:val="000000"/>
        </w:rPr>
        <w:t xml:space="preserve">(1), 102–112. </w:t>
      </w:r>
    </w:p>
    <w:p w:rsidR="00316D83" w:rsidRPr="00A51909" w:rsidRDefault="00316D83" w:rsidP="002C478D">
      <w:pPr>
        <w:pStyle w:val="NormalWeb"/>
        <w:shd w:val="clear" w:color="auto" w:fill="FFFFFF"/>
        <w:spacing w:before="0" w:beforeAutospacing="0" w:after="0" w:afterAutospacing="0" w:line="360" w:lineRule="auto"/>
        <w:ind w:left="720" w:hanging="720"/>
        <w:jc w:val="both"/>
        <w:rPr>
          <w:rFonts w:ascii="Trebuchet MS" w:hAnsi="Trebuchet MS"/>
          <w:color w:val="000000"/>
        </w:rPr>
      </w:pPr>
      <w:r w:rsidRPr="00A51909">
        <w:rPr>
          <w:rFonts w:ascii="Trebuchet MS" w:hAnsi="Trebuchet MS"/>
          <w:color w:val="000000"/>
        </w:rPr>
        <w:t xml:space="preserve">Reyes, B. M., &amp; Devlin, F. A. (2020). An assessment of e-book collection development practices among Romance language librarians. </w:t>
      </w:r>
      <w:r w:rsidRPr="00A51909">
        <w:rPr>
          <w:rFonts w:ascii="Trebuchet MS" w:hAnsi="Trebuchet MS"/>
          <w:i/>
          <w:iCs/>
          <w:color w:val="000000"/>
        </w:rPr>
        <w:t>Collection and Curation</w:t>
      </w:r>
      <w:r w:rsidRPr="00A51909">
        <w:rPr>
          <w:rFonts w:ascii="Trebuchet MS" w:hAnsi="Trebuchet MS"/>
          <w:color w:val="000000"/>
        </w:rPr>
        <w:t xml:space="preserve">, </w:t>
      </w:r>
      <w:r w:rsidRPr="00A51909">
        <w:rPr>
          <w:rFonts w:ascii="Trebuchet MS" w:hAnsi="Trebuchet MS"/>
          <w:i/>
          <w:iCs/>
          <w:color w:val="000000"/>
        </w:rPr>
        <w:t>ahead-of-</w:t>
      </w:r>
      <w:r w:rsidR="00E7375F" w:rsidRPr="00A51909">
        <w:rPr>
          <w:rFonts w:ascii="Trebuchet MS" w:hAnsi="Trebuchet MS"/>
          <w:i/>
          <w:iCs/>
          <w:color w:val="000000"/>
        </w:rPr>
        <w:t>print</w:t>
      </w:r>
      <w:r w:rsidR="00E7375F" w:rsidRPr="00A51909">
        <w:rPr>
          <w:rFonts w:ascii="Trebuchet MS" w:hAnsi="Trebuchet MS"/>
          <w:color w:val="000000"/>
        </w:rPr>
        <w:t xml:space="preserve"> (</w:t>
      </w:r>
      <w:r w:rsidRPr="00A51909">
        <w:rPr>
          <w:rFonts w:ascii="Trebuchet MS" w:hAnsi="Trebuchet MS"/>
          <w:color w:val="000000"/>
        </w:rPr>
        <w:t>ahead-of-print). https://doi.org/10.1108/cc-12-2019-0047</w:t>
      </w:r>
    </w:p>
    <w:p w:rsidR="00316D83" w:rsidRPr="00A51909" w:rsidRDefault="00316D83" w:rsidP="002C478D">
      <w:pPr>
        <w:spacing w:after="0" w:line="360" w:lineRule="auto"/>
        <w:ind w:left="720" w:hanging="720"/>
        <w:rPr>
          <w:rFonts w:ascii="Trebuchet MS" w:hAnsi="Trebuchet MS" w:cs="Times New Roman"/>
          <w:sz w:val="24"/>
          <w:szCs w:val="24"/>
        </w:rPr>
      </w:pPr>
      <w:r w:rsidRPr="00A51909">
        <w:rPr>
          <w:rFonts w:ascii="Trebuchet MS" w:hAnsi="Trebuchet MS" w:cs="Times New Roman"/>
          <w:sz w:val="24"/>
          <w:szCs w:val="24"/>
        </w:rPr>
        <w:t xml:space="preserve">Rubangakene, H. (2019). </w:t>
      </w:r>
      <w:r w:rsidRPr="00A51909">
        <w:rPr>
          <w:rFonts w:ascii="Trebuchet MS" w:hAnsi="Trebuchet MS" w:cs="Times New Roman"/>
          <w:i/>
          <w:sz w:val="24"/>
          <w:szCs w:val="24"/>
        </w:rPr>
        <w:t>Collection development guidelines for Gulu University Library</w:t>
      </w:r>
      <w:r w:rsidRPr="00A51909">
        <w:rPr>
          <w:rFonts w:ascii="Trebuchet MS" w:hAnsi="Trebuchet MS" w:cs="Times New Roman"/>
          <w:sz w:val="24"/>
          <w:szCs w:val="24"/>
        </w:rPr>
        <w:t>. Undergraduate dissertation. Makerere University</w:t>
      </w:r>
    </w:p>
    <w:p w:rsidR="00316D83" w:rsidRPr="00A51909" w:rsidRDefault="00316D83" w:rsidP="002C478D">
      <w:pPr>
        <w:pStyle w:val="NormalWeb"/>
        <w:shd w:val="clear" w:color="auto" w:fill="FFFFFF"/>
        <w:spacing w:before="0" w:beforeAutospacing="0" w:after="0" w:afterAutospacing="0" w:line="360" w:lineRule="auto"/>
        <w:ind w:left="720" w:hanging="720"/>
        <w:rPr>
          <w:rFonts w:ascii="Trebuchet MS" w:hAnsi="Trebuchet MS"/>
          <w:color w:val="000000"/>
        </w:rPr>
      </w:pPr>
      <w:r w:rsidRPr="00A51909">
        <w:rPr>
          <w:rFonts w:ascii="Trebuchet MS" w:hAnsi="Trebuchet MS"/>
          <w:color w:val="000000"/>
        </w:rPr>
        <w:t xml:space="preserve">Sanjay, P. (2016). Collection development in academic libraries. </w:t>
      </w:r>
      <w:r w:rsidRPr="00A51909">
        <w:rPr>
          <w:rFonts w:ascii="Trebuchet MS" w:hAnsi="Trebuchet MS"/>
          <w:i/>
          <w:iCs/>
          <w:color w:val="000000"/>
        </w:rPr>
        <w:t>International Journal of Library and Information Science</w:t>
      </w:r>
      <w:r w:rsidRPr="00A51909">
        <w:rPr>
          <w:rFonts w:ascii="Trebuchet MS" w:hAnsi="Trebuchet MS"/>
          <w:color w:val="000000"/>
        </w:rPr>
        <w:t xml:space="preserve">, </w:t>
      </w:r>
      <w:r w:rsidRPr="00A51909">
        <w:rPr>
          <w:rFonts w:ascii="Trebuchet MS" w:hAnsi="Trebuchet MS"/>
          <w:i/>
          <w:iCs/>
          <w:color w:val="000000"/>
        </w:rPr>
        <w:t>8</w:t>
      </w:r>
      <w:r w:rsidRPr="00A51909">
        <w:rPr>
          <w:rFonts w:ascii="Trebuchet MS" w:hAnsi="Trebuchet MS"/>
          <w:color w:val="000000"/>
        </w:rPr>
        <w:t>(7), 62–67. https://doi.org/10.5897/ijlis2015.0601</w:t>
      </w:r>
    </w:p>
    <w:p w:rsidR="00316D83" w:rsidRPr="00A51909" w:rsidRDefault="00316D83" w:rsidP="002C478D">
      <w:pPr>
        <w:pStyle w:val="NormalWeb"/>
        <w:shd w:val="clear" w:color="auto" w:fill="FFFFFF"/>
        <w:spacing w:before="0" w:beforeAutospacing="0" w:after="0" w:afterAutospacing="0" w:line="360" w:lineRule="auto"/>
        <w:ind w:left="720" w:hanging="720"/>
        <w:jc w:val="both"/>
        <w:rPr>
          <w:rFonts w:ascii="Trebuchet MS" w:hAnsi="Trebuchet MS"/>
          <w:color w:val="000000"/>
        </w:rPr>
      </w:pPr>
      <w:r w:rsidRPr="00A51909">
        <w:rPr>
          <w:rFonts w:ascii="Trebuchet MS" w:hAnsi="Trebuchet MS"/>
          <w:color w:val="000000"/>
        </w:rPr>
        <w:t xml:space="preserve">Sejane, L. (2017). </w:t>
      </w:r>
      <w:r w:rsidRPr="00A51909">
        <w:rPr>
          <w:rFonts w:ascii="Trebuchet MS" w:hAnsi="Trebuchet MS"/>
          <w:i/>
          <w:iCs/>
          <w:color w:val="000000"/>
        </w:rPr>
        <w:t xml:space="preserve">Access To </w:t>
      </w:r>
      <w:r w:rsidR="00E7375F" w:rsidRPr="00A51909">
        <w:rPr>
          <w:rFonts w:ascii="Trebuchet MS" w:hAnsi="Trebuchet MS"/>
          <w:i/>
          <w:iCs/>
          <w:color w:val="000000"/>
        </w:rPr>
        <w:t>and</w:t>
      </w:r>
      <w:r w:rsidRPr="00A51909">
        <w:rPr>
          <w:rFonts w:ascii="Trebuchet MS" w:hAnsi="Trebuchet MS"/>
          <w:i/>
          <w:iCs/>
          <w:color w:val="000000"/>
        </w:rPr>
        <w:t xml:space="preserve"> Use </w:t>
      </w:r>
      <w:r w:rsidR="00E7375F" w:rsidRPr="00A51909">
        <w:rPr>
          <w:rFonts w:ascii="Trebuchet MS" w:hAnsi="Trebuchet MS"/>
          <w:i/>
          <w:iCs/>
          <w:color w:val="000000"/>
        </w:rPr>
        <w:t>of</w:t>
      </w:r>
      <w:r w:rsidRPr="00A51909">
        <w:rPr>
          <w:rFonts w:ascii="Trebuchet MS" w:hAnsi="Trebuchet MS"/>
          <w:i/>
          <w:iCs/>
          <w:color w:val="000000"/>
        </w:rPr>
        <w:t xml:space="preserve"> Electronic Information Resources </w:t>
      </w:r>
      <w:r w:rsidR="00E7375F" w:rsidRPr="00A51909">
        <w:rPr>
          <w:rFonts w:ascii="Trebuchet MS" w:hAnsi="Trebuchet MS"/>
          <w:i/>
          <w:iCs/>
          <w:color w:val="000000"/>
        </w:rPr>
        <w:t>inthe</w:t>
      </w:r>
      <w:r w:rsidRPr="00A51909">
        <w:rPr>
          <w:rFonts w:ascii="Trebuchet MS" w:hAnsi="Trebuchet MS"/>
          <w:i/>
          <w:iCs/>
          <w:color w:val="000000"/>
        </w:rPr>
        <w:t xml:space="preserve"> Academic Libraries </w:t>
      </w:r>
      <w:r w:rsidR="00E7375F" w:rsidRPr="00A51909">
        <w:rPr>
          <w:rFonts w:ascii="Trebuchet MS" w:hAnsi="Trebuchet MS"/>
          <w:i/>
          <w:iCs/>
          <w:color w:val="000000"/>
        </w:rPr>
        <w:t>of</w:t>
      </w:r>
      <w:r w:rsidR="009047FE" w:rsidRPr="00A51909">
        <w:rPr>
          <w:rFonts w:ascii="Trebuchet MS" w:hAnsi="Trebuchet MS"/>
          <w:i/>
          <w:iCs/>
          <w:color w:val="000000"/>
        </w:rPr>
        <w:t xml:space="preserve"> </w:t>
      </w:r>
      <w:r w:rsidR="00E7375F" w:rsidRPr="00A51909">
        <w:rPr>
          <w:rFonts w:ascii="Trebuchet MS" w:hAnsi="Trebuchet MS"/>
          <w:i/>
          <w:iCs/>
          <w:color w:val="000000"/>
        </w:rPr>
        <w:t>the</w:t>
      </w:r>
      <w:r w:rsidRPr="00A51909">
        <w:rPr>
          <w:rFonts w:ascii="Trebuchet MS" w:hAnsi="Trebuchet MS"/>
          <w:i/>
          <w:iCs/>
          <w:color w:val="000000"/>
        </w:rPr>
        <w:t xml:space="preserve"> Lesotho Library Consortium</w:t>
      </w:r>
      <w:r w:rsidRPr="00A51909">
        <w:rPr>
          <w:rFonts w:ascii="Trebuchet MS" w:hAnsi="Trebuchet MS"/>
          <w:color w:val="000000"/>
        </w:rPr>
        <w:t>. Retrieved from: https://ukzn-dspace.ukzn.ac.za/bitstream/handle/10413/14345/Sejane_Lefuma_2017.pdf?sequence=1&amp;isAllowed=y (Accessed: September 20 2022)</w:t>
      </w:r>
    </w:p>
    <w:p w:rsidR="00316D83" w:rsidRPr="00A51909" w:rsidRDefault="00316D83" w:rsidP="002C478D">
      <w:pPr>
        <w:pStyle w:val="NormalWeb"/>
        <w:shd w:val="clear" w:color="auto" w:fill="FFFFFF"/>
        <w:spacing w:before="0" w:beforeAutospacing="0" w:after="0" w:afterAutospacing="0" w:line="360" w:lineRule="auto"/>
        <w:ind w:left="720" w:hanging="720"/>
        <w:jc w:val="both"/>
        <w:rPr>
          <w:rFonts w:ascii="Trebuchet MS" w:hAnsi="Trebuchet MS"/>
          <w:color w:val="000000"/>
        </w:rPr>
      </w:pPr>
      <w:r w:rsidRPr="00A51909">
        <w:rPr>
          <w:rFonts w:ascii="Trebuchet MS" w:hAnsi="Trebuchet MS"/>
          <w:color w:val="000000"/>
        </w:rPr>
        <w:lastRenderedPageBreak/>
        <w:t xml:space="preserve">Shilpa, S., Uplaonkar, K. M., &amp;Badiger, G. (2018). </w:t>
      </w:r>
      <w:r w:rsidRPr="00A51909">
        <w:rPr>
          <w:rFonts w:ascii="Trebuchet MS" w:hAnsi="Trebuchet MS"/>
          <w:i/>
          <w:iCs/>
          <w:color w:val="000000"/>
        </w:rPr>
        <w:t>International Journal of Library and Information Studies Strategies for Collection Development in Academic Libraries</w:t>
      </w:r>
      <w:r w:rsidRPr="00A51909">
        <w:rPr>
          <w:rFonts w:ascii="Trebuchet MS" w:hAnsi="Trebuchet MS"/>
          <w:color w:val="000000"/>
        </w:rPr>
        <w:t>. Retrieved from: https://www.ijlis.org/articles/strategies-for-collection-development-in-academic-libraries.pdf (Accessed: October 8 2022)</w:t>
      </w:r>
    </w:p>
    <w:p w:rsidR="00316D83" w:rsidRPr="00A51909" w:rsidRDefault="00316D83" w:rsidP="002C478D">
      <w:pPr>
        <w:pStyle w:val="NormalWeb"/>
        <w:shd w:val="clear" w:color="auto" w:fill="FFFFFF"/>
        <w:spacing w:before="0" w:beforeAutospacing="0" w:after="0" w:afterAutospacing="0" w:line="360" w:lineRule="auto"/>
        <w:ind w:left="720" w:hanging="720"/>
        <w:jc w:val="both"/>
        <w:rPr>
          <w:rFonts w:ascii="Trebuchet MS" w:hAnsi="Trebuchet MS"/>
        </w:rPr>
      </w:pPr>
      <w:r w:rsidRPr="00A51909">
        <w:rPr>
          <w:rFonts w:ascii="Trebuchet MS" w:hAnsi="Trebuchet MS"/>
        </w:rPr>
        <w:t>Shou, R., Kimaro, A. (2021). Selection and Acquisition of Library Materials in Academic</w:t>
      </w:r>
      <w:r w:rsidRPr="00A51909">
        <w:rPr>
          <w:rFonts w:ascii="Trebuchet MS" w:hAnsi="Trebuchet MS"/>
        </w:rPr>
        <w:br/>
        <w:t>Libraries: A Case Study of Sokoine National Agricultural Library (Snal) And</w:t>
      </w:r>
      <w:r w:rsidR="00EB1BA5" w:rsidRPr="00A51909">
        <w:rPr>
          <w:rFonts w:ascii="Trebuchet MS" w:hAnsi="Trebuchet MS"/>
        </w:rPr>
        <w:t xml:space="preserve"> </w:t>
      </w:r>
      <w:r w:rsidRPr="00A51909">
        <w:rPr>
          <w:rFonts w:ascii="Trebuchet MS" w:hAnsi="Trebuchet MS"/>
        </w:rPr>
        <w:t xml:space="preserve">Mzumbe University Library. </w:t>
      </w:r>
      <w:r w:rsidRPr="00A51909">
        <w:rPr>
          <w:rFonts w:ascii="Trebuchet MS" w:hAnsi="Trebuchet MS"/>
          <w:i/>
        </w:rPr>
        <w:t>Inter. J. Acad. Lib. Info. Sci</w:t>
      </w:r>
      <w:r w:rsidRPr="00A51909">
        <w:rPr>
          <w:rFonts w:ascii="Trebuchet MS" w:hAnsi="Trebuchet MS"/>
        </w:rPr>
        <w:t>. 9(3): 87-92. doi: 10.14662/IJALIS2021.060</w:t>
      </w:r>
    </w:p>
    <w:p w:rsidR="00316D83" w:rsidRPr="00A51909" w:rsidRDefault="00316D83" w:rsidP="002C478D">
      <w:pPr>
        <w:pStyle w:val="NormalWeb"/>
        <w:shd w:val="clear" w:color="auto" w:fill="FFFFFF"/>
        <w:spacing w:before="0" w:beforeAutospacing="0" w:after="0" w:afterAutospacing="0" w:line="360" w:lineRule="auto"/>
        <w:ind w:left="720" w:hanging="720"/>
        <w:jc w:val="both"/>
        <w:rPr>
          <w:rFonts w:ascii="Trebuchet MS" w:hAnsi="Trebuchet MS"/>
          <w:color w:val="000000"/>
        </w:rPr>
      </w:pPr>
      <w:r w:rsidRPr="00A51909">
        <w:rPr>
          <w:rFonts w:ascii="Trebuchet MS" w:hAnsi="Trebuchet MS"/>
          <w:color w:val="000000"/>
        </w:rPr>
        <w:t xml:space="preserve">Snyder, H. (2019). Literature review as a research methodology: An overview and guidelines. </w:t>
      </w:r>
      <w:r w:rsidRPr="00A51909">
        <w:rPr>
          <w:rFonts w:ascii="Trebuchet MS" w:hAnsi="Trebuchet MS"/>
          <w:i/>
          <w:iCs/>
          <w:color w:val="000000"/>
        </w:rPr>
        <w:t>Journal of Business Research</w:t>
      </w:r>
      <w:r w:rsidRPr="00A51909">
        <w:rPr>
          <w:rFonts w:ascii="Trebuchet MS" w:hAnsi="Trebuchet MS"/>
          <w:color w:val="000000"/>
        </w:rPr>
        <w:t xml:space="preserve">, </w:t>
      </w:r>
      <w:r w:rsidRPr="00A51909">
        <w:rPr>
          <w:rFonts w:ascii="Trebuchet MS" w:hAnsi="Trebuchet MS"/>
          <w:i/>
          <w:iCs/>
          <w:color w:val="000000"/>
        </w:rPr>
        <w:t>104</w:t>
      </w:r>
      <w:r w:rsidRPr="00A51909">
        <w:rPr>
          <w:rFonts w:ascii="Trebuchet MS" w:hAnsi="Trebuchet MS"/>
          <w:color w:val="000000"/>
        </w:rPr>
        <w:t>(104), 333–339. https://doi.org/10.1016/j.jbusres.2019.07.039</w:t>
      </w:r>
      <w:r w:rsidRPr="00A51909">
        <w:rPr>
          <w:rFonts w:ascii="Trebuchet MS" w:hAnsi="Trebuchet MS"/>
        </w:rPr>
        <w:tab/>
      </w:r>
    </w:p>
    <w:p w:rsidR="00316D83" w:rsidRPr="00A51909" w:rsidRDefault="00316D83" w:rsidP="002C478D">
      <w:pPr>
        <w:pStyle w:val="NormalWeb"/>
        <w:shd w:val="clear" w:color="auto" w:fill="FFFFFF"/>
        <w:spacing w:before="0" w:beforeAutospacing="0" w:after="0" w:afterAutospacing="0" w:line="360" w:lineRule="auto"/>
        <w:ind w:left="720" w:hanging="720"/>
        <w:jc w:val="both"/>
        <w:rPr>
          <w:rFonts w:ascii="Trebuchet MS" w:hAnsi="Trebuchet MS"/>
          <w:color w:val="000000"/>
        </w:rPr>
      </w:pPr>
      <w:r w:rsidRPr="00A51909">
        <w:rPr>
          <w:rFonts w:ascii="Trebuchet MS" w:hAnsi="Trebuchet MS"/>
          <w:color w:val="000000"/>
        </w:rPr>
        <w:t xml:space="preserve">UICT Strategic Plan. (2017). </w:t>
      </w:r>
      <w:r w:rsidRPr="00A51909">
        <w:rPr>
          <w:rFonts w:ascii="Trebuchet MS" w:hAnsi="Trebuchet MS"/>
          <w:i/>
          <w:color w:val="000000"/>
        </w:rPr>
        <w:t>Uganda Institute of Information and Communication Technology (UICT) Strategic Plan 2016-2021.</w:t>
      </w:r>
      <w:r w:rsidRPr="00A51909">
        <w:rPr>
          <w:rFonts w:ascii="Trebuchet MS" w:hAnsi="Trebuchet MS"/>
          <w:color w:val="000000"/>
        </w:rPr>
        <w:t xml:space="preserve"> Retrieved from: https://www.uict.ac.ug/wp-content/uploads/2017/12/UICT-Strategic-Plan-2016-2021.pdf (Accessed: September 18 2022)</w:t>
      </w:r>
    </w:p>
    <w:p w:rsidR="00316D83" w:rsidRPr="00A51909" w:rsidRDefault="00316D83" w:rsidP="002C478D">
      <w:pPr>
        <w:pStyle w:val="NormalWeb"/>
        <w:shd w:val="clear" w:color="auto" w:fill="FFFFFF"/>
        <w:spacing w:before="0" w:beforeAutospacing="0" w:after="0" w:afterAutospacing="0" w:line="360" w:lineRule="auto"/>
        <w:ind w:left="720" w:hanging="720"/>
        <w:jc w:val="both"/>
        <w:rPr>
          <w:rFonts w:ascii="Trebuchet MS" w:hAnsi="Trebuchet MS"/>
        </w:rPr>
      </w:pPr>
      <w:r w:rsidRPr="00A51909">
        <w:rPr>
          <w:rFonts w:ascii="Trebuchet MS" w:hAnsi="Trebuchet MS"/>
          <w:color w:val="000000"/>
        </w:rPr>
        <w:t xml:space="preserve">UICT (2022a). </w:t>
      </w:r>
      <w:r w:rsidRPr="00A51909">
        <w:rPr>
          <w:rFonts w:ascii="Trebuchet MS" w:hAnsi="Trebuchet MS"/>
          <w:i/>
          <w:color w:val="000000"/>
        </w:rPr>
        <w:t>Library.</w:t>
      </w:r>
      <w:r w:rsidRPr="00A51909">
        <w:rPr>
          <w:rFonts w:ascii="Trebuchet MS" w:hAnsi="Trebuchet MS"/>
          <w:color w:val="000000"/>
        </w:rPr>
        <w:t xml:space="preserve"> Retrieved from: </w:t>
      </w:r>
      <w:r w:rsidRPr="00A51909">
        <w:rPr>
          <w:rFonts w:ascii="Trebuchet MS" w:hAnsi="Trebuchet MS"/>
        </w:rPr>
        <w:t>https://www.uict.ac.ug/academic-registrar/ (Accessed: September 18 2022)</w:t>
      </w:r>
    </w:p>
    <w:p w:rsidR="00316D83" w:rsidRPr="00A51909" w:rsidRDefault="00316D83" w:rsidP="002C478D">
      <w:pPr>
        <w:spacing w:after="0" w:line="360" w:lineRule="auto"/>
        <w:ind w:left="720" w:hanging="720"/>
        <w:jc w:val="both"/>
        <w:rPr>
          <w:rFonts w:ascii="Trebuchet MS" w:hAnsi="Trebuchet MS" w:cs="Times New Roman"/>
          <w:sz w:val="24"/>
          <w:szCs w:val="24"/>
        </w:rPr>
      </w:pPr>
      <w:r w:rsidRPr="00A51909">
        <w:rPr>
          <w:rFonts w:ascii="Trebuchet MS" w:hAnsi="Trebuchet MS" w:cs="Times New Roman"/>
          <w:sz w:val="24"/>
          <w:szCs w:val="24"/>
        </w:rPr>
        <w:t xml:space="preserve">UICT (2022b). </w:t>
      </w:r>
      <w:r w:rsidRPr="00A51909">
        <w:rPr>
          <w:rFonts w:ascii="Trebuchet MS" w:hAnsi="Trebuchet MS" w:cs="Times New Roman"/>
          <w:i/>
          <w:sz w:val="24"/>
          <w:szCs w:val="24"/>
        </w:rPr>
        <w:t xml:space="preserve">UICT E-library. </w:t>
      </w:r>
      <w:r w:rsidRPr="00A51909">
        <w:rPr>
          <w:rFonts w:ascii="Trebuchet MS" w:hAnsi="Trebuchet MS" w:cs="Times New Roman"/>
          <w:sz w:val="24"/>
          <w:szCs w:val="24"/>
        </w:rPr>
        <w:t xml:space="preserve"> Retrieved from: http://196.43.179.6:8080/xmlui/ (Accessed: September 18 2022)</w:t>
      </w:r>
    </w:p>
    <w:p w:rsidR="00316D83" w:rsidRPr="00A51909" w:rsidRDefault="00316D83" w:rsidP="002C478D">
      <w:pPr>
        <w:pStyle w:val="NormalWeb"/>
        <w:shd w:val="clear" w:color="auto" w:fill="FFFFFF"/>
        <w:spacing w:before="0" w:beforeAutospacing="0" w:after="0" w:afterAutospacing="0" w:line="360" w:lineRule="auto"/>
        <w:ind w:left="720" w:hanging="720"/>
        <w:jc w:val="both"/>
        <w:rPr>
          <w:rFonts w:ascii="Trebuchet MS" w:hAnsi="Trebuchet MS"/>
          <w:color w:val="000000"/>
        </w:rPr>
      </w:pPr>
      <w:r w:rsidRPr="00A51909">
        <w:rPr>
          <w:rFonts w:ascii="Trebuchet MS" w:hAnsi="Trebuchet MS"/>
          <w:color w:val="000000"/>
        </w:rPr>
        <w:t xml:space="preserve">UICT. (2022c). </w:t>
      </w:r>
      <w:r w:rsidRPr="00A51909">
        <w:rPr>
          <w:rFonts w:ascii="Trebuchet MS" w:hAnsi="Trebuchet MS"/>
          <w:i/>
          <w:color w:val="000000"/>
        </w:rPr>
        <w:t>About UICT.</w:t>
      </w:r>
      <w:r w:rsidRPr="00A51909">
        <w:rPr>
          <w:rFonts w:ascii="Trebuchet MS" w:hAnsi="Trebuchet MS"/>
          <w:color w:val="000000"/>
        </w:rPr>
        <w:t xml:space="preserve"> Retrieved from: https://www.uict.ac.ug/about-uict/. Accessed (September 18 2022)</w:t>
      </w:r>
      <w:r w:rsidRPr="00A51909">
        <w:rPr>
          <w:rFonts w:ascii="Arial" w:hAnsi="Arial" w:cs="Arial"/>
          <w:color w:val="000000"/>
        </w:rPr>
        <w:t>‌</w:t>
      </w:r>
    </w:p>
    <w:p w:rsidR="00316D83" w:rsidRPr="00A51909" w:rsidRDefault="00316D83" w:rsidP="002C478D">
      <w:pPr>
        <w:pStyle w:val="NormalWeb"/>
        <w:shd w:val="clear" w:color="auto" w:fill="FFFFFF"/>
        <w:spacing w:before="0" w:beforeAutospacing="0" w:after="0" w:afterAutospacing="0" w:line="360" w:lineRule="auto"/>
        <w:ind w:left="720" w:hanging="720"/>
        <w:jc w:val="both"/>
        <w:rPr>
          <w:rFonts w:ascii="Trebuchet MS" w:hAnsi="Trebuchet MS"/>
          <w:color w:val="000000"/>
        </w:rPr>
      </w:pPr>
      <w:r w:rsidRPr="00A51909">
        <w:rPr>
          <w:rFonts w:ascii="Trebuchet MS" w:hAnsi="Trebuchet MS"/>
        </w:rPr>
        <w:t>Yakubu, B., Mohd, K. Y. I. A., &amp;</w:t>
      </w:r>
      <w:r w:rsidR="009047FE" w:rsidRPr="00A51909">
        <w:rPr>
          <w:rFonts w:ascii="Trebuchet MS" w:hAnsi="Trebuchet MS"/>
        </w:rPr>
        <w:t xml:space="preserve"> </w:t>
      </w:r>
      <w:r w:rsidRPr="00A51909">
        <w:rPr>
          <w:rFonts w:ascii="Trebuchet MS" w:hAnsi="Trebuchet MS"/>
        </w:rPr>
        <w:t xml:space="preserve">Samsuddin, S. F. (2022). Assessing academic librarians’ awareness on the importance and knowledge of collection development policy in Nigeria. </w:t>
      </w:r>
      <w:r w:rsidRPr="00A51909">
        <w:rPr>
          <w:rFonts w:ascii="Trebuchet MS" w:hAnsi="Trebuchet MS"/>
          <w:i/>
          <w:iCs/>
        </w:rPr>
        <w:t>Malaysian Journal of Library &amp;Amp; Information Science</w:t>
      </w:r>
      <w:r w:rsidRPr="00A51909">
        <w:rPr>
          <w:rFonts w:ascii="Trebuchet MS" w:hAnsi="Trebuchet MS"/>
        </w:rPr>
        <w:t xml:space="preserve">, </w:t>
      </w:r>
      <w:r w:rsidRPr="00A51909">
        <w:rPr>
          <w:rFonts w:ascii="Trebuchet MS" w:hAnsi="Trebuchet MS"/>
          <w:i/>
          <w:iCs/>
        </w:rPr>
        <w:t>27</w:t>
      </w:r>
      <w:r w:rsidRPr="00A51909">
        <w:rPr>
          <w:rFonts w:ascii="Trebuchet MS" w:hAnsi="Trebuchet MS"/>
        </w:rPr>
        <w:t>(1), 15–34. https://doi.org/10.22452/mjlis.vol27no1.2</w:t>
      </w:r>
    </w:p>
    <w:p w:rsidR="00316D83" w:rsidRPr="00A51909" w:rsidRDefault="00316D83" w:rsidP="002C478D">
      <w:pPr>
        <w:autoSpaceDE w:val="0"/>
        <w:autoSpaceDN w:val="0"/>
        <w:adjustRightInd w:val="0"/>
        <w:spacing w:after="0" w:line="360" w:lineRule="auto"/>
        <w:ind w:left="720" w:hanging="720"/>
        <w:jc w:val="both"/>
        <w:rPr>
          <w:rFonts w:ascii="Trebuchet MS" w:eastAsia="Arial Unicode MS" w:hAnsi="Trebuchet MS" w:cs="Times New Roman"/>
          <w:sz w:val="24"/>
          <w:szCs w:val="24"/>
          <w:shd w:val="clear" w:color="auto" w:fill="FFFFFF"/>
        </w:rPr>
      </w:pPr>
      <w:r w:rsidRPr="00A51909">
        <w:rPr>
          <w:rFonts w:ascii="Trebuchet MS" w:hAnsi="Trebuchet MS" w:cs="Times New Roman"/>
          <w:sz w:val="24"/>
          <w:szCs w:val="24"/>
        </w:rPr>
        <w:t xml:space="preserve">Yin, R. K. (2018). </w:t>
      </w:r>
      <w:r w:rsidRPr="00A51909">
        <w:rPr>
          <w:rFonts w:ascii="Trebuchet MS" w:hAnsi="Trebuchet MS" w:cs="Times New Roman"/>
          <w:i/>
          <w:sz w:val="24"/>
          <w:szCs w:val="24"/>
        </w:rPr>
        <w:t>Case Study Research and Applications: Design and methods.</w:t>
      </w:r>
      <w:r w:rsidRPr="00A51909">
        <w:rPr>
          <w:rFonts w:ascii="Trebuchet MS" w:hAnsi="Trebuchet MS" w:cs="Times New Roman"/>
          <w:sz w:val="24"/>
          <w:szCs w:val="24"/>
        </w:rPr>
        <w:t xml:space="preserve"> 6</w:t>
      </w:r>
      <w:r w:rsidRPr="00A51909">
        <w:rPr>
          <w:rFonts w:ascii="Trebuchet MS" w:hAnsi="Trebuchet MS" w:cs="Times New Roman"/>
          <w:sz w:val="24"/>
          <w:szCs w:val="24"/>
          <w:vertAlign w:val="superscript"/>
        </w:rPr>
        <w:t>th</w:t>
      </w:r>
      <w:r w:rsidRPr="00A51909">
        <w:rPr>
          <w:rFonts w:ascii="Trebuchet MS" w:hAnsi="Trebuchet MS" w:cs="Times New Roman"/>
          <w:sz w:val="24"/>
          <w:szCs w:val="24"/>
        </w:rPr>
        <w:t xml:space="preserve"> Ed. Thousand Oaks, California: Sage</w:t>
      </w:r>
    </w:p>
    <w:p w:rsidR="00316D83" w:rsidRPr="00A51909" w:rsidRDefault="00316D83" w:rsidP="002C478D">
      <w:pPr>
        <w:pStyle w:val="NormalWeb"/>
        <w:shd w:val="clear" w:color="auto" w:fill="FFFFFF"/>
        <w:spacing w:before="0" w:beforeAutospacing="0" w:after="0" w:afterAutospacing="0" w:line="360" w:lineRule="auto"/>
        <w:ind w:left="720" w:hanging="720"/>
        <w:jc w:val="both"/>
        <w:rPr>
          <w:rFonts w:ascii="Trebuchet MS" w:hAnsi="Trebuchet MS"/>
          <w:color w:val="000000"/>
        </w:rPr>
      </w:pPr>
      <w:r w:rsidRPr="00A51909">
        <w:rPr>
          <w:rFonts w:ascii="Trebuchet MS" w:hAnsi="Trebuchet MS"/>
          <w:color w:val="000000"/>
        </w:rPr>
        <w:t xml:space="preserve">Young, M. (2017). Quality of literature review and discussion of findings in selected papers on integration of ICT in teaching, role of mentors, and teaching science through science, technology, engineering, and mathematics (STEM). </w:t>
      </w:r>
      <w:r w:rsidRPr="00A51909">
        <w:rPr>
          <w:rFonts w:ascii="Trebuchet MS" w:hAnsi="Trebuchet MS"/>
          <w:i/>
          <w:iCs/>
          <w:color w:val="000000"/>
        </w:rPr>
        <w:lastRenderedPageBreak/>
        <w:t>Educational Research and Reviews</w:t>
      </w:r>
      <w:r w:rsidRPr="00A51909">
        <w:rPr>
          <w:rFonts w:ascii="Trebuchet MS" w:hAnsi="Trebuchet MS"/>
          <w:color w:val="000000"/>
        </w:rPr>
        <w:t xml:space="preserve">, </w:t>
      </w:r>
      <w:r w:rsidRPr="00A51909">
        <w:rPr>
          <w:rFonts w:ascii="Trebuchet MS" w:hAnsi="Trebuchet MS"/>
          <w:i/>
          <w:iCs/>
          <w:color w:val="000000"/>
        </w:rPr>
        <w:t>12</w:t>
      </w:r>
      <w:r w:rsidRPr="00A51909">
        <w:rPr>
          <w:rFonts w:ascii="Trebuchet MS" w:hAnsi="Trebuchet MS"/>
          <w:color w:val="000000"/>
        </w:rPr>
        <w:t>(4), 189–201. https://doi.org/10.5897/err2016.3088</w:t>
      </w:r>
    </w:p>
    <w:p w:rsidR="00316D83" w:rsidRPr="00A51909" w:rsidRDefault="00316D83" w:rsidP="002C478D">
      <w:pPr>
        <w:pStyle w:val="NormalWeb"/>
        <w:shd w:val="clear" w:color="auto" w:fill="FFFFFF"/>
        <w:spacing w:before="0" w:beforeAutospacing="0" w:after="0" w:afterAutospacing="0" w:line="360" w:lineRule="auto"/>
        <w:ind w:left="720" w:hanging="720"/>
        <w:jc w:val="both"/>
        <w:rPr>
          <w:rFonts w:ascii="Trebuchet MS" w:hAnsi="Trebuchet MS"/>
          <w:color w:val="000000"/>
        </w:rPr>
        <w:sectPr w:rsidR="00316D83" w:rsidRPr="00A51909" w:rsidSect="00EB1349">
          <w:pgSz w:w="11907" w:h="16839" w:code="9"/>
          <w:pgMar w:top="1440" w:right="1440" w:bottom="1440" w:left="1440" w:header="720" w:footer="720" w:gutter="0"/>
          <w:cols w:space="720"/>
          <w:docGrid w:linePitch="360"/>
        </w:sectPr>
      </w:pPr>
    </w:p>
    <w:p w:rsidR="00316D83" w:rsidRPr="00A51909" w:rsidRDefault="00316D83" w:rsidP="002C478D">
      <w:pPr>
        <w:pStyle w:val="NormalWeb"/>
        <w:shd w:val="clear" w:color="auto" w:fill="FFFFFF"/>
        <w:spacing w:before="0" w:beforeAutospacing="0" w:after="0" w:afterAutospacing="0" w:line="360" w:lineRule="auto"/>
        <w:ind w:left="720" w:hanging="720"/>
        <w:jc w:val="center"/>
        <w:outlineLvl w:val="0"/>
        <w:rPr>
          <w:rFonts w:ascii="Trebuchet MS" w:hAnsi="Trebuchet MS"/>
          <w:b/>
          <w:color w:val="000000"/>
        </w:rPr>
      </w:pPr>
      <w:bookmarkStart w:id="115" w:name="_Toc116684681"/>
      <w:r w:rsidRPr="00A51909">
        <w:rPr>
          <w:rFonts w:ascii="Trebuchet MS" w:hAnsi="Trebuchet MS"/>
          <w:b/>
          <w:color w:val="000000"/>
        </w:rPr>
        <w:lastRenderedPageBreak/>
        <w:t>APPENDIX</w:t>
      </w:r>
      <w:bookmarkEnd w:id="115"/>
    </w:p>
    <w:p w:rsidR="00316D83" w:rsidRPr="00A51909" w:rsidRDefault="00316D83" w:rsidP="002C478D">
      <w:pPr>
        <w:pStyle w:val="NormalWeb"/>
        <w:shd w:val="clear" w:color="auto" w:fill="FFFFFF"/>
        <w:spacing w:before="0" w:beforeAutospacing="0" w:after="0" w:afterAutospacing="0" w:line="360" w:lineRule="auto"/>
        <w:ind w:left="720" w:hanging="720"/>
        <w:jc w:val="center"/>
        <w:rPr>
          <w:rFonts w:ascii="Trebuchet MS" w:hAnsi="Trebuchet MS"/>
          <w:b/>
          <w:color w:val="000000"/>
        </w:rPr>
      </w:pPr>
    </w:p>
    <w:p w:rsidR="00316D83" w:rsidRPr="00A51909" w:rsidRDefault="00316D83" w:rsidP="002C478D">
      <w:pPr>
        <w:pStyle w:val="NormalWeb"/>
        <w:shd w:val="clear" w:color="auto" w:fill="FFFFFF"/>
        <w:spacing w:before="0" w:beforeAutospacing="0" w:after="0" w:afterAutospacing="0" w:line="360" w:lineRule="auto"/>
        <w:ind w:left="720" w:hanging="720"/>
        <w:jc w:val="both"/>
        <w:outlineLvl w:val="1"/>
        <w:rPr>
          <w:rFonts w:ascii="Trebuchet MS" w:hAnsi="Trebuchet MS"/>
          <w:b/>
          <w:color w:val="000000"/>
        </w:rPr>
      </w:pPr>
      <w:bookmarkStart w:id="116" w:name="_Toc116684682"/>
      <w:r w:rsidRPr="00A51909">
        <w:rPr>
          <w:rFonts w:ascii="Trebuchet MS" w:hAnsi="Trebuchet MS"/>
          <w:b/>
          <w:color w:val="000000"/>
        </w:rPr>
        <w:t xml:space="preserve">Appendix 1: </w:t>
      </w:r>
      <w:r w:rsidR="00502BFD" w:rsidRPr="00A51909">
        <w:rPr>
          <w:rFonts w:ascii="Trebuchet MS" w:hAnsi="Trebuchet MS"/>
          <w:b/>
          <w:color w:val="000000"/>
        </w:rPr>
        <w:t>Excerpt of a</w:t>
      </w:r>
      <w:r w:rsidRPr="00A51909">
        <w:rPr>
          <w:rFonts w:ascii="Trebuchet MS" w:hAnsi="Trebuchet MS"/>
          <w:b/>
          <w:color w:val="000000"/>
        </w:rPr>
        <w:t>uthorisation to conduct the study</w:t>
      </w:r>
      <w:bookmarkEnd w:id="116"/>
    </w:p>
    <w:p w:rsidR="00502BFD" w:rsidRPr="00A51909" w:rsidRDefault="00502BFD" w:rsidP="002C478D">
      <w:pPr>
        <w:pStyle w:val="NormalWeb"/>
        <w:shd w:val="clear" w:color="auto" w:fill="FFFFFF"/>
        <w:spacing w:before="0" w:beforeAutospacing="0" w:after="0" w:afterAutospacing="0" w:line="360" w:lineRule="auto"/>
        <w:ind w:left="720" w:hanging="720"/>
        <w:jc w:val="both"/>
        <w:rPr>
          <w:rFonts w:ascii="Trebuchet MS" w:hAnsi="Trebuchet MS"/>
          <w:color w:val="000000"/>
        </w:rPr>
      </w:pPr>
      <w:r w:rsidRPr="00A51909">
        <w:rPr>
          <w:rFonts w:ascii="Trebuchet MS" w:hAnsi="Trebuchet MS"/>
          <w:noProof/>
          <w:color w:val="000000"/>
        </w:rPr>
        <w:drawing>
          <wp:inline distT="0" distB="0" distL="0" distR="0">
            <wp:extent cx="4981575" cy="5743575"/>
            <wp:effectExtent l="19050" t="0" r="9525" b="0"/>
            <wp:docPr id="7" name="Picture 6" descr="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5"/>
                    <a:stretch>
                      <a:fillRect/>
                    </a:stretch>
                  </pic:blipFill>
                  <pic:spPr>
                    <a:xfrm>
                      <a:off x="0" y="0"/>
                      <a:ext cx="4982271" cy="5744378"/>
                    </a:xfrm>
                    <a:prstGeom prst="rect">
                      <a:avLst/>
                    </a:prstGeom>
                  </pic:spPr>
                </pic:pic>
              </a:graphicData>
            </a:graphic>
          </wp:inline>
        </w:drawing>
      </w:r>
    </w:p>
    <w:p w:rsidR="00502BFD" w:rsidRPr="00A51909" w:rsidRDefault="00502BFD" w:rsidP="002C478D">
      <w:pPr>
        <w:pStyle w:val="NormalWeb"/>
        <w:shd w:val="clear" w:color="auto" w:fill="FFFFFF"/>
        <w:spacing w:before="0" w:beforeAutospacing="0" w:after="0" w:afterAutospacing="0" w:line="360" w:lineRule="auto"/>
        <w:ind w:left="720" w:hanging="720"/>
        <w:jc w:val="both"/>
        <w:rPr>
          <w:rFonts w:ascii="Trebuchet MS" w:hAnsi="Trebuchet MS"/>
          <w:color w:val="000000"/>
        </w:rPr>
        <w:sectPr w:rsidR="00502BFD" w:rsidRPr="00A51909" w:rsidSect="00EB1349">
          <w:pgSz w:w="11907" w:h="16839" w:code="9"/>
          <w:pgMar w:top="1440" w:right="1440" w:bottom="1440" w:left="1440" w:header="720" w:footer="720" w:gutter="0"/>
          <w:cols w:space="720"/>
          <w:docGrid w:linePitch="360"/>
        </w:sectPr>
      </w:pPr>
    </w:p>
    <w:p w:rsidR="00502BFD" w:rsidRPr="00A51909" w:rsidRDefault="00502BFD" w:rsidP="002C478D">
      <w:pPr>
        <w:pStyle w:val="Heading2"/>
        <w:spacing w:before="0" w:line="360" w:lineRule="auto"/>
        <w:rPr>
          <w:rFonts w:ascii="Trebuchet MS" w:eastAsia="Times New Roman" w:hAnsi="Trebuchet MS" w:cs="Times New Roman"/>
          <w:color w:val="auto"/>
          <w:sz w:val="24"/>
          <w:szCs w:val="24"/>
        </w:rPr>
      </w:pPr>
      <w:bookmarkStart w:id="117" w:name="_Toc116684683"/>
      <w:r w:rsidRPr="00A51909">
        <w:rPr>
          <w:rFonts w:ascii="Trebuchet MS" w:hAnsi="Trebuchet MS" w:cs="Times New Roman"/>
          <w:color w:val="auto"/>
          <w:sz w:val="24"/>
          <w:szCs w:val="24"/>
        </w:rPr>
        <w:lastRenderedPageBreak/>
        <w:t>Appendix 2: Letter to study participants</w:t>
      </w:r>
      <w:bookmarkEnd w:id="117"/>
    </w:p>
    <w:p w:rsidR="00502BFD" w:rsidRPr="00A51909" w:rsidRDefault="00502BFD" w:rsidP="002C478D">
      <w:pPr>
        <w:spacing w:after="0" w:line="360" w:lineRule="auto"/>
        <w:jc w:val="both"/>
        <w:rPr>
          <w:rFonts w:ascii="Trebuchet MS" w:hAnsi="Trebuchet MS"/>
          <w:sz w:val="24"/>
          <w:szCs w:val="24"/>
        </w:rPr>
      </w:pPr>
      <w:r w:rsidRPr="00A51909">
        <w:rPr>
          <w:rFonts w:ascii="Trebuchet MS" w:hAnsi="Trebuchet MS"/>
          <w:sz w:val="24"/>
          <w:szCs w:val="24"/>
        </w:rPr>
        <w:t>Dear study participants,</w:t>
      </w:r>
    </w:p>
    <w:p w:rsidR="00502BFD" w:rsidRPr="00A51909" w:rsidRDefault="00502BFD" w:rsidP="002C478D">
      <w:pPr>
        <w:pBdr>
          <w:top w:val="nil"/>
          <w:left w:val="nil"/>
          <w:bottom w:val="nil"/>
          <w:right w:val="nil"/>
          <w:between w:val="nil"/>
        </w:pBdr>
        <w:spacing w:after="0" w:line="360" w:lineRule="auto"/>
        <w:jc w:val="both"/>
        <w:rPr>
          <w:rFonts w:ascii="Trebuchet MS" w:eastAsia="Times New Roman" w:hAnsi="Trebuchet MS" w:cs="Times New Roman"/>
          <w:color w:val="000000"/>
          <w:sz w:val="24"/>
          <w:szCs w:val="24"/>
        </w:rPr>
      </w:pPr>
      <w:r w:rsidRPr="00A51909">
        <w:rPr>
          <w:rFonts w:ascii="Trebuchet MS" w:eastAsia="Arial" w:hAnsi="Trebuchet MS" w:cs="Times New Roman"/>
          <w:sz w:val="24"/>
          <w:szCs w:val="24"/>
        </w:rPr>
        <w:t>I am Elizabeth Nalunkuma, a Master's student of Library and Information</w:t>
      </w:r>
      <w:r w:rsidR="009047FE" w:rsidRPr="00A51909">
        <w:rPr>
          <w:rFonts w:ascii="Trebuchet MS" w:eastAsia="Arial" w:hAnsi="Trebuchet MS" w:cs="Times New Roman"/>
          <w:sz w:val="24"/>
          <w:szCs w:val="24"/>
        </w:rPr>
        <w:t xml:space="preserve"> </w:t>
      </w:r>
      <w:r w:rsidRPr="00A51909">
        <w:rPr>
          <w:rFonts w:ascii="Trebuchet MS" w:eastAsia="Arial" w:hAnsi="Trebuchet MS" w:cs="Times New Roman"/>
          <w:sz w:val="24"/>
          <w:szCs w:val="24"/>
        </w:rPr>
        <w:t>Science at Uganda Christian University, Mukono. I am currently undertaking research aimed at examining the current collection development practices at Uganda Institute of Information and Communication Technology (UICT)</w:t>
      </w:r>
      <w:r w:rsidRPr="00A51909">
        <w:rPr>
          <w:rFonts w:ascii="Trebuchet MS" w:eastAsia="Times New Roman" w:hAnsi="Trebuchet MS" w:cs="Times New Roman"/>
          <w:color w:val="000000"/>
          <w:sz w:val="24"/>
          <w:szCs w:val="24"/>
        </w:rPr>
        <w:t>.The objectives of this research are: to explore the current collection development practices at the UICT library, to assess the factors that influence the current collection development practices at the UICT library, to investigate the barriers to the current collection development practices at the UICT library, and to propose strategies for improving the current collection development practices at the UICT library.</w:t>
      </w:r>
      <w:r w:rsidR="009047FE" w:rsidRPr="00A51909">
        <w:rPr>
          <w:rFonts w:ascii="Trebuchet MS" w:eastAsia="Times New Roman" w:hAnsi="Trebuchet MS" w:cs="Times New Roman"/>
          <w:color w:val="000000"/>
          <w:sz w:val="24"/>
          <w:szCs w:val="24"/>
        </w:rPr>
        <w:t xml:space="preserve"> </w:t>
      </w:r>
      <w:r w:rsidRPr="00A51909">
        <w:rPr>
          <w:rFonts w:ascii="Trebuchet MS" w:eastAsia="Times New Roman" w:hAnsi="Trebuchet MS" w:cs="Times New Roman"/>
          <w:color w:val="000000"/>
          <w:sz w:val="24"/>
          <w:szCs w:val="24"/>
        </w:rPr>
        <w:t>I humbly request you to participate in this study by providing relevant data related to the objectives of the study. This consent form provides information about the aim, objectives, significance, limitations and procedures to be used during the study.  As a way of maintaining confidentiality, I will uphold all key information that can be used to identify you, your participation is voluntary.</w:t>
      </w:r>
      <w:r w:rsidR="009047FE" w:rsidRPr="00A51909">
        <w:rPr>
          <w:rFonts w:ascii="Trebuchet MS" w:eastAsia="Times New Roman" w:hAnsi="Trebuchet MS" w:cs="Times New Roman"/>
          <w:color w:val="000000"/>
          <w:sz w:val="24"/>
          <w:szCs w:val="24"/>
        </w:rPr>
        <w:t xml:space="preserve"> </w:t>
      </w:r>
      <w:r w:rsidRPr="00A51909">
        <w:rPr>
          <w:rFonts w:ascii="Trebuchet MS" w:hAnsi="Trebuchet MS" w:cs="Times New Roman"/>
          <w:sz w:val="24"/>
          <w:szCs w:val="24"/>
        </w:rPr>
        <w:t xml:space="preserve">For any queries about this study, contact the researcher on Tel. no. 0782468433/ 0794900309, contact the Chairperson, Uganda Christian University Research Ethics Committee (UCU-REC), Prof. Waiswa on 0772405357; email: </w:t>
      </w:r>
      <w:hyperlink r:id="rId16" w:history="1">
        <w:r w:rsidRPr="00A51909">
          <w:rPr>
            <w:rStyle w:val="Hyperlink"/>
            <w:rFonts w:ascii="Trebuchet MS" w:hAnsi="Trebuchet MS" w:cs="Times New Roman"/>
            <w:sz w:val="24"/>
            <w:szCs w:val="24"/>
          </w:rPr>
          <w:t>pwaiswa@musph.ac.ug</w:t>
        </w:r>
      </w:hyperlink>
      <w:r w:rsidRPr="00A51909">
        <w:rPr>
          <w:rFonts w:ascii="Trebuchet MS" w:hAnsi="Trebuchet MS" w:cs="Times New Roman"/>
          <w:sz w:val="24"/>
          <w:szCs w:val="24"/>
        </w:rPr>
        <w:t xml:space="preserve"> or UCU- REC Secretariate, Mr. Osborn Ahimbisibwe on 0775737627; email: </w:t>
      </w:r>
      <w:hyperlink r:id="rId17" w:history="1">
        <w:r w:rsidRPr="00A51909">
          <w:rPr>
            <w:rStyle w:val="Hyperlink"/>
            <w:rFonts w:ascii="Trebuchet MS" w:hAnsi="Trebuchet MS" w:cs="Times New Roman"/>
            <w:sz w:val="24"/>
            <w:szCs w:val="24"/>
          </w:rPr>
          <w:t>onhimbisibwe@ucu.ac.ug</w:t>
        </w:r>
      </w:hyperlink>
      <w:r w:rsidRPr="00A51909">
        <w:rPr>
          <w:rFonts w:ascii="Trebuchet MS" w:hAnsi="Trebuchet MS"/>
          <w:sz w:val="24"/>
          <w:szCs w:val="24"/>
        </w:rPr>
        <w:t>. If you would like to proceed to participate in this study, kindly read through the consent details below:</w:t>
      </w:r>
    </w:p>
    <w:p w:rsidR="00502BFD" w:rsidRPr="00A51909" w:rsidRDefault="00502BFD" w:rsidP="002C478D">
      <w:pPr>
        <w:spacing w:after="0" w:line="360" w:lineRule="auto"/>
        <w:jc w:val="both"/>
        <w:rPr>
          <w:rFonts w:ascii="Trebuchet MS" w:hAnsi="Trebuchet MS" w:cs="Times New Roman"/>
          <w:b/>
          <w:sz w:val="24"/>
          <w:szCs w:val="24"/>
        </w:rPr>
      </w:pPr>
    </w:p>
    <w:p w:rsidR="00502BFD" w:rsidRPr="00A51909" w:rsidRDefault="00502BFD" w:rsidP="002C478D">
      <w:pPr>
        <w:spacing w:after="0" w:line="360" w:lineRule="auto"/>
        <w:jc w:val="both"/>
        <w:rPr>
          <w:rFonts w:ascii="Trebuchet MS" w:hAnsi="Trebuchet MS" w:cs="Times New Roman"/>
          <w:b/>
          <w:sz w:val="24"/>
          <w:szCs w:val="24"/>
        </w:rPr>
      </w:pPr>
      <w:r w:rsidRPr="00A51909">
        <w:rPr>
          <w:rFonts w:ascii="Trebuchet MS" w:hAnsi="Trebuchet MS" w:cs="Times New Roman"/>
          <w:b/>
          <w:sz w:val="24"/>
          <w:szCs w:val="24"/>
        </w:rPr>
        <w:t>Consent to participate in the interviews</w:t>
      </w:r>
    </w:p>
    <w:p w:rsidR="00502BFD" w:rsidRPr="00A51909" w:rsidRDefault="00502BFD"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1. I hereby confirm that I have been informed by the researcher, Elizabeth Nalunkuma, about the nature and conduct of this study.</w:t>
      </w:r>
    </w:p>
    <w:p w:rsidR="00502BFD" w:rsidRPr="00A51909" w:rsidRDefault="00502BFD"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2. I have the opportunity to ask any questions related to this study.</w:t>
      </w:r>
    </w:p>
    <w:p w:rsidR="00502BFD" w:rsidRPr="00A51909" w:rsidRDefault="00502BFD"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3. I have received, read, and understood the participant letter of information about the study.</w:t>
      </w:r>
    </w:p>
    <w:p w:rsidR="00502BFD" w:rsidRPr="00A51909" w:rsidRDefault="00502BFD"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4. I understand that all the information the researcher gathers is confidential and will not prejudice me in any way.</w:t>
      </w:r>
    </w:p>
    <w:p w:rsidR="00502BFD" w:rsidRPr="00A51909" w:rsidRDefault="00502BFD"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5. I voluntarily agree to take part in this research.</w:t>
      </w:r>
    </w:p>
    <w:p w:rsidR="00502BFD" w:rsidRPr="00A51909" w:rsidRDefault="00502BFD" w:rsidP="002C478D">
      <w:pPr>
        <w:spacing w:after="0" w:line="360" w:lineRule="auto"/>
        <w:jc w:val="both"/>
        <w:rPr>
          <w:rFonts w:ascii="Trebuchet MS" w:hAnsi="Trebuchet MS" w:cs="Times New Roman"/>
          <w:sz w:val="24"/>
          <w:szCs w:val="24"/>
        </w:rPr>
      </w:pPr>
    </w:p>
    <w:p w:rsidR="00502BFD" w:rsidRPr="00A51909" w:rsidRDefault="00502BFD" w:rsidP="002C478D">
      <w:pPr>
        <w:spacing w:after="0" w:line="360" w:lineRule="auto"/>
        <w:jc w:val="both"/>
        <w:rPr>
          <w:rFonts w:ascii="Trebuchet MS" w:hAnsi="Trebuchet MS" w:cs="Times New Roman"/>
          <w:b/>
          <w:sz w:val="24"/>
          <w:szCs w:val="24"/>
        </w:rPr>
      </w:pPr>
      <w:r w:rsidRPr="00A51909">
        <w:rPr>
          <w:rFonts w:ascii="Trebuchet MS" w:hAnsi="Trebuchet MS" w:cs="Times New Roman"/>
          <w:b/>
          <w:sz w:val="24"/>
          <w:szCs w:val="24"/>
        </w:rPr>
        <w:lastRenderedPageBreak/>
        <w:t>Please tick the box below to indicate your consent.</w:t>
      </w:r>
    </w:p>
    <w:p w:rsidR="00502BFD" w:rsidRPr="00A51909" w:rsidRDefault="00502BFD" w:rsidP="002C478D">
      <w:pPr>
        <w:numPr>
          <w:ilvl w:val="0"/>
          <w:numId w:val="11"/>
        </w:numPr>
        <w:spacing w:after="0" w:line="360" w:lineRule="auto"/>
        <w:contextualSpacing/>
        <w:jc w:val="both"/>
        <w:rPr>
          <w:rFonts w:ascii="Trebuchet MS" w:eastAsiaTheme="minorEastAsia" w:hAnsi="Trebuchet MS" w:cs="Times New Roman"/>
          <w:kern w:val="2"/>
          <w:sz w:val="24"/>
          <w:szCs w:val="24"/>
          <w:lang w:eastAsia="zh-CN"/>
        </w:rPr>
      </w:pPr>
      <w:r w:rsidRPr="00A51909">
        <w:rPr>
          <w:rFonts w:ascii="Trebuchet MS" w:eastAsiaTheme="minorEastAsia" w:hAnsi="Trebuchet MS" w:cs="Times New Roman"/>
          <w:kern w:val="2"/>
          <w:sz w:val="24"/>
          <w:szCs w:val="24"/>
          <w:lang w:eastAsia="zh-CN"/>
        </w:rPr>
        <w:t>I have read the consent form and herby agree to participate in this study.</w:t>
      </w:r>
    </w:p>
    <w:p w:rsidR="00502BFD" w:rsidRPr="00A51909" w:rsidRDefault="00502BFD"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Participant's Signature………………….. Date…………………..</w:t>
      </w:r>
    </w:p>
    <w:p w:rsidR="00502BFD" w:rsidRPr="00A51909" w:rsidRDefault="00502BFD" w:rsidP="002C478D">
      <w:pPr>
        <w:spacing w:after="0" w:line="360" w:lineRule="auto"/>
        <w:jc w:val="both"/>
        <w:rPr>
          <w:rFonts w:ascii="Trebuchet MS" w:hAnsi="Trebuchet MS" w:cs="Times New Roman"/>
          <w:sz w:val="24"/>
          <w:szCs w:val="24"/>
        </w:rPr>
        <w:sectPr w:rsidR="00502BFD" w:rsidRPr="00A51909" w:rsidSect="00EB1349">
          <w:pgSz w:w="11907" w:h="16839" w:code="9"/>
          <w:pgMar w:top="1440" w:right="1440" w:bottom="1440" w:left="1440" w:header="720" w:footer="720" w:gutter="0"/>
          <w:cols w:space="720"/>
          <w:docGrid w:linePitch="360"/>
        </w:sectPr>
      </w:pPr>
    </w:p>
    <w:p w:rsidR="00502BFD" w:rsidRPr="00A51909" w:rsidRDefault="00502BFD" w:rsidP="002C478D">
      <w:pPr>
        <w:pStyle w:val="Heading2"/>
        <w:spacing w:before="0" w:line="360" w:lineRule="auto"/>
        <w:rPr>
          <w:rFonts w:ascii="Trebuchet MS" w:hAnsi="Trebuchet MS" w:cs="Times New Roman"/>
          <w:color w:val="auto"/>
          <w:sz w:val="24"/>
          <w:szCs w:val="24"/>
        </w:rPr>
      </w:pPr>
      <w:bookmarkStart w:id="118" w:name="_Toc116684684"/>
      <w:r w:rsidRPr="00A51909">
        <w:rPr>
          <w:rFonts w:ascii="Trebuchet MS" w:hAnsi="Trebuchet MS" w:cs="Times New Roman"/>
          <w:color w:val="auto"/>
          <w:sz w:val="24"/>
          <w:szCs w:val="24"/>
        </w:rPr>
        <w:lastRenderedPageBreak/>
        <w:t>Appendix 3: Proposed Interview Schedules</w:t>
      </w:r>
      <w:bookmarkEnd w:id="118"/>
    </w:p>
    <w:p w:rsidR="00502BFD" w:rsidRPr="00A51909" w:rsidRDefault="00502BFD" w:rsidP="002C478D">
      <w:pPr>
        <w:spacing w:after="0" w:line="360" w:lineRule="auto"/>
        <w:jc w:val="both"/>
        <w:rPr>
          <w:rFonts w:ascii="Trebuchet MS" w:hAnsi="Trebuchet MS" w:cs="Times New Roman"/>
          <w:b/>
          <w:sz w:val="24"/>
          <w:szCs w:val="24"/>
        </w:rPr>
      </w:pPr>
      <w:r w:rsidRPr="00A51909">
        <w:rPr>
          <w:rFonts w:ascii="Trebuchet MS" w:hAnsi="Trebuchet MS" w:cs="Times New Roman"/>
          <w:b/>
          <w:sz w:val="24"/>
          <w:szCs w:val="24"/>
        </w:rPr>
        <w:t>Part I: Demographic Information for Librarians</w:t>
      </w:r>
    </w:p>
    <w:p w:rsidR="00502BFD" w:rsidRPr="00A51909" w:rsidRDefault="00502BFD"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1. What is your gender?</w:t>
      </w:r>
    </w:p>
    <w:p w:rsidR="00502BFD" w:rsidRPr="00A51909" w:rsidRDefault="00502BFD" w:rsidP="002C478D">
      <w:pPr>
        <w:pStyle w:val="ListParagraph"/>
        <w:numPr>
          <w:ilvl w:val="0"/>
          <w:numId w:val="11"/>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Male</w:t>
      </w:r>
    </w:p>
    <w:p w:rsidR="00502BFD" w:rsidRPr="00A51909" w:rsidRDefault="00502BFD" w:rsidP="002C478D">
      <w:pPr>
        <w:pStyle w:val="ListParagraph"/>
        <w:numPr>
          <w:ilvl w:val="0"/>
          <w:numId w:val="11"/>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Female</w:t>
      </w:r>
    </w:p>
    <w:p w:rsidR="00502BFD" w:rsidRPr="00A51909" w:rsidRDefault="00502BFD"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2. Under which age group do you lie?</w:t>
      </w:r>
    </w:p>
    <w:p w:rsidR="00502BFD" w:rsidRPr="00A51909" w:rsidRDefault="00502BFD" w:rsidP="002C478D">
      <w:pPr>
        <w:pStyle w:val="ListParagraph"/>
        <w:numPr>
          <w:ilvl w:val="0"/>
          <w:numId w:val="14"/>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30 years and below</w:t>
      </w:r>
    </w:p>
    <w:p w:rsidR="00502BFD" w:rsidRPr="00A51909" w:rsidRDefault="00502BFD" w:rsidP="002C478D">
      <w:pPr>
        <w:pStyle w:val="ListParagraph"/>
        <w:numPr>
          <w:ilvl w:val="0"/>
          <w:numId w:val="14"/>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30-40 years</w:t>
      </w:r>
    </w:p>
    <w:p w:rsidR="00502BFD" w:rsidRPr="00A51909" w:rsidRDefault="00502BFD" w:rsidP="002C478D">
      <w:pPr>
        <w:pStyle w:val="ListParagraph"/>
        <w:numPr>
          <w:ilvl w:val="0"/>
          <w:numId w:val="14"/>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40 years and above</w:t>
      </w:r>
    </w:p>
    <w:p w:rsidR="00502BFD" w:rsidRPr="00A51909" w:rsidRDefault="00502BFD"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3. What is your job title/rank?</w:t>
      </w:r>
    </w:p>
    <w:p w:rsidR="00502BFD" w:rsidRPr="00A51909" w:rsidRDefault="00502BFD" w:rsidP="002C478D">
      <w:pPr>
        <w:pStyle w:val="ListParagraph"/>
        <w:numPr>
          <w:ilvl w:val="0"/>
          <w:numId w:val="15"/>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Assistant librarian</w:t>
      </w:r>
    </w:p>
    <w:p w:rsidR="00502BFD" w:rsidRPr="00A51909" w:rsidRDefault="00502BFD" w:rsidP="002C478D">
      <w:pPr>
        <w:pStyle w:val="ListParagraph"/>
        <w:numPr>
          <w:ilvl w:val="0"/>
          <w:numId w:val="15"/>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Senior librarian</w:t>
      </w:r>
    </w:p>
    <w:p w:rsidR="00502BFD" w:rsidRPr="00A51909" w:rsidRDefault="00502BFD"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5. For how long have you worked at UICT?</w:t>
      </w:r>
    </w:p>
    <w:p w:rsidR="00502BFD" w:rsidRPr="00A51909" w:rsidRDefault="00502BFD" w:rsidP="002C478D">
      <w:pPr>
        <w:pStyle w:val="ListParagraph"/>
        <w:numPr>
          <w:ilvl w:val="0"/>
          <w:numId w:val="16"/>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1-5 years</w:t>
      </w:r>
    </w:p>
    <w:p w:rsidR="00502BFD" w:rsidRPr="00A51909" w:rsidRDefault="00502BFD" w:rsidP="002C478D">
      <w:pPr>
        <w:pStyle w:val="ListParagraph"/>
        <w:numPr>
          <w:ilvl w:val="0"/>
          <w:numId w:val="16"/>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6-</w:t>
      </w:r>
      <w:r w:rsidR="002974CD" w:rsidRPr="00A51909">
        <w:rPr>
          <w:rFonts w:ascii="Trebuchet MS" w:hAnsi="Trebuchet MS" w:cs="Times New Roman"/>
          <w:sz w:val="24"/>
          <w:szCs w:val="24"/>
        </w:rPr>
        <w:t>10 years</w:t>
      </w:r>
    </w:p>
    <w:p w:rsidR="002974CD" w:rsidRPr="00A51909" w:rsidRDefault="002974CD" w:rsidP="002C478D">
      <w:pPr>
        <w:pStyle w:val="ListParagraph"/>
        <w:numPr>
          <w:ilvl w:val="0"/>
          <w:numId w:val="16"/>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11 years and above</w:t>
      </w:r>
    </w:p>
    <w:p w:rsidR="002974CD" w:rsidRPr="00A51909" w:rsidRDefault="002974CD" w:rsidP="002C478D">
      <w:pPr>
        <w:spacing w:after="0" w:line="360" w:lineRule="auto"/>
        <w:jc w:val="both"/>
        <w:rPr>
          <w:rFonts w:ascii="Trebuchet MS" w:hAnsi="Trebuchet MS" w:cs="Times New Roman"/>
          <w:sz w:val="24"/>
          <w:szCs w:val="24"/>
        </w:rPr>
      </w:pPr>
    </w:p>
    <w:p w:rsidR="002974CD" w:rsidRPr="00A51909" w:rsidRDefault="002974CD" w:rsidP="002C478D">
      <w:pPr>
        <w:spacing w:after="0" w:line="360" w:lineRule="auto"/>
        <w:jc w:val="both"/>
        <w:rPr>
          <w:rFonts w:ascii="Trebuchet MS" w:hAnsi="Trebuchet MS" w:cs="Times New Roman"/>
          <w:b/>
          <w:sz w:val="24"/>
          <w:szCs w:val="24"/>
        </w:rPr>
      </w:pPr>
      <w:r w:rsidRPr="00A51909">
        <w:rPr>
          <w:rFonts w:ascii="Trebuchet MS" w:hAnsi="Trebuchet MS" w:cs="Times New Roman"/>
          <w:b/>
          <w:sz w:val="24"/>
          <w:szCs w:val="24"/>
        </w:rPr>
        <w:t>Part II: Demographic Information for Faculty Staff</w:t>
      </w:r>
    </w:p>
    <w:p w:rsidR="002974CD" w:rsidRPr="00A51909" w:rsidRDefault="002974CD"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1. What is your gender?</w:t>
      </w:r>
    </w:p>
    <w:p w:rsidR="002974CD" w:rsidRPr="00A51909" w:rsidRDefault="002974CD" w:rsidP="002C478D">
      <w:pPr>
        <w:pStyle w:val="ListParagraph"/>
        <w:numPr>
          <w:ilvl w:val="0"/>
          <w:numId w:val="17"/>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Male</w:t>
      </w:r>
    </w:p>
    <w:p w:rsidR="002974CD" w:rsidRPr="00A51909" w:rsidRDefault="002974CD" w:rsidP="002C478D">
      <w:pPr>
        <w:pStyle w:val="ListParagraph"/>
        <w:numPr>
          <w:ilvl w:val="0"/>
          <w:numId w:val="17"/>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Female</w:t>
      </w:r>
    </w:p>
    <w:p w:rsidR="002974CD" w:rsidRPr="00A51909" w:rsidRDefault="002974CD"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2. Under which age group do you lie?</w:t>
      </w:r>
    </w:p>
    <w:p w:rsidR="002974CD" w:rsidRPr="00A51909" w:rsidRDefault="002974CD" w:rsidP="002C478D">
      <w:pPr>
        <w:pStyle w:val="ListParagraph"/>
        <w:numPr>
          <w:ilvl w:val="0"/>
          <w:numId w:val="18"/>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30 years and below</w:t>
      </w:r>
    </w:p>
    <w:p w:rsidR="002974CD" w:rsidRPr="00A51909" w:rsidRDefault="002974CD" w:rsidP="002C478D">
      <w:pPr>
        <w:pStyle w:val="ListParagraph"/>
        <w:numPr>
          <w:ilvl w:val="0"/>
          <w:numId w:val="18"/>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30-40 years</w:t>
      </w:r>
    </w:p>
    <w:p w:rsidR="002974CD" w:rsidRPr="00A51909" w:rsidRDefault="002974CD" w:rsidP="002C478D">
      <w:pPr>
        <w:pStyle w:val="ListParagraph"/>
        <w:numPr>
          <w:ilvl w:val="0"/>
          <w:numId w:val="18"/>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40 years and above</w:t>
      </w:r>
    </w:p>
    <w:p w:rsidR="002974CD" w:rsidRPr="00A51909" w:rsidRDefault="002974CD"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3. What is your job title/rank?</w:t>
      </w:r>
    </w:p>
    <w:p w:rsidR="002974CD" w:rsidRPr="00A51909" w:rsidRDefault="002974CD" w:rsidP="002C478D">
      <w:pPr>
        <w:pStyle w:val="ListParagraph"/>
        <w:numPr>
          <w:ilvl w:val="0"/>
          <w:numId w:val="19"/>
        </w:numPr>
        <w:spacing w:after="0" w:line="360" w:lineRule="auto"/>
        <w:jc w:val="both"/>
        <w:rPr>
          <w:rFonts w:ascii="Trebuchet MS" w:eastAsiaTheme="minorEastAsia" w:hAnsi="Trebuchet MS" w:cs="Times New Roman"/>
          <w:kern w:val="2"/>
          <w:sz w:val="24"/>
          <w:szCs w:val="24"/>
          <w:lang w:eastAsia="zh-CN"/>
        </w:rPr>
      </w:pPr>
      <w:r w:rsidRPr="00A51909">
        <w:rPr>
          <w:rFonts w:ascii="Trebuchet MS" w:eastAsiaTheme="minorEastAsia" w:hAnsi="Trebuchet MS" w:cs="Times New Roman"/>
          <w:kern w:val="2"/>
          <w:sz w:val="24"/>
          <w:szCs w:val="24"/>
          <w:lang w:eastAsia="zh-CN"/>
        </w:rPr>
        <w:t>Professor</w:t>
      </w:r>
    </w:p>
    <w:p w:rsidR="002974CD" w:rsidRPr="00A51909" w:rsidRDefault="002974CD" w:rsidP="002C478D">
      <w:pPr>
        <w:pStyle w:val="ListParagraph"/>
        <w:numPr>
          <w:ilvl w:val="0"/>
          <w:numId w:val="19"/>
        </w:numPr>
        <w:spacing w:after="0" w:line="360" w:lineRule="auto"/>
        <w:jc w:val="both"/>
        <w:rPr>
          <w:rFonts w:ascii="Trebuchet MS" w:eastAsiaTheme="minorEastAsia" w:hAnsi="Trebuchet MS" w:cs="Times New Roman"/>
          <w:kern w:val="2"/>
          <w:sz w:val="24"/>
          <w:szCs w:val="24"/>
          <w:lang w:eastAsia="zh-CN"/>
        </w:rPr>
      </w:pPr>
      <w:r w:rsidRPr="00A51909">
        <w:rPr>
          <w:rFonts w:ascii="Trebuchet MS" w:eastAsiaTheme="minorEastAsia" w:hAnsi="Trebuchet MS" w:cs="Times New Roman"/>
          <w:kern w:val="2"/>
          <w:sz w:val="24"/>
          <w:szCs w:val="24"/>
          <w:lang w:eastAsia="zh-CN"/>
        </w:rPr>
        <w:t>Associate professor</w:t>
      </w:r>
    </w:p>
    <w:p w:rsidR="002974CD" w:rsidRPr="00A51909" w:rsidRDefault="002974CD" w:rsidP="002C478D">
      <w:pPr>
        <w:pStyle w:val="ListParagraph"/>
        <w:numPr>
          <w:ilvl w:val="0"/>
          <w:numId w:val="19"/>
        </w:numPr>
        <w:spacing w:after="0" w:line="360" w:lineRule="auto"/>
        <w:jc w:val="both"/>
        <w:rPr>
          <w:rFonts w:ascii="Trebuchet MS" w:eastAsiaTheme="minorEastAsia" w:hAnsi="Trebuchet MS" w:cs="Times New Roman"/>
          <w:kern w:val="2"/>
          <w:sz w:val="24"/>
          <w:szCs w:val="24"/>
          <w:lang w:eastAsia="zh-CN"/>
        </w:rPr>
      </w:pPr>
      <w:r w:rsidRPr="00A51909">
        <w:rPr>
          <w:rFonts w:ascii="Trebuchet MS" w:eastAsiaTheme="minorEastAsia" w:hAnsi="Trebuchet MS" w:cs="Times New Roman"/>
          <w:kern w:val="2"/>
          <w:sz w:val="24"/>
          <w:szCs w:val="24"/>
          <w:lang w:eastAsia="zh-CN"/>
        </w:rPr>
        <w:t>Senior lecturer</w:t>
      </w:r>
    </w:p>
    <w:p w:rsidR="002974CD" w:rsidRPr="00A51909" w:rsidRDefault="002974CD" w:rsidP="002C478D">
      <w:pPr>
        <w:pStyle w:val="ListParagraph"/>
        <w:numPr>
          <w:ilvl w:val="0"/>
          <w:numId w:val="19"/>
        </w:numPr>
        <w:spacing w:after="0" w:line="360" w:lineRule="auto"/>
        <w:jc w:val="both"/>
        <w:rPr>
          <w:rFonts w:ascii="Trebuchet MS" w:eastAsiaTheme="minorEastAsia" w:hAnsi="Trebuchet MS" w:cs="Times New Roman"/>
          <w:kern w:val="2"/>
          <w:sz w:val="24"/>
          <w:szCs w:val="24"/>
          <w:lang w:eastAsia="zh-CN"/>
        </w:rPr>
      </w:pPr>
      <w:r w:rsidRPr="00A51909">
        <w:rPr>
          <w:rFonts w:ascii="Trebuchet MS" w:eastAsiaTheme="minorEastAsia" w:hAnsi="Trebuchet MS" w:cs="Times New Roman"/>
          <w:kern w:val="2"/>
          <w:sz w:val="24"/>
          <w:szCs w:val="24"/>
          <w:lang w:eastAsia="zh-CN"/>
        </w:rPr>
        <w:t>Lecturer</w:t>
      </w:r>
    </w:p>
    <w:p w:rsidR="002974CD" w:rsidRPr="00A51909" w:rsidRDefault="002974CD" w:rsidP="002C478D">
      <w:pPr>
        <w:pStyle w:val="ListParagraph"/>
        <w:numPr>
          <w:ilvl w:val="0"/>
          <w:numId w:val="19"/>
        </w:numPr>
        <w:spacing w:after="0" w:line="360" w:lineRule="auto"/>
        <w:jc w:val="both"/>
        <w:rPr>
          <w:rFonts w:ascii="Trebuchet MS" w:eastAsiaTheme="minorEastAsia" w:hAnsi="Trebuchet MS" w:cs="Times New Roman"/>
          <w:kern w:val="2"/>
          <w:sz w:val="24"/>
          <w:szCs w:val="24"/>
          <w:lang w:eastAsia="zh-CN"/>
        </w:rPr>
      </w:pPr>
      <w:r w:rsidRPr="00A51909">
        <w:rPr>
          <w:rFonts w:ascii="Trebuchet MS" w:eastAsiaTheme="minorEastAsia" w:hAnsi="Trebuchet MS" w:cs="Times New Roman"/>
          <w:kern w:val="2"/>
          <w:sz w:val="24"/>
          <w:szCs w:val="24"/>
          <w:lang w:eastAsia="zh-CN"/>
        </w:rPr>
        <w:t>Assistant lecturer</w:t>
      </w:r>
    </w:p>
    <w:p w:rsidR="002974CD" w:rsidRPr="00A51909" w:rsidRDefault="002974CD" w:rsidP="002C478D">
      <w:pPr>
        <w:pStyle w:val="ListParagraph"/>
        <w:numPr>
          <w:ilvl w:val="0"/>
          <w:numId w:val="19"/>
        </w:numPr>
        <w:spacing w:after="0" w:line="360" w:lineRule="auto"/>
        <w:jc w:val="both"/>
        <w:rPr>
          <w:rFonts w:ascii="Trebuchet MS" w:eastAsiaTheme="minorEastAsia" w:hAnsi="Trebuchet MS" w:cs="Times New Roman"/>
          <w:kern w:val="2"/>
          <w:sz w:val="24"/>
          <w:szCs w:val="24"/>
          <w:lang w:eastAsia="zh-CN"/>
        </w:rPr>
      </w:pPr>
      <w:r w:rsidRPr="00A51909">
        <w:rPr>
          <w:rFonts w:ascii="Trebuchet MS" w:eastAsiaTheme="minorEastAsia" w:hAnsi="Trebuchet MS" w:cs="Times New Roman"/>
          <w:kern w:val="2"/>
          <w:sz w:val="24"/>
          <w:szCs w:val="24"/>
          <w:lang w:eastAsia="zh-CN"/>
        </w:rPr>
        <w:t>Other (Please specify)</w:t>
      </w:r>
    </w:p>
    <w:p w:rsidR="002974CD" w:rsidRPr="00A51909" w:rsidRDefault="002974CD"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4. Which faculty/department are you currently teaching under?</w:t>
      </w:r>
    </w:p>
    <w:p w:rsidR="002974CD" w:rsidRPr="00A51909" w:rsidRDefault="002974CD" w:rsidP="002C478D">
      <w:pPr>
        <w:pStyle w:val="ListParagraph"/>
        <w:numPr>
          <w:ilvl w:val="0"/>
          <w:numId w:val="20"/>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lastRenderedPageBreak/>
        <w:t>ICT</w:t>
      </w:r>
    </w:p>
    <w:p w:rsidR="002974CD" w:rsidRPr="00A51909" w:rsidRDefault="002974CD" w:rsidP="002C478D">
      <w:pPr>
        <w:pStyle w:val="ListParagraph"/>
        <w:numPr>
          <w:ilvl w:val="0"/>
          <w:numId w:val="20"/>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Management</w:t>
      </w:r>
    </w:p>
    <w:p w:rsidR="002974CD" w:rsidRPr="00A51909" w:rsidRDefault="002974CD"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5. For how long have you worked at UICT?</w:t>
      </w:r>
    </w:p>
    <w:p w:rsidR="002974CD" w:rsidRPr="00A51909" w:rsidRDefault="002974CD" w:rsidP="002C478D">
      <w:pPr>
        <w:pStyle w:val="ListParagraph"/>
        <w:numPr>
          <w:ilvl w:val="0"/>
          <w:numId w:val="21"/>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1-5 years</w:t>
      </w:r>
    </w:p>
    <w:p w:rsidR="002974CD" w:rsidRPr="00A51909" w:rsidRDefault="002974CD" w:rsidP="002C478D">
      <w:pPr>
        <w:pStyle w:val="ListParagraph"/>
        <w:numPr>
          <w:ilvl w:val="0"/>
          <w:numId w:val="21"/>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6-10 years</w:t>
      </w:r>
    </w:p>
    <w:p w:rsidR="002974CD" w:rsidRPr="00A51909" w:rsidRDefault="002974CD" w:rsidP="002C478D">
      <w:pPr>
        <w:pStyle w:val="ListParagraph"/>
        <w:numPr>
          <w:ilvl w:val="0"/>
          <w:numId w:val="21"/>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11 years and above</w:t>
      </w:r>
    </w:p>
    <w:p w:rsidR="002974CD" w:rsidRPr="00A51909" w:rsidRDefault="002974CD" w:rsidP="002C478D">
      <w:pPr>
        <w:spacing w:after="0" w:line="360" w:lineRule="auto"/>
        <w:jc w:val="both"/>
        <w:rPr>
          <w:rFonts w:ascii="Trebuchet MS" w:hAnsi="Trebuchet MS" w:cs="Times New Roman"/>
          <w:sz w:val="24"/>
          <w:szCs w:val="24"/>
        </w:rPr>
      </w:pPr>
    </w:p>
    <w:p w:rsidR="002974CD" w:rsidRPr="00A51909" w:rsidRDefault="002974CD" w:rsidP="002C478D">
      <w:pPr>
        <w:spacing w:after="0" w:line="360" w:lineRule="auto"/>
        <w:jc w:val="both"/>
        <w:rPr>
          <w:rFonts w:ascii="Trebuchet MS" w:hAnsi="Trebuchet MS" w:cs="Times New Roman"/>
          <w:b/>
          <w:sz w:val="24"/>
          <w:szCs w:val="24"/>
        </w:rPr>
      </w:pPr>
      <w:r w:rsidRPr="00A51909">
        <w:rPr>
          <w:rFonts w:ascii="Trebuchet MS" w:hAnsi="Trebuchet MS" w:cs="Times New Roman"/>
          <w:b/>
          <w:sz w:val="24"/>
          <w:szCs w:val="24"/>
        </w:rPr>
        <w:t>Part III: Demographic Information for Student Representatives</w:t>
      </w:r>
    </w:p>
    <w:p w:rsidR="002974CD" w:rsidRPr="00A51909" w:rsidRDefault="002974CD"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1. What is your gender?</w:t>
      </w:r>
    </w:p>
    <w:p w:rsidR="002974CD" w:rsidRPr="00A51909" w:rsidRDefault="002974CD" w:rsidP="002C478D">
      <w:pPr>
        <w:pStyle w:val="ListParagraph"/>
        <w:numPr>
          <w:ilvl w:val="0"/>
          <w:numId w:val="22"/>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Male</w:t>
      </w:r>
    </w:p>
    <w:p w:rsidR="002974CD" w:rsidRPr="00A51909" w:rsidRDefault="002974CD" w:rsidP="002C478D">
      <w:pPr>
        <w:pStyle w:val="ListParagraph"/>
        <w:numPr>
          <w:ilvl w:val="0"/>
          <w:numId w:val="22"/>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Female</w:t>
      </w:r>
    </w:p>
    <w:p w:rsidR="002974CD" w:rsidRPr="00A51909" w:rsidRDefault="002974CD"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2. Under which age group do you lie?</w:t>
      </w:r>
    </w:p>
    <w:p w:rsidR="002974CD" w:rsidRPr="00A51909" w:rsidRDefault="002974CD" w:rsidP="002C478D">
      <w:pPr>
        <w:pStyle w:val="ListParagraph"/>
        <w:numPr>
          <w:ilvl w:val="0"/>
          <w:numId w:val="23"/>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30 years and below</w:t>
      </w:r>
    </w:p>
    <w:p w:rsidR="002974CD" w:rsidRPr="00A51909" w:rsidRDefault="002974CD" w:rsidP="002C478D">
      <w:pPr>
        <w:pStyle w:val="ListParagraph"/>
        <w:numPr>
          <w:ilvl w:val="0"/>
          <w:numId w:val="23"/>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 xml:space="preserve">30-40 years </w:t>
      </w:r>
    </w:p>
    <w:p w:rsidR="002974CD" w:rsidRPr="00A51909" w:rsidRDefault="002974CD" w:rsidP="002C478D">
      <w:pPr>
        <w:pStyle w:val="ListParagraph"/>
        <w:numPr>
          <w:ilvl w:val="0"/>
          <w:numId w:val="23"/>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Over 40 years</w:t>
      </w:r>
    </w:p>
    <w:p w:rsidR="002974CD" w:rsidRPr="00A51909" w:rsidRDefault="002974CD" w:rsidP="002C478D">
      <w:pPr>
        <w:tabs>
          <w:tab w:val="left" w:pos="3451"/>
        </w:tabs>
        <w:spacing w:after="0" w:line="360" w:lineRule="auto"/>
        <w:jc w:val="both"/>
        <w:rPr>
          <w:rFonts w:ascii="Trebuchet MS" w:hAnsi="Trebuchet MS" w:cs="Times New Roman"/>
          <w:sz w:val="24"/>
          <w:szCs w:val="24"/>
        </w:rPr>
      </w:pPr>
      <w:r w:rsidRPr="00A51909">
        <w:rPr>
          <w:rFonts w:ascii="Trebuchet MS" w:hAnsi="Trebuchet MS" w:cs="Times New Roman"/>
          <w:sz w:val="24"/>
          <w:szCs w:val="24"/>
        </w:rPr>
        <w:t>3. What course are you studying at UICT?</w:t>
      </w:r>
      <w:r w:rsidRPr="00A51909">
        <w:rPr>
          <w:rFonts w:ascii="Trebuchet MS" w:hAnsi="Trebuchet MS" w:cs="Times New Roman"/>
          <w:sz w:val="24"/>
          <w:szCs w:val="24"/>
        </w:rPr>
        <w:tab/>
      </w:r>
    </w:p>
    <w:p w:rsidR="002974CD" w:rsidRPr="00A51909" w:rsidRDefault="002974CD" w:rsidP="002C478D">
      <w:pPr>
        <w:pStyle w:val="ListParagraph"/>
        <w:numPr>
          <w:ilvl w:val="0"/>
          <w:numId w:val="24"/>
        </w:numPr>
        <w:tabs>
          <w:tab w:val="left" w:pos="3451"/>
        </w:tabs>
        <w:spacing w:after="0" w:line="360" w:lineRule="auto"/>
        <w:jc w:val="both"/>
        <w:rPr>
          <w:rFonts w:ascii="Trebuchet MS" w:hAnsi="Trebuchet MS" w:cs="Times New Roman"/>
          <w:sz w:val="24"/>
          <w:szCs w:val="24"/>
        </w:rPr>
      </w:pPr>
      <w:r w:rsidRPr="00A51909">
        <w:rPr>
          <w:rFonts w:ascii="Trebuchet MS" w:hAnsi="Trebuchet MS" w:cs="Times New Roman"/>
          <w:sz w:val="24"/>
          <w:szCs w:val="24"/>
        </w:rPr>
        <w:t>Please specify:................................................</w:t>
      </w:r>
    </w:p>
    <w:p w:rsidR="002974CD" w:rsidRPr="00A51909" w:rsidRDefault="002974CD" w:rsidP="002C478D">
      <w:p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4. For how long have you studied at UICT?</w:t>
      </w:r>
    </w:p>
    <w:p w:rsidR="002974CD" w:rsidRPr="00A51909" w:rsidRDefault="002974CD" w:rsidP="002C478D">
      <w:pPr>
        <w:pStyle w:val="ListParagraph"/>
        <w:numPr>
          <w:ilvl w:val="0"/>
          <w:numId w:val="24"/>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1 year</w:t>
      </w:r>
    </w:p>
    <w:p w:rsidR="002974CD" w:rsidRPr="00A51909" w:rsidRDefault="002974CD" w:rsidP="002C478D">
      <w:pPr>
        <w:pStyle w:val="ListParagraph"/>
        <w:numPr>
          <w:ilvl w:val="0"/>
          <w:numId w:val="24"/>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2 years</w:t>
      </w:r>
    </w:p>
    <w:p w:rsidR="002974CD" w:rsidRPr="00A51909" w:rsidRDefault="002974CD" w:rsidP="002C478D">
      <w:pPr>
        <w:spacing w:after="0" w:line="360" w:lineRule="auto"/>
        <w:jc w:val="both"/>
        <w:rPr>
          <w:rFonts w:ascii="Trebuchet MS" w:hAnsi="Trebuchet MS" w:cs="Times New Roman"/>
          <w:sz w:val="24"/>
          <w:szCs w:val="24"/>
        </w:rPr>
      </w:pPr>
    </w:p>
    <w:p w:rsidR="002974CD" w:rsidRPr="00A51909" w:rsidRDefault="002974CD" w:rsidP="002C478D">
      <w:pPr>
        <w:spacing w:after="0" w:line="360" w:lineRule="auto"/>
        <w:jc w:val="both"/>
        <w:rPr>
          <w:rFonts w:ascii="Trebuchet MS" w:hAnsi="Trebuchet MS" w:cs="Times New Roman"/>
          <w:b/>
          <w:sz w:val="24"/>
          <w:szCs w:val="24"/>
        </w:rPr>
      </w:pPr>
      <w:r w:rsidRPr="00A51909">
        <w:rPr>
          <w:rFonts w:ascii="Trebuchet MS" w:hAnsi="Trebuchet MS" w:cs="Times New Roman"/>
          <w:b/>
          <w:sz w:val="24"/>
          <w:szCs w:val="24"/>
        </w:rPr>
        <w:t xml:space="preserve">Part 4: Interview Questions </w:t>
      </w:r>
      <w:r w:rsidR="00E7375F" w:rsidRPr="00A51909">
        <w:rPr>
          <w:rFonts w:ascii="Trebuchet MS" w:hAnsi="Trebuchet MS" w:cs="Times New Roman"/>
          <w:b/>
          <w:sz w:val="24"/>
          <w:szCs w:val="24"/>
        </w:rPr>
        <w:t>for</w:t>
      </w:r>
      <w:r w:rsidRPr="00A51909">
        <w:rPr>
          <w:rFonts w:ascii="Trebuchet MS" w:hAnsi="Trebuchet MS" w:cs="Times New Roman"/>
          <w:b/>
          <w:sz w:val="24"/>
          <w:szCs w:val="24"/>
        </w:rPr>
        <w:t xml:space="preserve"> Faculty Staff</w:t>
      </w:r>
    </w:p>
    <w:p w:rsidR="002974CD" w:rsidRPr="00A51909" w:rsidRDefault="002974CD" w:rsidP="002C478D">
      <w:pPr>
        <w:spacing w:after="0" w:line="360" w:lineRule="auto"/>
        <w:jc w:val="both"/>
        <w:rPr>
          <w:rFonts w:ascii="Trebuchet MS" w:hAnsi="Trebuchet MS" w:cs="Times New Roman"/>
          <w:b/>
          <w:sz w:val="24"/>
          <w:szCs w:val="24"/>
        </w:rPr>
      </w:pPr>
      <w:r w:rsidRPr="00A51909">
        <w:rPr>
          <w:rFonts w:ascii="Trebuchet MS" w:hAnsi="Trebuchet MS" w:cs="Times New Roman"/>
          <w:b/>
          <w:sz w:val="24"/>
          <w:szCs w:val="24"/>
        </w:rPr>
        <w:t xml:space="preserve">a) </w:t>
      </w:r>
      <w:r w:rsidR="009047FE" w:rsidRPr="00A51909">
        <w:rPr>
          <w:rFonts w:ascii="Trebuchet MS" w:hAnsi="Trebuchet MS" w:cs="Times New Roman"/>
          <w:b/>
          <w:sz w:val="24"/>
          <w:szCs w:val="24"/>
        </w:rPr>
        <w:t>How collections are developed at</w:t>
      </w:r>
      <w:r w:rsidRPr="00A51909">
        <w:rPr>
          <w:rFonts w:ascii="Trebuchet MS" w:hAnsi="Trebuchet MS" w:cs="Times New Roman"/>
          <w:b/>
          <w:sz w:val="24"/>
          <w:szCs w:val="24"/>
        </w:rPr>
        <w:t xml:space="preserve"> UICT</w:t>
      </w:r>
    </w:p>
    <w:p w:rsidR="002974CD" w:rsidRPr="00A51909" w:rsidRDefault="002974CD" w:rsidP="002C478D">
      <w:pPr>
        <w:pStyle w:val="ListParagraph"/>
        <w:numPr>
          <w:ilvl w:val="0"/>
          <w:numId w:val="26"/>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How are collections developed at UICT?</w:t>
      </w:r>
    </w:p>
    <w:p w:rsidR="002974CD" w:rsidRPr="00A51909" w:rsidRDefault="002974CD" w:rsidP="002C478D">
      <w:pPr>
        <w:pStyle w:val="ListParagraph"/>
        <w:numPr>
          <w:ilvl w:val="0"/>
          <w:numId w:val="26"/>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Are you aware of the guidelines on procedures for collection development activities at UICT?</w:t>
      </w:r>
    </w:p>
    <w:p w:rsidR="002974CD" w:rsidRPr="00A51909" w:rsidRDefault="002974CD" w:rsidP="002C478D">
      <w:pPr>
        <w:pStyle w:val="ListParagraph"/>
        <w:numPr>
          <w:ilvl w:val="0"/>
          <w:numId w:val="26"/>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Does your faculty have a library coordinator involved in collection development?</w:t>
      </w:r>
    </w:p>
    <w:p w:rsidR="002974CD" w:rsidRPr="00A51909" w:rsidRDefault="002974CD" w:rsidP="002C478D">
      <w:pPr>
        <w:pStyle w:val="ListParagraph"/>
        <w:numPr>
          <w:ilvl w:val="0"/>
          <w:numId w:val="26"/>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Have you ever worked with a librarian to procure collections for UICT?</w:t>
      </w:r>
    </w:p>
    <w:p w:rsidR="002974CD" w:rsidRPr="00A51909" w:rsidRDefault="002974CD" w:rsidP="002C478D">
      <w:pPr>
        <w:pStyle w:val="ListParagraph"/>
        <w:numPr>
          <w:ilvl w:val="0"/>
          <w:numId w:val="26"/>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Does UICT have a collection development policy and which resources does it cover (print or electronic, or both)?</w:t>
      </w:r>
    </w:p>
    <w:p w:rsidR="002974CD" w:rsidRPr="00A51909" w:rsidRDefault="002974CD" w:rsidP="002C478D">
      <w:pPr>
        <w:pStyle w:val="ListParagraph"/>
        <w:numPr>
          <w:ilvl w:val="0"/>
          <w:numId w:val="26"/>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What does the collection development policy entail?</w:t>
      </w:r>
    </w:p>
    <w:p w:rsidR="002974CD" w:rsidRPr="00A51909" w:rsidRDefault="002974CD" w:rsidP="002C478D">
      <w:pPr>
        <w:pStyle w:val="ListParagraph"/>
        <w:numPr>
          <w:ilvl w:val="0"/>
          <w:numId w:val="26"/>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How frequently are collections developed at UICT?</w:t>
      </w:r>
    </w:p>
    <w:p w:rsidR="002974CD" w:rsidRPr="00A51909" w:rsidRDefault="002974CD" w:rsidP="002C478D">
      <w:pPr>
        <w:pStyle w:val="ListParagraph"/>
        <w:numPr>
          <w:ilvl w:val="0"/>
          <w:numId w:val="26"/>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lastRenderedPageBreak/>
        <w:t>How often are you involved in collection development at UICT and do you collaborate with faculty members?</w:t>
      </w:r>
    </w:p>
    <w:p w:rsidR="002974CD" w:rsidRPr="00A51909" w:rsidRDefault="002974CD" w:rsidP="002C478D">
      <w:pPr>
        <w:spacing w:after="0" w:line="360" w:lineRule="auto"/>
        <w:jc w:val="both"/>
        <w:rPr>
          <w:rFonts w:ascii="Trebuchet MS" w:hAnsi="Trebuchet MS" w:cs="Times New Roman"/>
          <w:b/>
          <w:sz w:val="24"/>
          <w:szCs w:val="24"/>
        </w:rPr>
      </w:pPr>
    </w:p>
    <w:p w:rsidR="002974CD" w:rsidRPr="00A51909" w:rsidRDefault="002974CD" w:rsidP="002C478D">
      <w:pPr>
        <w:spacing w:after="0" w:line="360" w:lineRule="auto"/>
        <w:jc w:val="both"/>
        <w:rPr>
          <w:rFonts w:ascii="Trebuchet MS" w:hAnsi="Trebuchet MS" w:cs="Times New Roman"/>
          <w:sz w:val="24"/>
          <w:szCs w:val="24"/>
        </w:rPr>
      </w:pPr>
      <w:r w:rsidRPr="00A51909">
        <w:rPr>
          <w:rFonts w:ascii="Trebuchet MS" w:hAnsi="Trebuchet MS" w:cs="Times New Roman"/>
          <w:b/>
          <w:sz w:val="24"/>
          <w:szCs w:val="24"/>
        </w:rPr>
        <w:t>b)</w:t>
      </w:r>
      <w:r w:rsidR="00E7375F" w:rsidRPr="00A51909">
        <w:rPr>
          <w:rFonts w:ascii="Trebuchet MS" w:hAnsi="Trebuchet MS" w:cs="Times New Roman"/>
          <w:b/>
          <w:sz w:val="24"/>
          <w:szCs w:val="24"/>
        </w:rPr>
        <w:t xml:space="preserve"> Factors i</w:t>
      </w:r>
      <w:r w:rsidRPr="00A51909">
        <w:rPr>
          <w:rFonts w:ascii="Trebuchet MS" w:hAnsi="Trebuchet MS" w:cs="Times New Roman"/>
          <w:b/>
          <w:sz w:val="24"/>
          <w:szCs w:val="24"/>
        </w:rPr>
        <w:t xml:space="preserve">nfluencing </w:t>
      </w:r>
      <w:r w:rsidR="00E7375F" w:rsidRPr="00A51909">
        <w:rPr>
          <w:rFonts w:ascii="Trebuchet MS" w:hAnsi="Trebuchet MS" w:cs="Times New Roman"/>
          <w:b/>
          <w:sz w:val="24"/>
          <w:szCs w:val="24"/>
        </w:rPr>
        <w:t>the</w:t>
      </w:r>
      <w:r w:rsidRPr="00A51909">
        <w:rPr>
          <w:rFonts w:ascii="Trebuchet MS" w:hAnsi="Trebuchet MS" w:cs="Times New Roman"/>
          <w:b/>
          <w:sz w:val="24"/>
          <w:szCs w:val="24"/>
        </w:rPr>
        <w:t xml:space="preserve"> Current Collection Development Practices </w:t>
      </w:r>
      <w:r w:rsidR="00E7375F" w:rsidRPr="00A51909">
        <w:rPr>
          <w:rFonts w:ascii="Trebuchet MS" w:hAnsi="Trebuchet MS" w:cs="Times New Roman"/>
          <w:b/>
          <w:sz w:val="24"/>
          <w:szCs w:val="24"/>
        </w:rPr>
        <w:t>at</w:t>
      </w:r>
      <w:r w:rsidR="009047FE" w:rsidRPr="00A51909">
        <w:rPr>
          <w:rFonts w:ascii="Trebuchet MS" w:hAnsi="Trebuchet MS" w:cs="Times New Roman"/>
          <w:b/>
          <w:sz w:val="24"/>
          <w:szCs w:val="24"/>
        </w:rPr>
        <w:t xml:space="preserve"> </w:t>
      </w:r>
      <w:r w:rsidRPr="00A51909">
        <w:rPr>
          <w:rFonts w:ascii="Trebuchet MS" w:hAnsi="Trebuchet MS" w:cs="Times New Roman"/>
          <w:b/>
          <w:sz w:val="24"/>
          <w:szCs w:val="24"/>
        </w:rPr>
        <w:t>UICT</w:t>
      </w:r>
    </w:p>
    <w:p w:rsidR="002974CD" w:rsidRPr="00A51909" w:rsidRDefault="002974CD" w:rsidP="002C478D">
      <w:pPr>
        <w:pStyle w:val="ListParagraph"/>
        <w:numPr>
          <w:ilvl w:val="0"/>
          <w:numId w:val="27"/>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Which factors influence collection development at UICT?</w:t>
      </w:r>
    </w:p>
    <w:p w:rsidR="002974CD" w:rsidRPr="00A51909" w:rsidRDefault="002974CD" w:rsidP="002C478D">
      <w:pPr>
        <w:pStyle w:val="ListParagraph"/>
        <w:numPr>
          <w:ilvl w:val="0"/>
          <w:numId w:val="27"/>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Are you aware of how much is allocated to collection development at UICT yearly?</w:t>
      </w:r>
    </w:p>
    <w:p w:rsidR="002974CD" w:rsidRPr="00A51909" w:rsidRDefault="002974CD" w:rsidP="002C478D">
      <w:pPr>
        <w:pStyle w:val="ListParagraph"/>
        <w:numPr>
          <w:ilvl w:val="0"/>
          <w:numId w:val="27"/>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Who are the key stakeholders in the collection development process at UICT?</w:t>
      </w:r>
    </w:p>
    <w:p w:rsidR="002974CD" w:rsidRPr="00A51909" w:rsidRDefault="002974CD" w:rsidP="002C478D">
      <w:pPr>
        <w:pStyle w:val="ListParagraph"/>
        <w:numPr>
          <w:ilvl w:val="0"/>
          <w:numId w:val="27"/>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What is the composition of collections in terms of print and electronic resources?</w:t>
      </w:r>
    </w:p>
    <w:p w:rsidR="002974CD" w:rsidRPr="00A51909" w:rsidRDefault="002974CD" w:rsidP="002C478D">
      <w:pPr>
        <w:pStyle w:val="ListParagraph"/>
        <w:numPr>
          <w:ilvl w:val="0"/>
          <w:numId w:val="27"/>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What is your role as a faculty member in collection development?</w:t>
      </w:r>
    </w:p>
    <w:p w:rsidR="002974CD" w:rsidRPr="00A51909" w:rsidRDefault="002974CD" w:rsidP="002C478D">
      <w:pPr>
        <w:spacing w:after="0" w:line="360" w:lineRule="auto"/>
        <w:jc w:val="both"/>
        <w:rPr>
          <w:rFonts w:ascii="Trebuchet MS" w:hAnsi="Trebuchet MS" w:cs="Times New Roman"/>
          <w:sz w:val="24"/>
          <w:szCs w:val="24"/>
        </w:rPr>
      </w:pPr>
    </w:p>
    <w:p w:rsidR="002974CD" w:rsidRPr="00A51909" w:rsidRDefault="002974CD" w:rsidP="002C478D">
      <w:pPr>
        <w:spacing w:after="0" w:line="360" w:lineRule="auto"/>
        <w:jc w:val="both"/>
        <w:rPr>
          <w:rFonts w:ascii="Trebuchet MS" w:hAnsi="Trebuchet MS" w:cs="Times New Roman"/>
          <w:b/>
          <w:sz w:val="24"/>
          <w:szCs w:val="24"/>
        </w:rPr>
      </w:pPr>
      <w:r w:rsidRPr="00A51909">
        <w:rPr>
          <w:rFonts w:ascii="Trebuchet MS" w:hAnsi="Trebuchet MS" w:cs="Times New Roman"/>
          <w:b/>
          <w:sz w:val="24"/>
          <w:szCs w:val="24"/>
        </w:rPr>
        <w:t xml:space="preserve">c) Barriers </w:t>
      </w:r>
      <w:r w:rsidR="00E7375F" w:rsidRPr="00A51909">
        <w:rPr>
          <w:rFonts w:ascii="Trebuchet MS" w:hAnsi="Trebuchet MS" w:cs="Times New Roman"/>
          <w:b/>
          <w:sz w:val="24"/>
          <w:szCs w:val="24"/>
        </w:rPr>
        <w:t>to</w:t>
      </w:r>
      <w:r w:rsidR="009047FE" w:rsidRPr="00A51909">
        <w:rPr>
          <w:rFonts w:ascii="Trebuchet MS" w:hAnsi="Trebuchet MS" w:cs="Times New Roman"/>
          <w:b/>
          <w:sz w:val="24"/>
          <w:szCs w:val="24"/>
        </w:rPr>
        <w:t xml:space="preserve"> </w:t>
      </w:r>
      <w:r w:rsidR="00E7375F" w:rsidRPr="00A51909">
        <w:rPr>
          <w:rFonts w:ascii="Trebuchet MS" w:hAnsi="Trebuchet MS" w:cs="Times New Roman"/>
          <w:b/>
          <w:sz w:val="24"/>
          <w:szCs w:val="24"/>
        </w:rPr>
        <w:t>the</w:t>
      </w:r>
      <w:r w:rsidRPr="00A51909">
        <w:rPr>
          <w:rFonts w:ascii="Trebuchet MS" w:hAnsi="Trebuchet MS" w:cs="Times New Roman"/>
          <w:b/>
          <w:sz w:val="24"/>
          <w:szCs w:val="24"/>
        </w:rPr>
        <w:t xml:space="preserve"> Current Collection Development Practices </w:t>
      </w:r>
      <w:r w:rsidR="00E7375F" w:rsidRPr="00A51909">
        <w:rPr>
          <w:rFonts w:ascii="Trebuchet MS" w:hAnsi="Trebuchet MS" w:cs="Times New Roman"/>
          <w:b/>
          <w:sz w:val="24"/>
          <w:szCs w:val="24"/>
        </w:rPr>
        <w:t>at</w:t>
      </w:r>
      <w:r w:rsidR="009047FE" w:rsidRPr="00A51909">
        <w:rPr>
          <w:rFonts w:ascii="Trebuchet MS" w:hAnsi="Trebuchet MS" w:cs="Times New Roman"/>
          <w:b/>
          <w:sz w:val="24"/>
          <w:szCs w:val="24"/>
        </w:rPr>
        <w:t xml:space="preserve"> </w:t>
      </w:r>
      <w:r w:rsidRPr="00A51909">
        <w:rPr>
          <w:rFonts w:ascii="Trebuchet MS" w:hAnsi="Trebuchet MS" w:cs="Times New Roman"/>
          <w:b/>
          <w:sz w:val="24"/>
          <w:szCs w:val="24"/>
        </w:rPr>
        <w:t>UICT</w:t>
      </w:r>
    </w:p>
    <w:p w:rsidR="002974CD" w:rsidRPr="00A51909" w:rsidRDefault="002974CD" w:rsidP="002C478D">
      <w:pPr>
        <w:pStyle w:val="ListParagraph"/>
        <w:numPr>
          <w:ilvl w:val="0"/>
          <w:numId w:val="28"/>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What challenges has UICT faced during collection development?</w:t>
      </w:r>
    </w:p>
    <w:p w:rsidR="002974CD" w:rsidRPr="00A51909" w:rsidRDefault="002974CD" w:rsidP="002C478D">
      <w:pPr>
        <w:pStyle w:val="ListParagraph"/>
        <w:numPr>
          <w:ilvl w:val="0"/>
          <w:numId w:val="28"/>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What challenges have you faced that are related to the existing collections and collection development process?</w:t>
      </w:r>
    </w:p>
    <w:p w:rsidR="002974CD" w:rsidRPr="00A51909" w:rsidRDefault="002974CD" w:rsidP="002C478D">
      <w:pPr>
        <w:spacing w:after="0" w:line="360" w:lineRule="auto"/>
        <w:jc w:val="both"/>
        <w:rPr>
          <w:rFonts w:ascii="Trebuchet MS" w:hAnsi="Trebuchet MS" w:cs="Times New Roman"/>
          <w:sz w:val="24"/>
          <w:szCs w:val="24"/>
        </w:rPr>
      </w:pPr>
    </w:p>
    <w:p w:rsidR="002974CD" w:rsidRPr="00A51909" w:rsidRDefault="002974CD" w:rsidP="002C478D">
      <w:pPr>
        <w:spacing w:after="0" w:line="360" w:lineRule="auto"/>
        <w:jc w:val="both"/>
        <w:rPr>
          <w:rFonts w:ascii="Trebuchet MS" w:hAnsi="Trebuchet MS" w:cs="Times New Roman"/>
          <w:sz w:val="24"/>
          <w:szCs w:val="24"/>
        </w:rPr>
      </w:pPr>
      <w:r w:rsidRPr="00A51909">
        <w:rPr>
          <w:rFonts w:ascii="Trebuchet MS" w:hAnsi="Trebuchet MS" w:cs="Times New Roman"/>
          <w:b/>
          <w:sz w:val="24"/>
          <w:szCs w:val="24"/>
        </w:rPr>
        <w:t xml:space="preserve">d) Measures </w:t>
      </w:r>
      <w:r w:rsidR="00E7375F" w:rsidRPr="00A51909">
        <w:rPr>
          <w:rFonts w:ascii="Trebuchet MS" w:hAnsi="Trebuchet MS" w:cs="Times New Roman"/>
          <w:b/>
          <w:sz w:val="24"/>
          <w:szCs w:val="24"/>
        </w:rPr>
        <w:t>to</w:t>
      </w:r>
      <w:r w:rsidRPr="00A51909">
        <w:rPr>
          <w:rFonts w:ascii="Trebuchet MS" w:hAnsi="Trebuchet MS" w:cs="Times New Roman"/>
          <w:b/>
          <w:sz w:val="24"/>
          <w:szCs w:val="24"/>
        </w:rPr>
        <w:t xml:space="preserve"> Improve Current Collection Development Practices </w:t>
      </w:r>
      <w:r w:rsidR="00E7375F" w:rsidRPr="00A51909">
        <w:rPr>
          <w:rFonts w:ascii="Trebuchet MS" w:hAnsi="Trebuchet MS" w:cs="Times New Roman"/>
          <w:b/>
          <w:sz w:val="24"/>
          <w:szCs w:val="24"/>
        </w:rPr>
        <w:t>at</w:t>
      </w:r>
      <w:r w:rsidR="009047FE" w:rsidRPr="00A51909">
        <w:rPr>
          <w:rFonts w:ascii="Trebuchet MS" w:hAnsi="Trebuchet MS" w:cs="Times New Roman"/>
          <w:b/>
          <w:sz w:val="24"/>
          <w:szCs w:val="24"/>
        </w:rPr>
        <w:t xml:space="preserve"> </w:t>
      </w:r>
      <w:r w:rsidRPr="00A51909">
        <w:rPr>
          <w:rFonts w:ascii="Trebuchet MS" w:hAnsi="Trebuchet MS" w:cs="Times New Roman"/>
          <w:b/>
          <w:sz w:val="24"/>
          <w:szCs w:val="24"/>
        </w:rPr>
        <w:t>UICT</w:t>
      </w:r>
    </w:p>
    <w:p w:rsidR="002974CD" w:rsidRPr="00A51909" w:rsidRDefault="002974CD" w:rsidP="002C478D">
      <w:pPr>
        <w:pStyle w:val="ListParagraph"/>
        <w:numPr>
          <w:ilvl w:val="0"/>
          <w:numId w:val="29"/>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Do you ever suggest ways of how to improve collection development at UICT?</w:t>
      </w:r>
    </w:p>
    <w:p w:rsidR="002974CD" w:rsidRPr="00A51909" w:rsidRDefault="002974CD" w:rsidP="002C478D">
      <w:pPr>
        <w:pStyle w:val="ListParagraph"/>
        <w:numPr>
          <w:ilvl w:val="0"/>
          <w:numId w:val="29"/>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How often are the recommendations taken into consideration?</w:t>
      </w:r>
    </w:p>
    <w:p w:rsidR="002974CD" w:rsidRPr="00A51909" w:rsidRDefault="002974CD" w:rsidP="002C478D">
      <w:pPr>
        <w:pStyle w:val="ListParagraph"/>
        <w:numPr>
          <w:ilvl w:val="0"/>
          <w:numId w:val="29"/>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What do you think management should do to improve collection development at UICT?</w:t>
      </w:r>
    </w:p>
    <w:p w:rsidR="002974CD" w:rsidRPr="00A51909" w:rsidRDefault="002974CD" w:rsidP="002C478D">
      <w:pPr>
        <w:spacing w:after="0" w:line="360" w:lineRule="auto"/>
        <w:jc w:val="both"/>
        <w:rPr>
          <w:rFonts w:ascii="Trebuchet MS" w:hAnsi="Trebuchet MS" w:cs="Times New Roman"/>
          <w:b/>
          <w:sz w:val="24"/>
          <w:szCs w:val="24"/>
        </w:rPr>
      </w:pPr>
    </w:p>
    <w:p w:rsidR="002974CD" w:rsidRPr="00A51909" w:rsidRDefault="002974CD" w:rsidP="002C478D">
      <w:pPr>
        <w:spacing w:after="0" w:line="360" w:lineRule="auto"/>
        <w:jc w:val="both"/>
        <w:rPr>
          <w:rFonts w:ascii="Trebuchet MS" w:hAnsi="Trebuchet MS" w:cs="Times New Roman"/>
          <w:b/>
          <w:sz w:val="24"/>
          <w:szCs w:val="24"/>
        </w:rPr>
      </w:pPr>
      <w:r w:rsidRPr="00A51909">
        <w:rPr>
          <w:rFonts w:ascii="Trebuchet MS" w:hAnsi="Trebuchet MS" w:cs="Times New Roman"/>
          <w:b/>
          <w:sz w:val="24"/>
          <w:szCs w:val="24"/>
        </w:rPr>
        <w:t xml:space="preserve">Part </w:t>
      </w:r>
      <w:r w:rsidR="00EB1349" w:rsidRPr="00A51909">
        <w:rPr>
          <w:rFonts w:ascii="Trebuchet MS" w:hAnsi="Trebuchet MS" w:cs="Times New Roman"/>
          <w:b/>
          <w:sz w:val="24"/>
          <w:szCs w:val="24"/>
        </w:rPr>
        <w:t>5: Interview Questions F</w:t>
      </w:r>
      <w:r w:rsidRPr="00A51909">
        <w:rPr>
          <w:rFonts w:ascii="Trebuchet MS" w:hAnsi="Trebuchet MS" w:cs="Times New Roman"/>
          <w:b/>
          <w:sz w:val="24"/>
          <w:szCs w:val="24"/>
        </w:rPr>
        <w:t>or librarians</w:t>
      </w:r>
    </w:p>
    <w:p w:rsidR="002974CD" w:rsidRPr="00A51909" w:rsidRDefault="002974CD" w:rsidP="002C478D">
      <w:pPr>
        <w:spacing w:after="0" w:line="360" w:lineRule="auto"/>
        <w:jc w:val="both"/>
        <w:rPr>
          <w:rFonts w:ascii="Trebuchet MS" w:hAnsi="Trebuchet MS" w:cs="Times New Roman"/>
          <w:b/>
          <w:sz w:val="24"/>
          <w:szCs w:val="24"/>
        </w:rPr>
      </w:pPr>
      <w:r w:rsidRPr="00A51909">
        <w:rPr>
          <w:rFonts w:ascii="Trebuchet MS" w:hAnsi="Trebuchet MS" w:cs="Times New Roman"/>
          <w:b/>
          <w:sz w:val="24"/>
          <w:szCs w:val="24"/>
        </w:rPr>
        <w:t xml:space="preserve">a) </w:t>
      </w:r>
      <w:r w:rsidR="009047FE" w:rsidRPr="00A51909">
        <w:rPr>
          <w:rFonts w:ascii="Trebuchet MS" w:hAnsi="Trebuchet MS" w:cs="Times New Roman"/>
          <w:b/>
          <w:sz w:val="24"/>
          <w:szCs w:val="24"/>
        </w:rPr>
        <w:t>How collections are developed at UICT</w:t>
      </w:r>
    </w:p>
    <w:p w:rsidR="002974CD" w:rsidRPr="00A51909" w:rsidRDefault="002974CD" w:rsidP="002C478D">
      <w:pPr>
        <w:pStyle w:val="ListParagraph"/>
        <w:numPr>
          <w:ilvl w:val="0"/>
          <w:numId w:val="30"/>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How are collections developed at UICT?</w:t>
      </w:r>
    </w:p>
    <w:p w:rsidR="002974CD" w:rsidRPr="00A51909" w:rsidRDefault="002974CD" w:rsidP="002C478D">
      <w:pPr>
        <w:pStyle w:val="ListParagraph"/>
        <w:numPr>
          <w:ilvl w:val="0"/>
          <w:numId w:val="30"/>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Does UICT have a collection development policy and which resources does it cover (print or electronic, or both)?</w:t>
      </w:r>
    </w:p>
    <w:p w:rsidR="002974CD" w:rsidRPr="00A51909" w:rsidRDefault="002974CD" w:rsidP="002C478D">
      <w:pPr>
        <w:pStyle w:val="ListParagraph"/>
        <w:numPr>
          <w:ilvl w:val="0"/>
          <w:numId w:val="30"/>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What does the collection development policy entail?</w:t>
      </w:r>
    </w:p>
    <w:p w:rsidR="002974CD" w:rsidRPr="00A51909" w:rsidRDefault="002974CD" w:rsidP="002C478D">
      <w:pPr>
        <w:pStyle w:val="ListParagraph"/>
        <w:numPr>
          <w:ilvl w:val="0"/>
          <w:numId w:val="30"/>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How frequently are collections developed at UICT?</w:t>
      </w:r>
    </w:p>
    <w:p w:rsidR="002974CD" w:rsidRPr="00A51909" w:rsidRDefault="002974CD" w:rsidP="002C478D">
      <w:pPr>
        <w:pStyle w:val="ListParagraph"/>
        <w:numPr>
          <w:ilvl w:val="0"/>
          <w:numId w:val="30"/>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How often are you involved in collection development at UICT and do you collaborate with faculty members?</w:t>
      </w:r>
    </w:p>
    <w:p w:rsidR="002974CD" w:rsidRPr="00A51909" w:rsidRDefault="002974CD" w:rsidP="002C478D">
      <w:pPr>
        <w:spacing w:after="0" w:line="360" w:lineRule="auto"/>
        <w:jc w:val="both"/>
        <w:rPr>
          <w:rFonts w:ascii="Trebuchet MS" w:hAnsi="Trebuchet MS" w:cs="Times New Roman"/>
          <w:b/>
          <w:sz w:val="24"/>
          <w:szCs w:val="24"/>
        </w:rPr>
      </w:pPr>
    </w:p>
    <w:p w:rsidR="002974CD" w:rsidRPr="00A51909" w:rsidRDefault="002974CD" w:rsidP="002C478D">
      <w:pPr>
        <w:spacing w:after="0" w:line="360" w:lineRule="auto"/>
        <w:rPr>
          <w:rFonts w:ascii="Trebuchet MS" w:hAnsi="Trebuchet MS" w:cs="Times New Roman"/>
          <w:sz w:val="24"/>
          <w:szCs w:val="24"/>
        </w:rPr>
      </w:pPr>
      <w:r w:rsidRPr="00A51909">
        <w:rPr>
          <w:rFonts w:ascii="Trebuchet MS" w:hAnsi="Trebuchet MS" w:cs="Times New Roman"/>
          <w:b/>
          <w:sz w:val="24"/>
          <w:szCs w:val="24"/>
        </w:rPr>
        <w:t>b)</w:t>
      </w:r>
      <w:r w:rsidR="00E7375F" w:rsidRPr="00A51909">
        <w:rPr>
          <w:rFonts w:ascii="Trebuchet MS" w:hAnsi="Trebuchet MS" w:cs="Times New Roman"/>
          <w:b/>
          <w:sz w:val="24"/>
          <w:szCs w:val="24"/>
        </w:rPr>
        <w:t xml:space="preserve"> Factors influencing t</w:t>
      </w:r>
      <w:r w:rsidRPr="00A51909">
        <w:rPr>
          <w:rFonts w:ascii="Trebuchet MS" w:hAnsi="Trebuchet MS" w:cs="Times New Roman"/>
          <w:b/>
          <w:sz w:val="24"/>
          <w:szCs w:val="24"/>
        </w:rPr>
        <w:t xml:space="preserve">he Current Collection Development Practices </w:t>
      </w:r>
      <w:r w:rsidR="00E7375F" w:rsidRPr="00A51909">
        <w:rPr>
          <w:rFonts w:ascii="Trebuchet MS" w:hAnsi="Trebuchet MS" w:cs="Times New Roman"/>
          <w:b/>
          <w:sz w:val="24"/>
          <w:szCs w:val="24"/>
        </w:rPr>
        <w:t>at</w:t>
      </w:r>
      <w:r w:rsidR="009047FE" w:rsidRPr="00A51909">
        <w:rPr>
          <w:rFonts w:ascii="Trebuchet MS" w:hAnsi="Trebuchet MS" w:cs="Times New Roman"/>
          <w:b/>
          <w:sz w:val="24"/>
          <w:szCs w:val="24"/>
        </w:rPr>
        <w:t xml:space="preserve"> </w:t>
      </w:r>
      <w:r w:rsidRPr="00A51909">
        <w:rPr>
          <w:rFonts w:ascii="Trebuchet MS" w:hAnsi="Trebuchet MS" w:cs="Times New Roman"/>
          <w:b/>
          <w:sz w:val="24"/>
          <w:szCs w:val="24"/>
        </w:rPr>
        <w:t>UICT</w:t>
      </w:r>
    </w:p>
    <w:p w:rsidR="002974CD" w:rsidRPr="00A51909" w:rsidRDefault="002974CD" w:rsidP="002C478D">
      <w:pPr>
        <w:pStyle w:val="ListParagraph"/>
        <w:numPr>
          <w:ilvl w:val="0"/>
          <w:numId w:val="31"/>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lastRenderedPageBreak/>
        <w:t>What factors influence collection development at UICT?</w:t>
      </w:r>
    </w:p>
    <w:p w:rsidR="002974CD" w:rsidRPr="00A51909" w:rsidRDefault="002974CD" w:rsidP="002C478D">
      <w:pPr>
        <w:pStyle w:val="ListParagraph"/>
        <w:numPr>
          <w:ilvl w:val="0"/>
          <w:numId w:val="31"/>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Are you aware of how much is allocated to collection development at UICT yearly?</w:t>
      </w:r>
    </w:p>
    <w:p w:rsidR="002974CD" w:rsidRPr="00A51909" w:rsidRDefault="002974CD" w:rsidP="002C478D">
      <w:pPr>
        <w:pStyle w:val="ListParagraph"/>
        <w:numPr>
          <w:ilvl w:val="0"/>
          <w:numId w:val="31"/>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Who are the key stakeholders in the collection development process at UICT?</w:t>
      </w:r>
    </w:p>
    <w:p w:rsidR="002974CD" w:rsidRPr="00A51909" w:rsidRDefault="002974CD" w:rsidP="002C478D">
      <w:pPr>
        <w:pStyle w:val="ListParagraph"/>
        <w:numPr>
          <w:ilvl w:val="0"/>
          <w:numId w:val="31"/>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What is the composition of collections in terms of print and electronic resources?</w:t>
      </w:r>
    </w:p>
    <w:p w:rsidR="002974CD" w:rsidRPr="00A51909" w:rsidRDefault="002974CD" w:rsidP="002C478D">
      <w:pPr>
        <w:pStyle w:val="ListParagraph"/>
        <w:numPr>
          <w:ilvl w:val="0"/>
          <w:numId w:val="31"/>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What is your role as a librarian in collection development at UICT?</w:t>
      </w:r>
    </w:p>
    <w:p w:rsidR="009047FE" w:rsidRPr="00A51909" w:rsidRDefault="009047FE" w:rsidP="009047FE">
      <w:pPr>
        <w:pStyle w:val="ListParagraph"/>
        <w:spacing w:after="0" w:line="360" w:lineRule="auto"/>
        <w:ind w:left="360"/>
        <w:jc w:val="both"/>
        <w:rPr>
          <w:rFonts w:ascii="Trebuchet MS" w:hAnsi="Trebuchet MS" w:cs="Times New Roman"/>
          <w:sz w:val="24"/>
          <w:szCs w:val="24"/>
        </w:rPr>
      </w:pPr>
    </w:p>
    <w:p w:rsidR="002974CD" w:rsidRPr="00A51909" w:rsidRDefault="002974CD" w:rsidP="002C478D">
      <w:pPr>
        <w:spacing w:after="0" w:line="360" w:lineRule="auto"/>
        <w:rPr>
          <w:rFonts w:ascii="Trebuchet MS" w:hAnsi="Trebuchet MS" w:cs="Times New Roman"/>
          <w:b/>
          <w:sz w:val="24"/>
          <w:szCs w:val="24"/>
        </w:rPr>
      </w:pPr>
      <w:r w:rsidRPr="00A51909">
        <w:rPr>
          <w:rFonts w:ascii="Trebuchet MS" w:hAnsi="Trebuchet MS" w:cs="Times New Roman"/>
          <w:b/>
          <w:sz w:val="24"/>
          <w:szCs w:val="24"/>
        </w:rPr>
        <w:t xml:space="preserve">c) Barriers </w:t>
      </w:r>
      <w:r w:rsidR="00E7375F" w:rsidRPr="00A51909">
        <w:rPr>
          <w:rFonts w:ascii="Trebuchet MS" w:hAnsi="Trebuchet MS" w:cs="Times New Roman"/>
          <w:b/>
          <w:sz w:val="24"/>
          <w:szCs w:val="24"/>
        </w:rPr>
        <w:t>to</w:t>
      </w:r>
      <w:r w:rsidR="00EB1BA5" w:rsidRPr="00A51909">
        <w:rPr>
          <w:rFonts w:ascii="Trebuchet MS" w:hAnsi="Trebuchet MS" w:cs="Times New Roman"/>
          <w:b/>
          <w:sz w:val="24"/>
          <w:szCs w:val="24"/>
        </w:rPr>
        <w:t xml:space="preserve"> </w:t>
      </w:r>
      <w:r w:rsidR="00E7375F" w:rsidRPr="00A51909">
        <w:rPr>
          <w:rFonts w:ascii="Trebuchet MS" w:hAnsi="Trebuchet MS" w:cs="Times New Roman"/>
          <w:b/>
          <w:sz w:val="24"/>
          <w:szCs w:val="24"/>
        </w:rPr>
        <w:t>the</w:t>
      </w:r>
      <w:r w:rsidRPr="00A51909">
        <w:rPr>
          <w:rFonts w:ascii="Trebuchet MS" w:hAnsi="Trebuchet MS" w:cs="Times New Roman"/>
          <w:b/>
          <w:sz w:val="24"/>
          <w:szCs w:val="24"/>
        </w:rPr>
        <w:t xml:space="preserve"> Current Collection Development Practices </w:t>
      </w:r>
      <w:r w:rsidR="00E7375F" w:rsidRPr="00A51909">
        <w:rPr>
          <w:rFonts w:ascii="Trebuchet MS" w:hAnsi="Trebuchet MS" w:cs="Times New Roman"/>
          <w:b/>
          <w:sz w:val="24"/>
          <w:szCs w:val="24"/>
        </w:rPr>
        <w:t>at</w:t>
      </w:r>
      <w:r w:rsidRPr="00A51909">
        <w:rPr>
          <w:rFonts w:ascii="Trebuchet MS" w:hAnsi="Trebuchet MS" w:cs="Times New Roman"/>
          <w:b/>
          <w:sz w:val="24"/>
          <w:szCs w:val="24"/>
        </w:rPr>
        <w:t xml:space="preserve"> UICT</w:t>
      </w:r>
    </w:p>
    <w:p w:rsidR="002974CD" w:rsidRPr="00A51909" w:rsidRDefault="002974CD" w:rsidP="002C478D">
      <w:pPr>
        <w:pStyle w:val="ListParagraph"/>
        <w:numPr>
          <w:ilvl w:val="0"/>
          <w:numId w:val="32"/>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What challenges has UICT faced during collection development?</w:t>
      </w:r>
    </w:p>
    <w:p w:rsidR="002974CD" w:rsidRPr="00A51909" w:rsidRDefault="002974CD" w:rsidP="002C478D">
      <w:pPr>
        <w:pStyle w:val="ListParagraph"/>
        <w:numPr>
          <w:ilvl w:val="0"/>
          <w:numId w:val="32"/>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What challenges have you faced that are related to the existing collections and collection development process?</w:t>
      </w:r>
    </w:p>
    <w:p w:rsidR="002974CD" w:rsidRPr="00A51909" w:rsidRDefault="002974CD" w:rsidP="002C478D">
      <w:pPr>
        <w:spacing w:after="0" w:line="360" w:lineRule="auto"/>
        <w:jc w:val="both"/>
        <w:rPr>
          <w:rFonts w:ascii="Trebuchet MS" w:hAnsi="Trebuchet MS" w:cs="Times New Roman"/>
          <w:sz w:val="24"/>
          <w:szCs w:val="24"/>
        </w:rPr>
      </w:pPr>
    </w:p>
    <w:p w:rsidR="002974CD" w:rsidRPr="00A51909" w:rsidRDefault="002974CD" w:rsidP="002C478D">
      <w:pPr>
        <w:spacing w:after="0" w:line="360" w:lineRule="auto"/>
        <w:rPr>
          <w:rFonts w:ascii="Trebuchet MS" w:hAnsi="Trebuchet MS" w:cs="Times New Roman"/>
          <w:sz w:val="24"/>
          <w:szCs w:val="24"/>
        </w:rPr>
      </w:pPr>
      <w:r w:rsidRPr="00A51909">
        <w:rPr>
          <w:rFonts w:ascii="Trebuchet MS" w:hAnsi="Trebuchet MS" w:cs="Times New Roman"/>
          <w:b/>
          <w:sz w:val="24"/>
          <w:szCs w:val="24"/>
        </w:rPr>
        <w:t xml:space="preserve">d) Measures </w:t>
      </w:r>
      <w:r w:rsidR="00E7375F" w:rsidRPr="00A51909">
        <w:rPr>
          <w:rFonts w:ascii="Trebuchet MS" w:hAnsi="Trebuchet MS" w:cs="Times New Roman"/>
          <w:b/>
          <w:sz w:val="24"/>
          <w:szCs w:val="24"/>
        </w:rPr>
        <w:t>to im</w:t>
      </w:r>
      <w:r w:rsidRPr="00A51909">
        <w:rPr>
          <w:rFonts w:ascii="Trebuchet MS" w:hAnsi="Trebuchet MS" w:cs="Times New Roman"/>
          <w:b/>
          <w:sz w:val="24"/>
          <w:szCs w:val="24"/>
        </w:rPr>
        <w:t xml:space="preserve">prove Current Collection Development Practices </w:t>
      </w:r>
      <w:r w:rsidR="00E7375F" w:rsidRPr="00A51909">
        <w:rPr>
          <w:rFonts w:ascii="Trebuchet MS" w:hAnsi="Trebuchet MS" w:cs="Times New Roman"/>
          <w:b/>
          <w:sz w:val="24"/>
          <w:szCs w:val="24"/>
        </w:rPr>
        <w:t>at</w:t>
      </w:r>
      <w:r w:rsidRPr="00A51909">
        <w:rPr>
          <w:rFonts w:ascii="Trebuchet MS" w:hAnsi="Trebuchet MS" w:cs="Times New Roman"/>
          <w:b/>
          <w:sz w:val="24"/>
          <w:szCs w:val="24"/>
        </w:rPr>
        <w:t xml:space="preserve"> UICT</w:t>
      </w:r>
    </w:p>
    <w:p w:rsidR="002974CD" w:rsidRPr="00A51909" w:rsidRDefault="002974CD" w:rsidP="002C478D">
      <w:pPr>
        <w:pStyle w:val="ListParagraph"/>
        <w:numPr>
          <w:ilvl w:val="0"/>
          <w:numId w:val="33"/>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Do you ever suggest ways of how to improve collection development at UICT?</w:t>
      </w:r>
    </w:p>
    <w:p w:rsidR="002974CD" w:rsidRPr="00A51909" w:rsidRDefault="002974CD" w:rsidP="002C478D">
      <w:pPr>
        <w:pStyle w:val="ListParagraph"/>
        <w:numPr>
          <w:ilvl w:val="0"/>
          <w:numId w:val="33"/>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How often are the recommendations taken into consideration?</w:t>
      </w:r>
    </w:p>
    <w:p w:rsidR="002974CD" w:rsidRPr="00A51909" w:rsidRDefault="002974CD" w:rsidP="002C478D">
      <w:pPr>
        <w:pStyle w:val="ListParagraph"/>
        <w:numPr>
          <w:ilvl w:val="0"/>
          <w:numId w:val="33"/>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What do you think management should do to improve collection development at UICT?</w:t>
      </w:r>
    </w:p>
    <w:p w:rsidR="002974CD" w:rsidRPr="00A51909" w:rsidRDefault="002974CD" w:rsidP="002C478D">
      <w:pPr>
        <w:spacing w:after="0" w:line="360" w:lineRule="auto"/>
        <w:jc w:val="both"/>
        <w:rPr>
          <w:rFonts w:ascii="Trebuchet MS" w:hAnsi="Trebuchet MS" w:cs="Times New Roman"/>
          <w:sz w:val="24"/>
          <w:szCs w:val="24"/>
        </w:rPr>
      </w:pPr>
    </w:p>
    <w:p w:rsidR="002974CD" w:rsidRPr="00A51909" w:rsidRDefault="002974CD" w:rsidP="002C478D">
      <w:pPr>
        <w:spacing w:after="0" w:line="360" w:lineRule="auto"/>
        <w:jc w:val="both"/>
        <w:rPr>
          <w:rFonts w:ascii="Trebuchet MS" w:hAnsi="Trebuchet MS" w:cs="Times New Roman"/>
          <w:sz w:val="24"/>
          <w:szCs w:val="24"/>
        </w:rPr>
      </w:pPr>
      <w:r w:rsidRPr="00A51909">
        <w:rPr>
          <w:rFonts w:ascii="Trebuchet MS" w:hAnsi="Trebuchet MS" w:cs="Times New Roman"/>
          <w:b/>
          <w:sz w:val="24"/>
          <w:szCs w:val="24"/>
        </w:rPr>
        <w:t xml:space="preserve">Part 6: Interview Questions </w:t>
      </w:r>
      <w:r w:rsidR="00E7375F" w:rsidRPr="00A51909">
        <w:rPr>
          <w:rFonts w:ascii="Trebuchet MS" w:hAnsi="Trebuchet MS" w:cs="Times New Roman"/>
          <w:b/>
          <w:sz w:val="24"/>
          <w:szCs w:val="24"/>
        </w:rPr>
        <w:t>for</w:t>
      </w:r>
      <w:r w:rsidRPr="00A51909">
        <w:rPr>
          <w:rFonts w:ascii="Trebuchet MS" w:hAnsi="Trebuchet MS" w:cs="Times New Roman"/>
          <w:b/>
          <w:sz w:val="24"/>
          <w:szCs w:val="24"/>
        </w:rPr>
        <w:t xml:space="preserve"> Student Representatives</w:t>
      </w:r>
    </w:p>
    <w:p w:rsidR="002974CD" w:rsidRPr="00A51909" w:rsidRDefault="002974CD" w:rsidP="002C478D">
      <w:pPr>
        <w:spacing w:after="0" w:line="360" w:lineRule="auto"/>
        <w:jc w:val="both"/>
        <w:rPr>
          <w:rFonts w:ascii="Trebuchet MS" w:hAnsi="Trebuchet MS" w:cs="Times New Roman"/>
          <w:b/>
          <w:sz w:val="24"/>
          <w:szCs w:val="24"/>
        </w:rPr>
      </w:pPr>
      <w:r w:rsidRPr="00A51909">
        <w:rPr>
          <w:rFonts w:ascii="Trebuchet MS" w:hAnsi="Trebuchet MS" w:cs="Times New Roman"/>
          <w:b/>
          <w:sz w:val="24"/>
          <w:szCs w:val="24"/>
        </w:rPr>
        <w:t xml:space="preserve">a) </w:t>
      </w:r>
      <w:r w:rsidR="009047FE" w:rsidRPr="00A51909">
        <w:rPr>
          <w:rFonts w:ascii="Trebuchet MS" w:hAnsi="Trebuchet MS" w:cs="Times New Roman"/>
          <w:b/>
          <w:sz w:val="24"/>
          <w:szCs w:val="24"/>
        </w:rPr>
        <w:t>How collections are developed</w:t>
      </w:r>
      <w:r w:rsidRPr="00A51909">
        <w:rPr>
          <w:rFonts w:ascii="Trebuchet MS" w:hAnsi="Trebuchet MS" w:cs="Times New Roman"/>
          <w:b/>
          <w:sz w:val="24"/>
          <w:szCs w:val="24"/>
        </w:rPr>
        <w:t xml:space="preserve"> UICT</w:t>
      </w:r>
    </w:p>
    <w:p w:rsidR="002974CD" w:rsidRPr="00A51909" w:rsidRDefault="002974CD" w:rsidP="002C478D">
      <w:pPr>
        <w:pStyle w:val="ListParagraph"/>
        <w:numPr>
          <w:ilvl w:val="0"/>
          <w:numId w:val="34"/>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Have you ever participated in developing collections at UICT?</w:t>
      </w:r>
    </w:p>
    <w:p w:rsidR="002974CD" w:rsidRPr="00A51909" w:rsidRDefault="002974CD" w:rsidP="002C478D">
      <w:pPr>
        <w:pStyle w:val="ListParagraph"/>
        <w:numPr>
          <w:ilvl w:val="0"/>
          <w:numId w:val="34"/>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How often do you access collections at UICT?</w:t>
      </w:r>
    </w:p>
    <w:p w:rsidR="002974CD" w:rsidRPr="00A51909" w:rsidRDefault="002974CD" w:rsidP="002C478D">
      <w:pPr>
        <w:pStyle w:val="ListParagraph"/>
        <w:numPr>
          <w:ilvl w:val="0"/>
          <w:numId w:val="34"/>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What are your preferred collections (print or electronic, or both)?</w:t>
      </w:r>
    </w:p>
    <w:p w:rsidR="002974CD" w:rsidRPr="00A51909" w:rsidRDefault="002974CD" w:rsidP="002C478D">
      <w:pPr>
        <w:pStyle w:val="ListParagraph"/>
        <w:numPr>
          <w:ilvl w:val="0"/>
          <w:numId w:val="34"/>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Have you ever failed to obtain a collection you wanted?</w:t>
      </w:r>
    </w:p>
    <w:p w:rsidR="002974CD" w:rsidRPr="00A51909" w:rsidRDefault="002974CD" w:rsidP="002C478D">
      <w:pPr>
        <w:pStyle w:val="ListParagraph"/>
        <w:numPr>
          <w:ilvl w:val="0"/>
          <w:numId w:val="34"/>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Have you ever participated with fellow students in the collection development process?</w:t>
      </w:r>
    </w:p>
    <w:p w:rsidR="002974CD" w:rsidRPr="00A51909" w:rsidRDefault="002974CD" w:rsidP="002C478D">
      <w:pPr>
        <w:spacing w:after="0" w:line="360" w:lineRule="auto"/>
        <w:jc w:val="both"/>
        <w:rPr>
          <w:rFonts w:ascii="Trebuchet MS" w:hAnsi="Trebuchet MS" w:cs="Times New Roman"/>
          <w:b/>
          <w:sz w:val="24"/>
          <w:szCs w:val="24"/>
        </w:rPr>
      </w:pPr>
    </w:p>
    <w:p w:rsidR="002974CD" w:rsidRPr="00A51909" w:rsidRDefault="002974CD" w:rsidP="002C478D">
      <w:pPr>
        <w:spacing w:after="0" w:line="360" w:lineRule="auto"/>
        <w:rPr>
          <w:rFonts w:ascii="Trebuchet MS" w:hAnsi="Trebuchet MS" w:cs="Times New Roman"/>
          <w:sz w:val="24"/>
          <w:szCs w:val="24"/>
        </w:rPr>
      </w:pPr>
      <w:r w:rsidRPr="00A51909">
        <w:rPr>
          <w:rFonts w:ascii="Trebuchet MS" w:hAnsi="Trebuchet MS" w:cs="Times New Roman"/>
          <w:b/>
          <w:sz w:val="24"/>
          <w:szCs w:val="24"/>
        </w:rPr>
        <w:t>b)</w:t>
      </w:r>
      <w:r w:rsidR="00E7375F" w:rsidRPr="00A51909">
        <w:rPr>
          <w:rFonts w:ascii="Trebuchet MS" w:hAnsi="Trebuchet MS" w:cs="Times New Roman"/>
          <w:b/>
          <w:sz w:val="24"/>
          <w:szCs w:val="24"/>
        </w:rPr>
        <w:t xml:space="preserve"> Factors i</w:t>
      </w:r>
      <w:r w:rsidRPr="00A51909">
        <w:rPr>
          <w:rFonts w:ascii="Trebuchet MS" w:hAnsi="Trebuchet MS" w:cs="Times New Roman"/>
          <w:b/>
          <w:sz w:val="24"/>
          <w:szCs w:val="24"/>
        </w:rPr>
        <w:t xml:space="preserve">nfluencing </w:t>
      </w:r>
      <w:r w:rsidR="00E7375F" w:rsidRPr="00A51909">
        <w:rPr>
          <w:rFonts w:ascii="Trebuchet MS" w:hAnsi="Trebuchet MS" w:cs="Times New Roman"/>
          <w:b/>
          <w:sz w:val="24"/>
          <w:szCs w:val="24"/>
        </w:rPr>
        <w:t>the c</w:t>
      </w:r>
      <w:r w:rsidRPr="00A51909">
        <w:rPr>
          <w:rFonts w:ascii="Trebuchet MS" w:hAnsi="Trebuchet MS" w:cs="Times New Roman"/>
          <w:b/>
          <w:sz w:val="24"/>
          <w:szCs w:val="24"/>
        </w:rPr>
        <w:t xml:space="preserve">urrent Collection Development Practices </w:t>
      </w:r>
      <w:r w:rsidR="00E7375F" w:rsidRPr="00A51909">
        <w:rPr>
          <w:rFonts w:ascii="Trebuchet MS" w:hAnsi="Trebuchet MS" w:cs="Times New Roman"/>
          <w:b/>
          <w:sz w:val="24"/>
          <w:szCs w:val="24"/>
        </w:rPr>
        <w:t>at</w:t>
      </w:r>
      <w:r w:rsidR="009047FE" w:rsidRPr="00A51909">
        <w:rPr>
          <w:rFonts w:ascii="Trebuchet MS" w:hAnsi="Trebuchet MS" w:cs="Times New Roman"/>
          <w:b/>
          <w:sz w:val="24"/>
          <w:szCs w:val="24"/>
        </w:rPr>
        <w:t xml:space="preserve"> </w:t>
      </w:r>
      <w:r w:rsidRPr="00A51909">
        <w:rPr>
          <w:rFonts w:ascii="Trebuchet MS" w:hAnsi="Trebuchet MS" w:cs="Times New Roman"/>
          <w:b/>
          <w:sz w:val="24"/>
          <w:szCs w:val="24"/>
        </w:rPr>
        <w:t>UICT</w:t>
      </w:r>
    </w:p>
    <w:p w:rsidR="002974CD" w:rsidRPr="00A51909" w:rsidRDefault="002974CD" w:rsidP="002C478D">
      <w:pPr>
        <w:pStyle w:val="ListParagraph"/>
        <w:numPr>
          <w:ilvl w:val="0"/>
          <w:numId w:val="35"/>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Do you think UICT has enough collections for the student population?</w:t>
      </w:r>
    </w:p>
    <w:p w:rsidR="002974CD" w:rsidRPr="00A51909" w:rsidRDefault="002974CD" w:rsidP="002C478D">
      <w:pPr>
        <w:pStyle w:val="ListParagraph"/>
        <w:numPr>
          <w:ilvl w:val="0"/>
          <w:numId w:val="35"/>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Are your needs as a student considered in the current collection development practices?</w:t>
      </w:r>
    </w:p>
    <w:p w:rsidR="002974CD" w:rsidRPr="00A51909" w:rsidRDefault="002974CD" w:rsidP="002C478D">
      <w:pPr>
        <w:pStyle w:val="ListParagraph"/>
        <w:numPr>
          <w:ilvl w:val="0"/>
          <w:numId w:val="35"/>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Do you think you can play a key role in collection development at UICT?</w:t>
      </w:r>
    </w:p>
    <w:p w:rsidR="002974CD" w:rsidRPr="00A51909" w:rsidRDefault="002974CD" w:rsidP="002C478D">
      <w:pPr>
        <w:pStyle w:val="ListParagraph"/>
        <w:numPr>
          <w:ilvl w:val="0"/>
          <w:numId w:val="35"/>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lastRenderedPageBreak/>
        <w:t>If yes, how do you think you can play a key role in collection development at UICT?</w:t>
      </w:r>
    </w:p>
    <w:p w:rsidR="002974CD" w:rsidRPr="00A51909" w:rsidRDefault="002974CD" w:rsidP="002C478D">
      <w:pPr>
        <w:spacing w:after="0" w:line="360" w:lineRule="auto"/>
        <w:jc w:val="both"/>
        <w:rPr>
          <w:rFonts w:ascii="Trebuchet MS" w:hAnsi="Trebuchet MS" w:cs="Times New Roman"/>
          <w:sz w:val="24"/>
          <w:szCs w:val="24"/>
        </w:rPr>
      </w:pPr>
    </w:p>
    <w:p w:rsidR="002974CD" w:rsidRPr="00A51909" w:rsidRDefault="002974CD" w:rsidP="002C478D">
      <w:pPr>
        <w:spacing w:after="0" w:line="360" w:lineRule="auto"/>
        <w:rPr>
          <w:rFonts w:ascii="Trebuchet MS" w:hAnsi="Trebuchet MS" w:cs="Times New Roman"/>
          <w:b/>
          <w:sz w:val="24"/>
          <w:szCs w:val="24"/>
        </w:rPr>
      </w:pPr>
      <w:r w:rsidRPr="00A51909">
        <w:rPr>
          <w:rFonts w:ascii="Trebuchet MS" w:hAnsi="Trebuchet MS" w:cs="Times New Roman"/>
          <w:b/>
          <w:sz w:val="24"/>
          <w:szCs w:val="24"/>
        </w:rPr>
        <w:t xml:space="preserve">c) Barriers </w:t>
      </w:r>
      <w:r w:rsidR="00E7375F" w:rsidRPr="00A51909">
        <w:rPr>
          <w:rFonts w:ascii="Trebuchet MS" w:hAnsi="Trebuchet MS" w:cs="Times New Roman"/>
          <w:b/>
          <w:sz w:val="24"/>
          <w:szCs w:val="24"/>
        </w:rPr>
        <w:t>to</w:t>
      </w:r>
      <w:r w:rsidR="009047FE" w:rsidRPr="00A51909">
        <w:rPr>
          <w:rFonts w:ascii="Trebuchet MS" w:hAnsi="Trebuchet MS" w:cs="Times New Roman"/>
          <w:b/>
          <w:sz w:val="24"/>
          <w:szCs w:val="24"/>
        </w:rPr>
        <w:t xml:space="preserve"> </w:t>
      </w:r>
      <w:r w:rsidR="00E7375F" w:rsidRPr="00A51909">
        <w:rPr>
          <w:rFonts w:ascii="Trebuchet MS" w:hAnsi="Trebuchet MS" w:cs="Times New Roman"/>
          <w:b/>
          <w:sz w:val="24"/>
          <w:szCs w:val="24"/>
        </w:rPr>
        <w:t>the c</w:t>
      </w:r>
      <w:r w:rsidRPr="00A51909">
        <w:rPr>
          <w:rFonts w:ascii="Trebuchet MS" w:hAnsi="Trebuchet MS" w:cs="Times New Roman"/>
          <w:b/>
          <w:sz w:val="24"/>
          <w:szCs w:val="24"/>
        </w:rPr>
        <w:t xml:space="preserve">urrent Collection Development Practices </w:t>
      </w:r>
      <w:r w:rsidR="00E7375F" w:rsidRPr="00A51909">
        <w:rPr>
          <w:rFonts w:ascii="Trebuchet MS" w:hAnsi="Trebuchet MS" w:cs="Times New Roman"/>
          <w:b/>
          <w:sz w:val="24"/>
          <w:szCs w:val="24"/>
        </w:rPr>
        <w:t>at</w:t>
      </w:r>
      <w:r w:rsidR="009047FE" w:rsidRPr="00A51909">
        <w:rPr>
          <w:rFonts w:ascii="Trebuchet MS" w:hAnsi="Trebuchet MS" w:cs="Times New Roman"/>
          <w:b/>
          <w:sz w:val="24"/>
          <w:szCs w:val="24"/>
        </w:rPr>
        <w:t xml:space="preserve"> </w:t>
      </w:r>
      <w:r w:rsidR="00E7375F" w:rsidRPr="00A51909">
        <w:rPr>
          <w:rFonts w:ascii="Trebuchet MS" w:hAnsi="Trebuchet MS" w:cs="Times New Roman"/>
          <w:b/>
          <w:sz w:val="24"/>
          <w:szCs w:val="24"/>
        </w:rPr>
        <w:t>UICT</w:t>
      </w:r>
    </w:p>
    <w:p w:rsidR="002974CD" w:rsidRPr="00A51909" w:rsidRDefault="002974CD" w:rsidP="002C478D">
      <w:pPr>
        <w:pStyle w:val="ListParagraph"/>
        <w:numPr>
          <w:ilvl w:val="0"/>
          <w:numId w:val="36"/>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What challenges have you faced that are related to the existing collections and collection development process?</w:t>
      </w:r>
    </w:p>
    <w:p w:rsidR="002974CD" w:rsidRPr="00A51909" w:rsidRDefault="002974CD" w:rsidP="002C478D">
      <w:pPr>
        <w:spacing w:after="0" w:line="360" w:lineRule="auto"/>
        <w:jc w:val="both"/>
        <w:rPr>
          <w:rFonts w:ascii="Trebuchet MS" w:hAnsi="Trebuchet MS" w:cs="Times New Roman"/>
          <w:sz w:val="24"/>
          <w:szCs w:val="24"/>
        </w:rPr>
      </w:pPr>
    </w:p>
    <w:p w:rsidR="002974CD" w:rsidRPr="00A51909" w:rsidRDefault="00EB1349" w:rsidP="002C478D">
      <w:pPr>
        <w:spacing w:after="0" w:line="360" w:lineRule="auto"/>
        <w:jc w:val="both"/>
        <w:rPr>
          <w:rFonts w:ascii="Trebuchet MS" w:hAnsi="Trebuchet MS" w:cs="Times New Roman"/>
          <w:sz w:val="24"/>
          <w:szCs w:val="24"/>
        </w:rPr>
      </w:pPr>
      <w:r w:rsidRPr="00A51909">
        <w:rPr>
          <w:rFonts w:ascii="Trebuchet MS" w:hAnsi="Trebuchet MS" w:cs="Times New Roman"/>
          <w:b/>
          <w:sz w:val="24"/>
          <w:szCs w:val="24"/>
        </w:rPr>
        <w:t>d)</w:t>
      </w:r>
      <w:r w:rsidR="009047FE" w:rsidRPr="00A51909">
        <w:rPr>
          <w:rFonts w:ascii="Trebuchet MS" w:hAnsi="Trebuchet MS" w:cs="Times New Roman"/>
          <w:b/>
          <w:sz w:val="24"/>
          <w:szCs w:val="24"/>
        </w:rPr>
        <w:t xml:space="preserve"> </w:t>
      </w:r>
      <w:r w:rsidRPr="00A51909">
        <w:rPr>
          <w:rFonts w:ascii="Trebuchet MS" w:hAnsi="Trebuchet MS" w:cs="Times New Roman"/>
          <w:b/>
          <w:sz w:val="24"/>
          <w:szCs w:val="24"/>
        </w:rPr>
        <w:t xml:space="preserve">Measures </w:t>
      </w:r>
      <w:r w:rsidR="00E7375F" w:rsidRPr="00A51909">
        <w:rPr>
          <w:rFonts w:ascii="Trebuchet MS" w:hAnsi="Trebuchet MS" w:cs="Times New Roman"/>
          <w:b/>
          <w:sz w:val="24"/>
          <w:szCs w:val="24"/>
        </w:rPr>
        <w:t>to improve c</w:t>
      </w:r>
      <w:r w:rsidRPr="00A51909">
        <w:rPr>
          <w:rFonts w:ascii="Trebuchet MS" w:hAnsi="Trebuchet MS" w:cs="Times New Roman"/>
          <w:b/>
          <w:sz w:val="24"/>
          <w:szCs w:val="24"/>
        </w:rPr>
        <w:t xml:space="preserve">urrent Collection Development Practices </w:t>
      </w:r>
      <w:r w:rsidR="00E7375F" w:rsidRPr="00A51909">
        <w:rPr>
          <w:rFonts w:ascii="Trebuchet MS" w:hAnsi="Trebuchet MS" w:cs="Times New Roman"/>
          <w:b/>
          <w:sz w:val="24"/>
          <w:szCs w:val="24"/>
        </w:rPr>
        <w:t>at</w:t>
      </w:r>
      <w:r w:rsidR="009047FE" w:rsidRPr="00A51909">
        <w:rPr>
          <w:rFonts w:ascii="Trebuchet MS" w:hAnsi="Trebuchet MS" w:cs="Times New Roman"/>
          <w:b/>
          <w:sz w:val="24"/>
          <w:szCs w:val="24"/>
        </w:rPr>
        <w:t xml:space="preserve"> </w:t>
      </w:r>
      <w:r w:rsidRPr="00A51909">
        <w:rPr>
          <w:rFonts w:ascii="Trebuchet MS" w:hAnsi="Trebuchet MS" w:cs="Times New Roman"/>
          <w:b/>
          <w:sz w:val="24"/>
          <w:szCs w:val="24"/>
        </w:rPr>
        <w:t>UICT</w:t>
      </w:r>
    </w:p>
    <w:p w:rsidR="002974CD" w:rsidRPr="00A51909" w:rsidRDefault="002974CD" w:rsidP="002C478D">
      <w:pPr>
        <w:pStyle w:val="ListParagraph"/>
        <w:numPr>
          <w:ilvl w:val="0"/>
          <w:numId w:val="37"/>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Do you ever suggest ways of how to improve collection development at UICT?</w:t>
      </w:r>
    </w:p>
    <w:p w:rsidR="002974CD" w:rsidRPr="00A51909" w:rsidRDefault="002974CD" w:rsidP="002C478D">
      <w:pPr>
        <w:pStyle w:val="ListParagraph"/>
        <w:numPr>
          <w:ilvl w:val="0"/>
          <w:numId w:val="37"/>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How often are the recommendations taken into consideration?</w:t>
      </w:r>
    </w:p>
    <w:p w:rsidR="002974CD" w:rsidRPr="00A51909" w:rsidRDefault="002974CD" w:rsidP="002C478D">
      <w:pPr>
        <w:pStyle w:val="ListParagraph"/>
        <w:numPr>
          <w:ilvl w:val="0"/>
          <w:numId w:val="37"/>
        </w:numPr>
        <w:spacing w:after="0" w:line="360" w:lineRule="auto"/>
        <w:jc w:val="both"/>
        <w:rPr>
          <w:rFonts w:ascii="Trebuchet MS" w:hAnsi="Trebuchet MS" w:cs="Times New Roman"/>
          <w:sz w:val="24"/>
          <w:szCs w:val="24"/>
        </w:rPr>
      </w:pPr>
      <w:r w:rsidRPr="00A51909">
        <w:rPr>
          <w:rFonts w:ascii="Trebuchet MS" w:hAnsi="Trebuchet MS" w:cs="Times New Roman"/>
          <w:sz w:val="24"/>
          <w:szCs w:val="24"/>
        </w:rPr>
        <w:t>What do you think management should do to improve collection development at UICT?</w:t>
      </w:r>
    </w:p>
    <w:p w:rsidR="00EB1349" w:rsidRPr="00A51909" w:rsidRDefault="00EB1349" w:rsidP="002C478D">
      <w:pPr>
        <w:spacing w:after="0" w:line="360" w:lineRule="auto"/>
        <w:jc w:val="both"/>
        <w:rPr>
          <w:rFonts w:ascii="Trebuchet MS" w:hAnsi="Trebuchet MS" w:cs="Times New Roman"/>
          <w:sz w:val="24"/>
          <w:szCs w:val="24"/>
        </w:rPr>
        <w:sectPr w:rsidR="00EB1349" w:rsidRPr="00A51909" w:rsidSect="00EB1349">
          <w:pgSz w:w="11907" w:h="16839" w:code="9"/>
          <w:pgMar w:top="1440" w:right="1440" w:bottom="1440" w:left="1440" w:header="720" w:footer="720" w:gutter="0"/>
          <w:cols w:space="720"/>
          <w:docGrid w:linePitch="360"/>
        </w:sectPr>
      </w:pPr>
    </w:p>
    <w:p w:rsidR="002974CD" w:rsidRPr="00A51909" w:rsidRDefault="00EB1349" w:rsidP="002C478D">
      <w:pPr>
        <w:pStyle w:val="Heading2"/>
        <w:spacing w:before="0" w:line="360" w:lineRule="auto"/>
        <w:rPr>
          <w:rFonts w:ascii="Trebuchet MS" w:hAnsi="Trebuchet MS" w:cs="Times New Roman"/>
          <w:color w:val="auto"/>
          <w:sz w:val="24"/>
          <w:szCs w:val="24"/>
        </w:rPr>
      </w:pPr>
      <w:bookmarkStart w:id="119" w:name="_Toc116684685"/>
      <w:r w:rsidRPr="00A51909">
        <w:rPr>
          <w:rFonts w:ascii="Trebuchet MS" w:hAnsi="Trebuchet MS" w:cs="Times New Roman"/>
          <w:color w:val="auto"/>
          <w:sz w:val="24"/>
          <w:szCs w:val="24"/>
        </w:rPr>
        <w:lastRenderedPageBreak/>
        <w:t xml:space="preserve">Appendix 4: Excerpts </w:t>
      </w:r>
      <w:r w:rsidR="00EF24A2" w:rsidRPr="00A51909">
        <w:rPr>
          <w:rFonts w:ascii="Trebuchet MS" w:hAnsi="Trebuchet MS" w:cs="Times New Roman"/>
          <w:color w:val="auto"/>
          <w:sz w:val="24"/>
          <w:szCs w:val="24"/>
        </w:rPr>
        <w:t>for</w:t>
      </w:r>
      <w:r w:rsidRPr="00A51909">
        <w:rPr>
          <w:rFonts w:ascii="Trebuchet MS" w:hAnsi="Trebuchet MS" w:cs="Times New Roman"/>
          <w:color w:val="auto"/>
          <w:sz w:val="24"/>
          <w:szCs w:val="24"/>
        </w:rPr>
        <w:t xml:space="preserve"> Some </w:t>
      </w:r>
      <w:r w:rsidR="00EF24A2" w:rsidRPr="00A51909">
        <w:rPr>
          <w:rFonts w:ascii="Trebuchet MS" w:hAnsi="Trebuchet MS" w:cs="Times New Roman"/>
          <w:color w:val="auto"/>
          <w:sz w:val="24"/>
          <w:szCs w:val="24"/>
        </w:rPr>
        <w:t>of</w:t>
      </w:r>
      <w:r w:rsidR="009047FE" w:rsidRPr="00A51909">
        <w:rPr>
          <w:rFonts w:ascii="Trebuchet MS" w:hAnsi="Trebuchet MS" w:cs="Times New Roman"/>
          <w:color w:val="auto"/>
          <w:sz w:val="24"/>
          <w:szCs w:val="24"/>
        </w:rPr>
        <w:t xml:space="preserve"> </w:t>
      </w:r>
      <w:r w:rsidR="00EF24A2" w:rsidRPr="00A51909">
        <w:rPr>
          <w:rFonts w:ascii="Trebuchet MS" w:hAnsi="Trebuchet MS" w:cs="Times New Roman"/>
          <w:color w:val="auto"/>
          <w:sz w:val="24"/>
          <w:szCs w:val="24"/>
        </w:rPr>
        <w:t>the</w:t>
      </w:r>
      <w:r w:rsidRPr="00A51909">
        <w:rPr>
          <w:rFonts w:ascii="Trebuchet MS" w:hAnsi="Trebuchet MS" w:cs="Times New Roman"/>
          <w:color w:val="auto"/>
          <w:sz w:val="24"/>
          <w:szCs w:val="24"/>
        </w:rPr>
        <w:t xml:space="preserve"> Documents Reviewed</w:t>
      </w:r>
      <w:bookmarkEnd w:id="119"/>
    </w:p>
    <w:p w:rsidR="00EB1349" w:rsidRPr="00A51909" w:rsidRDefault="00EB1349" w:rsidP="002C478D">
      <w:pPr>
        <w:spacing w:after="0" w:line="360" w:lineRule="auto"/>
        <w:jc w:val="both"/>
        <w:rPr>
          <w:rFonts w:ascii="Trebuchet MS" w:hAnsi="Trebuchet MS" w:cs="Times New Roman"/>
          <w:sz w:val="24"/>
          <w:szCs w:val="24"/>
        </w:rPr>
      </w:pPr>
      <w:r w:rsidRPr="00A51909">
        <w:rPr>
          <w:rFonts w:ascii="Trebuchet MS" w:hAnsi="Trebuchet MS" w:cs="Times New Roman"/>
          <w:noProof/>
          <w:sz w:val="24"/>
          <w:szCs w:val="24"/>
        </w:rPr>
        <w:drawing>
          <wp:inline distT="0" distB="0" distL="0" distR="0">
            <wp:extent cx="5732145" cy="1567180"/>
            <wp:effectExtent l="19050" t="0" r="1905" b="0"/>
            <wp:docPr id="8" name="Picture 7" descr="AL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A.png"/>
                    <pic:cNvPicPr/>
                  </pic:nvPicPr>
                  <pic:blipFill>
                    <a:blip r:embed="rId18"/>
                    <a:stretch>
                      <a:fillRect/>
                    </a:stretch>
                  </pic:blipFill>
                  <pic:spPr>
                    <a:xfrm>
                      <a:off x="0" y="0"/>
                      <a:ext cx="5732145" cy="1567180"/>
                    </a:xfrm>
                    <a:prstGeom prst="rect">
                      <a:avLst/>
                    </a:prstGeom>
                  </pic:spPr>
                </pic:pic>
              </a:graphicData>
            </a:graphic>
          </wp:inline>
        </w:drawing>
      </w:r>
    </w:p>
    <w:p w:rsidR="00EB1349" w:rsidRPr="00A51909" w:rsidRDefault="00EB1349" w:rsidP="002C478D">
      <w:pPr>
        <w:spacing w:after="0" w:line="360" w:lineRule="auto"/>
        <w:jc w:val="both"/>
        <w:rPr>
          <w:rFonts w:ascii="Trebuchet MS" w:hAnsi="Trebuchet MS" w:cs="Times New Roman"/>
          <w:sz w:val="24"/>
          <w:szCs w:val="24"/>
        </w:rPr>
      </w:pPr>
    </w:p>
    <w:p w:rsidR="00EB1349" w:rsidRPr="00A51909" w:rsidRDefault="00EB1349" w:rsidP="002C478D">
      <w:pPr>
        <w:spacing w:after="0" w:line="360" w:lineRule="auto"/>
        <w:jc w:val="both"/>
        <w:rPr>
          <w:rFonts w:ascii="Trebuchet MS" w:hAnsi="Trebuchet MS" w:cs="Times New Roman"/>
          <w:sz w:val="24"/>
          <w:szCs w:val="24"/>
        </w:rPr>
      </w:pPr>
      <w:r w:rsidRPr="00A51909">
        <w:rPr>
          <w:rFonts w:ascii="Trebuchet MS" w:hAnsi="Trebuchet MS" w:cs="Times New Roman"/>
          <w:noProof/>
          <w:sz w:val="24"/>
          <w:szCs w:val="24"/>
        </w:rPr>
        <w:drawing>
          <wp:inline distT="0" distB="0" distL="0" distR="0">
            <wp:extent cx="5732145" cy="2065655"/>
            <wp:effectExtent l="19050" t="0" r="1905" b="0"/>
            <wp:docPr id="9" name="Picture 8" descr="UNESC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ESCO.png"/>
                    <pic:cNvPicPr/>
                  </pic:nvPicPr>
                  <pic:blipFill>
                    <a:blip r:embed="rId19"/>
                    <a:stretch>
                      <a:fillRect/>
                    </a:stretch>
                  </pic:blipFill>
                  <pic:spPr>
                    <a:xfrm>
                      <a:off x="0" y="0"/>
                      <a:ext cx="5732145" cy="2065655"/>
                    </a:xfrm>
                    <a:prstGeom prst="rect">
                      <a:avLst/>
                    </a:prstGeom>
                  </pic:spPr>
                </pic:pic>
              </a:graphicData>
            </a:graphic>
          </wp:inline>
        </w:drawing>
      </w:r>
    </w:p>
    <w:p w:rsidR="00EB1349" w:rsidRPr="00A51909" w:rsidRDefault="00EB1349" w:rsidP="002C478D">
      <w:pPr>
        <w:spacing w:after="0" w:line="360" w:lineRule="auto"/>
        <w:jc w:val="both"/>
        <w:rPr>
          <w:rFonts w:ascii="Trebuchet MS" w:hAnsi="Trebuchet MS" w:cs="Times New Roman"/>
          <w:sz w:val="24"/>
          <w:szCs w:val="24"/>
        </w:rPr>
      </w:pPr>
    </w:p>
    <w:p w:rsidR="00EB1349" w:rsidRPr="00A51909" w:rsidRDefault="00EB1349" w:rsidP="002C478D">
      <w:pPr>
        <w:spacing w:after="0" w:line="360" w:lineRule="auto"/>
        <w:jc w:val="both"/>
        <w:rPr>
          <w:rFonts w:ascii="Trebuchet MS" w:hAnsi="Trebuchet MS" w:cs="Times New Roman"/>
          <w:sz w:val="24"/>
          <w:szCs w:val="24"/>
        </w:rPr>
        <w:sectPr w:rsidR="00EB1349" w:rsidRPr="00A51909" w:rsidSect="00EB1349">
          <w:pgSz w:w="11907" w:h="16839" w:code="9"/>
          <w:pgMar w:top="1440" w:right="1440" w:bottom="1440" w:left="1440" w:header="720" w:footer="720" w:gutter="0"/>
          <w:cols w:space="720"/>
          <w:docGrid w:linePitch="360"/>
        </w:sectPr>
      </w:pPr>
    </w:p>
    <w:p w:rsidR="002974CD" w:rsidRPr="00A51909" w:rsidRDefault="00EB1349" w:rsidP="002C478D">
      <w:pPr>
        <w:pStyle w:val="Heading2"/>
        <w:spacing w:before="0" w:line="360" w:lineRule="auto"/>
        <w:rPr>
          <w:rFonts w:ascii="Trebuchet MS" w:hAnsi="Trebuchet MS" w:cs="Times New Roman"/>
          <w:color w:val="auto"/>
          <w:sz w:val="24"/>
          <w:szCs w:val="24"/>
        </w:rPr>
      </w:pPr>
      <w:bookmarkStart w:id="120" w:name="_Toc116684686"/>
      <w:r w:rsidRPr="00A51909">
        <w:rPr>
          <w:rFonts w:ascii="Trebuchet MS" w:hAnsi="Trebuchet MS" w:cs="Times New Roman"/>
          <w:color w:val="auto"/>
          <w:sz w:val="24"/>
          <w:szCs w:val="24"/>
        </w:rPr>
        <w:lastRenderedPageBreak/>
        <w:t>Appendix 5: Field photos of the researcher guiding the students on how to fill in the interview questions</w:t>
      </w:r>
      <w:bookmarkEnd w:id="120"/>
    </w:p>
    <w:p w:rsidR="00EB1349" w:rsidRPr="00A51909" w:rsidRDefault="00EB1349" w:rsidP="002C478D">
      <w:pPr>
        <w:spacing w:after="0" w:line="360" w:lineRule="auto"/>
        <w:jc w:val="both"/>
        <w:rPr>
          <w:rFonts w:ascii="Trebuchet MS" w:hAnsi="Trebuchet MS" w:cs="Times New Roman"/>
          <w:b/>
          <w:sz w:val="24"/>
          <w:szCs w:val="24"/>
        </w:rPr>
      </w:pPr>
      <w:r w:rsidRPr="00A51909">
        <w:rPr>
          <w:rFonts w:ascii="Trebuchet MS" w:hAnsi="Trebuchet MS" w:cs="Times New Roman"/>
          <w:b/>
          <w:noProof/>
          <w:sz w:val="24"/>
          <w:szCs w:val="24"/>
        </w:rPr>
        <w:drawing>
          <wp:inline distT="0" distB="0" distL="0" distR="0">
            <wp:extent cx="5732145" cy="7642860"/>
            <wp:effectExtent l="19050" t="0" r="1905" b="0"/>
            <wp:docPr id="10" name="Picture 9" descr="IMG-20220929-WA00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220929-WA0060.jpg"/>
                    <pic:cNvPicPr/>
                  </pic:nvPicPr>
                  <pic:blipFill>
                    <a:blip r:embed="rId20"/>
                    <a:stretch>
                      <a:fillRect/>
                    </a:stretch>
                  </pic:blipFill>
                  <pic:spPr>
                    <a:xfrm>
                      <a:off x="0" y="0"/>
                      <a:ext cx="5732145" cy="7642860"/>
                    </a:xfrm>
                    <a:prstGeom prst="rect">
                      <a:avLst/>
                    </a:prstGeom>
                  </pic:spPr>
                </pic:pic>
              </a:graphicData>
            </a:graphic>
          </wp:inline>
        </w:drawing>
      </w:r>
    </w:p>
    <w:p w:rsidR="002974CD" w:rsidRPr="00A51909" w:rsidRDefault="002974CD" w:rsidP="002C478D">
      <w:pPr>
        <w:spacing w:after="0" w:line="360" w:lineRule="auto"/>
        <w:jc w:val="both"/>
        <w:rPr>
          <w:rFonts w:ascii="Trebuchet MS" w:hAnsi="Trebuchet MS" w:cs="Times New Roman"/>
          <w:b/>
          <w:sz w:val="24"/>
          <w:szCs w:val="24"/>
        </w:rPr>
      </w:pPr>
    </w:p>
    <w:p w:rsidR="00EB1349" w:rsidRPr="00A51909" w:rsidRDefault="00EB1349" w:rsidP="002C478D">
      <w:pPr>
        <w:spacing w:after="0" w:line="360" w:lineRule="auto"/>
        <w:jc w:val="both"/>
        <w:rPr>
          <w:rFonts w:ascii="Trebuchet MS" w:hAnsi="Trebuchet MS" w:cs="Times New Roman"/>
          <w:b/>
          <w:sz w:val="24"/>
          <w:szCs w:val="24"/>
        </w:rPr>
      </w:pPr>
      <w:r w:rsidRPr="00A51909">
        <w:rPr>
          <w:rFonts w:ascii="Trebuchet MS" w:hAnsi="Trebuchet MS" w:cs="Times New Roman"/>
          <w:b/>
          <w:noProof/>
          <w:sz w:val="24"/>
          <w:szCs w:val="24"/>
        </w:rPr>
        <w:lastRenderedPageBreak/>
        <w:drawing>
          <wp:inline distT="0" distB="0" distL="0" distR="0">
            <wp:extent cx="5732145" cy="7642860"/>
            <wp:effectExtent l="19050" t="0" r="1905" b="0"/>
            <wp:docPr id="11" name="Picture 10" descr="IMG-20220929-WA00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220929-WA0047.jpg"/>
                    <pic:cNvPicPr/>
                  </pic:nvPicPr>
                  <pic:blipFill>
                    <a:blip r:embed="rId21"/>
                    <a:stretch>
                      <a:fillRect/>
                    </a:stretch>
                  </pic:blipFill>
                  <pic:spPr>
                    <a:xfrm>
                      <a:off x="0" y="0"/>
                      <a:ext cx="5732145" cy="7642860"/>
                    </a:xfrm>
                    <a:prstGeom prst="rect">
                      <a:avLst/>
                    </a:prstGeom>
                  </pic:spPr>
                </pic:pic>
              </a:graphicData>
            </a:graphic>
          </wp:inline>
        </w:drawing>
      </w:r>
    </w:p>
    <w:p w:rsidR="00316D83" w:rsidRPr="00A51909" w:rsidRDefault="00316D83" w:rsidP="002C478D">
      <w:pPr>
        <w:spacing w:after="0" w:line="360" w:lineRule="auto"/>
        <w:jc w:val="both"/>
        <w:rPr>
          <w:rFonts w:ascii="Trebuchet MS" w:hAnsi="Trebuchet MS" w:cs="Times New Roman"/>
          <w:sz w:val="24"/>
          <w:szCs w:val="24"/>
        </w:rPr>
      </w:pPr>
    </w:p>
    <w:p w:rsidR="009047FE" w:rsidRPr="00A51909" w:rsidRDefault="009047FE" w:rsidP="002C478D">
      <w:pPr>
        <w:spacing w:after="0" w:line="360" w:lineRule="auto"/>
        <w:jc w:val="both"/>
        <w:rPr>
          <w:rFonts w:ascii="Trebuchet MS" w:hAnsi="Trebuchet MS" w:cs="Times New Roman"/>
          <w:sz w:val="24"/>
          <w:szCs w:val="24"/>
        </w:rPr>
      </w:pPr>
    </w:p>
    <w:sectPr w:rsidR="009047FE" w:rsidRPr="00A51909" w:rsidSect="00EB1349">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E4B13" w:rsidRDefault="001E4B13" w:rsidP="007A6B2B">
      <w:pPr>
        <w:spacing w:after="0" w:line="240" w:lineRule="auto"/>
      </w:pPr>
      <w:r>
        <w:separator/>
      </w:r>
    </w:p>
  </w:endnote>
  <w:endnote w:type="continuationSeparator" w:id="0">
    <w:p w:rsidR="001E4B13" w:rsidRDefault="001E4B13" w:rsidP="007A6B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4632474"/>
      <w:docPartObj>
        <w:docPartGallery w:val="Page Numbers (Bottom of Page)"/>
        <w:docPartUnique/>
      </w:docPartObj>
    </w:sdtPr>
    <w:sdtEndPr>
      <w:rPr>
        <w:noProof/>
      </w:rPr>
    </w:sdtEndPr>
    <w:sdtContent>
      <w:p w:rsidR="009047FE" w:rsidRDefault="00973716">
        <w:pPr>
          <w:pStyle w:val="Footer"/>
          <w:jc w:val="center"/>
        </w:pPr>
        <w:r>
          <w:fldChar w:fldCharType="begin"/>
        </w:r>
        <w:r>
          <w:instrText xml:space="preserve"> PAGE   \* MERGEFORMAT </w:instrText>
        </w:r>
        <w:r>
          <w:fldChar w:fldCharType="separate"/>
        </w:r>
        <w:r w:rsidR="007842BD">
          <w:rPr>
            <w:noProof/>
          </w:rPr>
          <w:t>32</w:t>
        </w:r>
        <w:r>
          <w:rPr>
            <w:noProof/>
          </w:rPr>
          <w:fldChar w:fldCharType="end"/>
        </w:r>
      </w:p>
    </w:sdtContent>
  </w:sdt>
  <w:p w:rsidR="009047FE" w:rsidRDefault="009047FE">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E4B13" w:rsidRDefault="001E4B13" w:rsidP="007A6B2B">
      <w:pPr>
        <w:spacing w:after="0" w:line="240" w:lineRule="auto"/>
      </w:pPr>
      <w:r>
        <w:separator/>
      </w:r>
    </w:p>
  </w:footnote>
  <w:footnote w:type="continuationSeparator" w:id="0">
    <w:p w:rsidR="001E4B13" w:rsidRDefault="001E4B13" w:rsidP="007A6B2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07641"/>
    <w:multiLevelType w:val="hybridMultilevel"/>
    <w:tmpl w:val="EAD475B2"/>
    <w:lvl w:ilvl="0" w:tplc="A952396C">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B51041"/>
    <w:multiLevelType w:val="hybridMultilevel"/>
    <w:tmpl w:val="5DEA69F0"/>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6482BDC"/>
    <w:multiLevelType w:val="hybridMultilevel"/>
    <w:tmpl w:val="093C968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2A7248"/>
    <w:multiLevelType w:val="hybridMultilevel"/>
    <w:tmpl w:val="EA66CDB8"/>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E237FEC"/>
    <w:multiLevelType w:val="hybridMultilevel"/>
    <w:tmpl w:val="8F509348"/>
    <w:lvl w:ilvl="0" w:tplc="A952396C">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070546A"/>
    <w:multiLevelType w:val="hybridMultilevel"/>
    <w:tmpl w:val="47EA4AD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B92761"/>
    <w:multiLevelType w:val="hybridMultilevel"/>
    <w:tmpl w:val="BEF8B73A"/>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58E0E91"/>
    <w:multiLevelType w:val="hybridMultilevel"/>
    <w:tmpl w:val="1B3E8962"/>
    <w:lvl w:ilvl="0" w:tplc="A952396C">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80311"/>
    <w:multiLevelType w:val="hybridMultilevel"/>
    <w:tmpl w:val="BC5A444E"/>
    <w:lvl w:ilvl="0" w:tplc="A952396C">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FB46379"/>
    <w:multiLevelType w:val="hybridMultilevel"/>
    <w:tmpl w:val="CA9075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30D7215"/>
    <w:multiLevelType w:val="hybridMultilevel"/>
    <w:tmpl w:val="99F6085C"/>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26803FD4"/>
    <w:multiLevelType w:val="hybridMultilevel"/>
    <w:tmpl w:val="C33E9AC8"/>
    <w:lvl w:ilvl="0" w:tplc="A952396C">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C515FD4"/>
    <w:multiLevelType w:val="hybridMultilevel"/>
    <w:tmpl w:val="093C968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ED9058E"/>
    <w:multiLevelType w:val="hybridMultilevel"/>
    <w:tmpl w:val="90742C7E"/>
    <w:lvl w:ilvl="0" w:tplc="A952396C">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13C184E"/>
    <w:multiLevelType w:val="hybridMultilevel"/>
    <w:tmpl w:val="280218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83B5E05"/>
    <w:multiLevelType w:val="hybridMultilevel"/>
    <w:tmpl w:val="645ED54A"/>
    <w:lvl w:ilvl="0" w:tplc="A952396C">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C665158"/>
    <w:multiLevelType w:val="multilevel"/>
    <w:tmpl w:val="DF32336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42AE4593"/>
    <w:multiLevelType w:val="hybridMultilevel"/>
    <w:tmpl w:val="C616BB1A"/>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47EE2E4C"/>
    <w:multiLevelType w:val="hybridMultilevel"/>
    <w:tmpl w:val="98E05B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85F15CD"/>
    <w:multiLevelType w:val="hybridMultilevel"/>
    <w:tmpl w:val="2956174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8827021"/>
    <w:multiLevelType w:val="hybridMultilevel"/>
    <w:tmpl w:val="C6C885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A0E4F4A"/>
    <w:multiLevelType w:val="hybridMultilevel"/>
    <w:tmpl w:val="1A1AB578"/>
    <w:lvl w:ilvl="0" w:tplc="A952396C">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0AA4635"/>
    <w:multiLevelType w:val="hybridMultilevel"/>
    <w:tmpl w:val="36C8DF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0B20A7E"/>
    <w:multiLevelType w:val="hybridMultilevel"/>
    <w:tmpl w:val="4E987B18"/>
    <w:lvl w:ilvl="0" w:tplc="A952396C">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13E1095"/>
    <w:multiLevelType w:val="hybridMultilevel"/>
    <w:tmpl w:val="C7325AE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2FC63E4"/>
    <w:multiLevelType w:val="hybridMultilevel"/>
    <w:tmpl w:val="093C968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5E279FA"/>
    <w:multiLevelType w:val="hybridMultilevel"/>
    <w:tmpl w:val="A28C6784"/>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59FF4EF6"/>
    <w:multiLevelType w:val="hybridMultilevel"/>
    <w:tmpl w:val="E6665F56"/>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5C114ED1"/>
    <w:multiLevelType w:val="hybridMultilevel"/>
    <w:tmpl w:val="0122DDF2"/>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5FC7140B"/>
    <w:multiLevelType w:val="hybridMultilevel"/>
    <w:tmpl w:val="562C5B1E"/>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68816B5A"/>
    <w:multiLevelType w:val="hybridMultilevel"/>
    <w:tmpl w:val="6FBE4748"/>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8F3027A"/>
    <w:multiLevelType w:val="hybridMultilevel"/>
    <w:tmpl w:val="643847A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AF63F04"/>
    <w:multiLevelType w:val="hybridMultilevel"/>
    <w:tmpl w:val="9F5C36F6"/>
    <w:lvl w:ilvl="0" w:tplc="A952396C">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5520B33"/>
    <w:multiLevelType w:val="hybridMultilevel"/>
    <w:tmpl w:val="C376FE1E"/>
    <w:lvl w:ilvl="0" w:tplc="A952396C">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5C55984"/>
    <w:multiLevelType w:val="hybridMultilevel"/>
    <w:tmpl w:val="AE3837B2"/>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7D3D55A9"/>
    <w:multiLevelType w:val="hybridMultilevel"/>
    <w:tmpl w:val="AE0456C6"/>
    <w:lvl w:ilvl="0" w:tplc="A952396C">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F7B6F88"/>
    <w:multiLevelType w:val="hybridMultilevel"/>
    <w:tmpl w:val="2D022A3C"/>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9"/>
  </w:num>
  <w:num w:numId="2">
    <w:abstractNumId w:val="16"/>
  </w:num>
  <w:num w:numId="3">
    <w:abstractNumId w:val="12"/>
  </w:num>
  <w:num w:numId="4">
    <w:abstractNumId w:val="24"/>
  </w:num>
  <w:num w:numId="5">
    <w:abstractNumId w:val="25"/>
  </w:num>
  <w:num w:numId="6">
    <w:abstractNumId w:val="20"/>
  </w:num>
  <w:num w:numId="7">
    <w:abstractNumId w:val="2"/>
  </w:num>
  <w:num w:numId="8">
    <w:abstractNumId w:val="22"/>
  </w:num>
  <w:num w:numId="9">
    <w:abstractNumId w:val="9"/>
  </w:num>
  <w:num w:numId="10">
    <w:abstractNumId w:val="31"/>
  </w:num>
  <w:num w:numId="11">
    <w:abstractNumId w:val="35"/>
  </w:num>
  <w:num w:numId="12">
    <w:abstractNumId w:val="18"/>
  </w:num>
  <w:num w:numId="13">
    <w:abstractNumId w:val="14"/>
  </w:num>
  <w:num w:numId="14">
    <w:abstractNumId w:val="7"/>
  </w:num>
  <w:num w:numId="15">
    <w:abstractNumId w:val="33"/>
  </w:num>
  <w:num w:numId="16">
    <w:abstractNumId w:val="4"/>
  </w:num>
  <w:num w:numId="17">
    <w:abstractNumId w:val="21"/>
  </w:num>
  <w:num w:numId="18">
    <w:abstractNumId w:val="15"/>
  </w:num>
  <w:num w:numId="19">
    <w:abstractNumId w:val="0"/>
  </w:num>
  <w:num w:numId="20">
    <w:abstractNumId w:val="8"/>
  </w:num>
  <w:num w:numId="21">
    <w:abstractNumId w:val="11"/>
  </w:num>
  <w:num w:numId="22">
    <w:abstractNumId w:val="13"/>
  </w:num>
  <w:num w:numId="23">
    <w:abstractNumId w:val="23"/>
  </w:num>
  <w:num w:numId="24">
    <w:abstractNumId w:val="32"/>
  </w:num>
  <w:num w:numId="25">
    <w:abstractNumId w:val="5"/>
  </w:num>
  <w:num w:numId="26">
    <w:abstractNumId w:val="28"/>
  </w:num>
  <w:num w:numId="27">
    <w:abstractNumId w:val="10"/>
  </w:num>
  <w:num w:numId="28">
    <w:abstractNumId w:val="30"/>
  </w:num>
  <w:num w:numId="29">
    <w:abstractNumId w:val="34"/>
  </w:num>
  <w:num w:numId="30">
    <w:abstractNumId w:val="26"/>
  </w:num>
  <w:num w:numId="31">
    <w:abstractNumId w:val="27"/>
  </w:num>
  <w:num w:numId="32">
    <w:abstractNumId w:val="36"/>
  </w:num>
  <w:num w:numId="33">
    <w:abstractNumId w:val="6"/>
  </w:num>
  <w:num w:numId="34">
    <w:abstractNumId w:val="1"/>
  </w:num>
  <w:num w:numId="35">
    <w:abstractNumId w:val="17"/>
  </w:num>
  <w:num w:numId="36">
    <w:abstractNumId w:val="29"/>
  </w:num>
  <w:num w:numId="3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4055"/>
    <w:rsid w:val="00022F1C"/>
    <w:rsid w:val="00163260"/>
    <w:rsid w:val="0018055F"/>
    <w:rsid w:val="0018370E"/>
    <w:rsid w:val="001912BF"/>
    <w:rsid w:val="00192A7B"/>
    <w:rsid w:val="00193BDF"/>
    <w:rsid w:val="001D70F5"/>
    <w:rsid w:val="001E4B13"/>
    <w:rsid w:val="00200A61"/>
    <w:rsid w:val="0025047F"/>
    <w:rsid w:val="00254622"/>
    <w:rsid w:val="002827CA"/>
    <w:rsid w:val="002974CD"/>
    <w:rsid w:val="002C43D5"/>
    <w:rsid w:val="002C478D"/>
    <w:rsid w:val="002C5849"/>
    <w:rsid w:val="00316D83"/>
    <w:rsid w:val="00330BA9"/>
    <w:rsid w:val="00341695"/>
    <w:rsid w:val="003B7FBD"/>
    <w:rsid w:val="004630EA"/>
    <w:rsid w:val="00467FF0"/>
    <w:rsid w:val="00502BFD"/>
    <w:rsid w:val="00524986"/>
    <w:rsid w:val="00553CA0"/>
    <w:rsid w:val="00565D23"/>
    <w:rsid w:val="005832F0"/>
    <w:rsid w:val="005C0925"/>
    <w:rsid w:val="005C3889"/>
    <w:rsid w:val="005D0578"/>
    <w:rsid w:val="005D38FD"/>
    <w:rsid w:val="00622B5B"/>
    <w:rsid w:val="006256AC"/>
    <w:rsid w:val="00646C41"/>
    <w:rsid w:val="00646CF5"/>
    <w:rsid w:val="006A191A"/>
    <w:rsid w:val="006D3227"/>
    <w:rsid w:val="00706536"/>
    <w:rsid w:val="007842BD"/>
    <w:rsid w:val="007A10C1"/>
    <w:rsid w:val="007A6B2B"/>
    <w:rsid w:val="007C2DBB"/>
    <w:rsid w:val="007C54C3"/>
    <w:rsid w:val="007E0064"/>
    <w:rsid w:val="00842130"/>
    <w:rsid w:val="00846A18"/>
    <w:rsid w:val="008758B1"/>
    <w:rsid w:val="008A4272"/>
    <w:rsid w:val="008B152E"/>
    <w:rsid w:val="008D1D96"/>
    <w:rsid w:val="009047FE"/>
    <w:rsid w:val="00906C4D"/>
    <w:rsid w:val="009262F1"/>
    <w:rsid w:val="009266F7"/>
    <w:rsid w:val="00946EF5"/>
    <w:rsid w:val="009623BE"/>
    <w:rsid w:val="00973716"/>
    <w:rsid w:val="0098598F"/>
    <w:rsid w:val="00987AE7"/>
    <w:rsid w:val="0099016B"/>
    <w:rsid w:val="009A1E95"/>
    <w:rsid w:val="009F2D81"/>
    <w:rsid w:val="00A501BB"/>
    <w:rsid w:val="00A51909"/>
    <w:rsid w:val="00AA21A0"/>
    <w:rsid w:val="00AE6893"/>
    <w:rsid w:val="00B31DA3"/>
    <w:rsid w:val="00B409BC"/>
    <w:rsid w:val="00BC3B3A"/>
    <w:rsid w:val="00BF2BC7"/>
    <w:rsid w:val="00C83257"/>
    <w:rsid w:val="00C94055"/>
    <w:rsid w:val="00CD6C35"/>
    <w:rsid w:val="00CE7714"/>
    <w:rsid w:val="00D15ECF"/>
    <w:rsid w:val="00D4202C"/>
    <w:rsid w:val="00D64B35"/>
    <w:rsid w:val="00D70BC6"/>
    <w:rsid w:val="00D73A22"/>
    <w:rsid w:val="00D865E1"/>
    <w:rsid w:val="00DA2133"/>
    <w:rsid w:val="00DD58BF"/>
    <w:rsid w:val="00DF1B74"/>
    <w:rsid w:val="00DF2ECB"/>
    <w:rsid w:val="00E206CA"/>
    <w:rsid w:val="00E27860"/>
    <w:rsid w:val="00E7375F"/>
    <w:rsid w:val="00E778C5"/>
    <w:rsid w:val="00EA613E"/>
    <w:rsid w:val="00EB1349"/>
    <w:rsid w:val="00EB1BA5"/>
    <w:rsid w:val="00EF04C0"/>
    <w:rsid w:val="00EF24A2"/>
    <w:rsid w:val="00F022ED"/>
    <w:rsid w:val="00F3144C"/>
    <w:rsid w:val="00F44449"/>
    <w:rsid w:val="00F611A0"/>
    <w:rsid w:val="00F72D38"/>
    <w:rsid w:val="00FD3746"/>
    <w:rsid w:val="00FD3EC5"/>
    <w:rsid w:val="00FE67E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A1A443E-683D-42BF-92BA-5B5939F551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C0925"/>
  </w:style>
  <w:style w:type="paragraph" w:styleId="Heading1">
    <w:name w:val="heading 1"/>
    <w:basedOn w:val="Normal"/>
    <w:next w:val="Normal"/>
    <w:link w:val="Heading1Char"/>
    <w:uiPriority w:val="9"/>
    <w:qFormat/>
    <w:rsid w:val="00987AE7"/>
    <w:pPr>
      <w:keepNext/>
      <w:keepLines/>
      <w:spacing w:before="240" w:after="0"/>
      <w:jc w:val="center"/>
      <w:outlineLvl w:val="0"/>
    </w:pPr>
    <w:rPr>
      <w:rFonts w:ascii="Trebuchet MS" w:eastAsiaTheme="majorEastAsia" w:hAnsi="Trebuchet MS" w:cstheme="majorBidi"/>
      <w:b/>
      <w:sz w:val="28"/>
      <w:szCs w:val="32"/>
    </w:rPr>
  </w:style>
  <w:style w:type="paragraph" w:styleId="Heading2">
    <w:name w:val="heading 2"/>
    <w:basedOn w:val="Normal"/>
    <w:next w:val="Normal"/>
    <w:link w:val="Heading2Char"/>
    <w:uiPriority w:val="9"/>
    <w:semiHidden/>
    <w:unhideWhenUsed/>
    <w:qFormat/>
    <w:rsid w:val="007A10C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7A10C1"/>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87AE7"/>
    <w:rPr>
      <w:rFonts w:ascii="Trebuchet MS" w:eastAsiaTheme="majorEastAsia" w:hAnsi="Trebuchet MS" w:cstheme="majorBidi"/>
      <w:b/>
      <w:sz w:val="28"/>
      <w:szCs w:val="32"/>
    </w:rPr>
  </w:style>
  <w:style w:type="character" w:customStyle="1" w:styleId="Heading2Char">
    <w:name w:val="Heading 2 Char"/>
    <w:basedOn w:val="DefaultParagraphFont"/>
    <w:link w:val="Heading2"/>
    <w:uiPriority w:val="9"/>
    <w:semiHidden/>
    <w:rsid w:val="007A10C1"/>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7A10C1"/>
    <w:rPr>
      <w:rFonts w:asciiTheme="majorHAnsi" w:eastAsiaTheme="majorEastAsia" w:hAnsiTheme="majorHAnsi" w:cstheme="majorBidi"/>
      <w:b/>
      <w:bCs/>
      <w:color w:val="4F81BD" w:themeColor="accent1"/>
    </w:rPr>
  </w:style>
  <w:style w:type="paragraph" w:styleId="ListParagraph">
    <w:name w:val="List Paragraph"/>
    <w:basedOn w:val="Normal"/>
    <w:link w:val="ListParagraphChar"/>
    <w:uiPriority w:val="34"/>
    <w:qFormat/>
    <w:rsid w:val="00341695"/>
    <w:pPr>
      <w:ind w:left="720"/>
      <w:contextualSpacing/>
    </w:pPr>
  </w:style>
  <w:style w:type="character" w:customStyle="1" w:styleId="ListParagraphChar">
    <w:name w:val="List Paragraph Char"/>
    <w:link w:val="ListParagraph"/>
    <w:uiPriority w:val="34"/>
    <w:locked/>
    <w:rsid w:val="007A10C1"/>
  </w:style>
  <w:style w:type="paragraph" w:customStyle="1" w:styleId="Normal1">
    <w:name w:val="Normal1"/>
    <w:rsid w:val="00341695"/>
    <w:pPr>
      <w:spacing w:after="0"/>
    </w:pPr>
    <w:rPr>
      <w:rFonts w:ascii="Arial" w:eastAsia="Arial" w:hAnsi="Arial" w:cs="Arial"/>
    </w:rPr>
  </w:style>
  <w:style w:type="paragraph" w:styleId="NormalWeb">
    <w:name w:val="Normal (Web)"/>
    <w:basedOn w:val="Normal"/>
    <w:uiPriority w:val="99"/>
    <w:unhideWhenUsed/>
    <w:rsid w:val="005D38F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arkedcontent">
    <w:name w:val="markedcontent"/>
    <w:basedOn w:val="DefaultParagraphFont"/>
    <w:rsid w:val="005D38FD"/>
  </w:style>
  <w:style w:type="paragraph" w:styleId="BalloonText">
    <w:name w:val="Balloon Text"/>
    <w:basedOn w:val="Normal"/>
    <w:link w:val="BalloonTextChar"/>
    <w:uiPriority w:val="99"/>
    <w:semiHidden/>
    <w:unhideWhenUsed/>
    <w:rsid w:val="002C584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C5849"/>
    <w:rPr>
      <w:rFonts w:ascii="Tahoma" w:hAnsi="Tahoma" w:cs="Tahoma"/>
      <w:sz w:val="16"/>
      <w:szCs w:val="16"/>
    </w:rPr>
  </w:style>
  <w:style w:type="paragraph" w:styleId="HTMLPreformatted">
    <w:name w:val="HTML Preformatted"/>
    <w:basedOn w:val="Normal"/>
    <w:link w:val="HTMLPreformattedChar"/>
    <w:uiPriority w:val="99"/>
    <w:semiHidden/>
    <w:unhideWhenUsed/>
    <w:rsid w:val="00B31D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B31DA3"/>
    <w:rPr>
      <w:rFonts w:ascii="Courier New" w:eastAsia="Times New Roman" w:hAnsi="Courier New" w:cs="Courier New"/>
      <w:sz w:val="20"/>
      <w:szCs w:val="20"/>
    </w:rPr>
  </w:style>
  <w:style w:type="character" w:customStyle="1" w:styleId="y2iqfc">
    <w:name w:val="y2iqfc"/>
    <w:basedOn w:val="DefaultParagraphFont"/>
    <w:rsid w:val="00B31DA3"/>
  </w:style>
  <w:style w:type="table" w:styleId="TableGrid">
    <w:name w:val="Table Grid"/>
    <w:basedOn w:val="TableNormal"/>
    <w:uiPriority w:val="59"/>
    <w:rsid w:val="00FD3EC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Strong">
    <w:name w:val="Strong"/>
    <w:basedOn w:val="DefaultParagraphFont"/>
    <w:uiPriority w:val="22"/>
    <w:qFormat/>
    <w:rsid w:val="005832F0"/>
    <w:rPr>
      <w:b/>
      <w:bCs/>
    </w:rPr>
  </w:style>
  <w:style w:type="character" w:styleId="Hyperlink">
    <w:name w:val="Hyperlink"/>
    <w:basedOn w:val="DefaultParagraphFont"/>
    <w:uiPriority w:val="99"/>
    <w:unhideWhenUsed/>
    <w:rsid w:val="005832F0"/>
    <w:rPr>
      <w:color w:val="0000FF"/>
      <w:u w:val="single"/>
    </w:rPr>
  </w:style>
  <w:style w:type="paragraph" w:styleId="Footer">
    <w:name w:val="footer"/>
    <w:basedOn w:val="Normal"/>
    <w:link w:val="FooterChar"/>
    <w:uiPriority w:val="99"/>
    <w:unhideWhenUsed/>
    <w:rsid w:val="00EB1349"/>
    <w:pPr>
      <w:tabs>
        <w:tab w:val="center" w:pos="4680"/>
        <w:tab w:val="right" w:pos="9360"/>
      </w:tabs>
      <w:spacing w:after="0" w:line="240" w:lineRule="auto"/>
    </w:pPr>
    <w:rPr>
      <w:rFonts w:ascii="Calibri" w:eastAsia="Calibri" w:hAnsi="Calibri" w:cs="Times New Roman"/>
    </w:rPr>
  </w:style>
  <w:style w:type="character" w:customStyle="1" w:styleId="FooterChar">
    <w:name w:val="Footer Char"/>
    <w:basedOn w:val="DefaultParagraphFont"/>
    <w:link w:val="Footer"/>
    <w:uiPriority w:val="99"/>
    <w:rsid w:val="00EB1349"/>
    <w:rPr>
      <w:rFonts w:ascii="Calibri" w:eastAsia="Calibri" w:hAnsi="Calibri" w:cs="Times New Roman"/>
    </w:rPr>
  </w:style>
  <w:style w:type="paragraph" w:styleId="Header">
    <w:name w:val="header"/>
    <w:basedOn w:val="Normal"/>
    <w:link w:val="HeaderChar"/>
    <w:uiPriority w:val="99"/>
    <w:unhideWhenUsed/>
    <w:rsid w:val="007A6B2B"/>
    <w:pPr>
      <w:tabs>
        <w:tab w:val="center" w:pos="4680"/>
        <w:tab w:val="right" w:pos="9360"/>
      </w:tabs>
      <w:spacing w:after="0" w:line="240" w:lineRule="auto"/>
    </w:pPr>
  </w:style>
  <w:style w:type="character" w:customStyle="1" w:styleId="HeaderChar">
    <w:name w:val="Header Char"/>
    <w:basedOn w:val="DefaultParagraphFont"/>
    <w:link w:val="Header"/>
    <w:uiPriority w:val="99"/>
    <w:rsid w:val="007A6B2B"/>
  </w:style>
  <w:style w:type="paragraph" w:styleId="TOCHeading">
    <w:name w:val="TOC Heading"/>
    <w:basedOn w:val="Heading1"/>
    <w:next w:val="Normal"/>
    <w:uiPriority w:val="39"/>
    <w:unhideWhenUsed/>
    <w:qFormat/>
    <w:rsid w:val="00EF24A2"/>
    <w:pPr>
      <w:spacing w:line="259" w:lineRule="auto"/>
      <w:jc w:val="left"/>
      <w:outlineLvl w:val="9"/>
    </w:pPr>
    <w:rPr>
      <w:rFonts w:asciiTheme="majorHAnsi" w:hAnsiTheme="majorHAnsi"/>
      <w:b w:val="0"/>
      <w:color w:val="365F91" w:themeColor="accent1" w:themeShade="BF"/>
      <w:sz w:val="32"/>
    </w:rPr>
  </w:style>
  <w:style w:type="paragraph" w:styleId="TOC1">
    <w:name w:val="toc 1"/>
    <w:basedOn w:val="Normal"/>
    <w:next w:val="Normal"/>
    <w:autoRedefine/>
    <w:uiPriority w:val="39"/>
    <w:unhideWhenUsed/>
    <w:rsid w:val="00F022ED"/>
    <w:pPr>
      <w:tabs>
        <w:tab w:val="right" w:leader="dot" w:pos="9017"/>
      </w:tabs>
      <w:spacing w:after="100"/>
      <w:jc w:val="center"/>
    </w:pPr>
    <w:rPr>
      <w:rFonts w:ascii="Times New Roman" w:hAnsi="Times New Roman" w:cs="Times New Roman"/>
      <w:b/>
      <w:noProof/>
      <w:sz w:val="24"/>
      <w:szCs w:val="24"/>
    </w:rPr>
  </w:style>
  <w:style w:type="paragraph" w:styleId="TOC2">
    <w:name w:val="toc 2"/>
    <w:basedOn w:val="Normal"/>
    <w:next w:val="Normal"/>
    <w:autoRedefine/>
    <w:uiPriority w:val="39"/>
    <w:unhideWhenUsed/>
    <w:rsid w:val="00EB1BA5"/>
    <w:pPr>
      <w:tabs>
        <w:tab w:val="right" w:leader="dot" w:pos="9017"/>
      </w:tabs>
      <w:spacing w:after="100"/>
    </w:pPr>
  </w:style>
  <w:style w:type="paragraph" w:styleId="TOC3">
    <w:name w:val="toc 3"/>
    <w:basedOn w:val="Normal"/>
    <w:next w:val="Normal"/>
    <w:autoRedefine/>
    <w:uiPriority w:val="39"/>
    <w:unhideWhenUsed/>
    <w:rsid w:val="00EF24A2"/>
    <w:pPr>
      <w:spacing w:after="100"/>
      <w:ind w:left="440"/>
    </w:pPr>
  </w:style>
  <w:style w:type="paragraph" w:styleId="TOC4">
    <w:name w:val="toc 4"/>
    <w:basedOn w:val="Normal"/>
    <w:next w:val="Normal"/>
    <w:autoRedefine/>
    <w:uiPriority w:val="39"/>
    <w:unhideWhenUsed/>
    <w:rsid w:val="00F022ED"/>
    <w:pPr>
      <w:spacing w:after="100" w:line="259" w:lineRule="auto"/>
      <w:ind w:left="660"/>
    </w:pPr>
    <w:rPr>
      <w:rFonts w:eastAsiaTheme="minorEastAsia"/>
    </w:rPr>
  </w:style>
  <w:style w:type="paragraph" w:styleId="TOC5">
    <w:name w:val="toc 5"/>
    <w:basedOn w:val="Normal"/>
    <w:next w:val="Normal"/>
    <w:autoRedefine/>
    <w:uiPriority w:val="39"/>
    <w:unhideWhenUsed/>
    <w:rsid w:val="00F022ED"/>
    <w:pPr>
      <w:spacing w:after="100" w:line="259" w:lineRule="auto"/>
      <w:ind w:left="880"/>
    </w:pPr>
    <w:rPr>
      <w:rFonts w:eastAsiaTheme="minorEastAsia"/>
    </w:rPr>
  </w:style>
  <w:style w:type="paragraph" w:styleId="TOC6">
    <w:name w:val="toc 6"/>
    <w:basedOn w:val="Normal"/>
    <w:next w:val="Normal"/>
    <w:autoRedefine/>
    <w:uiPriority w:val="39"/>
    <w:unhideWhenUsed/>
    <w:rsid w:val="00F022ED"/>
    <w:pPr>
      <w:spacing w:after="100" w:line="259" w:lineRule="auto"/>
      <w:ind w:left="1100"/>
    </w:pPr>
    <w:rPr>
      <w:rFonts w:eastAsiaTheme="minorEastAsia"/>
    </w:rPr>
  </w:style>
  <w:style w:type="paragraph" w:styleId="TOC7">
    <w:name w:val="toc 7"/>
    <w:basedOn w:val="Normal"/>
    <w:next w:val="Normal"/>
    <w:autoRedefine/>
    <w:uiPriority w:val="39"/>
    <w:unhideWhenUsed/>
    <w:rsid w:val="00F022ED"/>
    <w:pPr>
      <w:spacing w:after="100" w:line="259" w:lineRule="auto"/>
      <w:ind w:left="1320"/>
    </w:pPr>
    <w:rPr>
      <w:rFonts w:eastAsiaTheme="minorEastAsia"/>
    </w:rPr>
  </w:style>
  <w:style w:type="paragraph" w:styleId="TOC8">
    <w:name w:val="toc 8"/>
    <w:basedOn w:val="Normal"/>
    <w:next w:val="Normal"/>
    <w:autoRedefine/>
    <w:uiPriority w:val="39"/>
    <w:unhideWhenUsed/>
    <w:rsid w:val="00F022ED"/>
    <w:pPr>
      <w:spacing w:after="100" w:line="259" w:lineRule="auto"/>
      <w:ind w:left="1540"/>
    </w:pPr>
    <w:rPr>
      <w:rFonts w:eastAsiaTheme="minorEastAsia"/>
    </w:rPr>
  </w:style>
  <w:style w:type="paragraph" w:styleId="TOC9">
    <w:name w:val="toc 9"/>
    <w:basedOn w:val="Normal"/>
    <w:next w:val="Normal"/>
    <w:autoRedefine/>
    <w:uiPriority w:val="39"/>
    <w:unhideWhenUsed/>
    <w:rsid w:val="00F022ED"/>
    <w:pPr>
      <w:spacing w:after="100" w:line="259" w:lineRule="auto"/>
      <w:ind w:left="1760"/>
    </w:pPr>
    <w:rPr>
      <w:rFonts w:eastAsiaTheme="minorEastAsia"/>
    </w:rPr>
  </w:style>
  <w:style w:type="paragraph" w:styleId="Caption">
    <w:name w:val="caption"/>
    <w:basedOn w:val="Normal"/>
    <w:next w:val="Normal"/>
    <w:uiPriority w:val="35"/>
    <w:unhideWhenUsed/>
    <w:qFormat/>
    <w:rsid w:val="00CE7714"/>
    <w:pPr>
      <w:spacing w:line="240" w:lineRule="auto"/>
    </w:pPr>
    <w:rPr>
      <w:i/>
      <w:iCs/>
      <w:color w:val="1F497D" w:themeColor="text2"/>
      <w:sz w:val="18"/>
      <w:szCs w:val="18"/>
    </w:rPr>
  </w:style>
  <w:style w:type="paragraph" w:styleId="TableofFigures">
    <w:name w:val="table of figures"/>
    <w:basedOn w:val="Normal"/>
    <w:next w:val="Normal"/>
    <w:uiPriority w:val="99"/>
    <w:unhideWhenUsed/>
    <w:rsid w:val="00E7375F"/>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0628848">
      <w:bodyDiv w:val="1"/>
      <w:marLeft w:val="0"/>
      <w:marRight w:val="0"/>
      <w:marTop w:val="0"/>
      <w:marBottom w:val="0"/>
      <w:divBdr>
        <w:top w:val="none" w:sz="0" w:space="0" w:color="auto"/>
        <w:left w:val="none" w:sz="0" w:space="0" w:color="auto"/>
        <w:bottom w:val="none" w:sz="0" w:space="0" w:color="auto"/>
        <w:right w:val="none" w:sz="0" w:space="0" w:color="auto"/>
      </w:divBdr>
      <w:divsChild>
        <w:div w:id="2119442005">
          <w:marLeft w:val="0"/>
          <w:marRight w:val="0"/>
          <w:marTop w:val="0"/>
          <w:marBottom w:val="0"/>
          <w:divBdr>
            <w:top w:val="none" w:sz="0" w:space="0" w:color="auto"/>
            <w:left w:val="none" w:sz="0" w:space="0" w:color="auto"/>
            <w:bottom w:val="none" w:sz="0" w:space="0" w:color="auto"/>
            <w:right w:val="none" w:sz="0" w:space="0" w:color="auto"/>
          </w:divBdr>
        </w:div>
        <w:div w:id="1120493292">
          <w:marLeft w:val="0"/>
          <w:marRight w:val="0"/>
          <w:marTop w:val="0"/>
          <w:marBottom w:val="0"/>
          <w:divBdr>
            <w:top w:val="none" w:sz="0" w:space="0" w:color="auto"/>
            <w:left w:val="none" w:sz="0" w:space="0" w:color="auto"/>
            <w:bottom w:val="none" w:sz="0" w:space="0" w:color="auto"/>
            <w:right w:val="none" w:sz="0" w:space="0" w:color="auto"/>
          </w:divBdr>
        </w:div>
        <w:div w:id="691996647">
          <w:marLeft w:val="0"/>
          <w:marRight w:val="0"/>
          <w:marTop w:val="0"/>
          <w:marBottom w:val="0"/>
          <w:divBdr>
            <w:top w:val="none" w:sz="0" w:space="0" w:color="auto"/>
            <w:left w:val="none" w:sz="0" w:space="0" w:color="auto"/>
            <w:bottom w:val="none" w:sz="0" w:space="0" w:color="auto"/>
            <w:right w:val="none" w:sz="0" w:space="0" w:color="auto"/>
          </w:divBdr>
        </w:div>
        <w:div w:id="570308425">
          <w:marLeft w:val="0"/>
          <w:marRight w:val="0"/>
          <w:marTop w:val="0"/>
          <w:marBottom w:val="0"/>
          <w:divBdr>
            <w:top w:val="none" w:sz="0" w:space="0" w:color="auto"/>
            <w:left w:val="none" w:sz="0" w:space="0" w:color="auto"/>
            <w:bottom w:val="none" w:sz="0" w:space="0" w:color="auto"/>
            <w:right w:val="none" w:sz="0" w:space="0" w:color="auto"/>
          </w:divBdr>
        </w:div>
        <w:div w:id="204802990">
          <w:marLeft w:val="0"/>
          <w:marRight w:val="0"/>
          <w:marTop w:val="0"/>
          <w:marBottom w:val="0"/>
          <w:divBdr>
            <w:top w:val="none" w:sz="0" w:space="0" w:color="auto"/>
            <w:left w:val="none" w:sz="0" w:space="0" w:color="auto"/>
            <w:bottom w:val="none" w:sz="0" w:space="0" w:color="auto"/>
            <w:right w:val="none" w:sz="0" w:space="0" w:color="auto"/>
          </w:divBdr>
        </w:div>
      </w:divsChild>
    </w:div>
    <w:div w:id="1215314275">
      <w:bodyDiv w:val="1"/>
      <w:marLeft w:val="0"/>
      <w:marRight w:val="0"/>
      <w:marTop w:val="0"/>
      <w:marBottom w:val="0"/>
      <w:divBdr>
        <w:top w:val="none" w:sz="0" w:space="0" w:color="auto"/>
        <w:left w:val="none" w:sz="0" w:space="0" w:color="auto"/>
        <w:bottom w:val="none" w:sz="0" w:space="0" w:color="auto"/>
        <w:right w:val="none" w:sz="0" w:space="0" w:color="auto"/>
      </w:divBdr>
      <w:divsChild>
        <w:div w:id="1948463012">
          <w:marLeft w:val="0"/>
          <w:marRight w:val="0"/>
          <w:marTop w:val="0"/>
          <w:marBottom w:val="0"/>
          <w:divBdr>
            <w:top w:val="none" w:sz="0" w:space="0" w:color="auto"/>
            <w:left w:val="none" w:sz="0" w:space="0" w:color="auto"/>
            <w:bottom w:val="none" w:sz="0" w:space="0" w:color="auto"/>
            <w:right w:val="none" w:sz="0" w:space="0" w:color="auto"/>
          </w:divBdr>
        </w:div>
        <w:div w:id="701714589">
          <w:marLeft w:val="0"/>
          <w:marRight w:val="0"/>
          <w:marTop w:val="0"/>
          <w:marBottom w:val="0"/>
          <w:divBdr>
            <w:top w:val="none" w:sz="0" w:space="0" w:color="auto"/>
            <w:left w:val="none" w:sz="0" w:space="0" w:color="auto"/>
            <w:bottom w:val="none" w:sz="0" w:space="0" w:color="auto"/>
            <w:right w:val="none" w:sz="0" w:space="0" w:color="auto"/>
          </w:divBdr>
        </w:div>
      </w:divsChild>
    </w:div>
    <w:div w:id="1233807019">
      <w:bodyDiv w:val="1"/>
      <w:marLeft w:val="0"/>
      <w:marRight w:val="0"/>
      <w:marTop w:val="0"/>
      <w:marBottom w:val="0"/>
      <w:divBdr>
        <w:top w:val="none" w:sz="0" w:space="0" w:color="auto"/>
        <w:left w:val="none" w:sz="0" w:space="0" w:color="auto"/>
        <w:bottom w:val="none" w:sz="0" w:space="0" w:color="auto"/>
        <w:right w:val="none" w:sz="0" w:space="0" w:color="auto"/>
      </w:divBdr>
    </w:div>
    <w:div w:id="1410808354">
      <w:bodyDiv w:val="1"/>
      <w:marLeft w:val="0"/>
      <w:marRight w:val="0"/>
      <w:marTop w:val="0"/>
      <w:marBottom w:val="0"/>
      <w:divBdr>
        <w:top w:val="none" w:sz="0" w:space="0" w:color="auto"/>
        <w:left w:val="none" w:sz="0" w:space="0" w:color="auto"/>
        <w:bottom w:val="none" w:sz="0" w:space="0" w:color="auto"/>
        <w:right w:val="none" w:sz="0" w:space="0" w:color="auto"/>
      </w:divBdr>
      <w:divsChild>
        <w:div w:id="1432093588">
          <w:marLeft w:val="0"/>
          <w:marRight w:val="0"/>
          <w:marTop w:val="0"/>
          <w:marBottom w:val="0"/>
          <w:divBdr>
            <w:top w:val="none" w:sz="0" w:space="0" w:color="auto"/>
            <w:left w:val="none" w:sz="0" w:space="0" w:color="auto"/>
            <w:bottom w:val="none" w:sz="0" w:space="0" w:color="auto"/>
            <w:right w:val="none" w:sz="0" w:space="0" w:color="auto"/>
          </w:divBdr>
        </w:div>
        <w:div w:id="1605183596">
          <w:marLeft w:val="0"/>
          <w:marRight w:val="0"/>
          <w:marTop w:val="0"/>
          <w:marBottom w:val="0"/>
          <w:divBdr>
            <w:top w:val="none" w:sz="0" w:space="0" w:color="auto"/>
            <w:left w:val="none" w:sz="0" w:space="0" w:color="auto"/>
            <w:bottom w:val="none" w:sz="0" w:space="0" w:color="auto"/>
            <w:right w:val="none" w:sz="0" w:space="0" w:color="auto"/>
          </w:divBdr>
        </w:div>
        <w:div w:id="1248810195">
          <w:marLeft w:val="0"/>
          <w:marRight w:val="0"/>
          <w:marTop w:val="0"/>
          <w:marBottom w:val="0"/>
          <w:divBdr>
            <w:top w:val="none" w:sz="0" w:space="0" w:color="auto"/>
            <w:left w:val="none" w:sz="0" w:space="0" w:color="auto"/>
            <w:bottom w:val="none" w:sz="0" w:space="0" w:color="auto"/>
            <w:right w:val="none" w:sz="0" w:space="0" w:color="auto"/>
          </w:divBdr>
        </w:div>
      </w:divsChild>
    </w:div>
    <w:div w:id="1454134833">
      <w:bodyDiv w:val="1"/>
      <w:marLeft w:val="0"/>
      <w:marRight w:val="0"/>
      <w:marTop w:val="0"/>
      <w:marBottom w:val="0"/>
      <w:divBdr>
        <w:top w:val="none" w:sz="0" w:space="0" w:color="auto"/>
        <w:left w:val="none" w:sz="0" w:space="0" w:color="auto"/>
        <w:bottom w:val="none" w:sz="0" w:space="0" w:color="auto"/>
        <w:right w:val="none" w:sz="0" w:space="0" w:color="auto"/>
      </w:divBdr>
    </w:div>
    <w:div w:id="21216073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jpeg"/><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mailto:onhimbisibwe@ucu.ac.ug" TargetMode="External"/><Relationship Id="rId2" Type="http://schemas.openxmlformats.org/officeDocument/2006/relationships/numbering" Target="numbering.xml"/><Relationship Id="rId16" Type="http://schemas.openxmlformats.org/officeDocument/2006/relationships/hyperlink" Target="mailto:pwaiswa@musph.ac.ug" TargetMode="External"/><Relationship Id="rId20"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jpe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FCC247-0F15-457C-940C-FD2C28E5E9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16768</Words>
  <Characters>95582</Characters>
  <Application>Microsoft Office Word</Application>
  <DocSecurity>0</DocSecurity>
  <Lines>796</Lines>
  <Paragraphs>224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Violetta Editorial</dc:creator>
  <cp:lastModifiedBy>User</cp:lastModifiedBy>
  <cp:revision>3</cp:revision>
  <dcterms:created xsi:type="dcterms:W3CDTF">2023-09-22T14:15:00Z</dcterms:created>
  <dcterms:modified xsi:type="dcterms:W3CDTF">2023-09-22T14:15:00Z</dcterms:modified>
</cp:coreProperties>
</file>