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F29379" w14:textId="77777777" w:rsidR="00907427" w:rsidRPr="00907427" w:rsidRDefault="00907427" w:rsidP="00907427">
      <w:pPr>
        <w:spacing w:after="0" w:line="360" w:lineRule="auto"/>
        <w:jc w:val="center"/>
        <w:rPr>
          <w:rFonts w:ascii="Times New Roman" w:hAnsi="Times New Roman" w:cs="Times New Roman"/>
          <w:b/>
          <w:sz w:val="24"/>
          <w:szCs w:val="24"/>
        </w:rPr>
      </w:pPr>
      <w:bookmarkStart w:id="0" w:name="_Hlk143248318"/>
      <w:r w:rsidRPr="00907427">
        <w:rPr>
          <w:rFonts w:ascii="Times New Roman" w:hAnsi="Times New Roman" w:cs="Times New Roman"/>
          <w:b/>
          <w:sz w:val="24"/>
          <w:szCs w:val="24"/>
        </w:rPr>
        <w:t>CORPORATE GOVERNANCE AND ORGANISATIONAL PERFORMANCE IN CIVIL SOCIETIES IN KAPCHORWA MUNICIPALITY: A CASE OF KAPCHORWA CIVIL SOCIETY ORGANIZATION ALLIANCE</w:t>
      </w:r>
    </w:p>
    <w:bookmarkEnd w:id="0"/>
    <w:p w14:paraId="32106CFD" w14:textId="77777777" w:rsidR="00907427" w:rsidRPr="00907427" w:rsidRDefault="00907427" w:rsidP="00907427">
      <w:pPr>
        <w:spacing w:after="0" w:line="360" w:lineRule="auto"/>
        <w:jc w:val="center"/>
        <w:rPr>
          <w:rFonts w:ascii="Times New Roman" w:hAnsi="Times New Roman" w:cs="Times New Roman"/>
          <w:b/>
          <w:sz w:val="24"/>
          <w:szCs w:val="24"/>
        </w:rPr>
      </w:pPr>
    </w:p>
    <w:p w14:paraId="3B31EC32" w14:textId="77777777" w:rsidR="00907427" w:rsidRPr="00907427" w:rsidRDefault="00907427" w:rsidP="00907427">
      <w:pPr>
        <w:spacing w:after="0" w:line="360" w:lineRule="auto"/>
        <w:jc w:val="center"/>
        <w:rPr>
          <w:rFonts w:ascii="Times New Roman" w:hAnsi="Times New Roman" w:cs="Times New Roman"/>
          <w:b/>
          <w:sz w:val="24"/>
          <w:szCs w:val="24"/>
        </w:rPr>
      </w:pPr>
    </w:p>
    <w:p w14:paraId="053EFC2E" w14:textId="77777777" w:rsidR="00907427" w:rsidRPr="00907427" w:rsidRDefault="00907427" w:rsidP="00907427">
      <w:pPr>
        <w:spacing w:after="0" w:line="360" w:lineRule="auto"/>
        <w:jc w:val="center"/>
        <w:rPr>
          <w:rFonts w:ascii="Times New Roman" w:hAnsi="Times New Roman" w:cs="Times New Roman"/>
          <w:b/>
          <w:bCs/>
          <w:sz w:val="24"/>
          <w:szCs w:val="24"/>
        </w:rPr>
      </w:pPr>
    </w:p>
    <w:p w14:paraId="5C5D2529" w14:textId="77777777" w:rsidR="00907427" w:rsidRPr="00907427" w:rsidRDefault="00907427" w:rsidP="00907427">
      <w:pPr>
        <w:spacing w:after="0" w:line="360" w:lineRule="auto"/>
        <w:jc w:val="center"/>
        <w:rPr>
          <w:rFonts w:ascii="Times New Roman" w:hAnsi="Times New Roman" w:cs="Times New Roman"/>
          <w:b/>
          <w:bCs/>
          <w:sz w:val="24"/>
          <w:szCs w:val="24"/>
        </w:rPr>
      </w:pPr>
    </w:p>
    <w:p w14:paraId="7C67756D" w14:textId="77777777" w:rsidR="00907427" w:rsidRPr="00907427" w:rsidRDefault="00907427" w:rsidP="00907427">
      <w:pPr>
        <w:spacing w:after="0" w:line="360" w:lineRule="auto"/>
        <w:jc w:val="center"/>
        <w:rPr>
          <w:rFonts w:ascii="Times New Roman" w:hAnsi="Times New Roman" w:cs="Times New Roman"/>
          <w:b/>
          <w:bCs/>
          <w:sz w:val="24"/>
          <w:szCs w:val="24"/>
        </w:rPr>
      </w:pPr>
    </w:p>
    <w:p w14:paraId="2810C724" w14:textId="77777777" w:rsidR="00907427" w:rsidRPr="00907427" w:rsidRDefault="00907427" w:rsidP="00907427">
      <w:pPr>
        <w:spacing w:after="0" w:line="360" w:lineRule="auto"/>
        <w:jc w:val="center"/>
        <w:rPr>
          <w:rFonts w:ascii="Times New Roman" w:hAnsi="Times New Roman" w:cs="Times New Roman"/>
          <w:b/>
          <w:sz w:val="24"/>
          <w:szCs w:val="24"/>
        </w:rPr>
      </w:pPr>
    </w:p>
    <w:p w14:paraId="761ED96C" w14:textId="77777777" w:rsidR="00907427" w:rsidRPr="00907427" w:rsidRDefault="00907427" w:rsidP="00907427">
      <w:pPr>
        <w:spacing w:after="0" w:line="360" w:lineRule="auto"/>
        <w:jc w:val="center"/>
        <w:rPr>
          <w:rFonts w:ascii="Times New Roman" w:hAnsi="Times New Roman" w:cs="Times New Roman"/>
          <w:b/>
          <w:bCs/>
          <w:sz w:val="24"/>
          <w:szCs w:val="24"/>
        </w:rPr>
      </w:pPr>
      <w:bookmarkStart w:id="1" w:name="_Hlk143248261"/>
      <w:r w:rsidRPr="00907427">
        <w:rPr>
          <w:rFonts w:ascii="Times New Roman" w:hAnsi="Times New Roman" w:cs="Times New Roman"/>
          <w:b/>
          <w:bCs/>
          <w:sz w:val="24"/>
          <w:szCs w:val="24"/>
        </w:rPr>
        <w:t>CHEBET EUNICE</w:t>
      </w:r>
    </w:p>
    <w:p w14:paraId="1887EF03" w14:textId="77777777" w:rsidR="00907427" w:rsidRPr="00907427" w:rsidRDefault="00907427" w:rsidP="00907427">
      <w:pPr>
        <w:spacing w:after="0" w:line="360" w:lineRule="auto"/>
        <w:jc w:val="center"/>
        <w:rPr>
          <w:rFonts w:ascii="Times New Roman" w:hAnsi="Times New Roman" w:cs="Times New Roman"/>
          <w:b/>
          <w:bCs/>
          <w:sz w:val="24"/>
          <w:szCs w:val="24"/>
        </w:rPr>
      </w:pPr>
      <w:bookmarkStart w:id="2" w:name="_Hlk143248296"/>
      <w:bookmarkEnd w:id="1"/>
      <w:r w:rsidRPr="00907427">
        <w:rPr>
          <w:rFonts w:ascii="Times New Roman" w:hAnsi="Times New Roman" w:cs="Times New Roman"/>
          <w:b/>
          <w:bCs/>
          <w:sz w:val="24"/>
          <w:szCs w:val="24"/>
        </w:rPr>
        <w:t>S19/MUC/MBA/714</w:t>
      </w:r>
    </w:p>
    <w:bookmarkEnd w:id="2"/>
    <w:p w14:paraId="31E8F36C" w14:textId="77777777" w:rsidR="00907427" w:rsidRPr="00907427" w:rsidRDefault="00907427" w:rsidP="00907427">
      <w:pPr>
        <w:spacing w:after="0" w:line="360" w:lineRule="auto"/>
        <w:jc w:val="center"/>
        <w:rPr>
          <w:rFonts w:ascii="Times New Roman" w:hAnsi="Times New Roman" w:cs="Times New Roman"/>
          <w:bCs/>
          <w:sz w:val="24"/>
          <w:szCs w:val="24"/>
        </w:rPr>
      </w:pPr>
    </w:p>
    <w:p w14:paraId="50CF4BF4" w14:textId="77777777" w:rsidR="00907427" w:rsidRPr="00907427" w:rsidRDefault="00907427" w:rsidP="00907427">
      <w:pPr>
        <w:spacing w:after="0" w:line="360" w:lineRule="auto"/>
        <w:jc w:val="center"/>
        <w:rPr>
          <w:rFonts w:ascii="Times New Roman" w:hAnsi="Times New Roman" w:cs="Times New Roman"/>
          <w:bCs/>
          <w:sz w:val="24"/>
          <w:szCs w:val="24"/>
        </w:rPr>
      </w:pPr>
    </w:p>
    <w:p w14:paraId="3BA1A1B0" w14:textId="77777777" w:rsidR="00907427" w:rsidRPr="00907427" w:rsidRDefault="00907427" w:rsidP="00907427">
      <w:pPr>
        <w:autoSpaceDE w:val="0"/>
        <w:autoSpaceDN w:val="0"/>
        <w:adjustRightInd w:val="0"/>
        <w:spacing w:after="0" w:line="360" w:lineRule="auto"/>
        <w:jc w:val="center"/>
        <w:rPr>
          <w:rFonts w:ascii="Times New Roman" w:hAnsi="Times New Roman" w:cs="Times New Roman"/>
          <w:b/>
          <w:sz w:val="24"/>
          <w:szCs w:val="24"/>
        </w:rPr>
      </w:pPr>
    </w:p>
    <w:p w14:paraId="42C4B2CE" w14:textId="77777777" w:rsidR="00907427" w:rsidRPr="00907427" w:rsidRDefault="00907427" w:rsidP="00907427">
      <w:pPr>
        <w:autoSpaceDE w:val="0"/>
        <w:autoSpaceDN w:val="0"/>
        <w:adjustRightInd w:val="0"/>
        <w:spacing w:after="0" w:line="360" w:lineRule="auto"/>
        <w:jc w:val="center"/>
        <w:rPr>
          <w:rFonts w:ascii="Times New Roman" w:hAnsi="Times New Roman" w:cs="Times New Roman"/>
          <w:b/>
          <w:sz w:val="24"/>
          <w:szCs w:val="24"/>
        </w:rPr>
      </w:pPr>
    </w:p>
    <w:p w14:paraId="0F0C68D3" w14:textId="77777777" w:rsidR="00907427" w:rsidRPr="00907427" w:rsidRDefault="00907427" w:rsidP="00907427">
      <w:pPr>
        <w:autoSpaceDE w:val="0"/>
        <w:autoSpaceDN w:val="0"/>
        <w:adjustRightInd w:val="0"/>
        <w:spacing w:after="0" w:line="360" w:lineRule="auto"/>
        <w:jc w:val="center"/>
        <w:rPr>
          <w:rFonts w:ascii="Times New Roman" w:hAnsi="Times New Roman" w:cs="Times New Roman"/>
          <w:b/>
          <w:sz w:val="24"/>
          <w:szCs w:val="24"/>
        </w:rPr>
      </w:pPr>
    </w:p>
    <w:p w14:paraId="6A1E0DEA" w14:textId="77777777" w:rsidR="00907427" w:rsidRPr="00907427" w:rsidRDefault="00907427" w:rsidP="00907427">
      <w:pPr>
        <w:autoSpaceDE w:val="0"/>
        <w:autoSpaceDN w:val="0"/>
        <w:adjustRightInd w:val="0"/>
        <w:spacing w:after="0" w:line="360" w:lineRule="auto"/>
        <w:jc w:val="center"/>
        <w:rPr>
          <w:rFonts w:ascii="Times New Roman" w:hAnsi="Times New Roman" w:cs="Times New Roman"/>
          <w:b/>
          <w:sz w:val="24"/>
          <w:szCs w:val="24"/>
        </w:rPr>
      </w:pPr>
    </w:p>
    <w:p w14:paraId="1E08AABE" w14:textId="77777777" w:rsidR="00907427" w:rsidRPr="00907427" w:rsidRDefault="00907427" w:rsidP="00907427">
      <w:pPr>
        <w:autoSpaceDE w:val="0"/>
        <w:autoSpaceDN w:val="0"/>
        <w:adjustRightInd w:val="0"/>
        <w:spacing w:after="0" w:line="360" w:lineRule="auto"/>
        <w:jc w:val="center"/>
        <w:rPr>
          <w:rFonts w:ascii="Times New Roman" w:hAnsi="Times New Roman" w:cs="Times New Roman"/>
          <w:b/>
          <w:sz w:val="24"/>
          <w:szCs w:val="24"/>
        </w:rPr>
      </w:pPr>
    </w:p>
    <w:p w14:paraId="4D8B019B" w14:textId="30DE7CE4" w:rsidR="00907427" w:rsidRPr="00907427" w:rsidRDefault="00907427" w:rsidP="00907427">
      <w:pPr>
        <w:spacing w:after="0" w:line="360" w:lineRule="auto"/>
        <w:jc w:val="center"/>
        <w:rPr>
          <w:rFonts w:ascii="Times New Roman" w:hAnsi="Times New Roman" w:cs="Times New Roman"/>
          <w:b/>
          <w:bCs/>
          <w:sz w:val="24"/>
          <w:szCs w:val="24"/>
        </w:rPr>
      </w:pPr>
      <w:r w:rsidRPr="00907427">
        <w:rPr>
          <w:rFonts w:ascii="Times New Roman" w:hAnsi="Times New Roman" w:cs="Times New Roman"/>
          <w:b/>
          <w:bCs/>
          <w:sz w:val="24"/>
          <w:szCs w:val="24"/>
        </w:rPr>
        <w:t>DISSERTATION SUBMITTED TO THE DEPARTMENT OF BUSINESS</w:t>
      </w:r>
    </w:p>
    <w:p w14:paraId="68C97531" w14:textId="7D05600D" w:rsidR="00907427" w:rsidRPr="00907427" w:rsidRDefault="00907427" w:rsidP="00907427">
      <w:pPr>
        <w:spacing w:after="0" w:line="360" w:lineRule="auto"/>
        <w:jc w:val="center"/>
        <w:rPr>
          <w:rFonts w:ascii="Times New Roman" w:hAnsi="Times New Roman" w:cs="Times New Roman"/>
          <w:b/>
          <w:bCs/>
          <w:sz w:val="24"/>
          <w:szCs w:val="24"/>
        </w:rPr>
      </w:pPr>
      <w:r w:rsidRPr="00907427">
        <w:rPr>
          <w:rFonts w:ascii="Times New Roman" w:hAnsi="Times New Roman" w:cs="Times New Roman"/>
          <w:b/>
          <w:bCs/>
          <w:sz w:val="24"/>
          <w:szCs w:val="24"/>
        </w:rPr>
        <w:t>ADMINISTRATION IN PARTIAL</w:t>
      </w:r>
      <w:r w:rsidR="00A95A50">
        <w:rPr>
          <w:rFonts w:ascii="Times New Roman" w:hAnsi="Times New Roman" w:cs="Times New Roman"/>
          <w:b/>
          <w:bCs/>
          <w:sz w:val="24"/>
          <w:szCs w:val="24"/>
        </w:rPr>
        <w:t xml:space="preserve"> FULFILLMENT OF THE REQUIREMENT</w:t>
      </w:r>
    </w:p>
    <w:p w14:paraId="13A1C97F" w14:textId="77777777" w:rsidR="00907427" w:rsidRPr="00907427" w:rsidRDefault="00907427" w:rsidP="00907427">
      <w:pPr>
        <w:spacing w:after="0" w:line="360" w:lineRule="auto"/>
        <w:jc w:val="center"/>
        <w:rPr>
          <w:rFonts w:ascii="Times New Roman" w:hAnsi="Times New Roman" w:cs="Times New Roman"/>
          <w:b/>
          <w:bCs/>
          <w:sz w:val="24"/>
          <w:szCs w:val="24"/>
        </w:rPr>
      </w:pPr>
      <w:r w:rsidRPr="00907427">
        <w:rPr>
          <w:rFonts w:ascii="Times New Roman" w:hAnsi="Times New Roman" w:cs="Times New Roman"/>
          <w:b/>
          <w:bCs/>
          <w:sz w:val="24"/>
          <w:szCs w:val="24"/>
        </w:rPr>
        <w:t>FOR THE AWARD OF MASTERS OF BUSINESS ADMINISTRATION</w:t>
      </w:r>
    </w:p>
    <w:p w14:paraId="40BBC7CE" w14:textId="77777777" w:rsidR="00907427" w:rsidRPr="00907427" w:rsidRDefault="00907427" w:rsidP="00907427">
      <w:pPr>
        <w:spacing w:after="0" w:line="360" w:lineRule="auto"/>
        <w:jc w:val="center"/>
        <w:rPr>
          <w:rFonts w:ascii="Times New Roman" w:hAnsi="Times New Roman" w:cs="Times New Roman"/>
          <w:b/>
          <w:bCs/>
          <w:sz w:val="24"/>
          <w:szCs w:val="24"/>
        </w:rPr>
      </w:pPr>
      <w:r w:rsidRPr="00907427">
        <w:rPr>
          <w:rFonts w:ascii="Times New Roman" w:hAnsi="Times New Roman" w:cs="Times New Roman"/>
          <w:b/>
          <w:bCs/>
          <w:sz w:val="24"/>
          <w:szCs w:val="24"/>
        </w:rPr>
        <w:t>OF UGANDA CHRISTIAN</w:t>
      </w:r>
    </w:p>
    <w:p w14:paraId="7EED0C4A" w14:textId="77777777" w:rsidR="00907427" w:rsidRPr="00907427" w:rsidRDefault="00907427" w:rsidP="00907427">
      <w:pPr>
        <w:spacing w:after="0" w:line="360" w:lineRule="auto"/>
        <w:jc w:val="center"/>
        <w:rPr>
          <w:rFonts w:ascii="Times New Roman" w:hAnsi="Times New Roman" w:cs="Times New Roman"/>
          <w:b/>
          <w:bCs/>
          <w:sz w:val="24"/>
          <w:szCs w:val="24"/>
        </w:rPr>
      </w:pPr>
      <w:r w:rsidRPr="00907427">
        <w:rPr>
          <w:rFonts w:ascii="Times New Roman" w:hAnsi="Times New Roman" w:cs="Times New Roman"/>
          <w:b/>
          <w:bCs/>
          <w:sz w:val="24"/>
          <w:szCs w:val="24"/>
        </w:rPr>
        <w:t>UNIVERSITY</w:t>
      </w:r>
    </w:p>
    <w:p w14:paraId="66FD66A5" w14:textId="77777777" w:rsidR="00907427" w:rsidRPr="00907427" w:rsidRDefault="00907427" w:rsidP="00907427">
      <w:pPr>
        <w:spacing w:after="0" w:line="360" w:lineRule="auto"/>
        <w:jc w:val="center"/>
        <w:rPr>
          <w:rFonts w:ascii="Times New Roman" w:hAnsi="Times New Roman" w:cs="Times New Roman"/>
          <w:b/>
          <w:sz w:val="24"/>
          <w:szCs w:val="24"/>
        </w:rPr>
      </w:pPr>
    </w:p>
    <w:p w14:paraId="2257BA36" w14:textId="77777777" w:rsidR="00907427" w:rsidRPr="00907427" w:rsidRDefault="00907427" w:rsidP="00907427">
      <w:pPr>
        <w:spacing w:after="0" w:line="360" w:lineRule="auto"/>
        <w:jc w:val="center"/>
        <w:rPr>
          <w:rFonts w:ascii="Times New Roman" w:hAnsi="Times New Roman" w:cs="Times New Roman"/>
          <w:b/>
          <w:sz w:val="24"/>
          <w:szCs w:val="24"/>
        </w:rPr>
      </w:pPr>
    </w:p>
    <w:p w14:paraId="1A8F5D2C" w14:textId="77777777" w:rsidR="00907427" w:rsidRPr="00907427" w:rsidRDefault="00907427" w:rsidP="00907427">
      <w:pPr>
        <w:spacing w:after="0" w:line="360" w:lineRule="auto"/>
        <w:jc w:val="center"/>
        <w:rPr>
          <w:rFonts w:ascii="Times New Roman" w:hAnsi="Times New Roman" w:cs="Times New Roman"/>
          <w:b/>
          <w:bCs/>
          <w:sz w:val="24"/>
          <w:szCs w:val="24"/>
        </w:rPr>
      </w:pPr>
    </w:p>
    <w:p w14:paraId="08F61344" w14:textId="77777777" w:rsidR="00907427" w:rsidRPr="00907427" w:rsidRDefault="00907427" w:rsidP="00907427">
      <w:pPr>
        <w:spacing w:after="0" w:line="360" w:lineRule="auto"/>
        <w:jc w:val="center"/>
        <w:rPr>
          <w:rFonts w:ascii="Times New Roman" w:hAnsi="Times New Roman" w:cs="Times New Roman"/>
          <w:b/>
          <w:bCs/>
          <w:sz w:val="24"/>
          <w:szCs w:val="24"/>
        </w:rPr>
      </w:pPr>
    </w:p>
    <w:p w14:paraId="634DC69B" w14:textId="77777777" w:rsidR="00907427" w:rsidRPr="00907427" w:rsidRDefault="00907427" w:rsidP="00907427">
      <w:pPr>
        <w:spacing w:after="0" w:line="360" w:lineRule="auto"/>
        <w:jc w:val="center"/>
        <w:rPr>
          <w:rFonts w:ascii="Times New Roman" w:hAnsi="Times New Roman" w:cs="Times New Roman"/>
          <w:b/>
          <w:bCs/>
          <w:sz w:val="24"/>
          <w:szCs w:val="24"/>
        </w:rPr>
      </w:pPr>
    </w:p>
    <w:p w14:paraId="39C91D46" w14:textId="77777777" w:rsidR="00907427" w:rsidRPr="00907427" w:rsidRDefault="00907427" w:rsidP="00907427">
      <w:pPr>
        <w:spacing w:after="0" w:line="360" w:lineRule="auto"/>
        <w:jc w:val="center"/>
        <w:rPr>
          <w:rFonts w:ascii="Times New Roman" w:hAnsi="Times New Roman" w:cs="Times New Roman"/>
          <w:b/>
          <w:bCs/>
          <w:sz w:val="24"/>
          <w:szCs w:val="24"/>
        </w:rPr>
      </w:pPr>
    </w:p>
    <w:p w14:paraId="7374CEA8" w14:textId="77777777" w:rsidR="00907427" w:rsidRPr="00907427" w:rsidRDefault="00907427" w:rsidP="00907427">
      <w:pPr>
        <w:spacing w:after="0" w:line="360" w:lineRule="auto"/>
        <w:jc w:val="center"/>
        <w:rPr>
          <w:rFonts w:ascii="Times New Roman" w:hAnsi="Times New Roman" w:cs="Times New Roman"/>
          <w:b/>
          <w:bCs/>
          <w:sz w:val="24"/>
          <w:szCs w:val="24"/>
        </w:rPr>
      </w:pPr>
    </w:p>
    <w:p w14:paraId="63290721" w14:textId="77777777" w:rsidR="00907427" w:rsidRPr="00907427" w:rsidRDefault="00907427" w:rsidP="00907427">
      <w:pPr>
        <w:spacing w:after="0" w:line="360" w:lineRule="auto"/>
        <w:jc w:val="center"/>
        <w:rPr>
          <w:rFonts w:ascii="Times New Roman" w:hAnsi="Times New Roman" w:cs="Times New Roman"/>
          <w:b/>
          <w:bCs/>
          <w:sz w:val="24"/>
          <w:szCs w:val="24"/>
        </w:rPr>
      </w:pPr>
    </w:p>
    <w:p w14:paraId="38035FD2" w14:textId="77777777" w:rsidR="00907427" w:rsidRPr="00907427" w:rsidRDefault="00907427" w:rsidP="00907427">
      <w:pPr>
        <w:spacing w:after="0" w:line="360" w:lineRule="auto"/>
        <w:jc w:val="center"/>
        <w:rPr>
          <w:rFonts w:ascii="Times New Roman" w:hAnsi="Times New Roman" w:cs="Times New Roman"/>
          <w:b/>
          <w:bCs/>
          <w:sz w:val="24"/>
          <w:szCs w:val="24"/>
        </w:rPr>
      </w:pPr>
    </w:p>
    <w:p w14:paraId="747FC52A" w14:textId="77777777" w:rsidR="00907427" w:rsidRDefault="00907427" w:rsidP="00907427">
      <w:pPr>
        <w:spacing w:after="0" w:line="360" w:lineRule="auto"/>
        <w:jc w:val="center"/>
        <w:rPr>
          <w:rFonts w:ascii="Times New Roman" w:hAnsi="Times New Roman" w:cs="Times New Roman"/>
          <w:b/>
          <w:bCs/>
          <w:sz w:val="24"/>
          <w:szCs w:val="24"/>
        </w:rPr>
        <w:sectPr w:rsidR="00907427" w:rsidSect="00907427">
          <w:footerReference w:type="default" r:id="rId8"/>
          <w:pgSz w:w="11907" w:h="16839" w:code="9"/>
          <w:pgMar w:top="1440" w:right="1440" w:bottom="1440" w:left="1440" w:header="720" w:footer="917" w:gutter="0"/>
          <w:pgNumType w:fmt="lowerRoman" w:start="1"/>
          <w:cols w:space="720"/>
          <w:titlePg/>
          <w:docGrid w:linePitch="360"/>
        </w:sectPr>
      </w:pPr>
      <w:r w:rsidRPr="00907427">
        <w:rPr>
          <w:rFonts w:ascii="Times New Roman" w:hAnsi="Times New Roman" w:cs="Times New Roman"/>
          <w:b/>
          <w:bCs/>
          <w:sz w:val="24"/>
          <w:szCs w:val="24"/>
        </w:rPr>
        <w:t>MARCH, 2023</w:t>
      </w:r>
    </w:p>
    <w:p w14:paraId="64BBE034" w14:textId="77777777" w:rsidR="00907427" w:rsidRPr="00646D5A" w:rsidRDefault="00907427" w:rsidP="00907427">
      <w:pPr>
        <w:pStyle w:val="Heading1"/>
      </w:pPr>
      <w:bookmarkStart w:id="3" w:name="_Toc205656724"/>
      <w:bookmarkStart w:id="4" w:name="_Toc129014528"/>
      <w:r w:rsidRPr="00646D5A">
        <w:lastRenderedPageBreak/>
        <w:t>DECLARATION</w:t>
      </w:r>
      <w:bookmarkEnd w:id="3"/>
      <w:bookmarkEnd w:id="4"/>
    </w:p>
    <w:p w14:paraId="16952627"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b/>
          <w:sz w:val="24"/>
          <w:szCs w:val="24"/>
        </w:rPr>
        <w:t>I, Chebet Eunice,</w:t>
      </w:r>
      <w:r>
        <w:rPr>
          <w:rFonts w:ascii="Times New Roman" w:hAnsi="Times New Roman" w:cs="Times New Roman"/>
          <w:sz w:val="24"/>
          <w:szCs w:val="24"/>
        </w:rPr>
        <w:t xml:space="preserve"> hereby dec</w:t>
      </w:r>
      <w:r w:rsidR="009D72C1">
        <w:rPr>
          <w:rFonts w:ascii="Times New Roman" w:hAnsi="Times New Roman" w:cs="Times New Roman"/>
          <w:sz w:val="24"/>
          <w:szCs w:val="24"/>
        </w:rPr>
        <w:t>lare that this research report</w:t>
      </w:r>
      <w:r>
        <w:rPr>
          <w:rFonts w:ascii="Times New Roman" w:hAnsi="Times New Roman" w:cs="Times New Roman"/>
          <w:sz w:val="24"/>
          <w:szCs w:val="24"/>
        </w:rPr>
        <w:t xml:space="preserve"> is my original work and has not been presented to any award in any other University or Institution of Higher education and that all the references cited have been appropriately acknowledged. </w:t>
      </w:r>
    </w:p>
    <w:p w14:paraId="72E551EC" w14:textId="14CF280D" w:rsidR="00907427" w:rsidRPr="00666C74" w:rsidRDefault="00862806" w:rsidP="00907427">
      <w:pPr>
        <w:spacing w:line="360" w:lineRule="auto"/>
        <w:jc w:val="both"/>
        <w:rPr>
          <w:rFonts w:ascii="Times New Roman" w:hAnsi="Times New Roman" w:cs="Times New Roman"/>
          <w:sz w:val="24"/>
          <w:szCs w:val="24"/>
        </w:rPr>
      </w:pPr>
      <w:r>
        <w:rPr>
          <w:rFonts w:ascii="Times New Roman" w:hAnsi="Times New Roman" w:cs="Times New Roman"/>
          <w:b/>
          <w:noProof/>
          <w:sz w:val="24"/>
          <w:szCs w:val="24"/>
        </w:rPr>
        <mc:AlternateContent>
          <mc:Choice Requires="wpg">
            <w:drawing>
              <wp:anchor distT="0" distB="0" distL="114300" distR="114300" simplePos="0" relativeHeight="251658240" behindDoc="0" locked="0" layoutInCell="1" allowOverlap="1" wp14:anchorId="3A7DDFB3" wp14:editId="0225D54C">
                <wp:simplePos x="0" y="0"/>
                <wp:positionH relativeFrom="column">
                  <wp:posOffset>408305</wp:posOffset>
                </wp:positionH>
                <wp:positionV relativeFrom="paragraph">
                  <wp:posOffset>158750</wp:posOffset>
                </wp:positionV>
                <wp:extent cx="4731385" cy="1126490"/>
                <wp:effectExtent l="0" t="0" r="0" b="0"/>
                <wp:wrapNone/>
                <wp:docPr id="14" name="Group 14"/>
                <wp:cNvGraphicFramePr/>
                <a:graphic xmlns:a="http://schemas.openxmlformats.org/drawingml/2006/main">
                  <a:graphicData uri="http://schemas.microsoft.com/office/word/2010/wordprocessingGroup">
                    <wpg:wgp>
                      <wpg:cNvGrpSpPr/>
                      <wpg:grpSpPr>
                        <a:xfrm>
                          <a:off x="0" y="0"/>
                          <a:ext cx="4731385" cy="1126490"/>
                          <a:chOff x="0" y="0"/>
                          <a:chExt cx="4731489" cy="1127051"/>
                        </a:xfrm>
                      </wpg:grpSpPr>
                      <pic:pic xmlns:pic="http://schemas.openxmlformats.org/drawingml/2006/picture">
                        <pic:nvPicPr>
                          <pic:cNvPr id="1026" name="Picture 8"/>
                          <pic:cNvPicPr>
                            <a:picLocks/>
                          </pic:cNvPicPr>
                        </pic:nvPicPr>
                        <pic:blipFill rotWithShape="1">
                          <a:blip r:embed="rId9" cstate="print">
                            <a:clrChange>
                              <a:clrFrom>
                                <a:srgbClr val="FFFFFF"/>
                              </a:clrFrom>
                              <a:clrTo>
                                <a:srgbClr val="FFFFFF">
                                  <a:alpha val="0"/>
                                </a:srgbClr>
                              </a:clrTo>
                            </a:clrChange>
                          </a:blip>
                          <a:srcRect l="20258" t="32674" r="52388" b="63099"/>
                          <a:stretch/>
                        </pic:blipFill>
                        <pic:spPr bwMode="auto">
                          <a:xfrm>
                            <a:off x="180754" y="723014"/>
                            <a:ext cx="1871330" cy="404037"/>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 name="Picture 8"/>
                          <pic:cNvPicPr>
                            <a:picLocks/>
                          </pic:cNvPicPr>
                        </pic:nvPicPr>
                        <pic:blipFill rotWithShape="1">
                          <a:blip r:embed="rId9" cstate="print">
                            <a:clrChange>
                              <a:clrFrom>
                                <a:srgbClr val="FFFFFF"/>
                              </a:clrFrom>
                              <a:clrTo>
                                <a:srgbClr val="FFFFFF">
                                  <a:alpha val="0"/>
                                </a:srgbClr>
                              </a:clrTo>
                            </a:clrChange>
                          </a:blip>
                          <a:srcRect l="22950" t="28305" r="69976" b="68134"/>
                          <a:stretch/>
                        </pic:blipFill>
                        <pic:spPr bwMode="auto">
                          <a:xfrm>
                            <a:off x="0" y="0"/>
                            <a:ext cx="489098" cy="340242"/>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 name="Picture 8"/>
                          <pic:cNvPicPr>
                            <a:picLocks/>
                          </pic:cNvPicPr>
                        </pic:nvPicPr>
                        <pic:blipFill rotWithShape="1">
                          <a:blip r:embed="rId9" cstate="print">
                            <a:clrChange>
                              <a:clrFrom>
                                <a:srgbClr val="FFFFFF"/>
                              </a:clrFrom>
                              <a:clrTo>
                                <a:srgbClr val="FFFFFF">
                                  <a:alpha val="0"/>
                                </a:srgbClr>
                              </a:clrTo>
                            </a:clrChange>
                          </a:blip>
                          <a:srcRect l="54016" t="29448" r="27347" b="67883"/>
                          <a:stretch/>
                        </pic:blipFill>
                        <pic:spPr bwMode="auto">
                          <a:xfrm>
                            <a:off x="3455582" y="85060"/>
                            <a:ext cx="1275907" cy="255182"/>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7BF115E6" id="Group 14" o:spid="_x0000_s1026" style="position:absolute;margin-left:32.15pt;margin-top:12.5pt;width:372.55pt;height:88.7pt;z-index:251658240" coordsize="47314,112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style="position:absolute;left:1807;top:7230;width:18713;height:40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PTIgbDAAAA3QAAAA8AAABkcnMvZG93bnJldi54bWxET01rwkAQvQv+h2WE3nRjKEGiqwSxxfZk&#10;1YPHMTsmwexs2F017a/vFgre5vE+Z7HqTSvu5HxjWcF0koAgLq1uuFJwPLyNZyB8QNbYWiYF3+Rh&#10;tRwOFphr++Avuu9DJWII+xwV1CF0uZS+rMmgn9iOOHIX6wyGCF0ltcNHDDetTJMkkwYbjg01drSu&#10;qbzub0ZBWdif08ntdq8f57R4n12qzWdWKPUy6os5iEB9eIr/3Vsd5ydpBn/fxBPk8h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89MiBsMAAADdAAAADwAAAAAAAAAAAAAAAACf&#10;AgAAZHJzL2Rvd25yZXYueG1sUEsFBgAAAAAEAAQA9wAAAI8DAAAAAA==&#10;">
                  <v:imagedata r:id="rId10" o:title="" croptop="21413f" cropbottom="41353f" cropleft="13276f" cropright="34333f" chromakey="white"/>
                  <v:path arrowok="t"/>
                  <o:lock v:ext="edit" aspectratio="f"/>
                </v:shape>
                <v:shape id="Picture 8" o:spid="_x0000_s1028" type="#_x0000_t75" style="position:absolute;width:4890;height:34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HgeOG+AAAA2gAAAA8AAABkcnMvZG93bnJldi54bWxET01rwzAMvQ/6H4wKu63OVigjrVvGoFDo&#10;adlgVxErTlgsm9hJvH9fBwo9icf71OGUbC8mGkLnWMHrpgBBXDvdsVHw831+eQcRIrLG3jEp+KcA&#10;p+Pq6YCldjN/0VRFI3IIhxIVtDH6UspQt2QxbJwnzlzjBosxw8FIPeCcw20v34piJy12nBta9PTZ&#10;Uv1XjVZB8gmLxnazt+N2O5oGf6frTqnndfrYg4iU4kN8d190ng/LK8uVxxs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HHgeOG+AAAA2gAAAA8AAAAAAAAAAAAAAAAAnwIAAGRy&#10;cy9kb3ducmV2LnhtbFBLBQYAAAAABAAEAPcAAACKAwAAAAA=&#10;">
                  <v:imagedata r:id="rId10" o:title="" croptop="18550f" cropbottom="44652f" cropleft="15041f" cropright="45859f" chromakey="white"/>
                  <v:path arrowok="t"/>
                  <o:lock v:ext="edit" aspectratio="f"/>
                </v:shape>
                <v:shape id="Picture 8" o:spid="_x0000_s1029" type="#_x0000_t75" style="position:absolute;left:34555;top:850;width:12759;height:25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QaLRzDAAAA2gAAAA8AAABkcnMvZG93bnJldi54bWxEj0FrwkAUhO8F/8PyCt6ajbaIRFcpQkEF&#10;QWPp+Zl9zYZm38bsqrG/3hUEj8PMfMNM552txZlaXzlWMEhSEMSF0xWXCr73X29jED4ga6wdk4Ir&#10;eZjPei9TzLS78I7OeShFhLDPUIEJocmk9IUhiz5xDXH0fl1rMUTZllK3eIlwW8thmo6kxYrjgsGG&#10;FoaKv/xkFbwf1/+bxVau3MAsDx+rE/9UOSvVf+0+JyACdeEZfrSXWsEQ7lfiDZCzG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BotHMMAAADaAAAADwAAAAAAAAAAAAAAAACf&#10;AgAAZHJzL2Rvd25yZXYueG1sUEsFBgAAAAAEAAQA9wAAAI8DAAAAAA==&#10;">
                  <v:imagedata r:id="rId10" o:title="" croptop="19299f" cropbottom="44488f" cropleft="35400f" cropright="17922f" chromakey="white"/>
                  <v:path arrowok="t"/>
                  <o:lock v:ext="edit" aspectratio="f"/>
                </v:shape>
              </v:group>
            </w:pict>
          </mc:Fallback>
        </mc:AlternateContent>
      </w:r>
    </w:p>
    <w:p w14:paraId="6284CDEF" w14:textId="24A97A8D"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Sign: …………………………………………….</w:t>
      </w:r>
      <w:r>
        <w:rPr>
          <w:rFonts w:ascii="Times New Roman" w:hAnsi="Times New Roman" w:cs="Times New Roman"/>
          <w:sz w:val="24"/>
          <w:szCs w:val="24"/>
        </w:rPr>
        <w:tab/>
        <w:t xml:space="preserve"> Date: ………………………………….</w:t>
      </w:r>
    </w:p>
    <w:p w14:paraId="1BDD25C4" w14:textId="77777777" w:rsidR="00907427" w:rsidRDefault="00907427" w:rsidP="00907427">
      <w:pPr>
        <w:spacing w:line="360" w:lineRule="auto"/>
        <w:jc w:val="both"/>
        <w:rPr>
          <w:rFonts w:ascii="Times New Roman" w:hAnsi="Times New Roman" w:cs="Times New Roman"/>
          <w:sz w:val="24"/>
          <w:szCs w:val="24"/>
        </w:rPr>
      </w:pPr>
    </w:p>
    <w:p w14:paraId="0DFE7ED0"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Name: …………………….……………………….</w:t>
      </w:r>
    </w:p>
    <w:p w14:paraId="7753A449" w14:textId="77777777" w:rsidR="00404A65" w:rsidRDefault="00404A65" w:rsidP="00907427">
      <w:pPr>
        <w:spacing w:line="360" w:lineRule="auto"/>
        <w:jc w:val="both"/>
        <w:rPr>
          <w:rFonts w:ascii="Times New Roman" w:hAnsi="Times New Roman" w:cs="Times New Roman"/>
          <w:sz w:val="24"/>
          <w:szCs w:val="24"/>
        </w:rPr>
      </w:pPr>
    </w:p>
    <w:p w14:paraId="5ED28399" w14:textId="77777777" w:rsidR="00907427" w:rsidRDefault="00907427" w:rsidP="00907427">
      <w:pPr>
        <w:spacing w:line="360" w:lineRule="auto"/>
        <w:jc w:val="both"/>
        <w:rPr>
          <w:rFonts w:ascii="Times New Roman" w:hAnsi="Times New Roman" w:cs="Times New Roman"/>
          <w:sz w:val="24"/>
          <w:szCs w:val="24"/>
        </w:rPr>
      </w:pPr>
    </w:p>
    <w:p w14:paraId="4D0F60D1" w14:textId="77777777" w:rsidR="00907427" w:rsidRDefault="00907427" w:rsidP="00907427">
      <w:pPr>
        <w:spacing w:line="360" w:lineRule="auto"/>
        <w:jc w:val="both"/>
        <w:rPr>
          <w:rFonts w:ascii="Times New Roman" w:hAnsi="Times New Roman" w:cs="Times New Roman"/>
          <w:sz w:val="24"/>
          <w:szCs w:val="24"/>
        </w:rPr>
      </w:pPr>
    </w:p>
    <w:p w14:paraId="620222C4" w14:textId="77777777" w:rsidR="00907427" w:rsidRDefault="00907427" w:rsidP="00907427">
      <w:pPr>
        <w:spacing w:line="360" w:lineRule="auto"/>
        <w:jc w:val="both"/>
        <w:rPr>
          <w:rFonts w:ascii="Times New Roman" w:hAnsi="Times New Roman" w:cs="Times New Roman"/>
          <w:sz w:val="24"/>
          <w:szCs w:val="24"/>
        </w:rPr>
      </w:pPr>
    </w:p>
    <w:p w14:paraId="06FCA82D" w14:textId="77777777" w:rsidR="00907427" w:rsidRDefault="00907427" w:rsidP="00907427">
      <w:pPr>
        <w:spacing w:line="360" w:lineRule="auto"/>
        <w:jc w:val="both"/>
        <w:rPr>
          <w:rFonts w:ascii="Times New Roman" w:hAnsi="Times New Roman" w:cs="Times New Roman"/>
          <w:sz w:val="24"/>
          <w:szCs w:val="24"/>
        </w:rPr>
      </w:pPr>
    </w:p>
    <w:p w14:paraId="25CC7A33" w14:textId="77777777" w:rsidR="00907427" w:rsidRDefault="00907427" w:rsidP="00907427">
      <w:pPr>
        <w:spacing w:line="360" w:lineRule="auto"/>
        <w:jc w:val="both"/>
        <w:rPr>
          <w:rFonts w:ascii="Times New Roman" w:hAnsi="Times New Roman" w:cs="Times New Roman"/>
          <w:sz w:val="24"/>
          <w:szCs w:val="24"/>
        </w:rPr>
      </w:pPr>
    </w:p>
    <w:p w14:paraId="3078C4AE" w14:textId="77777777" w:rsidR="00907427" w:rsidRDefault="00907427" w:rsidP="00907427">
      <w:pPr>
        <w:spacing w:line="360" w:lineRule="auto"/>
        <w:jc w:val="both"/>
        <w:rPr>
          <w:rFonts w:ascii="Times New Roman" w:hAnsi="Times New Roman" w:cs="Times New Roman"/>
          <w:sz w:val="24"/>
          <w:szCs w:val="24"/>
        </w:rPr>
      </w:pPr>
    </w:p>
    <w:p w14:paraId="241E0BFF" w14:textId="77777777" w:rsidR="00907427" w:rsidRDefault="00907427" w:rsidP="00907427">
      <w:pPr>
        <w:spacing w:line="360" w:lineRule="auto"/>
        <w:jc w:val="both"/>
        <w:rPr>
          <w:rFonts w:ascii="Times New Roman" w:hAnsi="Times New Roman" w:cs="Times New Roman"/>
          <w:sz w:val="24"/>
          <w:szCs w:val="24"/>
        </w:rPr>
      </w:pPr>
    </w:p>
    <w:p w14:paraId="2FBF05BD" w14:textId="77777777" w:rsidR="00907427" w:rsidRDefault="00907427" w:rsidP="00907427">
      <w:pPr>
        <w:spacing w:line="360" w:lineRule="auto"/>
        <w:jc w:val="both"/>
        <w:rPr>
          <w:rFonts w:ascii="Times New Roman" w:hAnsi="Times New Roman" w:cs="Times New Roman"/>
          <w:sz w:val="24"/>
          <w:szCs w:val="24"/>
        </w:rPr>
      </w:pPr>
    </w:p>
    <w:p w14:paraId="4E4BDDCE" w14:textId="77777777" w:rsidR="00907427" w:rsidRDefault="00907427" w:rsidP="00907427">
      <w:pPr>
        <w:spacing w:line="360" w:lineRule="auto"/>
        <w:jc w:val="both"/>
        <w:rPr>
          <w:rFonts w:ascii="Times New Roman" w:hAnsi="Times New Roman" w:cs="Times New Roman"/>
          <w:sz w:val="24"/>
          <w:szCs w:val="24"/>
        </w:rPr>
      </w:pPr>
    </w:p>
    <w:p w14:paraId="4F88FFE0" w14:textId="77777777" w:rsidR="00907427" w:rsidRDefault="00907427" w:rsidP="00907427">
      <w:pPr>
        <w:spacing w:line="360" w:lineRule="auto"/>
        <w:jc w:val="both"/>
        <w:rPr>
          <w:rFonts w:ascii="Times New Roman" w:hAnsi="Times New Roman" w:cs="Times New Roman"/>
          <w:sz w:val="24"/>
          <w:szCs w:val="24"/>
        </w:rPr>
      </w:pPr>
    </w:p>
    <w:p w14:paraId="55CD1E9F" w14:textId="77777777" w:rsidR="00907427" w:rsidRDefault="00907427" w:rsidP="00907427">
      <w:pPr>
        <w:spacing w:line="360" w:lineRule="auto"/>
        <w:jc w:val="both"/>
        <w:rPr>
          <w:rFonts w:ascii="Times New Roman" w:hAnsi="Times New Roman" w:cs="Times New Roman"/>
          <w:sz w:val="24"/>
          <w:szCs w:val="24"/>
        </w:rPr>
      </w:pPr>
    </w:p>
    <w:p w14:paraId="391CA955" w14:textId="77777777" w:rsidR="00907427" w:rsidRDefault="00907427" w:rsidP="00907427">
      <w:pPr>
        <w:spacing w:line="360" w:lineRule="auto"/>
        <w:jc w:val="both"/>
        <w:rPr>
          <w:rFonts w:ascii="Times New Roman" w:hAnsi="Times New Roman" w:cs="Times New Roman"/>
          <w:sz w:val="24"/>
          <w:szCs w:val="24"/>
        </w:rPr>
      </w:pPr>
    </w:p>
    <w:p w14:paraId="1B98E71D" w14:textId="77777777" w:rsidR="00907427" w:rsidRDefault="00907427" w:rsidP="00907427">
      <w:pPr>
        <w:spacing w:line="360" w:lineRule="auto"/>
        <w:jc w:val="both"/>
        <w:rPr>
          <w:rFonts w:ascii="Times New Roman" w:hAnsi="Times New Roman" w:cs="Times New Roman"/>
          <w:sz w:val="24"/>
          <w:szCs w:val="24"/>
        </w:rPr>
      </w:pPr>
    </w:p>
    <w:p w14:paraId="53E71714" w14:textId="77777777" w:rsidR="00907427" w:rsidRDefault="00907427" w:rsidP="00907427">
      <w:pPr>
        <w:spacing w:line="360" w:lineRule="auto"/>
        <w:jc w:val="both"/>
        <w:rPr>
          <w:rFonts w:ascii="Times New Roman" w:hAnsi="Times New Roman" w:cs="Times New Roman"/>
          <w:sz w:val="24"/>
          <w:szCs w:val="24"/>
        </w:rPr>
      </w:pPr>
    </w:p>
    <w:p w14:paraId="636D4869" w14:textId="77777777" w:rsidR="00907427" w:rsidRPr="00907427" w:rsidRDefault="00907427" w:rsidP="00907427">
      <w:pPr>
        <w:pStyle w:val="Heading1"/>
      </w:pPr>
      <w:bookmarkStart w:id="5" w:name="_Toc205656725"/>
      <w:bookmarkStart w:id="6" w:name="_Toc129014529"/>
      <w:r w:rsidRPr="00907427">
        <w:lastRenderedPageBreak/>
        <w:t>APPROVAL SHEET</w:t>
      </w:r>
      <w:bookmarkEnd w:id="5"/>
      <w:bookmarkEnd w:id="6"/>
    </w:p>
    <w:p w14:paraId="727FBE6E" w14:textId="77777777" w:rsidR="00907427" w:rsidRPr="00FF3A22" w:rsidRDefault="00907427" w:rsidP="00907427">
      <w:pPr>
        <w:spacing w:line="360" w:lineRule="auto"/>
        <w:rPr>
          <w:rFonts w:ascii="Times New Roman" w:hAnsi="Times New Roman" w:cs="Times New Roman"/>
          <w:sz w:val="24"/>
        </w:rPr>
      </w:pPr>
      <w:r>
        <w:rPr>
          <w:rFonts w:ascii="Times New Roman" w:hAnsi="Times New Roman" w:cs="Times New Roman"/>
          <w:sz w:val="24"/>
        </w:rPr>
        <w:t>As a supervisor, I cer</w:t>
      </w:r>
      <w:r w:rsidR="00315B4F">
        <w:rPr>
          <w:rFonts w:ascii="Times New Roman" w:hAnsi="Times New Roman" w:cs="Times New Roman"/>
          <w:sz w:val="24"/>
        </w:rPr>
        <w:t>tify that this research report</w:t>
      </w:r>
      <w:r>
        <w:rPr>
          <w:rFonts w:ascii="Times New Roman" w:hAnsi="Times New Roman" w:cs="Times New Roman"/>
          <w:sz w:val="24"/>
        </w:rPr>
        <w:t xml:space="preserve"> has been done under my supervision and guidance, and is submitted with our approval. </w:t>
      </w:r>
    </w:p>
    <w:p w14:paraId="29B97D72" w14:textId="77777777" w:rsidR="00907427" w:rsidRPr="00FF3A22" w:rsidRDefault="00907427" w:rsidP="00907427">
      <w:pPr>
        <w:spacing w:line="360" w:lineRule="auto"/>
        <w:rPr>
          <w:rFonts w:ascii="Times New Roman" w:hAnsi="Times New Roman" w:cs="Times New Roman"/>
          <w:b/>
          <w:sz w:val="24"/>
        </w:rPr>
      </w:pPr>
      <w:r>
        <w:rPr>
          <w:rFonts w:ascii="Times New Roman" w:hAnsi="Times New Roman" w:cs="Times New Roman"/>
          <w:b/>
          <w:noProof/>
          <w:sz w:val="24"/>
        </w:rPr>
        <mc:AlternateContent>
          <mc:Choice Requires="wpg">
            <w:drawing>
              <wp:anchor distT="0" distB="0" distL="114300" distR="114300" simplePos="0" relativeHeight="251665408" behindDoc="0" locked="0" layoutInCell="1" allowOverlap="1" wp14:anchorId="156342AC" wp14:editId="1C01759C">
                <wp:simplePos x="0" y="0"/>
                <wp:positionH relativeFrom="column">
                  <wp:posOffset>818515</wp:posOffset>
                </wp:positionH>
                <wp:positionV relativeFrom="paragraph">
                  <wp:posOffset>28575</wp:posOffset>
                </wp:positionV>
                <wp:extent cx="4178595" cy="882502"/>
                <wp:effectExtent l="0" t="0" r="0" b="0"/>
                <wp:wrapNone/>
                <wp:docPr id="15" name="Group 15"/>
                <wp:cNvGraphicFramePr/>
                <a:graphic xmlns:a="http://schemas.openxmlformats.org/drawingml/2006/main">
                  <a:graphicData uri="http://schemas.microsoft.com/office/word/2010/wordprocessingGroup">
                    <wpg:wgp>
                      <wpg:cNvGrpSpPr/>
                      <wpg:grpSpPr>
                        <a:xfrm>
                          <a:off x="0" y="0"/>
                          <a:ext cx="4178595" cy="882502"/>
                          <a:chOff x="0" y="0"/>
                          <a:chExt cx="4178595" cy="882502"/>
                        </a:xfrm>
                      </wpg:grpSpPr>
                      <pic:pic xmlns:pic="http://schemas.openxmlformats.org/drawingml/2006/picture">
                        <pic:nvPicPr>
                          <pic:cNvPr id="1027" name="Picture 9"/>
                          <pic:cNvPicPr>
                            <a:picLocks/>
                          </pic:cNvPicPr>
                        </pic:nvPicPr>
                        <pic:blipFill rotWithShape="1">
                          <a:blip r:embed="rId11" cstate="print">
                            <a:clrChange>
                              <a:clrFrom>
                                <a:srgbClr val="FFFFFF"/>
                              </a:clrFrom>
                              <a:clrTo>
                                <a:srgbClr val="FFFFFF">
                                  <a:alpha val="0"/>
                                </a:srgbClr>
                              </a:clrTo>
                            </a:clrChange>
                          </a:blip>
                          <a:srcRect l="20532" t="35487" r="51822" b="60420"/>
                          <a:stretch/>
                        </pic:blipFill>
                        <pic:spPr bwMode="auto">
                          <a:xfrm>
                            <a:off x="0" y="542260"/>
                            <a:ext cx="1743740" cy="340242"/>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 name="Picture 9"/>
                          <pic:cNvPicPr>
                            <a:picLocks/>
                          </pic:cNvPicPr>
                        </pic:nvPicPr>
                        <pic:blipFill rotWithShape="1">
                          <a:blip r:embed="rId11" cstate="print">
                            <a:clrChange>
                              <a:clrFrom>
                                <a:srgbClr val="FFFFFF"/>
                              </a:clrFrom>
                              <a:clrTo>
                                <a:srgbClr val="FFFFFF">
                                  <a:alpha val="0"/>
                                </a:srgbClr>
                              </a:clrTo>
                            </a:clrChange>
                          </a:blip>
                          <a:srcRect l="63007" t="30988" r="18045" b="64827"/>
                          <a:stretch/>
                        </pic:blipFill>
                        <pic:spPr bwMode="auto">
                          <a:xfrm>
                            <a:off x="2977116" y="138223"/>
                            <a:ext cx="1201479" cy="350874"/>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5" name="Picture 9"/>
                          <pic:cNvPicPr>
                            <a:picLocks/>
                          </pic:cNvPicPr>
                        </pic:nvPicPr>
                        <pic:blipFill rotWithShape="1">
                          <a:blip r:embed="rId11" cstate="print">
                            <a:clrChange>
                              <a:clrFrom>
                                <a:srgbClr val="FFFFFF"/>
                              </a:clrFrom>
                              <a:clrTo>
                                <a:srgbClr val="FFFFFF">
                                  <a:alpha val="0"/>
                                </a:srgbClr>
                              </a:clrTo>
                            </a:clrChange>
                          </a:blip>
                          <a:srcRect l="23583" t="28150" r="65244" b="64652"/>
                          <a:stretch/>
                        </pic:blipFill>
                        <pic:spPr bwMode="auto">
                          <a:xfrm>
                            <a:off x="138223" y="0"/>
                            <a:ext cx="946298" cy="542260"/>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364B1729" id="Group 15" o:spid="_x0000_s1026" style="position:absolute;margin-left:64.45pt;margin-top:2.25pt;width:329pt;height:69.5pt;z-index:251665408" coordsize="41785,882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">
                <v:shape id="Picture 9" o:spid="_x0000_s1027" type="#_x0000_t75" style="position:absolute;top:5422;width:17437;height:34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t9qC7EAAAA3QAAAA8AAABkcnMvZG93bnJldi54bWxET01rwkAQvRf6H5YRehHdqKCSukqJFAoe&#10;1Kg9D9kxG8zOhuzWxH/vFgq9zeN9zmrT21rcqfWVYwWTcQKCuHC64lLB+fQ5WoLwAVlj7ZgUPMjD&#10;Zv36ssJUu46PdM9DKWII+xQVmBCaVEpfGLLox64hjtzVtRZDhG0pdYtdDLe1nCbJXFqsODYYbCgz&#10;VNzyH6sgn10v8y4b4mH2fdodTLbfDh97pd4G/cc7iEB9+Bf/ub90nJ9MF/D7TTxBrp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t9qC7EAAAA3QAAAA8AAAAAAAAAAAAAAAAA&#10;nwIAAGRycy9kb3ducmV2LnhtbFBLBQYAAAAABAAEAPcAAACQAwAAAAA=&#10;">
                  <v:imagedata r:id="rId12" o:title="" croptop="23257f" cropbottom="39597f" cropleft="13456f" cropright="33962f" chromakey="white"/>
                  <v:path arrowok="t"/>
                  <o:lock v:ext="edit" aspectratio="f"/>
                </v:shape>
                <v:shape id="Picture 9" o:spid="_x0000_s1028" type="#_x0000_t75" style="position:absolute;left:29771;top:1382;width:12014;height:35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ZEQ7LCAAAA2gAAAA8AAABkcnMvZG93bnJldi54bWxEj0FrwkAUhO9C/8PyCt6aTUVEUlcphVbx&#10;VrWlx2f2mcRm38bsq4n/3hUKHoeZ+YaZLXpXqzO1ofJs4DlJQRHn3lZcGNht35+moIIgW6w9k4EL&#10;BVjMHwYzzKzv+JPOGylUhHDI0EAp0mRah7wkhyHxDXH0Dr51KFG2hbYtdhHuaj1K04l2WHFcKLGh&#10;t5Ly382fM7AX6lg+1qfjV1gffr7F7Y9LZ8zwsX99ASXUyz38315ZA2O4XYk3QM+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WREOywgAAANoAAAAPAAAAAAAAAAAAAAAAAJ8C&#10;AABkcnMvZG93bnJldi54bWxQSwUGAAAAAAQABAD3AAAAjgMAAAAA&#10;">
                  <v:imagedata r:id="rId12" o:title="" croptop="20308f" cropbottom="42485f" cropleft="41292f" cropright="11826f" chromakey="white"/>
                  <v:path arrowok="t"/>
                  <o:lock v:ext="edit" aspectratio="f"/>
                </v:shape>
                <v:shape id="Picture 9" o:spid="_x0000_s1029" type="#_x0000_t75" style="position:absolute;left:1382;width:9463;height:54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ZigjHDAAAA2gAAAA8AAABkcnMvZG93bnJldi54bWxEj0FLAzEUhO+C/yE8wZvNVrCWtWkpyoK9&#10;6bZQentuntnFzcuSvLbbf28KgsdhZr5hFqvR9+pEMXWBDUwnBSjiJtiOnYHdtnqYg0qCbLEPTAYu&#10;lGC1vL1ZYGnDmT/pVItTGcKpRAOtyFBqnZqWPKZJGIiz9x2iR8kyOm0jnjPc9/qxKGbaY8d5ocWB&#10;XltqfuqjN3CUrtrX8nZ4nldfjquNO8T9hzH3d+P6BZTQKP/hv/a7NfAE1yv5Bujl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mKCMcMAAADaAAAADwAAAAAAAAAAAAAAAACf&#10;AgAAZHJzL2Rvd25yZXYueG1sUEsFBgAAAAAEAAQA9wAAAI8DAAAAAA==&#10;">
                  <v:imagedata r:id="rId12" o:title="" croptop="18448f" cropbottom="42370f" cropleft="15455f" cropright="42758f" chromakey="white"/>
                  <v:path arrowok="t"/>
                  <o:lock v:ext="edit" aspectratio="f"/>
                </v:shape>
              </v:group>
            </w:pict>
          </mc:Fallback>
        </mc:AlternateContent>
      </w:r>
      <w:r w:rsidRPr="00FF3A22">
        <w:rPr>
          <w:rFonts w:ascii="Times New Roman" w:hAnsi="Times New Roman" w:cs="Times New Roman"/>
          <w:b/>
          <w:sz w:val="24"/>
        </w:rPr>
        <w:t xml:space="preserve">Supervisor </w:t>
      </w:r>
    </w:p>
    <w:p w14:paraId="4C0E3F14"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Sign: …………………………………………….</w:t>
      </w:r>
      <w:r>
        <w:rPr>
          <w:rFonts w:ascii="Times New Roman" w:hAnsi="Times New Roman" w:cs="Times New Roman"/>
          <w:sz w:val="24"/>
          <w:szCs w:val="24"/>
        </w:rPr>
        <w:tab/>
        <w:t xml:space="preserve"> Date: ………………………………….</w:t>
      </w:r>
    </w:p>
    <w:p w14:paraId="5996B2B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Name: …………………….……………………….</w:t>
      </w:r>
    </w:p>
    <w:p w14:paraId="0553D9A6" w14:textId="77777777" w:rsidR="00907427" w:rsidRPr="00FF3A22" w:rsidRDefault="00907427" w:rsidP="00907427">
      <w:pPr>
        <w:spacing w:line="360" w:lineRule="auto"/>
        <w:rPr>
          <w:rFonts w:ascii="Times New Roman" w:hAnsi="Times New Roman" w:cs="Times New Roman"/>
          <w:sz w:val="24"/>
        </w:rPr>
      </w:pPr>
    </w:p>
    <w:p w14:paraId="7CD178BD" w14:textId="77777777" w:rsidR="00907427" w:rsidRDefault="00907427" w:rsidP="00907427">
      <w:pPr>
        <w:spacing w:line="360" w:lineRule="auto"/>
        <w:jc w:val="both"/>
        <w:rPr>
          <w:rFonts w:ascii="Times New Roman" w:hAnsi="Times New Roman" w:cs="Times New Roman"/>
          <w:sz w:val="24"/>
          <w:szCs w:val="24"/>
        </w:rPr>
      </w:pPr>
    </w:p>
    <w:p w14:paraId="0B11D6C9" w14:textId="77777777" w:rsidR="00907427" w:rsidRDefault="00907427" w:rsidP="00907427">
      <w:pPr>
        <w:spacing w:line="360" w:lineRule="auto"/>
        <w:jc w:val="both"/>
        <w:rPr>
          <w:rFonts w:ascii="Times New Roman" w:hAnsi="Times New Roman" w:cs="Times New Roman"/>
          <w:sz w:val="24"/>
          <w:szCs w:val="24"/>
        </w:rPr>
      </w:pPr>
    </w:p>
    <w:p w14:paraId="466994B1" w14:textId="77777777" w:rsidR="00907427" w:rsidRDefault="00907427" w:rsidP="00907427">
      <w:pPr>
        <w:spacing w:line="360" w:lineRule="auto"/>
        <w:jc w:val="both"/>
        <w:rPr>
          <w:rFonts w:ascii="Times New Roman" w:hAnsi="Times New Roman" w:cs="Times New Roman"/>
          <w:sz w:val="24"/>
          <w:szCs w:val="24"/>
        </w:rPr>
      </w:pPr>
    </w:p>
    <w:p w14:paraId="5B7A2291" w14:textId="77777777" w:rsidR="00907427" w:rsidRDefault="00907427" w:rsidP="00907427">
      <w:pPr>
        <w:spacing w:line="360" w:lineRule="auto"/>
        <w:jc w:val="both"/>
        <w:rPr>
          <w:rFonts w:ascii="Times New Roman" w:hAnsi="Times New Roman" w:cs="Times New Roman"/>
          <w:sz w:val="24"/>
          <w:szCs w:val="24"/>
        </w:rPr>
      </w:pPr>
    </w:p>
    <w:p w14:paraId="778CED76" w14:textId="77777777" w:rsidR="00907427" w:rsidRDefault="00907427" w:rsidP="00907427">
      <w:pPr>
        <w:spacing w:line="360" w:lineRule="auto"/>
        <w:jc w:val="both"/>
        <w:rPr>
          <w:rFonts w:ascii="Times New Roman" w:hAnsi="Times New Roman" w:cs="Times New Roman"/>
          <w:sz w:val="24"/>
          <w:szCs w:val="24"/>
        </w:rPr>
      </w:pPr>
    </w:p>
    <w:p w14:paraId="747ED16F" w14:textId="77777777" w:rsidR="00907427" w:rsidRDefault="00907427" w:rsidP="00907427">
      <w:pPr>
        <w:spacing w:line="360" w:lineRule="auto"/>
        <w:jc w:val="both"/>
        <w:rPr>
          <w:rFonts w:ascii="Times New Roman" w:hAnsi="Times New Roman" w:cs="Times New Roman"/>
          <w:sz w:val="24"/>
          <w:szCs w:val="24"/>
        </w:rPr>
      </w:pPr>
    </w:p>
    <w:p w14:paraId="40357C0C" w14:textId="77777777" w:rsidR="00907427" w:rsidRDefault="00907427" w:rsidP="00907427">
      <w:pPr>
        <w:spacing w:line="360" w:lineRule="auto"/>
        <w:jc w:val="both"/>
        <w:rPr>
          <w:rFonts w:ascii="Times New Roman" w:hAnsi="Times New Roman" w:cs="Times New Roman"/>
          <w:sz w:val="24"/>
          <w:szCs w:val="24"/>
        </w:rPr>
      </w:pPr>
    </w:p>
    <w:p w14:paraId="5EE4A16A" w14:textId="77777777" w:rsidR="00907427" w:rsidRDefault="00907427" w:rsidP="00907427">
      <w:pPr>
        <w:spacing w:line="360" w:lineRule="auto"/>
        <w:jc w:val="both"/>
        <w:rPr>
          <w:rFonts w:ascii="Times New Roman" w:hAnsi="Times New Roman" w:cs="Times New Roman"/>
          <w:sz w:val="24"/>
          <w:szCs w:val="24"/>
        </w:rPr>
      </w:pPr>
    </w:p>
    <w:p w14:paraId="04113D2C" w14:textId="77777777" w:rsidR="00907427" w:rsidRDefault="00907427" w:rsidP="00907427">
      <w:pPr>
        <w:spacing w:line="360" w:lineRule="auto"/>
        <w:jc w:val="both"/>
        <w:rPr>
          <w:rFonts w:ascii="Times New Roman" w:hAnsi="Times New Roman" w:cs="Times New Roman"/>
          <w:sz w:val="24"/>
          <w:szCs w:val="24"/>
        </w:rPr>
      </w:pPr>
    </w:p>
    <w:p w14:paraId="24647669" w14:textId="77777777" w:rsidR="00907427" w:rsidRDefault="00907427" w:rsidP="00907427">
      <w:pPr>
        <w:spacing w:line="360" w:lineRule="auto"/>
        <w:jc w:val="both"/>
        <w:rPr>
          <w:rFonts w:ascii="Times New Roman" w:hAnsi="Times New Roman" w:cs="Times New Roman"/>
          <w:sz w:val="24"/>
          <w:szCs w:val="24"/>
        </w:rPr>
      </w:pPr>
    </w:p>
    <w:p w14:paraId="3D1F612D" w14:textId="77777777" w:rsidR="00907427" w:rsidRDefault="00907427" w:rsidP="00907427">
      <w:pPr>
        <w:spacing w:line="360" w:lineRule="auto"/>
        <w:jc w:val="both"/>
        <w:rPr>
          <w:rFonts w:ascii="Times New Roman" w:hAnsi="Times New Roman" w:cs="Times New Roman"/>
          <w:sz w:val="24"/>
          <w:szCs w:val="24"/>
        </w:rPr>
      </w:pPr>
    </w:p>
    <w:p w14:paraId="77DFDCAD" w14:textId="77777777" w:rsidR="00907427" w:rsidRDefault="00907427" w:rsidP="00907427">
      <w:pPr>
        <w:spacing w:line="360" w:lineRule="auto"/>
        <w:jc w:val="both"/>
        <w:rPr>
          <w:rFonts w:ascii="Times New Roman" w:hAnsi="Times New Roman" w:cs="Times New Roman"/>
          <w:sz w:val="24"/>
          <w:szCs w:val="24"/>
        </w:rPr>
      </w:pPr>
    </w:p>
    <w:p w14:paraId="6221D72D" w14:textId="77777777" w:rsidR="00907427" w:rsidRDefault="00907427" w:rsidP="00907427">
      <w:pPr>
        <w:spacing w:line="360" w:lineRule="auto"/>
        <w:jc w:val="both"/>
        <w:rPr>
          <w:rFonts w:ascii="Times New Roman" w:hAnsi="Times New Roman" w:cs="Times New Roman"/>
          <w:sz w:val="24"/>
          <w:szCs w:val="24"/>
        </w:rPr>
      </w:pPr>
    </w:p>
    <w:p w14:paraId="4748BCC7" w14:textId="77777777" w:rsidR="00907427" w:rsidRDefault="00907427" w:rsidP="00907427">
      <w:pPr>
        <w:spacing w:line="360" w:lineRule="auto"/>
        <w:jc w:val="both"/>
        <w:rPr>
          <w:rFonts w:ascii="Times New Roman" w:hAnsi="Times New Roman" w:cs="Times New Roman"/>
          <w:sz w:val="24"/>
          <w:szCs w:val="24"/>
        </w:rPr>
      </w:pPr>
    </w:p>
    <w:p w14:paraId="4C7EF98E" w14:textId="77777777" w:rsidR="00907427" w:rsidRDefault="00907427" w:rsidP="00907427">
      <w:pPr>
        <w:spacing w:line="360" w:lineRule="auto"/>
        <w:jc w:val="both"/>
        <w:rPr>
          <w:rFonts w:ascii="Times New Roman" w:hAnsi="Times New Roman" w:cs="Times New Roman"/>
          <w:sz w:val="24"/>
          <w:szCs w:val="24"/>
        </w:rPr>
      </w:pPr>
    </w:p>
    <w:p w14:paraId="3E389F91" w14:textId="77777777" w:rsidR="00907427" w:rsidRDefault="00907427" w:rsidP="00907427">
      <w:pPr>
        <w:spacing w:line="360" w:lineRule="auto"/>
        <w:jc w:val="both"/>
        <w:rPr>
          <w:rFonts w:ascii="Times New Roman" w:hAnsi="Times New Roman" w:cs="Times New Roman"/>
          <w:sz w:val="24"/>
          <w:szCs w:val="24"/>
        </w:rPr>
      </w:pPr>
    </w:p>
    <w:p w14:paraId="1D4E557F" w14:textId="77777777" w:rsidR="00907427" w:rsidRPr="00646D5A" w:rsidRDefault="00907427" w:rsidP="00907427">
      <w:pPr>
        <w:pStyle w:val="Heading1"/>
      </w:pPr>
      <w:bookmarkStart w:id="7" w:name="_Toc205656726"/>
      <w:bookmarkStart w:id="8" w:name="_Toc129014530"/>
      <w:r w:rsidRPr="00646D5A">
        <w:lastRenderedPageBreak/>
        <w:t>ACKNOWLEDGEMENTS</w:t>
      </w:r>
      <w:bookmarkEnd w:id="7"/>
      <w:bookmarkEnd w:id="8"/>
    </w:p>
    <w:p w14:paraId="6132981D" w14:textId="2CE1845A" w:rsidR="00907427" w:rsidRDefault="00907427" w:rsidP="00907427">
      <w:pPr>
        <w:tabs>
          <w:tab w:val="left" w:pos="3285"/>
        </w:tabs>
        <w:autoSpaceDE w:val="0"/>
        <w:autoSpaceDN w:val="0"/>
        <w:adjustRightInd w:val="0"/>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research </w:t>
      </w:r>
      <w:r w:rsidR="00B007A1">
        <w:rPr>
          <w:rFonts w:ascii="Times New Roman" w:eastAsia="Calibri" w:hAnsi="Times New Roman" w:cs="Times New Roman"/>
          <w:sz w:val="24"/>
          <w:szCs w:val="24"/>
        </w:rPr>
        <w:t>report</w:t>
      </w:r>
      <w:r>
        <w:rPr>
          <w:rFonts w:ascii="Times New Roman" w:eastAsia="Calibri" w:hAnsi="Times New Roman" w:cs="Times New Roman"/>
          <w:sz w:val="24"/>
          <w:szCs w:val="24"/>
        </w:rPr>
        <w:t xml:space="preserve"> has been successful because of the great support from individuals, who have contributed to the accomplishment of this study in one way or another. Above all I am very thankful to the Almighty God for giving me good health, strengths, wisdom, skills and courage during the long course of my studies at Uganda Christian University. Special thanks go to my supervisor Daniel Maena</w:t>
      </w:r>
      <w:r>
        <w:rPr>
          <w:rFonts w:ascii="Times New Roman" w:hAnsi="Times New Roman" w:cs="Times New Roman"/>
          <w:sz w:val="24"/>
          <w:szCs w:val="24"/>
        </w:rPr>
        <w:t xml:space="preserve"> for his tireless, endless advice, time and guidance during this study. May Almighty God bless him abundantly. I take this opportunity to thank my lecturers of Uganda Christian University, Mbale University College for impacting me with knowledge during my studies; special thanks go to my classmates </w:t>
      </w:r>
      <w:r>
        <w:rPr>
          <w:rFonts w:ascii="Times New Roman" w:eastAsia="Calibri" w:hAnsi="Times New Roman" w:cs="Times New Roman"/>
          <w:sz w:val="24"/>
          <w:szCs w:val="24"/>
        </w:rPr>
        <w:t>for their support, patience, and continuous assistance and motivation they rendered me.</w:t>
      </w:r>
    </w:p>
    <w:p w14:paraId="6D028C77" w14:textId="77777777" w:rsidR="00907427" w:rsidRDefault="00907427" w:rsidP="00907427">
      <w:pPr>
        <w:autoSpaceDE w:val="0"/>
        <w:autoSpaceDN w:val="0"/>
        <w:adjustRightInd w:val="0"/>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 would like to express my gratitude to my bosses at KACSOA for giving me the opportunity to conduct this research in the organisation. Special thank go to my workmates for their support and courage to see me to the end of this research and all those who participated during the study; you selflessly offered your time and provided the scholarly guidance from which I learnt a lot.</w:t>
      </w:r>
    </w:p>
    <w:p w14:paraId="15D39BB5" w14:textId="77777777" w:rsidR="00907427" w:rsidRDefault="00907427" w:rsidP="00907427">
      <w:pPr>
        <w:autoSpaceDE w:val="0"/>
        <w:autoSpaceDN w:val="0"/>
        <w:adjustRightInd w:val="0"/>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 am genuinely and hugely indebted to my entire family members especially who always have always a positive attitude towards my education with countless support.</w:t>
      </w:r>
    </w:p>
    <w:p w14:paraId="72092693" w14:textId="77777777" w:rsidR="00907427" w:rsidRDefault="00907427" w:rsidP="00907427">
      <w:pPr>
        <w:spacing w:line="360" w:lineRule="auto"/>
        <w:jc w:val="both"/>
        <w:rPr>
          <w:rFonts w:ascii="Times New Roman" w:hAnsi="Times New Roman" w:cs="Times New Roman"/>
          <w:sz w:val="24"/>
          <w:szCs w:val="24"/>
        </w:rPr>
      </w:pPr>
    </w:p>
    <w:p w14:paraId="6419BB9A" w14:textId="77777777" w:rsidR="00907427" w:rsidRDefault="00907427" w:rsidP="00907427">
      <w:pPr>
        <w:spacing w:line="360" w:lineRule="auto"/>
        <w:jc w:val="both"/>
        <w:rPr>
          <w:rFonts w:ascii="Times New Roman" w:hAnsi="Times New Roman" w:cs="Times New Roman"/>
          <w:sz w:val="24"/>
          <w:szCs w:val="24"/>
        </w:rPr>
      </w:pPr>
    </w:p>
    <w:p w14:paraId="4A3EF9DB" w14:textId="77777777" w:rsidR="00907427" w:rsidRDefault="00907427" w:rsidP="00907427">
      <w:pPr>
        <w:spacing w:line="360" w:lineRule="auto"/>
        <w:jc w:val="both"/>
        <w:rPr>
          <w:rFonts w:ascii="Times New Roman" w:hAnsi="Times New Roman" w:cs="Times New Roman"/>
          <w:sz w:val="24"/>
          <w:szCs w:val="24"/>
        </w:rPr>
      </w:pPr>
    </w:p>
    <w:p w14:paraId="6D042A83" w14:textId="77777777" w:rsidR="00907427" w:rsidRDefault="00907427" w:rsidP="00907427">
      <w:pPr>
        <w:spacing w:line="360" w:lineRule="auto"/>
        <w:jc w:val="both"/>
        <w:rPr>
          <w:rFonts w:ascii="Times New Roman" w:hAnsi="Times New Roman" w:cs="Times New Roman"/>
          <w:sz w:val="24"/>
          <w:szCs w:val="24"/>
        </w:rPr>
      </w:pPr>
    </w:p>
    <w:p w14:paraId="53DFC944" w14:textId="77777777" w:rsidR="00907427" w:rsidRDefault="00907427" w:rsidP="00907427">
      <w:pPr>
        <w:spacing w:line="360" w:lineRule="auto"/>
        <w:jc w:val="both"/>
        <w:rPr>
          <w:rFonts w:ascii="Times New Roman" w:hAnsi="Times New Roman" w:cs="Times New Roman"/>
          <w:sz w:val="24"/>
          <w:szCs w:val="24"/>
        </w:rPr>
      </w:pPr>
    </w:p>
    <w:p w14:paraId="4B392246" w14:textId="77777777" w:rsidR="00907427" w:rsidRDefault="00907427" w:rsidP="00907427">
      <w:pPr>
        <w:spacing w:line="360" w:lineRule="auto"/>
        <w:jc w:val="both"/>
        <w:rPr>
          <w:rFonts w:ascii="Times New Roman" w:hAnsi="Times New Roman" w:cs="Times New Roman"/>
          <w:sz w:val="24"/>
          <w:szCs w:val="24"/>
        </w:rPr>
      </w:pPr>
    </w:p>
    <w:p w14:paraId="69E4B8D6" w14:textId="77777777" w:rsidR="00907427" w:rsidRDefault="00907427" w:rsidP="00907427">
      <w:pPr>
        <w:spacing w:line="360" w:lineRule="auto"/>
        <w:jc w:val="both"/>
        <w:rPr>
          <w:rFonts w:ascii="Times New Roman" w:hAnsi="Times New Roman" w:cs="Times New Roman"/>
          <w:sz w:val="24"/>
          <w:szCs w:val="24"/>
        </w:rPr>
      </w:pPr>
    </w:p>
    <w:p w14:paraId="0693C8AE" w14:textId="77777777" w:rsidR="00907427" w:rsidRDefault="00907427" w:rsidP="00907427">
      <w:pPr>
        <w:spacing w:line="360" w:lineRule="auto"/>
        <w:jc w:val="both"/>
        <w:rPr>
          <w:rFonts w:ascii="Times New Roman" w:hAnsi="Times New Roman" w:cs="Times New Roman"/>
          <w:sz w:val="24"/>
          <w:szCs w:val="24"/>
        </w:rPr>
      </w:pPr>
    </w:p>
    <w:p w14:paraId="6E867401" w14:textId="77777777" w:rsidR="00907427" w:rsidRDefault="00907427" w:rsidP="00907427">
      <w:pPr>
        <w:spacing w:line="360" w:lineRule="auto"/>
        <w:jc w:val="both"/>
        <w:rPr>
          <w:rFonts w:ascii="Times New Roman" w:hAnsi="Times New Roman" w:cs="Times New Roman"/>
          <w:sz w:val="24"/>
          <w:szCs w:val="24"/>
        </w:rPr>
      </w:pPr>
    </w:p>
    <w:p w14:paraId="371D3E6E" w14:textId="77777777" w:rsidR="00907427" w:rsidRDefault="00907427" w:rsidP="00907427">
      <w:pPr>
        <w:spacing w:line="360" w:lineRule="auto"/>
        <w:jc w:val="both"/>
        <w:rPr>
          <w:rFonts w:ascii="Times New Roman" w:hAnsi="Times New Roman" w:cs="Times New Roman"/>
          <w:sz w:val="24"/>
          <w:szCs w:val="24"/>
        </w:rPr>
      </w:pPr>
    </w:p>
    <w:p w14:paraId="77F0C35F" w14:textId="77777777" w:rsidR="00907427" w:rsidRPr="007D6432" w:rsidRDefault="00907427" w:rsidP="00907427">
      <w:pPr>
        <w:spacing w:line="360" w:lineRule="auto"/>
        <w:jc w:val="center"/>
        <w:rPr>
          <w:rFonts w:ascii="Times New Roman" w:hAnsi="Times New Roman" w:cs="Times New Roman"/>
          <w:b/>
          <w:color w:val="000000" w:themeColor="text1"/>
          <w:sz w:val="24"/>
          <w:szCs w:val="24"/>
        </w:rPr>
      </w:pPr>
      <w:r w:rsidRPr="007D6432">
        <w:rPr>
          <w:rFonts w:ascii="Times New Roman" w:hAnsi="Times New Roman" w:cs="Times New Roman"/>
          <w:b/>
          <w:color w:val="000000" w:themeColor="text1"/>
          <w:sz w:val="24"/>
          <w:szCs w:val="24"/>
        </w:rPr>
        <w:lastRenderedPageBreak/>
        <w:t>TABLE OF CONTENTS</w:t>
      </w:r>
      <w:r w:rsidR="0091105B" w:rsidRPr="007D6432">
        <w:rPr>
          <w:rFonts w:ascii="Times New Roman" w:hAnsi="Times New Roman" w:cs="Times New Roman"/>
          <w:b/>
          <w:color w:val="000000" w:themeColor="text1"/>
          <w:sz w:val="24"/>
          <w:szCs w:val="24"/>
        </w:rPr>
        <w:t xml:space="preserve"> </w:t>
      </w:r>
    </w:p>
    <w:p w14:paraId="6A84034D" w14:textId="77777777" w:rsidR="007D6432" w:rsidRDefault="00C63249">
      <w:pPr>
        <w:pStyle w:val="TOC1"/>
        <w:tabs>
          <w:tab w:val="right" w:leader="dot" w:pos="9017"/>
        </w:tabs>
        <w:rPr>
          <w:rFonts w:asciiTheme="minorHAnsi" w:eastAsiaTheme="minorEastAsia" w:hAnsiTheme="minorHAnsi" w:cstheme="minorBidi"/>
          <w:noProof/>
          <w:sz w:val="22"/>
          <w:szCs w:val="22"/>
        </w:rPr>
      </w:pPr>
      <w:r>
        <w:rPr>
          <w:szCs w:val="24"/>
        </w:rPr>
        <w:fldChar w:fldCharType="begin"/>
      </w:r>
      <w:r>
        <w:rPr>
          <w:szCs w:val="24"/>
        </w:rPr>
        <w:instrText xml:space="preserve"> TOC \o "1-3" \u </w:instrText>
      </w:r>
      <w:r>
        <w:rPr>
          <w:szCs w:val="24"/>
        </w:rPr>
        <w:fldChar w:fldCharType="separate"/>
      </w:r>
      <w:r w:rsidR="007D6432">
        <w:rPr>
          <w:noProof/>
        </w:rPr>
        <w:t>DECLARATION</w:t>
      </w:r>
      <w:r w:rsidR="007D6432">
        <w:rPr>
          <w:noProof/>
        </w:rPr>
        <w:tab/>
      </w:r>
      <w:r w:rsidR="007D6432">
        <w:rPr>
          <w:noProof/>
        </w:rPr>
        <w:fldChar w:fldCharType="begin"/>
      </w:r>
      <w:r w:rsidR="007D6432">
        <w:rPr>
          <w:noProof/>
        </w:rPr>
        <w:instrText xml:space="preserve"> PAGEREF _Toc129014528 \h </w:instrText>
      </w:r>
      <w:r w:rsidR="007D6432">
        <w:rPr>
          <w:noProof/>
        </w:rPr>
      </w:r>
      <w:r w:rsidR="007D6432">
        <w:rPr>
          <w:noProof/>
        </w:rPr>
        <w:fldChar w:fldCharType="separate"/>
      </w:r>
      <w:r w:rsidR="001F673A">
        <w:rPr>
          <w:noProof/>
        </w:rPr>
        <w:t>i</w:t>
      </w:r>
      <w:r w:rsidR="007D6432">
        <w:rPr>
          <w:noProof/>
        </w:rPr>
        <w:fldChar w:fldCharType="end"/>
      </w:r>
    </w:p>
    <w:p w14:paraId="657FA179" w14:textId="77777777" w:rsidR="007D6432" w:rsidRDefault="007D6432">
      <w:pPr>
        <w:pStyle w:val="TOC1"/>
        <w:tabs>
          <w:tab w:val="right" w:leader="dot" w:pos="9017"/>
        </w:tabs>
        <w:rPr>
          <w:rFonts w:asciiTheme="minorHAnsi" w:eastAsiaTheme="minorEastAsia" w:hAnsiTheme="minorHAnsi" w:cstheme="minorBidi"/>
          <w:noProof/>
          <w:sz w:val="22"/>
          <w:szCs w:val="22"/>
        </w:rPr>
      </w:pPr>
      <w:r>
        <w:rPr>
          <w:noProof/>
        </w:rPr>
        <w:t>APPROVAL SHEET</w:t>
      </w:r>
      <w:r>
        <w:rPr>
          <w:noProof/>
        </w:rPr>
        <w:tab/>
      </w:r>
      <w:r>
        <w:rPr>
          <w:noProof/>
        </w:rPr>
        <w:fldChar w:fldCharType="begin"/>
      </w:r>
      <w:r>
        <w:rPr>
          <w:noProof/>
        </w:rPr>
        <w:instrText xml:space="preserve"> PAGEREF _Toc129014529 \h </w:instrText>
      </w:r>
      <w:r>
        <w:rPr>
          <w:noProof/>
        </w:rPr>
      </w:r>
      <w:r>
        <w:rPr>
          <w:noProof/>
        </w:rPr>
        <w:fldChar w:fldCharType="separate"/>
      </w:r>
      <w:r w:rsidR="001F673A">
        <w:rPr>
          <w:noProof/>
        </w:rPr>
        <w:t>ii</w:t>
      </w:r>
      <w:r>
        <w:rPr>
          <w:noProof/>
        </w:rPr>
        <w:fldChar w:fldCharType="end"/>
      </w:r>
    </w:p>
    <w:p w14:paraId="6C628C80" w14:textId="77777777" w:rsidR="007D6432" w:rsidRDefault="007D6432">
      <w:pPr>
        <w:pStyle w:val="TOC1"/>
        <w:tabs>
          <w:tab w:val="right" w:leader="dot" w:pos="9017"/>
        </w:tabs>
        <w:rPr>
          <w:rFonts w:asciiTheme="minorHAnsi" w:eastAsiaTheme="minorEastAsia" w:hAnsiTheme="minorHAnsi" w:cstheme="minorBidi"/>
          <w:noProof/>
          <w:sz w:val="22"/>
          <w:szCs w:val="22"/>
        </w:rPr>
      </w:pPr>
      <w:r>
        <w:rPr>
          <w:noProof/>
        </w:rPr>
        <w:t>ACKNOWLEDGEMENTS</w:t>
      </w:r>
      <w:r>
        <w:rPr>
          <w:noProof/>
        </w:rPr>
        <w:tab/>
      </w:r>
      <w:r>
        <w:rPr>
          <w:noProof/>
        </w:rPr>
        <w:fldChar w:fldCharType="begin"/>
      </w:r>
      <w:r>
        <w:rPr>
          <w:noProof/>
        </w:rPr>
        <w:instrText xml:space="preserve"> PAGEREF _Toc129014530 \h </w:instrText>
      </w:r>
      <w:r>
        <w:rPr>
          <w:noProof/>
        </w:rPr>
      </w:r>
      <w:r>
        <w:rPr>
          <w:noProof/>
        </w:rPr>
        <w:fldChar w:fldCharType="separate"/>
      </w:r>
      <w:r w:rsidR="001F673A">
        <w:rPr>
          <w:noProof/>
        </w:rPr>
        <w:t>iii</w:t>
      </w:r>
      <w:r>
        <w:rPr>
          <w:noProof/>
        </w:rPr>
        <w:fldChar w:fldCharType="end"/>
      </w:r>
    </w:p>
    <w:p w14:paraId="1BB4F9C5" w14:textId="77777777" w:rsidR="007D6432" w:rsidRDefault="007D6432">
      <w:pPr>
        <w:pStyle w:val="TOC1"/>
        <w:tabs>
          <w:tab w:val="right" w:leader="dot" w:pos="9017"/>
        </w:tabs>
        <w:rPr>
          <w:rFonts w:asciiTheme="minorHAnsi" w:eastAsiaTheme="minorEastAsia" w:hAnsiTheme="minorHAnsi" w:cstheme="minorBidi"/>
          <w:noProof/>
          <w:sz w:val="22"/>
          <w:szCs w:val="22"/>
        </w:rPr>
      </w:pPr>
      <w:r>
        <w:rPr>
          <w:noProof/>
        </w:rPr>
        <w:t>LIST OF TABLES</w:t>
      </w:r>
      <w:r>
        <w:rPr>
          <w:noProof/>
        </w:rPr>
        <w:tab/>
      </w:r>
      <w:r>
        <w:rPr>
          <w:noProof/>
        </w:rPr>
        <w:fldChar w:fldCharType="begin"/>
      </w:r>
      <w:r>
        <w:rPr>
          <w:noProof/>
        </w:rPr>
        <w:instrText xml:space="preserve"> PAGEREF _Toc129014531 \h </w:instrText>
      </w:r>
      <w:r>
        <w:rPr>
          <w:noProof/>
        </w:rPr>
      </w:r>
      <w:r>
        <w:rPr>
          <w:noProof/>
        </w:rPr>
        <w:fldChar w:fldCharType="separate"/>
      </w:r>
      <w:r w:rsidR="001F673A">
        <w:rPr>
          <w:noProof/>
        </w:rPr>
        <w:t>viii</w:t>
      </w:r>
      <w:r>
        <w:rPr>
          <w:noProof/>
        </w:rPr>
        <w:fldChar w:fldCharType="end"/>
      </w:r>
    </w:p>
    <w:p w14:paraId="08DECA5E" w14:textId="77777777" w:rsidR="007D6432" w:rsidRDefault="007D6432">
      <w:pPr>
        <w:pStyle w:val="TOC1"/>
        <w:tabs>
          <w:tab w:val="right" w:leader="dot" w:pos="9017"/>
        </w:tabs>
        <w:rPr>
          <w:rFonts w:asciiTheme="minorHAnsi" w:eastAsiaTheme="minorEastAsia" w:hAnsiTheme="minorHAnsi" w:cstheme="minorBidi"/>
          <w:noProof/>
          <w:sz w:val="22"/>
          <w:szCs w:val="22"/>
        </w:rPr>
      </w:pPr>
      <w:r>
        <w:rPr>
          <w:noProof/>
        </w:rPr>
        <w:t>LIST OF ABREVIATIONS</w:t>
      </w:r>
      <w:r>
        <w:rPr>
          <w:noProof/>
        </w:rPr>
        <w:tab/>
      </w:r>
      <w:r>
        <w:rPr>
          <w:noProof/>
        </w:rPr>
        <w:fldChar w:fldCharType="begin"/>
      </w:r>
      <w:r>
        <w:rPr>
          <w:noProof/>
        </w:rPr>
        <w:instrText xml:space="preserve"> PAGEREF _Toc129014532 \h </w:instrText>
      </w:r>
      <w:r>
        <w:rPr>
          <w:noProof/>
        </w:rPr>
      </w:r>
      <w:r>
        <w:rPr>
          <w:noProof/>
        </w:rPr>
        <w:fldChar w:fldCharType="separate"/>
      </w:r>
      <w:r w:rsidR="001F673A">
        <w:rPr>
          <w:noProof/>
        </w:rPr>
        <w:t>ix</w:t>
      </w:r>
      <w:r>
        <w:rPr>
          <w:noProof/>
        </w:rPr>
        <w:fldChar w:fldCharType="end"/>
      </w:r>
    </w:p>
    <w:p w14:paraId="66063CC8" w14:textId="77777777" w:rsidR="007D6432" w:rsidRDefault="007D6432">
      <w:pPr>
        <w:pStyle w:val="TOC1"/>
        <w:tabs>
          <w:tab w:val="right" w:leader="dot" w:pos="9017"/>
        </w:tabs>
        <w:rPr>
          <w:rFonts w:asciiTheme="minorHAnsi" w:eastAsiaTheme="minorEastAsia" w:hAnsiTheme="minorHAnsi" w:cstheme="minorBidi"/>
          <w:noProof/>
          <w:sz w:val="22"/>
          <w:szCs w:val="22"/>
        </w:rPr>
      </w:pPr>
      <w:r>
        <w:rPr>
          <w:noProof/>
        </w:rPr>
        <w:t>ABSTRACT</w:t>
      </w:r>
      <w:r>
        <w:rPr>
          <w:noProof/>
        </w:rPr>
        <w:tab/>
      </w:r>
      <w:r>
        <w:rPr>
          <w:noProof/>
        </w:rPr>
        <w:fldChar w:fldCharType="begin"/>
      </w:r>
      <w:r>
        <w:rPr>
          <w:noProof/>
        </w:rPr>
        <w:instrText xml:space="preserve"> PAGEREF _Toc129014533 \h </w:instrText>
      </w:r>
      <w:r>
        <w:rPr>
          <w:noProof/>
        </w:rPr>
      </w:r>
      <w:r>
        <w:rPr>
          <w:noProof/>
        </w:rPr>
        <w:fldChar w:fldCharType="separate"/>
      </w:r>
      <w:r w:rsidR="001F673A">
        <w:rPr>
          <w:noProof/>
        </w:rPr>
        <w:t>x</w:t>
      </w:r>
      <w:r>
        <w:rPr>
          <w:noProof/>
        </w:rPr>
        <w:fldChar w:fldCharType="end"/>
      </w:r>
    </w:p>
    <w:p w14:paraId="1856AD2F" w14:textId="77777777" w:rsidR="007D6432" w:rsidRDefault="007D6432">
      <w:pPr>
        <w:pStyle w:val="TOC3"/>
        <w:tabs>
          <w:tab w:val="right" w:leader="dot" w:pos="9017"/>
        </w:tabs>
        <w:rPr>
          <w:rFonts w:asciiTheme="minorHAnsi" w:eastAsiaTheme="minorEastAsia" w:hAnsiTheme="minorHAnsi" w:cstheme="minorBidi"/>
          <w:b w:val="0"/>
          <w:noProof/>
          <w:sz w:val="22"/>
        </w:rPr>
      </w:pPr>
      <w:r>
        <w:rPr>
          <w:noProof/>
        </w:rPr>
        <w:t>CHAPTER ONE:</w:t>
      </w:r>
      <w:r>
        <w:rPr>
          <w:rFonts w:asciiTheme="minorHAnsi" w:eastAsiaTheme="minorEastAsia" w:hAnsiTheme="minorHAnsi" w:cstheme="minorBidi"/>
          <w:b w:val="0"/>
          <w:noProof/>
          <w:sz w:val="22"/>
        </w:rPr>
        <w:t xml:space="preserve"> </w:t>
      </w:r>
    </w:p>
    <w:p w14:paraId="503EA676" w14:textId="77777777" w:rsidR="007D6432" w:rsidRDefault="007D6432">
      <w:pPr>
        <w:pStyle w:val="TOC3"/>
        <w:tabs>
          <w:tab w:val="right" w:leader="dot" w:pos="9017"/>
        </w:tabs>
        <w:rPr>
          <w:rFonts w:asciiTheme="minorHAnsi" w:eastAsiaTheme="minorEastAsia" w:hAnsiTheme="minorHAnsi" w:cstheme="minorBidi"/>
          <w:b w:val="0"/>
          <w:noProof/>
          <w:sz w:val="22"/>
        </w:rPr>
      </w:pPr>
      <w:r>
        <w:rPr>
          <w:noProof/>
        </w:rPr>
        <w:t>GENERAL INTRODUCTION</w:t>
      </w:r>
    </w:p>
    <w:p w14:paraId="0E84D429"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1.1 Introduction</w:t>
      </w:r>
      <w:r>
        <w:rPr>
          <w:noProof/>
        </w:rPr>
        <w:tab/>
      </w:r>
      <w:r>
        <w:rPr>
          <w:noProof/>
        </w:rPr>
        <w:fldChar w:fldCharType="begin"/>
      </w:r>
      <w:r>
        <w:rPr>
          <w:noProof/>
        </w:rPr>
        <w:instrText xml:space="preserve"> PAGEREF _Toc129014536 \h </w:instrText>
      </w:r>
      <w:r>
        <w:rPr>
          <w:noProof/>
        </w:rPr>
      </w:r>
      <w:r>
        <w:rPr>
          <w:noProof/>
        </w:rPr>
        <w:fldChar w:fldCharType="separate"/>
      </w:r>
      <w:r w:rsidR="001F673A">
        <w:rPr>
          <w:noProof/>
        </w:rPr>
        <w:t>1</w:t>
      </w:r>
      <w:r>
        <w:rPr>
          <w:noProof/>
        </w:rPr>
        <w:fldChar w:fldCharType="end"/>
      </w:r>
    </w:p>
    <w:p w14:paraId="18CBF3D3"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1.2 Background to study</w:t>
      </w:r>
      <w:r>
        <w:rPr>
          <w:noProof/>
        </w:rPr>
        <w:tab/>
      </w:r>
      <w:r>
        <w:rPr>
          <w:noProof/>
        </w:rPr>
        <w:fldChar w:fldCharType="begin"/>
      </w:r>
      <w:r>
        <w:rPr>
          <w:noProof/>
        </w:rPr>
        <w:instrText xml:space="preserve"> PAGEREF _Toc129014537 \h </w:instrText>
      </w:r>
      <w:r>
        <w:rPr>
          <w:noProof/>
        </w:rPr>
      </w:r>
      <w:r>
        <w:rPr>
          <w:noProof/>
        </w:rPr>
        <w:fldChar w:fldCharType="separate"/>
      </w:r>
      <w:r w:rsidR="001F673A">
        <w:rPr>
          <w:noProof/>
        </w:rPr>
        <w:t>1</w:t>
      </w:r>
      <w:r>
        <w:rPr>
          <w:noProof/>
        </w:rPr>
        <w:fldChar w:fldCharType="end"/>
      </w:r>
    </w:p>
    <w:p w14:paraId="6355B1B4"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1.2.1 Historical background</w:t>
      </w:r>
      <w:r>
        <w:rPr>
          <w:noProof/>
        </w:rPr>
        <w:tab/>
      </w:r>
      <w:r>
        <w:rPr>
          <w:noProof/>
        </w:rPr>
        <w:fldChar w:fldCharType="begin"/>
      </w:r>
      <w:r>
        <w:rPr>
          <w:noProof/>
        </w:rPr>
        <w:instrText xml:space="preserve"> PAGEREF _Toc129014538 \h </w:instrText>
      </w:r>
      <w:r>
        <w:rPr>
          <w:noProof/>
        </w:rPr>
      </w:r>
      <w:r>
        <w:rPr>
          <w:noProof/>
        </w:rPr>
        <w:fldChar w:fldCharType="separate"/>
      </w:r>
      <w:r w:rsidR="001F673A">
        <w:rPr>
          <w:noProof/>
        </w:rPr>
        <w:t>2</w:t>
      </w:r>
      <w:r>
        <w:rPr>
          <w:noProof/>
        </w:rPr>
        <w:fldChar w:fldCharType="end"/>
      </w:r>
    </w:p>
    <w:p w14:paraId="698F2E3D"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1.2.2. Theoretical perspective</w:t>
      </w:r>
      <w:r>
        <w:rPr>
          <w:noProof/>
        </w:rPr>
        <w:tab/>
      </w:r>
      <w:r>
        <w:rPr>
          <w:noProof/>
        </w:rPr>
        <w:fldChar w:fldCharType="begin"/>
      </w:r>
      <w:r>
        <w:rPr>
          <w:noProof/>
        </w:rPr>
        <w:instrText xml:space="preserve"> PAGEREF _Toc129014539 \h </w:instrText>
      </w:r>
      <w:r>
        <w:rPr>
          <w:noProof/>
        </w:rPr>
      </w:r>
      <w:r>
        <w:rPr>
          <w:noProof/>
        </w:rPr>
        <w:fldChar w:fldCharType="separate"/>
      </w:r>
      <w:r w:rsidR="001F673A">
        <w:rPr>
          <w:noProof/>
        </w:rPr>
        <w:t>6</w:t>
      </w:r>
      <w:r>
        <w:rPr>
          <w:noProof/>
        </w:rPr>
        <w:fldChar w:fldCharType="end"/>
      </w:r>
    </w:p>
    <w:p w14:paraId="34EDD0EC"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1.2.3. Conceptual perspective</w:t>
      </w:r>
      <w:r>
        <w:rPr>
          <w:noProof/>
        </w:rPr>
        <w:tab/>
      </w:r>
      <w:r>
        <w:rPr>
          <w:noProof/>
        </w:rPr>
        <w:fldChar w:fldCharType="begin"/>
      </w:r>
      <w:r>
        <w:rPr>
          <w:noProof/>
        </w:rPr>
        <w:instrText xml:space="preserve"> PAGEREF _Toc129014540 \h </w:instrText>
      </w:r>
      <w:r>
        <w:rPr>
          <w:noProof/>
        </w:rPr>
      </w:r>
      <w:r>
        <w:rPr>
          <w:noProof/>
        </w:rPr>
        <w:fldChar w:fldCharType="separate"/>
      </w:r>
      <w:r w:rsidR="001F673A">
        <w:rPr>
          <w:noProof/>
        </w:rPr>
        <w:t>7</w:t>
      </w:r>
      <w:r>
        <w:rPr>
          <w:noProof/>
        </w:rPr>
        <w:fldChar w:fldCharType="end"/>
      </w:r>
    </w:p>
    <w:p w14:paraId="2274C3C1"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1.2.4 Contextual perspective</w:t>
      </w:r>
      <w:r>
        <w:rPr>
          <w:noProof/>
        </w:rPr>
        <w:tab/>
      </w:r>
      <w:r>
        <w:rPr>
          <w:noProof/>
        </w:rPr>
        <w:fldChar w:fldCharType="begin"/>
      </w:r>
      <w:r>
        <w:rPr>
          <w:noProof/>
        </w:rPr>
        <w:instrText xml:space="preserve"> PAGEREF _Toc129014541 \h </w:instrText>
      </w:r>
      <w:r>
        <w:rPr>
          <w:noProof/>
        </w:rPr>
      </w:r>
      <w:r>
        <w:rPr>
          <w:noProof/>
        </w:rPr>
        <w:fldChar w:fldCharType="separate"/>
      </w:r>
      <w:r w:rsidR="001F673A">
        <w:rPr>
          <w:noProof/>
        </w:rPr>
        <w:t>8</w:t>
      </w:r>
      <w:r>
        <w:rPr>
          <w:noProof/>
        </w:rPr>
        <w:fldChar w:fldCharType="end"/>
      </w:r>
    </w:p>
    <w:p w14:paraId="74868AAB"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1.3 Problem Statement</w:t>
      </w:r>
      <w:r>
        <w:rPr>
          <w:noProof/>
        </w:rPr>
        <w:tab/>
      </w:r>
      <w:r>
        <w:rPr>
          <w:noProof/>
        </w:rPr>
        <w:fldChar w:fldCharType="begin"/>
      </w:r>
      <w:r>
        <w:rPr>
          <w:noProof/>
        </w:rPr>
        <w:instrText xml:space="preserve"> PAGEREF _Toc129014542 \h </w:instrText>
      </w:r>
      <w:r>
        <w:rPr>
          <w:noProof/>
        </w:rPr>
      </w:r>
      <w:r>
        <w:rPr>
          <w:noProof/>
        </w:rPr>
        <w:fldChar w:fldCharType="separate"/>
      </w:r>
      <w:r w:rsidR="001F673A">
        <w:rPr>
          <w:noProof/>
        </w:rPr>
        <w:t>9</w:t>
      </w:r>
      <w:r>
        <w:rPr>
          <w:noProof/>
        </w:rPr>
        <w:fldChar w:fldCharType="end"/>
      </w:r>
    </w:p>
    <w:p w14:paraId="6882ADDE"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1.4 Objectives of the study</w:t>
      </w:r>
      <w:r>
        <w:rPr>
          <w:noProof/>
        </w:rPr>
        <w:tab/>
      </w:r>
      <w:r>
        <w:rPr>
          <w:noProof/>
        </w:rPr>
        <w:fldChar w:fldCharType="begin"/>
      </w:r>
      <w:r>
        <w:rPr>
          <w:noProof/>
        </w:rPr>
        <w:instrText xml:space="preserve"> PAGEREF _Toc129014543 \h </w:instrText>
      </w:r>
      <w:r>
        <w:rPr>
          <w:noProof/>
        </w:rPr>
      </w:r>
      <w:r>
        <w:rPr>
          <w:noProof/>
        </w:rPr>
        <w:fldChar w:fldCharType="separate"/>
      </w:r>
      <w:r w:rsidR="001F673A">
        <w:rPr>
          <w:noProof/>
        </w:rPr>
        <w:t>10</w:t>
      </w:r>
      <w:r>
        <w:rPr>
          <w:noProof/>
        </w:rPr>
        <w:fldChar w:fldCharType="end"/>
      </w:r>
    </w:p>
    <w:p w14:paraId="7854FF47"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1.4.1 General objective</w:t>
      </w:r>
      <w:r>
        <w:rPr>
          <w:noProof/>
        </w:rPr>
        <w:tab/>
      </w:r>
      <w:r>
        <w:rPr>
          <w:noProof/>
        </w:rPr>
        <w:fldChar w:fldCharType="begin"/>
      </w:r>
      <w:r>
        <w:rPr>
          <w:noProof/>
        </w:rPr>
        <w:instrText xml:space="preserve"> PAGEREF _Toc129014544 \h </w:instrText>
      </w:r>
      <w:r>
        <w:rPr>
          <w:noProof/>
        </w:rPr>
      </w:r>
      <w:r>
        <w:rPr>
          <w:noProof/>
        </w:rPr>
        <w:fldChar w:fldCharType="separate"/>
      </w:r>
      <w:r w:rsidR="001F673A">
        <w:rPr>
          <w:noProof/>
        </w:rPr>
        <w:t>10</w:t>
      </w:r>
      <w:r>
        <w:rPr>
          <w:noProof/>
        </w:rPr>
        <w:fldChar w:fldCharType="end"/>
      </w:r>
    </w:p>
    <w:p w14:paraId="6FD23AA1"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1.4.2 Specific objectives</w:t>
      </w:r>
      <w:r>
        <w:rPr>
          <w:noProof/>
        </w:rPr>
        <w:tab/>
      </w:r>
      <w:r>
        <w:rPr>
          <w:noProof/>
        </w:rPr>
        <w:fldChar w:fldCharType="begin"/>
      </w:r>
      <w:r>
        <w:rPr>
          <w:noProof/>
        </w:rPr>
        <w:instrText xml:space="preserve"> PAGEREF _Toc129014545 \h </w:instrText>
      </w:r>
      <w:r>
        <w:rPr>
          <w:noProof/>
        </w:rPr>
      </w:r>
      <w:r>
        <w:rPr>
          <w:noProof/>
        </w:rPr>
        <w:fldChar w:fldCharType="separate"/>
      </w:r>
      <w:r w:rsidR="001F673A">
        <w:rPr>
          <w:noProof/>
        </w:rPr>
        <w:t>10</w:t>
      </w:r>
      <w:r>
        <w:rPr>
          <w:noProof/>
        </w:rPr>
        <w:fldChar w:fldCharType="end"/>
      </w:r>
    </w:p>
    <w:p w14:paraId="6F202BCB"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1.5 Research questions</w:t>
      </w:r>
      <w:r>
        <w:rPr>
          <w:noProof/>
        </w:rPr>
        <w:tab/>
      </w:r>
      <w:r>
        <w:rPr>
          <w:noProof/>
        </w:rPr>
        <w:fldChar w:fldCharType="begin"/>
      </w:r>
      <w:r>
        <w:rPr>
          <w:noProof/>
        </w:rPr>
        <w:instrText xml:space="preserve"> PAGEREF _Toc129014546 \h </w:instrText>
      </w:r>
      <w:r>
        <w:rPr>
          <w:noProof/>
        </w:rPr>
      </w:r>
      <w:r>
        <w:rPr>
          <w:noProof/>
        </w:rPr>
        <w:fldChar w:fldCharType="separate"/>
      </w:r>
      <w:r w:rsidR="001F673A">
        <w:rPr>
          <w:noProof/>
        </w:rPr>
        <w:t>11</w:t>
      </w:r>
      <w:r>
        <w:rPr>
          <w:noProof/>
        </w:rPr>
        <w:fldChar w:fldCharType="end"/>
      </w:r>
    </w:p>
    <w:p w14:paraId="403D0DF2"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1.6 Justification of the study</w:t>
      </w:r>
      <w:r>
        <w:rPr>
          <w:noProof/>
        </w:rPr>
        <w:tab/>
      </w:r>
      <w:r>
        <w:rPr>
          <w:noProof/>
        </w:rPr>
        <w:fldChar w:fldCharType="begin"/>
      </w:r>
      <w:r>
        <w:rPr>
          <w:noProof/>
        </w:rPr>
        <w:instrText xml:space="preserve"> PAGEREF _Toc129014547 \h </w:instrText>
      </w:r>
      <w:r>
        <w:rPr>
          <w:noProof/>
        </w:rPr>
      </w:r>
      <w:r>
        <w:rPr>
          <w:noProof/>
        </w:rPr>
        <w:fldChar w:fldCharType="separate"/>
      </w:r>
      <w:r w:rsidR="001F673A">
        <w:rPr>
          <w:noProof/>
        </w:rPr>
        <w:t>11</w:t>
      </w:r>
      <w:r>
        <w:rPr>
          <w:noProof/>
        </w:rPr>
        <w:fldChar w:fldCharType="end"/>
      </w:r>
    </w:p>
    <w:p w14:paraId="014CD8DB"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1.7 Significance of the study</w:t>
      </w:r>
      <w:r>
        <w:rPr>
          <w:noProof/>
        </w:rPr>
        <w:tab/>
      </w:r>
      <w:r>
        <w:rPr>
          <w:noProof/>
        </w:rPr>
        <w:fldChar w:fldCharType="begin"/>
      </w:r>
      <w:r>
        <w:rPr>
          <w:noProof/>
        </w:rPr>
        <w:instrText xml:space="preserve"> PAGEREF _Toc129014548 \h </w:instrText>
      </w:r>
      <w:r>
        <w:rPr>
          <w:noProof/>
        </w:rPr>
      </w:r>
      <w:r>
        <w:rPr>
          <w:noProof/>
        </w:rPr>
        <w:fldChar w:fldCharType="separate"/>
      </w:r>
      <w:r w:rsidR="001F673A">
        <w:rPr>
          <w:noProof/>
        </w:rPr>
        <w:t>11</w:t>
      </w:r>
      <w:r>
        <w:rPr>
          <w:noProof/>
        </w:rPr>
        <w:fldChar w:fldCharType="end"/>
      </w:r>
    </w:p>
    <w:p w14:paraId="7C27F829"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1.8 Scope of the study</w:t>
      </w:r>
      <w:r>
        <w:rPr>
          <w:noProof/>
        </w:rPr>
        <w:tab/>
      </w:r>
      <w:r>
        <w:rPr>
          <w:noProof/>
        </w:rPr>
        <w:fldChar w:fldCharType="begin"/>
      </w:r>
      <w:r>
        <w:rPr>
          <w:noProof/>
        </w:rPr>
        <w:instrText xml:space="preserve"> PAGEREF _Toc129014549 \h </w:instrText>
      </w:r>
      <w:r>
        <w:rPr>
          <w:noProof/>
        </w:rPr>
      </w:r>
      <w:r>
        <w:rPr>
          <w:noProof/>
        </w:rPr>
        <w:fldChar w:fldCharType="separate"/>
      </w:r>
      <w:r w:rsidR="001F673A">
        <w:rPr>
          <w:noProof/>
        </w:rPr>
        <w:t>12</w:t>
      </w:r>
      <w:r>
        <w:rPr>
          <w:noProof/>
        </w:rPr>
        <w:fldChar w:fldCharType="end"/>
      </w:r>
    </w:p>
    <w:p w14:paraId="24683C5A"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1.8.1 Time scope</w:t>
      </w:r>
      <w:r>
        <w:rPr>
          <w:noProof/>
        </w:rPr>
        <w:tab/>
      </w:r>
      <w:r>
        <w:rPr>
          <w:noProof/>
        </w:rPr>
        <w:fldChar w:fldCharType="begin"/>
      </w:r>
      <w:r>
        <w:rPr>
          <w:noProof/>
        </w:rPr>
        <w:instrText xml:space="preserve"> PAGEREF _Toc129014550 \h </w:instrText>
      </w:r>
      <w:r>
        <w:rPr>
          <w:noProof/>
        </w:rPr>
      </w:r>
      <w:r>
        <w:rPr>
          <w:noProof/>
        </w:rPr>
        <w:fldChar w:fldCharType="separate"/>
      </w:r>
      <w:r w:rsidR="001F673A">
        <w:rPr>
          <w:noProof/>
        </w:rPr>
        <w:t>12</w:t>
      </w:r>
      <w:r>
        <w:rPr>
          <w:noProof/>
        </w:rPr>
        <w:fldChar w:fldCharType="end"/>
      </w:r>
    </w:p>
    <w:p w14:paraId="4DE006A9"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1.8.2 Content scope</w:t>
      </w:r>
      <w:r>
        <w:rPr>
          <w:noProof/>
        </w:rPr>
        <w:tab/>
      </w:r>
      <w:r>
        <w:rPr>
          <w:noProof/>
        </w:rPr>
        <w:fldChar w:fldCharType="begin"/>
      </w:r>
      <w:r>
        <w:rPr>
          <w:noProof/>
        </w:rPr>
        <w:instrText xml:space="preserve"> PAGEREF _Toc129014551 \h </w:instrText>
      </w:r>
      <w:r>
        <w:rPr>
          <w:noProof/>
        </w:rPr>
      </w:r>
      <w:r>
        <w:rPr>
          <w:noProof/>
        </w:rPr>
        <w:fldChar w:fldCharType="separate"/>
      </w:r>
      <w:r w:rsidR="001F673A">
        <w:rPr>
          <w:noProof/>
        </w:rPr>
        <w:t>12</w:t>
      </w:r>
      <w:r>
        <w:rPr>
          <w:noProof/>
        </w:rPr>
        <w:fldChar w:fldCharType="end"/>
      </w:r>
    </w:p>
    <w:p w14:paraId="266C638D"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1.8.3 Geographical scope</w:t>
      </w:r>
      <w:r>
        <w:rPr>
          <w:noProof/>
        </w:rPr>
        <w:tab/>
      </w:r>
      <w:r>
        <w:rPr>
          <w:noProof/>
        </w:rPr>
        <w:fldChar w:fldCharType="begin"/>
      </w:r>
      <w:r>
        <w:rPr>
          <w:noProof/>
        </w:rPr>
        <w:instrText xml:space="preserve"> PAGEREF _Toc129014552 \h </w:instrText>
      </w:r>
      <w:r>
        <w:rPr>
          <w:noProof/>
        </w:rPr>
      </w:r>
      <w:r>
        <w:rPr>
          <w:noProof/>
        </w:rPr>
        <w:fldChar w:fldCharType="separate"/>
      </w:r>
      <w:r w:rsidR="001F673A">
        <w:rPr>
          <w:noProof/>
        </w:rPr>
        <w:t>12</w:t>
      </w:r>
      <w:r>
        <w:rPr>
          <w:noProof/>
        </w:rPr>
        <w:fldChar w:fldCharType="end"/>
      </w:r>
    </w:p>
    <w:p w14:paraId="2733F01E"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1.9 Conceptual framework</w:t>
      </w:r>
      <w:r>
        <w:rPr>
          <w:noProof/>
        </w:rPr>
        <w:tab/>
      </w:r>
      <w:r>
        <w:rPr>
          <w:noProof/>
        </w:rPr>
        <w:fldChar w:fldCharType="begin"/>
      </w:r>
      <w:r>
        <w:rPr>
          <w:noProof/>
        </w:rPr>
        <w:instrText xml:space="preserve"> PAGEREF _Toc129014553 \h </w:instrText>
      </w:r>
      <w:r>
        <w:rPr>
          <w:noProof/>
        </w:rPr>
      </w:r>
      <w:r>
        <w:rPr>
          <w:noProof/>
        </w:rPr>
        <w:fldChar w:fldCharType="separate"/>
      </w:r>
      <w:r w:rsidR="001F673A">
        <w:rPr>
          <w:noProof/>
        </w:rPr>
        <w:t>13</w:t>
      </w:r>
      <w:r>
        <w:rPr>
          <w:noProof/>
        </w:rPr>
        <w:fldChar w:fldCharType="end"/>
      </w:r>
    </w:p>
    <w:p w14:paraId="0E8F64DA"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1.10 Chapter summary</w:t>
      </w:r>
      <w:r>
        <w:rPr>
          <w:noProof/>
        </w:rPr>
        <w:tab/>
      </w:r>
      <w:r>
        <w:rPr>
          <w:noProof/>
        </w:rPr>
        <w:fldChar w:fldCharType="begin"/>
      </w:r>
      <w:r>
        <w:rPr>
          <w:noProof/>
        </w:rPr>
        <w:instrText xml:space="preserve"> PAGEREF _Toc129014554 \h </w:instrText>
      </w:r>
      <w:r>
        <w:rPr>
          <w:noProof/>
        </w:rPr>
      </w:r>
      <w:r>
        <w:rPr>
          <w:noProof/>
        </w:rPr>
        <w:fldChar w:fldCharType="separate"/>
      </w:r>
      <w:r w:rsidR="001F673A">
        <w:rPr>
          <w:noProof/>
        </w:rPr>
        <w:t>14</w:t>
      </w:r>
      <w:r>
        <w:rPr>
          <w:noProof/>
        </w:rPr>
        <w:fldChar w:fldCharType="end"/>
      </w:r>
    </w:p>
    <w:p w14:paraId="2E1CAA48" w14:textId="77777777" w:rsidR="007D6432" w:rsidRDefault="007D6432">
      <w:pPr>
        <w:pStyle w:val="TOC3"/>
        <w:tabs>
          <w:tab w:val="right" w:leader="dot" w:pos="9017"/>
        </w:tabs>
        <w:rPr>
          <w:rFonts w:asciiTheme="minorHAnsi" w:eastAsiaTheme="minorEastAsia" w:hAnsiTheme="minorHAnsi" w:cstheme="minorBidi"/>
          <w:b w:val="0"/>
          <w:noProof/>
          <w:sz w:val="22"/>
        </w:rPr>
      </w:pPr>
      <w:r>
        <w:rPr>
          <w:noProof/>
        </w:rPr>
        <w:t>CHAPTER TWO</w:t>
      </w:r>
    </w:p>
    <w:p w14:paraId="1CBD50A5" w14:textId="77777777" w:rsidR="007D6432" w:rsidRDefault="007D6432">
      <w:pPr>
        <w:pStyle w:val="TOC3"/>
        <w:tabs>
          <w:tab w:val="right" w:leader="dot" w:pos="9017"/>
        </w:tabs>
        <w:rPr>
          <w:rFonts w:asciiTheme="minorHAnsi" w:eastAsiaTheme="minorEastAsia" w:hAnsiTheme="minorHAnsi" w:cstheme="minorBidi"/>
          <w:b w:val="0"/>
          <w:noProof/>
          <w:sz w:val="22"/>
        </w:rPr>
      </w:pPr>
      <w:r>
        <w:rPr>
          <w:noProof/>
        </w:rPr>
        <w:t>LITERATURE REVIEW</w:t>
      </w:r>
    </w:p>
    <w:p w14:paraId="25CB7E2B"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2.0 Introduction</w:t>
      </w:r>
      <w:r>
        <w:rPr>
          <w:noProof/>
        </w:rPr>
        <w:tab/>
      </w:r>
      <w:r>
        <w:rPr>
          <w:noProof/>
        </w:rPr>
        <w:fldChar w:fldCharType="begin"/>
      </w:r>
      <w:r>
        <w:rPr>
          <w:noProof/>
        </w:rPr>
        <w:instrText xml:space="preserve"> PAGEREF _Toc129014557 \h </w:instrText>
      </w:r>
      <w:r>
        <w:rPr>
          <w:noProof/>
        </w:rPr>
      </w:r>
      <w:r>
        <w:rPr>
          <w:noProof/>
        </w:rPr>
        <w:fldChar w:fldCharType="separate"/>
      </w:r>
      <w:r w:rsidR="001F673A">
        <w:rPr>
          <w:noProof/>
        </w:rPr>
        <w:t>15</w:t>
      </w:r>
      <w:r>
        <w:rPr>
          <w:noProof/>
        </w:rPr>
        <w:fldChar w:fldCharType="end"/>
      </w:r>
    </w:p>
    <w:p w14:paraId="0AB40241"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2.1 Definitions of key words</w:t>
      </w:r>
      <w:r>
        <w:rPr>
          <w:noProof/>
        </w:rPr>
        <w:tab/>
      </w:r>
      <w:r>
        <w:rPr>
          <w:noProof/>
        </w:rPr>
        <w:fldChar w:fldCharType="begin"/>
      </w:r>
      <w:r>
        <w:rPr>
          <w:noProof/>
        </w:rPr>
        <w:instrText xml:space="preserve"> PAGEREF _Toc129014558 \h </w:instrText>
      </w:r>
      <w:r>
        <w:rPr>
          <w:noProof/>
        </w:rPr>
      </w:r>
      <w:r>
        <w:rPr>
          <w:noProof/>
        </w:rPr>
        <w:fldChar w:fldCharType="separate"/>
      </w:r>
      <w:r w:rsidR="001F673A">
        <w:rPr>
          <w:noProof/>
        </w:rPr>
        <w:t>15</w:t>
      </w:r>
      <w:r>
        <w:rPr>
          <w:noProof/>
        </w:rPr>
        <w:fldChar w:fldCharType="end"/>
      </w:r>
    </w:p>
    <w:p w14:paraId="36C727CB"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2.2 Board Structure and Performance</w:t>
      </w:r>
      <w:r>
        <w:rPr>
          <w:noProof/>
        </w:rPr>
        <w:tab/>
      </w:r>
      <w:r>
        <w:rPr>
          <w:noProof/>
        </w:rPr>
        <w:fldChar w:fldCharType="begin"/>
      </w:r>
      <w:r>
        <w:rPr>
          <w:noProof/>
        </w:rPr>
        <w:instrText xml:space="preserve"> PAGEREF _Toc129014559 \h </w:instrText>
      </w:r>
      <w:r>
        <w:rPr>
          <w:noProof/>
        </w:rPr>
      </w:r>
      <w:r>
        <w:rPr>
          <w:noProof/>
        </w:rPr>
        <w:fldChar w:fldCharType="separate"/>
      </w:r>
      <w:r w:rsidR="001F673A">
        <w:rPr>
          <w:noProof/>
        </w:rPr>
        <w:t>16</w:t>
      </w:r>
      <w:r>
        <w:rPr>
          <w:noProof/>
        </w:rPr>
        <w:fldChar w:fldCharType="end"/>
      </w:r>
    </w:p>
    <w:p w14:paraId="114E68B9"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lastRenderedPageBreak/>
        <w:t>2.2.1 Board Size</w:t>
      </w:r>
      <w:r>
        <w:rPr>
          <w:noProof/>
        </w:rPr>
        <w:tab/>
      </w:r>
      <w:r>
        <w:rPr>
          <w:noProof/>
        </w:rPr>
        <w:fldChar w:fldCharType="begin"/>
      </w:r>
      <w:r>
        <w:rPr>
          <w:noProof/>
        </w:rPr>
        <w:instrText xml:space="preserve"> PAGEREF _Toc129014560 \h </w:instrText>
      </w:r>
      <w:r>
        <w:rPr>
          <w:noProof/>
        </w:rPr>
      </w:r>
      <w:r>
        <w:rPr>
          <w:noProof/>
        </w:rPr>
        <w:fldChar w:fldCharType="separate"/>
      </w:r>
      <w:r w:rsidR="001F673A">
        <w:rPr>
          <w:noProof/>
        </w:rPr>
        <w:t>17</w:t>
      </w:r>
      <w:r>
        <w:rPr>
          <w:noProof/>
        </w:rPr>
        <w:fldChar w:fldCharType="end"/>
      </w:r>
    </w:p>
    <w:p w14:paraId="081429BF"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2.2.2 Board Independence</w:t>
      </w:r>
      <w:r>
        <w:rPr>
          <w:noProof/>
        </w:rPr>
        <w:tab/>
      </w:r>
      <w:r>
        <w:rPr>
          <w:noProof/>
        </w:rPr>
        <w:fldChar w:fldCharType="begin"/>
      </w:r>
      <w:r>
        <w:rPr>
          <w:noProof/>
        </w:rPr>
        <w:instrText xml:space="preserve"> PAGEREF _Toc129014561 \h </w:instrText>
      </w:r>
      <w:r>
        <w:rPr>
          <w:noProof/>
        </w:rPr>
      </w:r>
      <w:r>
        <w:rPr>
          <w:noProof/>
        </w:rPr>
        <w:fldChar w:fldCharType="separate"/>
      </w:r>
      <w:r w:rsidR="001F673A">
        <w:rPr>
          <w:noProof/>
        </w:rPr>
        <w:t>19</w:t>
      </w:r>
      <w:r>
        <w:rPr>
          <w:noProof/>
        </w:rPr>
        <w:fldChar w:fldCharType="end"/>
      </w:r>
    </w:p>
    <w:p w14:paraId="08924222"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2.2.3 Board Diversity</w:t>
      </w:r>
      <w:r>
        <w:rPr>
          <w:noProof/>
        </w:rPr>
        <w:tab/>
      </w:r>
      <w:r>
        <w:rPr>
          <w:noProof/>
        </w:rPr>
        <w:fldChar w:fldCharType="begin"/>
      </w:r>
      <w:r>
        <w:rPr>
          <w:noProof/>
        </w:rPr>
        <w:instrText xml:space="preserve"> PAGEREF _Toc129014562 \h </w:instrText>
      </w:r>
      <w:r>
        <w:rPr>
          <w:noProof/>
        </w:rPr>
      </w:r>
      <w:r>
        <w:rPr>
          <w:noProof/>
        </w:rPr>
        <w:fldChar w:fldCharType="separate"/>
      </w:r>
      <w:r w:rsidR="001F673A">
        <w:rPr>
          <w:noProof/>
        </w:rPr>
        <w:t>20</w:t>
      </w:r>
      <w:r>
        <w:rPr>
          <w:noProof/>
        </w:rPr>
        <w:fldChar w:fldCharType="end"/>
      </w:r>
    </w:p>
    <w:p w14:paraId="6DFFB93D"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2.3 Board Committees and Performance</w:t>
      </w:r>
      <w:r>
        <w:rPr>
          <w:noProof/>
        </w:rPr>
        <w:tab/>
      </w:r>
      <w:r>
        <w:rPr>
          <w:noProof/>
        </w:rPr>
        <w:fldChar w:fldCharType="begin"/>
      </w:r>
      <w:r>
        <w:rPr>
          <w:noProof/>
        </w:rPr>
        <w:instrText xml:space="preserve"> PAGEREF _Toc129014563 \h </w:instrText>
      </w:r>
      <w:r>
        <w:rPr>
          <w:noProof/>
        </w:rPr>
      </w:r>
      <w:r>
        <w:rPr>
          <w:noProof/>
        </w:rPr>
        <w:fldChar w:fldCharType="separate"/>
      </w:r>
      <w:r w:rsidR="001F673A">
        <w:rPr>
          <w:noProof/>
        </w:rPr>
        <w:t>22</w:t>
      </w:r>
      <w:r>
        <w:rPr>
          <w:noProof/>
        </w:rPr>
        <w:fldChar w:fldCharType="end"/>
      </w:r>
    </w:p>
    <w:p w14:paraId="06723D6B"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2.3.1 Importance of Board Committees</w:t>
      </w:r>
      <w:r>
        <w:rPr>
          <w:noProof/>
        </w:rPr>
        <w:tab/>
      </w:r>
      <w:r>
        <w:rPr>
          <w:noProof/>
        </w:rPr>
        <w:fldChar w:fldCharType="begin"/>
      </w:r>
      <w:r>
        <w:rPr>
          <w:noProof/>
        </w:rPr>
        <w:instrText xml:space="preserve"> PAGEREF _Toc129014564 \h </w:instrText>
      </w:r>
      <w:r>
        <w:rPr>
          <w:noProof/>
        </w:rPr>
      </w:r>
      <w:r>
        <w:rPr>
          <w:noProof/>
        </w:rPr>
        <w:fldChar w:fldCharType="separate"/>
      </w:r>
      <w:r w:rsidR="001F673A">
        <w:rPr>
          <w:noProof/>
        </w:rPr>
        <w:t>24</w:t>
      </w:r>
      <w:r>
        <w:rPr>
          <w:noProof/>
        </w:rPr>
        <w:fldChar w:fldCharType="end"/>
      </w:r>
    </w:p>
    <w:p w14:paraId="67AAE6D8"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2.3.2 Audit Committee</w:t>
      </w:r>
      <w:r>
        <w:rPr>
          <w:noProof/>
        </w:rPr>
        <w:tab/>
      </w:r>
      <w:r>
        <w:rPr>
          <w:noProof/>
        </w:rPr>
        <w:fldChar w:fldCharType="begin"/>
      </w:r>
      <w:r>
        <w:rPr>
          <w:noProof/>
        </w:rPr>
        <w:instrText xml:space="preserve"> PAGEREF _Toc129014565 \h </w:instrText>
      </w:r>
      <w:r>
        <w:rPr>
          <w:noProof/>
        </w:rPr>
      </w:r>
      <w:r>
        <w:rPr>
          <w:noProof/>
        </w:rPr>
        <w:fldChar w:fldCharType="separate"/>
      </w:r>
      <w:r w:rsidR="001F673A">
        <w:rPr>
          <w:noProof/>
        </w:rPr>
        <w:t>24</w:t>
      </w:r>
      <w:r>
        <w:rPr>
          <w:noProof/>
        </w:rPr>
        <w:fldChar w:fldCharType="end"/>
      </w:r>
    </w:p>
    <w:p w14:paraId="2266D66B"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2.3.3 Nomination Committee</w:t>
      </w:r>
      <w:r>
        <w:rPr>
          <w:noProof/>
        </w:rPr>
        <w:tab/>
      </w:r>
      <w:r>
        <w:rPr>
          <w:noProof/>
        </w:rPr>
        <w:fldChar w:fldCharType="begin"/>
      </w:r>
      <w:r>
        <w:rPr>
          <w:noProof/>
        </w:rPr>
        <w:instrText xml:space="preserve"> PAGEREF _Toc129014566 \h </w:instrText>
      </w:r>
      <w:r>
        <w:rPr>
          <w:noProof/>
        </w:rPr>
      </w:r>
      <w:r>
        <w:rPr>
          <w:noProof/>
        </w:rPr>
        <w:fldChar w:fldCharType="separate"/>
      </w:r>
      <w:r w:rsidR="001F673A">
        <w:rPr>
          <w:noProof/>
        </w:rPr>
        <w:t>26</w:t>
      </w:r>
      <w:r>
        <w:rPr>
          <w:noProof/>
        </w:rPr>
        <w:fldChar w:fldCharType="end"/>
      </w:r>
    </w:p>
    <w:p w14:paraId="5E3C9A91"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2.4 Board Competency and organizational performance</w:t>
      </w:r>
      <w:r>
        <w:rPr>
          <w:noProof/>
        </w:rPr>
        <w:tab/>
      </w:r>
      <w:r>
        <w:rPr>
          <w:noProof/>
        </w:rPr>
        <w:fldChar w:fldCharType="begin"/>
      </w:r>
      <w:r>
        <w:rPr>
          <w:noProof/>
        </w:rPr>
        <w:instrText xml:space="preserve"> PAGEREF _Toc129014567 \h </w:instrText>
      </w:r>
      <w:r>
        <w:rPr>
          <w:noProof/>
        </w:rPr>
      </w:r>
      <w:r>
        <w:rPr>
          <w:noProof/>
        </w:rPr>
        <w:fldChar w:fldCharType="separate"/>
      </w:r>
      <w:r w:rsidR="001F673A">
        <w:rPr>
          <w:noProof/>
        </w:rPr>
        <w:t>27</w:t>
      </w:r>
      <w:r>
        <w:rPr>
          <w:noProof/>
        </w:rPr>
        <w:fldChar w:fldCharType="end"/>
      </w:r>
    </w:p>
    <w:p w14:paraId="56028265"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2.5 Chapter Summary</w:t>
      </w:r>
      <w:r>
        <w:rPr>
          <w:noProof/>
        </w:rPr>
        <w:tab/>
      </w:r>
      <w:r>
        <w:rPr>
          <w:noProof/>
        </w:rPr>
        <w:fldChar w:fldCharType="begin"/>
      </w:r>
      <w:r>
        <w:rPr>
          <w:noProof/>
        </w:rPr>
        <w:instrText xml:space="preserve"> PAGEREF _Toc129014568 \h </w:instrText>
      </w:r>
      <w:r>
        <w:rPr>
          <w:noProof/>
        </w:rPr>
      </w:r>
      <w:r>
        <w:rPr>
          <w:noProof/>
        </w:rPr>
        <w:fldChar w:fldCharType="separate"/>
      </w:r>
      <w:r w:rsidR="001F673A">
        <w:rPr>
          <w:noProof/>
        </w:rPr>
        <w:t>29</w:t>
      </w:r>
      <w:r>
        <w:rPr>
          <w:noProof/>
        </w:rPr>
        <w:fldChar w:fldCharType="end"/>
      </w:r>
    </w:p>
    <w:p w14:paraId="39512EBD" w14:textId="77777777" w:rsidR="007D6432" w:rsidRDefault="007D6432">
      <w:pPr>
        <w:pStyle w:val="TOC3"/>
        <w:tabs>
          <w:tab w:val="right" w:leader="dot" w:pos="9017"/>
        </w:tabs>
        <w:rPr>
          <w:rFonts w:asciiTheme="minorHAnsi" w:eastAsiaTheme="minorEastAsia" w:hAnsiTheme="minorHAnsi" w:cstheme="minorBidi"/>
          <w:b w:val="0"/>
          <w:noProof/>
          <w:sz w:val="22"/>
        </w:rPr>
      </w:pPr>
      <w:r>
        <w:rPr>
          <w:noProof/>
        </w:rPr>
        <w:t>CHAPTER THREE</w:t>
      </w:r>
    </w:p>
    <w:p w14:paraId="7A7ADE86" w14:textId="77777777" w:rsidR="007D6432" w:rsidRDefault="007D6432">
      <w:pPr>
        <w:pStyle w:val="TOC3"/>
        <w:tabs>
          <w:tab w:val="right" w:leader="dot" w:pos="9017"/>
        </w:tabs>
        <w:rPr>
          <w:rFonts w:asciiTheme="minorHAnsi" w:eastAsiaTheme="minorEastAsia" w:hAnsiTheme="minorHAnsi" w:cstheme="minorBidi"/>
          <w:b w:val="0"/>
          <w:noProof/>
          <w:sz w:val="22"/>
        </w:rPr>
      </w:pPr>
      <w:r>
        <w:rPr>
          <w:noProof/>
        </w:rPr>
        <w:t>METHODOLOGY</w:t>
      </w:r>
    </w:p>
    <w:p w14:paraId="56B7C106"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3.0 Introduction</w:t>
      </w:r>
      <w:r>
        <w:rPr>
          <w:noProof/>
        </w:rPr>
        <w:tab/>
      </w:r>
      <w:r>
        <w:rPr>
          <w:noProof/>
        </w:rPr>
        <w:fldChar w:fldCharType="begin"/>
      </w:r>
      <w:r>
        <w:rPr>
          <w:noProof/>
        </w:rPr>
        <w:instrText xml:space="preserve"> PAGEREF _Toc129014571 \h </w:instrText>
      </w:r>
      <w:r>
        <w:rPr>
          <w:noProof/>
        </w:rPr>
      </w:r>
      <w:r>
        <w:rPr>
          <w:noProof/>
        </w:rPr>
        <w:fldChar w:fldCharType="separate"/>
      </w:r>
      <w:r w:rsidR="001F673A">
        <w:rPr>
          <w:noProof/>
        </w:rPr>
        <w:t>30</w:t>
      </w:r>
      <w:r>
        <w:rPr>
          <w:noProof/>
        </w:rPr>
        <w:fldChar w:fldCharType="end"/>
      </w:r>
    </w:p>
    <w:p w14:paraId="6274F73E"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3.1 Research Design</w:t>
      </w:r>
      <w:r>
        <w:rPr>
          <w:noProof/>
        </w:rPr>
        <w:tab/>
      </w:r>
      <w:r>
        <w:rPr>
          <w:noProof/>
        </w:rPr>
        <w:fldChar w:fldCharType="begin"/>
      </w:r>
      <w:r>
        <w:rPr>
          <w:noProof/>
        </w:rPr>
        <w:instrText xml:space="preserve"> PAGEREF _Toc129014572 \h </w:instrText>
      </w:r>
      <w:r>
        <w:rPr>
          <w:noProof/>
        </w:rPr>
      </w:r>
      <w:r>
        <w:rPr>
          <w:noProof/>
        </w:rPr>
        <w:fldChar w:fldCharType="separate"/>
      </w:r>
      <w:r w:rsidR="001F673A">
        <w:rPr>
          <w:noProof/>
        </w:rPr>
        <w:t>30</w:t>
      </w:r>
      <w:r>
        <w:rPr>
          <w:noProof/>
        </w:rPr>
        <w:fldChar w:fldCharType="end"/>
      </w:r>
    </w:p>
    <w:p w14:paraId="3C3DED3A"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3.2 Area of study</w:t>
      </w:r>
      <w:r>
        <w:rPr>
          <w:noProof/>
        </w:rPr>
        <w:tab/>
      </w:r>
      <w:r>
        <w:rPr>
          <w:noProof/>
        </w:rPr>
        <w:fldChar w:fldCharType="begin"/>
      </w:r>
      <w:r>
        <w:rPr>
          <w:noProof/>
        </w:rPr>
        <w:instrText xml:space="preserve"> PAGEREF _Toc129014573 \h </w:instrText>
      </w:r>
      <w:r>
        <w:rPr>
          <w:noProof/>
        </w:rPr>
      </w:r>
      <w:r>
        <w:rPr>
          <w:noProof/>
        </w:rPr>
        <w:fldChar w:fldCharType="separate"/>
      </w:r>
      <w:r w:rsidR="001F673A">
        <w:rPr>
          <w:noProof/>
        </w:rPr>
        <w:t>30</w:t>
      </w:r>
      <w:r>
        <w:rPr>
          <w:noProof/>
        </w:rPr>
        <w:fldChar w:fldCharType="end"/>
      </w:r>
    </w:p>
    <w:p w14:paraId="2EC28C88"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3.3 Study Population</w:t>
      </w:r>
      <w:r>
        <w:rPr>
          <w:noProof/>
        </w:rPr>
        <w:tab/>
      </w:r>
      <w:r>
        <w:rPr>
          <w:noProof/>
        </w:rPr>
        <w:fldChar w:fldCharType="begin"/>
      </w:r>
      <w:r>
        <w:rPr>
          <w:noProof/>
        </w:rPr>
        <w:instrText xml:space="preserve"> PAGEREF _Toc129014574 \h </w:instrText>
      </w:r>
      <w:r>
        <w:rPr>
          <w:noProof/>
        </w:rPr>
      </w:r>
      <w:r>
        <w:rPr>
          <w:noProof/>
        </w:rPr>
        <w:fldChar w:fldCharType="separate"/>
      </w:r>
      <w:r w:rsidR="001F673A">
        <w:rPr>
          <w:noProof/>
        </w:rPr>
        <w:t>30</w:t>
      </w:r>
      <w:r>
        <w:rPr>
          <w:noProof/>
        </w:rPr>
        <w:fldChar w:fldCharType="end"/>
      </w:r>
    </w:p>
    <w:p w14:paraId="78961BAA" w14:textId="77777777" w:rsidR="007D6432" w:rsidRDefault="007D6432">
      <w:pPr>
        <w:pStyle w:val="TOC2"/>
        <w:tabs>
          <w:tab w:val="right" w:leader="dot" w:pos="9017"/>
        </w:tabs>
        <w:rPr>
          <w:rFonts w:asciiTheme="minorHAnsi" w:eastAsiaTheme="minorEastAsia" w:hAnsiTheme="minorHAnsi" w:cstheme="minorBidi"/>
          <w:noProof/>
          <w:sz w:val="22"/>
        </w:rPr>
      </w:pPr>
      <w:r w:rsidRPr="00F470C9">
        <w:rPr>
          <w:rFonts w:eastAsia="Times New Roman"/>
          <w:noProof/>
        </w:rPr>
        <w:t>3.3.1 Sample Size Determination</w:t>
      </w:r>
      <w:r>
        <w:rPr>
          <w:noProof/>
        </w:rPr>
        <w:tab/>
      </w:r>
      <w:r>
        <w:rPr>
          <w:noProof/>
        </w:rPr>
        <w:fldChar w:fldCharType="begin"/>
      </w:r>
      <w:r>
        <w:rPr>
          <w:noProof/>
        </w:rPr>
        <w:instrText xml:space="preserve"> PAGEREF _Toc129014575 \h </w:instrText>
      </w:r>
      <w:r>
        <w:rPr>
          <w:noProof/>
        </w:rPr>
      </w:r>
      <w:r>
        <w:rPr>
          <w:noProof/>
        </w:rPr>
        <w:fldChar w:fldCharType="separate"/>
      </w:r>
      <w:r w:rsidR="001F673A">
        <w:rPr>
          <w:noProof/>
        </w:rPr>
        <w:t>31</w:t>
      </w:r>
      <w:r>
        <w:rPr>
          <w:noProof/>
        </w:rPr>
        <w:fldChar w:fldCharType="end"/>
      </w:r>
    </w:p>
    <w:p w14:paraId="31B035EE" w14:textId="77777777" w:rsidR="007D6432" w:rsidRDefault="007D6432">
      <w:pPr>
        <w:pStyle w:val="TOC2"/>
        <w:tabs>
          <w:tab w:val="right" w:leader="dot" w:pos="9017"/>
        </w:tabs>
        <w:rPr>
          <w:rFonts w:asciiTheme="minorHAnsi" w:eastAsiaTheme="minorEastAsia" w:hAnsiTheme="minorHAnsi" w:cstheme="minorBidi"/>
          <w:noProof/>
          <w:sz w:val="22"/>
        </w:rPr>
      </w:pPr>
      <w:r w:rsidRPr="00F470C9">
        <w:rPr>
          <w:rFonts w:eastAsia="Times New Roman"/>
          <w:noProof/>
        </w:rPr>
        <w:t>3.4 Sampling Techniques</w:t>
      </w:r>
      <w:r>
        <w:rPr>
          <w:noProof/>
        </w:rPr>
        <w:tab/>
      </w:r>
      <w:r>
        <w:rPr>
          <w:noProof/>
        </w:rPr>
        <w:fldChar w:fldCharType="begin"/>
      </w:r>
      <w:r>
        <w:rPr>
          <w:noProof/>
        </w:rPr>
        <w:instrText xml:space="preserve"> PAGEREF _Toc129014576 \h </w:instrText>
      </w:r>
      <w:r>
        <w:rPr>
          <w:noProof/>
        </w:rPr>
      </w:r>
      <w:r>
        <w:rPr>
          <w:noProof/>
        </w:rPr>
        <w:fldChar w:fldCharType="separate"/>
      </w:r>
      <w:r w:rsidR="001F673A">
        <w:rPr>
          <w:noProof/>
        </w:rPr>
        <w:t>31</w:t>
      </w:r>
      <w:r>
        <w:rPr>
          <w:noProof/>
        </w:rPr>
        <w:fldChar w:fldCharType="end"/>
      </w:r>
    </w:p>
    <w:p w14:paraId="5011B7F6"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3.4.1 Simple Random Sampling</w:t>
      </w:r>
      <w:r>
        <w:rPr>
          <w:noProof/>
        </w:rPr>
        <w:tab/>
      </w:r>
      <w:r>
        <w:rPr>
          <w:noProof/>
        </w:rPr>
        <w:fldChar w:fldCharType="begin"/>
      </w:r>
      <w:r>
        <w:rPr>
          <w:noProof/>
        </w:rPr>
        <w:instrText xml:space="preserve"> PAGEREF _Toc129014577 \h </w:instrText>
      </w:r>
      <w:r>
        <w:rPr>
          <w:noProof/>
        </w:rPr>
      </w:r>
      <w:r>
        <w:rPr>
          <w:noProof/>
        </w:rPr>
        <w:fldChar w:fldCharType="separate"/>
      </w:r>
      <w:r w:rsidR="001F673A">
        <w:rPr>
          <w:noProof/>
        </w:rPr>
        <w:t>31</w:t>
      </w:r>
      <w:r>
        <w:rPr>
          <w:noProof/>
        </w:rPr>
        <w:fldChar w:fldCharType="end"/>
      </w:r>
    </w:p>
    <w:p w14:paraId="52CB43AA"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3.4.2 Purposive Sampling</w:t>
      </w:r>
      <w:r>
        <w:rPr>
          <w:noProof/>
        </w:rPr>
        <w:tab/>
      </w:r>
      <w:r>
        <w:rPr>
          <w:noProof/>
        </w:rPr>
        <w:fldChar w:fldCharType="begin"/>
      </w:r>
      <w:r>
        <w:rPr>
          <w:noProof/>
        </w:rPr>
        <w:instrText xml:space="preserve"> PAGEREF _Toc129014578 \h </w:instrText>
      </w:r>
      <w:r>
        <w:rPr>
          <w:noProof/>
        </w:rPr>
      </w:r>
      <w:r>
        <w:rPr>
          <w:noProof/>
        </w:rPr>
        <w:fldChar w:fldCharType="separate"/>
      </w:r>
      <w:r w:rsidR="001F673A">
        <w:rPr>
          <w:noProof/>
        </w:rPr>
        <w:t>32</w:t>
      </w:r>
      <w:r>
        <w:rPr>
          <w:noProof/>
        </w:rPr>
        <w:fldChar w:fldCharType="end"/>
      </w:r>
    </w:p>
    <w:p w14:paraId="5AEFAECB"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3.5 Data collection Methods</w:t>
      </w:r>
      <w:r>
        <w:rPr>
          <w:noProof/>
        </w:rPr>
        <w:tab/>
      </w:r>
      <w:r>
        <w:rPr>
          <w:noProof/>
        </w:rPr>
        <w:fldChar w:fldCharType="begin"/>
      </w:r>
      <w:r>
        <w:rPr>
          <w:noProof/>
        </w:rPr>
        <w:instrText xml:space="preserve"> PAGEREF _Toc129014579 \h </w:instrText>
      </w:r>
      <w:r>
        <w:rPr>
          <w:noProof/>
        </w:rPr>
      </w:r>
      <w:r>
        <w:rPr>
          <w:noProof/>
        </w:rPr>
        <w:fldChar w:fldCharType="separate"/>
      </w:r>
      <w:r w:rsidR="001F673A">
        <w:rPr>
          <w:noProof/>
        </w:rPr>
        <w:t>32</w:t>
      </w:r>
      <w:r>
        <w:rPr>
          <w:noProof/>
        </w:rPr>
        <w:fldChar w:fldCharType="end"/>
      </w:r>
    </w:p>
    <w:p w14:paraId="38117A03"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3.6 Data Sources</w:t>
      </w:r>
      <w:r>
        <w:rPr>
          <w:noProof/>
        </w:rPr>
        <w:tab/>
      </w:r>
      <w:r>
        <w:rPr>
          <w:noProof/>
        </w:rPr>
        <w:fldChar w:fldCharType="begin"/>
      </w:r>
      <w:r>
        <w:rPr>
          <w:noProof/>
        </w:rPr>
        <w:instrText xml:space="preserve"> PAGEREF _Toc129014580 \h </w:instrText>
      </w:r>
      <w:r>
        <w:rPr>
          <w:noProof/>
        </w:rPr>
      </w:r>
      <w:r>
        <w:rPr>
          <w:noProof/>
        </w:rPr>
        <w:fldChar w:fldCharType="separate"/>
      </w:r>
      <w:r w:rsidR="001F673A">
        <w:rPr>
          <w:noProof/>
        </w:rPr>
        <w:t>32</w:t>
      </w:r>
      <w:r>
        <w:rPr>
          <w:noProof/>
        </w:rPr>
        <w:fldChar w:fldCharType="end"/>
      </w:r>
    </w:p>
    <w:p w14:paraId="11829DE2"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3.6.1 Primary Data</w:t>
      </w:r>
      <w:r>
        <w:rPr>
          <w:noProof/>
        </w:rPr>
        <w:tab/>
      </w:r>
      <w:r>
        <w:rPr>
          <w:noProof/>
        </w:rPr>
        <w:fldChar w:fldCharType="begin"/>
      </w:r>
      <w:r>
        <w:rPr>
          <w:noProof/>
        </w:rPr>
        <w:instrText xml:space="preserve"> PAGEREF _Toc129014581 \h </w:instrText>
      </w:r>
      <w:r>
        <w:rPr>
          <w:noProof/>
        </w:rPr>
      </w:r>
      <w:r>
        <w:rPr>
          <w:noProof/>
        </w:rPr>
        <w:fldChar w:fldCharType="separate"/>
      </w:r>
      <w:r w:rsidR="001F673A">
        <w:rPr>
          <w:noProof/>
        </w:rPr>
        <w:t>32</w:t>
      </w:r>
      <w:r>
        <w:rPr>
          <w:noProof/>
        </w:rPr>
        <w:fldChar w:fldCharType="end"/>
      </w:r>
    </w:p>
    <w:p w14:paraId="5AEFA3F1"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3.6.2 Secondary Data</w:t>
      </w:r>
      <w:r>
        <w:rPr>
          <w:noProof/>
        </w:rPr>
        <w:tab/>
      </w:r>
      <w:r>
        <w:rPr>
          <w:noProof/>
        </w:rPr>
        <w:fldChar w:fldCharType="begin"/>
      </w:r>
      <w:r>
        <w:rPr>
          <w:noProof/>
        </w:rPr>
        <w:instrText xml:space="preserve"> PAGEREF _Toc129014582 \h </w:instrText>
      </w:r>
      <w:r>
        <w:rPr>
          <w:noProof/>
        </w:rPr>
      </w:r>
      <w:r>
        <w:rPr>
          <w:noProof/>
        </w:rPr>
        <w:fldChar w:fldCharType="separate"/>
      </w:r>
      <w:r w:rsidR="001F673A">
        <w:rPr>
          <w:noProof/>
        </w:rPr>
        <w:t>33</w:t>
      </w:r>
      <w:r>
        <w:rPr>
          <w:noProof/>
        </w:rPr>
        <w:fldChar w:fldCharType="end"/>
      </w:r>
    </w:p>
    <w:p w14:paraId="36714146"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3.7 Research instruments</w:t>
      </w:r>
      <w:r>
        <w:rPr>
          <w:noProof/>
        </w:rPr>
        <w:tab/>
      </w:r>
      <w:r>
        <w:rPr>
          <w:noProof/>
        </w:rPr>
        <w:fldChar w:fldCharType="begin"/>
      </w:r>
      <w:r>
        <w:rPr>
          <w:noProof/>
        </w:rPr>
        <w:instrText xml:space="preserve"> PAGEREF _Toc129014583 \h </w:instrText>
      </w:r>
      <w:r>
        <w:rPr>
          <w:noProof/>
        </w:rPr>
      </w:r>
      <w:r>
        <w:rPr>
          <w:noProof/>
        </w:rPr>
        <w:fldChar w:fldCharType="separate"/>
      </w:r>
      <w:r w:rsidR="001F673A">
        <w:rPr>
          <w:noProof/>
        </w:rPr>
        <w:t>33</w:t>
      </w:r>
      <w:r>
        <w:rPr>
          <w:noProof/>
        </w:rPr>
        <w:fldChar w:fldCharType="end"/>
      </w:r>
    </w:p>
    <w:p w14:paraId="31E1E369"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3.7.1 Questionnaire</w:t>
      </w:r>
      <w:r>
        <w:rPr>
          <w:noProof/>
        </w:rPr>
        <w:tab/>
      </w:r>
      <w:r>
        <w:rPr>
          <w:noProof/>
        </w:rPr>
        <w:fldChar w:fldCharType="begin"/>
      </w:r>
      <w:r>
        <w:rPr>
          <w:noProof/>
        </w:rPr>
        <w:instrText xml:space="preserve"> PAGEREF _Toc129014584 \h </w:instrText>
      </w:r>
      <w:r>
        <w:rPr>
          <w:noProof/>
        </w:rPr>
      </w:r>
      <w:r>
        <w:rPr>
          <w:noProof/>
        </w:rPr>
        <w:fldChar w:fldCharType="separate"/>
      </w:r>
      <w:r w:rsidR="001F673A">
        <w:rPr>
          <w:noProof/>
        </w:rPr>
        <w:t>33</w:t>
      </w:r>
      <w:r>
        <w:rPr>
          <w:noProof/>
        </w:rPr>
        <w:fldChar w:fldCharType="end"/>
      </w:r>
    </w:p>
    <w:p w14:paraId="41DE09D6" w14:textId="77777777" w:rsidR="007D6432" w:rsidRDefault="007D6432">
      <w:pPr>
        <w:pStyle w:val="TOC2"/>
        <w:tabs>
          <w:tab w:val="right" w:leader="dot" w:pos="9017"/>
        </w:tabs>
        <w:rPr>
          <w:rFonts w:asciiTheme="minorHAnsi" w:eastAsiaTheme="minorEastAsia" w:hAnsiTheme="minorHAnsi" w:cstheme="minorBidi"/>
          <w:noProof/>
          <w:sz w:val="22"/>
        </w:rPr>
      </w:pPr>
      <w:r w:rsidRPr="00F470C9">
        <w:rPr>
          <w:rFonts w:eastAsia="Times New Roman"/>
          <w:noProof/>
        </w:rPr>
        <w:t>3.7.2 Interview guide</w:t>
      </w:r>
      <w:r>
        <w:rPr>
          <w:noProof/>
        </w:rPr>
        <w:tab/>
      </w:r>
      <w:r>
        <w:rPr>
          <w:noProof/>
        </w:rPr>
        <w:fldChar w:fldCharType="begin"/>
      </w:r>
      <w:r>
        <w:rPr>
          <w:noProof/>
        </w:rPr>
        <w:instrText xml:space="preserve"> PAGEREF _Toc129014585 \h </w:instrText>
      </w:r>
      <w:r>
        <w:rPr>
          <w:noProof/>
        </w:rPr>
      </w:r>
      <w:r>
        <w:rPr>
          <w:noProof/>
        </w:rPr>
        <w:fldChar w:fldCharType="separate"/>
      </w:r>
      <w:r w:rsidR="001F673A">
        <w:rPr>
          <w:noProof/>
        </w:rPr>
        <w:t>33</w:t>
      </w:r>
      <w:r>
        <w:rPr>
          <w:noProof/>
        </w:rPr>
        <w:fldChar w:fldCharType="end"/>
      </w:r>
    </w:p>
    <w:p w14:paraId="7E2C36A6"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3.8 Data collection procedures</w:t>
      </w:r>
      <w:r>
        <w:rPr>
          <w:noProof/>
        </w:rPr>
        <w:tab/>
      </w:r>
      <w:r>
        <w:rPr>
          <w:noProof/>
        </w:rPr>
        <w:fldChar w:fldCharType="begin"/>
      </w:r>
      <w:r>
        <w:rPr>
          <w:noProof/>
        </w:rPr>
        <w:instrText xml:space="preserve"> PAGEREF _Toc129014586 \h </w:instrText>
      </w:r>
      <w:r>
        <w:rPr>
          <w:noProof/>
        </w:rPr>
      </w:r>
      <w:r>
        <w:rPr>
          <w:noProof/>
        </w:rPr>
        <w:fldChar w:fldCharType="separate"/>
      </w:r>
      <w:r w:rsidR="001F673A">
        <w:rPr>
          <w:noProof/>
        </w:rPr>
        <w:t>34</w:t>
      </w:r>
      <w:r>
        <w:rPr>
          <w:noProof/>
        </w:rPr>
        <w:fldChar w:fldCharType="end"/>
      </w:r>
    </w:p>
    <w:p w14:paraId="01396B54"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3.9 Data Quality Control</w:t>
      </w:r>
      <w:r>
        <w:rPr>
          <w:noProof/>
        </w:rPr>
        <w:tab/>
      </w:r>
      <w:r>
        <w:rPr>
          <w:noProof/>
        </w:rPr>
        <w:fldChar w:fldCharType="begin"/>
      </w:r>
      <w:r>
        <w:rPr>
          <w:noProof/>
        </w:rPr>
        <w:instrText xml:space="preserve"> PAGEREF _Toc129014587 \h </w:instrText>
      </w:r>
      <w:r>
        <w:rPr>
          <w:noProof/>
        </w:rPr>
      </w:r>
      <w:r>
        <w:rPr>
          <w:noProof/>
        </w:rPr>
        <w:fldChar w:fldCharType="separate"/>
      </w:r>
      <w:r w:rsidR="001F673A">
        <w:rPr>
          <w:noProof/>
        </w:rPr>
        <w:t>34</w:t>
      </w:r>
      <w:r>
        <w:rPr>
          <w:noProof/>
        </w:rPr>
        <w:fldChar w:fldCharType="end"/>
      </w:r>
    </w:p>
    <w:p w14:paraId="12D73415"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3.9.1 Validity of Instruments</w:t>
      </w:r>
      <w:r>
        <w:rPr>
          <w:noProof/>
        </w:rPr>
        <w:tab/>
      </w:r>
      <w:r>
        <w:rPr>
          <w:noProof/>
        </w:rPr>
        <w:fldChar w:fldCharType="begin"/>
      </w:r>
      <w:r>
        <w:rPr>
          <w:noProof/>
        </w:rPr>
        <w:instrText xml:space="preserve"> PAGEREF _Toc129014588 \h </w:instrText>
      </w:r>
      <w:r>
        <w:rPr>
          <w:noProof/>
        </w:rPr>
      </w:r>
      <w:r>
        <w:rPr>
          <w:noProof/>
        </w:rPr>
        <w:fldChar w:fldCharType="separate"/>
      </w:r>
      <w:r w:rsidR="001F673A">
        <w:rPr>
          <w:noProof/>
        </w:rPr>
        <w:t>34</w:t>
      </w:r>
      <w:r>
        <w:rPr>
          <w:noProof/>
        </w:rPr>
        <w:fldChar w:fldCharType="end"/>
      </w:r>
    </w:p>
    <w:p w14:paraId="64F5D6CE"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3.9.2 Reliability</w:t>
      </w:r>
      <w:r>
        <w:rPr>
          <w:noProof/>
        </w:rPr>
        <w:tab/>
      </w:r>
      <w:r>
        <w:rPr>
          <w:noProof/>
        </w:rPr>
        <w:fldChar w:fldCharType="begin"/>
      </w:r>
      <w:r>
        <w:rPr>
          <w:noProof/>
        </w:rPr>
        <w:instrText xml:space="preserve"> PAGEREF _Toc129014589 \h </w:instrText>
      </w:r>
      <w:r>
        <w:rPr>
          <w:noProof/>
        </w:rPr>
      </w:r>
      <w:r>
        <w:rPr>
          <w:noProof/>
        </w:rPr>
        <w:fldChar w:fldCharType="separate"/>
      </w:r>
      <w:r w:rsidR="001F673A">
        <w:rPr>
          <w:noProof/>
        </w:rPr>
        <w:t>35</w:t>
      </w:r>
      <w:r>
        <w:rPr>
          <w:noProof/>
        </w:rPr>
        <w:fldChar w:fldCharType="end"/>
      </w:r>
    </w:p>
    <w:p w14:paraId="463E85A0"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3.10 Measurement of variables</w:t>
      </w:r>
      <w:r>
        <w:rPr>
          <w:noProof/>
        </w:rPr>
        <w:tab/>
      </w:r>
      <w:r>
        <w:rPr>
          <w:noProof/>
        </w:rPr>
        <w:fldChar w:fldCharType="begin"/>
      </w:r>
      <w:r>
        <w:rPr>
          <w:noProof/>
        </w:rPr>
        <w:instrText xml:space="preserve"> PAGEREF _Toc129014590 \h </w:instrText>
      </w:r>
      <w:r>
        <w:rPr>
          <w:noProof/>
        </w:rPr>
      </w:r>
      <w:r>
        <w:rPr>
          <w:noProof/>
        </w:rPr>
        <w:fldChar w:fldCharType="separate"/>
      </w:r>
      <w:r w:rsidR="001F673A">
        <w:rPr>
          <w:noProof/>
        </w:rPr>
        <w:t>35</w:t>
      </w:r>
      <w:r>
        <w:rPr>
          <w:noProof/>
        </w:rPr>
        <w:fldChar w:fldCharType="end"/>
      </w:r>
    </w:p>
    <w:p w14:paraId="679912C1"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3.11 Data analysis and presentation</w:t>
      </w:r>
      <w:r>
        <w:rPr>
          <w:noProof/>
        </w:rPr>
        <w:tab/>
      </w:r>
      <w:r>
        <w:rPr>
          <w:noProof/>
        </w:rPr>
        <w:fldChar w:fldCharType="begin"/>
      </w:r>
      <w:r>
        <w:rPr>
          <w:noProof/>
        </w:rPr>
        <w:instrText xml:space="preserve"> PAGEREF _Toc129014591 \h </w:instrText>
      </w:r>
      <w:r>
        <w:rPr>
          <w:noProof/>
        </w:rPr>
      </w:r>
      <w:r>
        <w:rPr>
          <w:noProof/>
        </w:rPr>
        <w:fldChar w:fldCharType="separate"/>
      </w:r>
      <w:r w:rsidR="001F673A">
        <w:rPr>
          <w:noProof/>
        </w:rPr>
        <w:t>36</w:t>
      </w:r>
      <w:r>
        <w:rPr>
          <w:noProof/>
        </w:rPr>
        <w:fldChar w:fldCharType="end"/>
      </w:r>
    </w:p>
    <w:p w14:paraId="767168D3"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3.11.1 Quantitative data analysis</w:t>
      </w:r>
      <w:r>
        <w:rPr>
          <w:noProof/>
        </w:rPr>
        <w:tab/>
      </w:r>
      <w:r>
        <w:rPr>
          <w:noProof/>
        </w:rPr>
        <w:fldChar w:fldCharType="begin"/>
      </w:r>
      <w:r>
        <w:rPr>
          <w:noProof/>
        </w:rPr>
        <w:instrText xml:space="preserve"> PAGEREF _Toc129014592 \h </w:instrText>
      </w:r>
      <w:r>
        <w:rPr>
          <w:noProof/>
        </w:rPr>
      </w:r>
      <w:r>
        <w:rPr>
          <w:noProof/>
        </w:rPr>
        <w:fldChar w:fldCharType="separate"/>
      </w:r>
      <w:r w:rsidR="001F673A">
        <w:rPr>
          <w:noProof/>
        </w:rPr>
        <w:t>36</w:t>
      </w:r>
      <w:r>
        <w:rPr>
          <w:noProof/>
        </w:rPr>
        <w:fldChar w:fldCharType="end"/>
      </w:r>
    </w:p>
    <w:p w14:paraId="77CF6A60"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lastRenderedPageBreak/>
        <w:t>3.11.2 Qualitative data analysis</w:t>
      </w:r>
      <w:r>
        <w:rPr>
          <w:noProof/>
        </w:rPr>
        <w:tab/>
      </w:r>
      <w:r>
        <w:rPr>
          <w:noProof/>
        </w:rPr>
        <w:fldChar w:fldCharType="begin"/>
      </w:r>
      <w:r>
        <w:rPr>
          <w:noProof/>
        </w:rPr>
        <w:instrText xml:space="preserve"> PAGEREF _Toc129014593 \h </w:instrText>
      </w:r>
      <w:r>
        <w:rPr>
          <w:noProof/>
        </w:rPr>
      </w:r>
      <w:r>
        <w:rPr>
          <w:noProof/>
        </w:rPr>
        <w:fldChar w:fldCharType="separate"/>
      </w:r>
      <w:r w:rsidR="001F673A">
        <w:rPr>
          <w:noProof/>
        </w:rPr>
        <w:t>36</w:t>
      </w:r>
      <w:r>
        <w:rPr>
          <w:noProof/>
        </w:rPr>
        <w:fldChar w:fldCharType="end"/>
      </w:r>
    </w:p>
    <w:p w14:paraId="6B30CB4D"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3.12 Ethical considerations</w:t>
      </w:r>
      <w:r>
        <w:rPr>
          <w:noProof/>
        </w:rPr>
        <w:tab/>
      </w:r>
      <w:r>
        <w:rPr>
          <w:noProof/>
        </w:rPr>
        <w:fldChar w:fldCharType="begin"/>
      </w:r>
      <w:r>
        <w:rPr>
          <w:noProof/>
        </w:rPr>
        <w:instrText xml:space="preserve"> PAGEREF _Toc129014594 \h </w:instrText>
      </w:r>
      <w:r>
        <w:rPr>
          <w:noProof/>
        </w:rPr>
      </w:r>
      <w:r>
        <w:rPr>
          <w:noProof/>
        </w:rPr>
        <w:fldChar w:fldCharType="separate"/>
      </w:r>
      <w:r w:rsidR="001F673A">
        <w:rPr>
          <w:noProof/>
        </w:rPr>
        <w:t>36</w:t>
      </w:r>
      <w:r>
        <w:rPr>
          <w:noProof/>
        </w:rPr>
        <w:fldChar w:fldCharType="end"/>
      </w:r>
    </w:p>
    <w:p w14:paraId="49F42E80"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3.13 Summary of the chapter</w:t>
      </w:r>
      <w:r>
        <w:rPr>
          <w:noProof/>
        </w:rPr>
        <w:tab/>
      </w:r>
      <w:r>
        <w:rPr>
          <w:noProof/>
        </w:rPr>
        <w:fldChar w:fldCharType="begin"/>
      </w:r>
      <w:r>
        <w:rPr>
          <w:noProof/>
        </w:rPr>
        <w:instrText xml:space="preserve"> PAGEREF _Toc129014595 \h </w:instrText>
      </w:r>
      <w:r>
        <w:rPr>
          <w:noProof/>
        </w:rPr>
      </w:r>
      <w:r>
        <w:rPr>
          <w:noProof/>
        </w:rPr>
        <w:fldChar w:fldCharType="separate"/>
      </w:r>
      <w:r w:rsidR="001F673A">
        <w:rPr>
          <w:noProof/>
        </w:rPr>
        <w:t>36</w:t>
      </w:r>
      <w:r>
        <w:rPr>
          <w:noProof/>
        </w:rPr>
        <w:fldChar w:fldCharType="end"/>
      </w:r>
    </w:p>
    <w:p w14:paraId="37A8C323" w14:textId="77777777" w:rsidR="007D6432" w:rsidRDefault="007D6432">
      <w:pPr>
        <w:pStyle w:val="TOC3"/>
        <w:tabs>
          <w:tab w:val="right" w:leader="dot" w:pos="9017"/>
        </w:tabs>
        <w:rPr>
          <w:rFonts w:asciiTheme="minorHAnsi" w:eastAsiaTheme="minorEastAsia" w:hAnsiTheme="minorHAnsi" w:cstheme="minorBidi"/>
          <w:b w:val="0"/>
          <w:noProof/>
          <w:sz w:val="22"/>
        </w:rPr>
      </w:pPr>
      <w:r>
        <w:rPr>
          <w:noProof/>
        </w:rPr>
        <w:t>CHAPTER FOUR</w:t>
      </w:r>
    </w:p>
    <w:p w14:paraId="6052D900" w14:textId="77777777" w:rsidR="007D6432" w:rsidRDefault="007D6432">
      <w:pPr>
        <w:pStyle w:val="TOC3"/>
        <w:tabs>
          <w:tab w:val="right" w:leader="dot" w:pos="9017"/>
        </w:tabs>
        <w:rPr>
          <w:rFonts w:asciiTheme="minorHAnsi" w:eastAsiaTheme="minorEastAsia" w:hAnsiTheme="minorHAnsi" w:cstheme="minorBidi"/>
          <w:b w:val="0"/>
          <w:noProof/>
          <w:sz w:val="22"/>
        </w:rPr>
      </w:pPr>
      <w:r>
        <w:rPr>
          <w:noProof/>
        </w:rPr>
        <w:t>DATA ANALYSIS, PRESENTATIONAND INTERPRETATION OF RESULTS</w:t>
      </w:r>
    </w:p>
    <w:p w14:paraId="655BB32F"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4.1 Introduction</w:t>
      </w:r>
      <w:r>
        <w:rPr>
          <w:noProof/>
        </w:rPr>
        <w:tab/>
      </w:r>
      <w:r>
        <w:rPr>
          <w:noProof/>
        </w:rPr>
        <w:fldChar w:fldCharType="begin"/>
      </w:r>
      <w:r>
        <w:rPr>
          <w:noProof/>
        </w:rPr>
        <w:instrText xml:space="preserve"> PAGEREF _Toc129014598 \h </w:instrText>
      </w:r>
      <w:r>
        <w:rPr>
          <w:noProof/>
        </w:rPr>
      </w:r>
      <w:r>
        <w:rPr>
          <w:noProof/>
        </w:rPr>
        <w:fldChar w:fldCharType="separate"/>
      </w:r>
      <w:r w:rsidR="001F673A">
        <w:rPr>
          <w:noProof/>
        </w:rPr>
        <w:t>37</w:t>
      </w:r>
      <w:r>
        <w:rPr>
          <w:noProof/>
        </w:rPr>
        <w:fldChar w:fldCharType="end"/>
      </w:r>
    </w:p>
    <w:p w14:paraId="09F5F848"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4.2 Response Rate</w:t>
      </w:r>
      <w:r>
        <w:rPr>
          <w:noProof/>
        </w:rPr>
        <w:tab/>
      </w:r>
      <w:r>
        <w:rPr>
          <w:noProof/>
        </w:rPr>
        <w:fldChar w:fldCharType="begin"/>
      </w:r>
      <w:r>
        <w:rPr>
          <w:noProof/>
        </w:rPr>
        <w:instrText xml:space="preserve"> PAGEREF _Toc129014599 \h </w:instrText>
      </w:r>
      <w:r>
        <w:rPr>
          <w:noProof/>
        </w:rPr>
      </w:r>
      <w:r>
        <w:rPr>
          <w:noProof/>
        </w:rPr>
        <w:fldChar w:fldCharType="separate"/>
      </w:r>
      <w:r w:rsidR="001F673A">
        <w:rPr>
          <w:noProof/>
        </w:rPr>
        <w:t>37</w:t>
      </w:r>
      <w:r>
        <w:rPr>
          <w:noProof/>
        </w:rPr>
        <w:fldChar w:fldCharType="end"/>
      </w:r>
    </w:p>
    <w:p w14:paraId="3C428C57"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4.3. Background Information about the Respondents</w:t>
      </w:r>
      <w:r>
        <w:rPr>
          <w:noProof/>
        </w:rPr>
        <w:tab/>
      </w:r>
      <w:r>
        <w:rPr>
          <w:noProof/>
        </w:rPr>
        <w:fldChar w:fldCharType="begin"/>
      </w:r>
      <w:r>
        <w:rPr>
          <w:noProof/>
        </w:rPr>
        <w:instrText xml:space="preserve"> PAGEREF _Toc129014600 \h </w:instrText>
      </w:r>
      <w:r>
        <w:rPr>
          <w:noProof/>
        </w:rPr>
      </w:r>
      <w:r>
        <w:rPr>
          <w:noProof/>
        </w:rPr>
        <w:fldChar w:fldCharType="separate"/>
      </w:r>
      <w:r w:rsidR="001F673A">
        <w:rPr>
          <w:noProof/>
        </w:rPr>
        <w:t>37</w:t>
      </w:r>
      <w:r>
        <w:rPr>
          <w:noProof/>
        </w:rPr>
        <w:fldChar w:fldCharType="end"/>
      </w:r>
    </w:p>
    <w:p w14:paraId="600EC98F" w14:textId="77777777" w:rsidR="007D6432" w:rsidRDefault="007D6432">
      <w:pPr>
        <w:pStyle w:val="TOC2"/>
        <w:tabs>
          <w:tab w:val="right" w:leader="dot" w:pos="9017"/>
        </w:tabs>
        <w:rPr>
          <w:rFonts w:asciiTheme="minorHAnsi" w:eastAsiaTheme="minorEastAsia" w:hAnsiTheme="minorHAnsi" w:cstheme="minorBidi"/>
          <w:noProof/>
          <w:sz w:val="22"/>
        </w:rPr>
      </w:pPr>
      <w:r w:rsidRPr="00F470C9">
        <w:rPr>
          <w:rFonts w:eastAsia="Times New Roman"/>
          <w:noProof/>
        </w:rPr>
        <w:t>4.3.1 Directorate of the respondents</w:t>
      </w:r>
      <w:r>
        <w:rPr>
          <w:noProof/>
        </w:rPr>
        <w:tab/>
      </w:r>
      <w:r>
        <w:rPr>
          <w:noProof/>
        </w:rPr>
        <w:fldChar w:fldCharType="begin"/>
      </w:r>
      <w:r>
        <w:rPr>
          <w:noProof/>
        </w:rPr>
        <w:instrText xml:space="preserve"> PAGEREF _Toc129014601 \h </w:instrText>
      </w:r>
      <w:r>
        <w:rPr>
          <w:noProof/>
        </w:rPr>
      </w:r>
      <w:r>
        <w:rPr>
          <w:noProof/>
        </w:rPr>
        <w:fldChar w:fldCharType="separate"/>
      </w:r>
      <w:r w:rsidR="001F673A">
        <w:rPr>
          <w:noProof/>
        </w:rPr>
        <w:t>37</w:t>
      </w:r>
      <w:r>
        <w:rPr>
          <w:noProof/>
        </w:rPr>
        <w:fldChar w:fldCharType="end"/>
      </w:r>
    </w:p>
    <w:p w14:paraId="325758A1"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Table 5: Directorate of the respondents</w:t>
      </w:r>
      <w:r>
        <w:rPr>
          <w:noProof/>
        </w:rPr>
        <w:tab/>
      </w:r>
      <w:r>
        <w:rPr>
          <w:noProof/>
        </w:rPr>
        <w:fldChar w:fldCharType="begin"/>
      </w:r>
      <w:r>
        <w:rPr>
          <w:noProof/>
        </w:rPr>
        <w:instrText xml:space="preserve"> PAGEREF _Toc129014602 \h </w:instrText>
      </w:r>
      <w:r>
        <w:rPr>
          <w:noProof/>
        </w:rPr>
      </w:r>
      <w:r>
        <w:rPr>
          <w:noProof/>
        </w:rPr>
        <w:fldChar w:fldCharType="separate"/>
      </w:r>
      <w:r w:rsidR="001F673A">
        <w:rPr>
          <w:noProof/>
        </w:rPr>
        <w:t>38</w:t>
      </w:r>
      <w:r>
        <w:rPr>
          <w:noProof/>
        </w:rPr>
        <w:fldChar w:fldCharType="end"/>
      </w:r>
    </w:p>
    <w:p w14:paraId="5BEFDE9F"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4.3.2 Job title of the respondents</w:t>
      </w:r>
      <w:r>
        <w:rPr>
          <w:noProof/>
        </w:rPr>
        <w:tab/>
      </w:r>
      <w:r>
        <w:rPr>
          <w:noProof/>
        </w:rPr>
        <w:fldChar w:fldCharType="begin"/>
      </w:r>
      <w:r>
        <w:rPr>
          <w:noProof/>
        </w:rPr>
        <w:instrText xml:space="preserve"> PAGEREF _Toc129014603 \h </w:instrText>
      </w:r>
      <w:r>
        <w:rPr>
          <w:noProof/>
        </w:rPr>
      </w:r>
      <w:r>
        <w:rPr>
          <w:noProof/>
        </w:rPr>
        <w:fldChar w:fldCharType="separate"/>
      </w:r>
      <w:r w:rsidR="001F673A">
        <w:rPr>
          <w:noProof/>
        </w:rPr>
        <w:t>38</w:t>
      </w:r>
      <w:r>
        <w:rPr>
          <w:noProof/>
        </w:rPr>
        <w:fldChar w:fldCharType="end"/>
      </w:r>
    </w:p>
    <w:p w14:paraId="1C3C5434"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4.3.3 Level of education of respondents</w:t>
      </w:r>
      <w:r>
        <w:rPr>
          <w:noProof/>
        </w:rPr>
        <w:tab/>
      </w:r>
      <w:r>
        <w:rPr>
          <w:noProof/>
        </w:rPr>
        <w:fldChar w:fldCharType="begin"/>
      </w:r>
      <w:r>
        <w:rPr>
          <w:noProof/>
        </w:rPr>
        <w:instrText xml:space="preserve"> PAGEREF _Toc129014604 \h </w:instrText>
      </w:r>
      <w:r>
        <w:rPr>
          <w:noProof/>
        </w:rPr>
      </w:r>
      <w:r>
        <w:rPr>
          <w:noProof/>
        </w:rPr>
        <w:fldChar w:fldCharType="separate"/>
      </w:r>
      <w:r w:rsidR="001F673A">
        <w:rPr>
          <w:noProof/>
        </w:rPr>
        <w:t>39</w:t>
      </w:r>
      <w:r>
        <w:rPr>
          <w:noProof/>
        </w:rPr>
        <w:fldChar w:fldCharType="end"/>
      </w:r>
    </w:p>
    <w:p w14:paraId="51770B95" w14:textId="77777777" w:rsidR="007D6432" w:rsidRDefault="007D6432">
      <w:pPr>
        <w:pStyle w:val="TOC2"/>
        <w:tabs>
          <w:tab w:val="right" w:leader="dot" w:pos="9017"/>
        </w:tabs>
        <w:rPr>
          <w:rFonts w:asciiTheme="minorHAnsi" w:eastAsiaTheme="minorEastAsia" w:hAnsiTheme="minorHAnsi" w:cstheme="minorBidi"/>
          <w:noProof/>
          <w:sz w:val="22"/>
        </w:rPr>
      </w:pPr>
      <w:r w:rsidRPr="00F470C9">
        <w:rPr>
          <w:rFonts w:eastAsia="Times New Roman"/>
          <w:noProof/>
        </w:rPr>
        <w:t>4.3.4 The time worked in KASCOA</w:t>
      </w:r>
      <w:r>
        <w:rPr>
          <w:noProof/>
        </w:rPr>
        <w:tab/>
      </w:r>
      <w:r>
        <w:rPr>
          <w:noProof/>
        </w:rPr>
        <w:fldChar w:fldCharType="begin"/>
      </w:r>
      <w:r>
        <w:rPr>
          <w:noProof/>
        </w:rPr>
        <w:instrText xml:space="preserve"> PAGEREF _Toc129014605 \h </w:instrText>
      </w:r>
      <w:r>
        <w:rPr>
          <w:noProof/>
        </w:rPr>
      </w:r>
      <w:r>
        <w:rPr>
          <w:noProof/>
        </w:rPr>
        <w:fldChar w:fldCharType="separate"/>
      </w:r>
      <w:r w:rsidR="001F673A">
        <w:rPr>
          <w:noProof/>
        </w:rPr>
        <w:t>40</w:t>
      </w:r>
      <w:r>
        <w:rPr>
          <w:noProof/>
        </w:rPr>
        <w:fldChar w:fldCharType="end"/>
      </w:r>
    </w:p>
    <w:p w14:paraId="5F0431E9"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4.4 Respondents view on Status of organisational performance of KACSOA</w:t>
      </w:r>
      <w:r>
        <w:rPr>
          <w:noProof/>
        </w:rPr>
        <w:tab/>
      </w:r>
      <w:r>
        <w:rPr>
          <w:noProof/>
        </w:rPr>
        <w:fldChar w:fldCharType="begin"/>
      </w:r>
      <w:r>
        <w:rPr>
          <w:noProof/>
        </w:rPr>
        <w:instrText xml:space="preserve"> PAGEREF _Toc129014606 \h </w:instrText>
      </w:r>
      <w:r>
        <w:rPr>
          <w:noProof/>
        </w:rPr>
      </w:r>
      <w:r>
        <w:rPr>
          <w:noProof/>
        </w:rPr>
        <w:fldChar w:fldCharType="separate"/>
      </w:r>
      <w:r w:rsidR="001F673A">
        <w:rPr>
          <w:noProof/>
        </w:rPr>
        <w:t>40</w:t>
      </w:r>
      <w:r>
        <w:rPr>
          <w:noProof/>
        </w:rPr>
        <w:fldChar w:fldCharType="end"/>
      </w:r>
    </w:p>
    <w:p w14:paraId="3EFBAF3B"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4.5 Board structure and the Performance of KACSOA</w:t>
      </w:r>
      <w:r>
        <w:rPr>
          <w:noProof/>
        </w:rPr>
        <w:tab/>
      </w:r>
      <w:r>
        <w:rPr>
          <w:noProof/>
        </w:rPr>
        <w:fldChar w:fldCharType="begin"/>
      </w:r>
      <w:r>
        <w:rPr>
          <w:noProof/>
        </w:rPr>
        <w:instrText xml:space="preserve"> PAGEREF _Toc129014607 \h </w:instrText>
      </w:r>
      <w:r>
        <w:rPr>
          <w:noProof/>
        </w:rPr>
      </w:r>
      <w:r>
        <w:rPr>
          <w:noProof/>
        </w:rPr>
        <w:fldChar w:fldCharType="separate"/>
      </w:r>
      <w:r w:rsidR="001F673A">
        <w:rPr>
          <w:noProof/>
        </w:rPr>
        <w:t>42</w:t>
      </w:r>
      <w:r>
        <w:rPr>
          <w:noProof/>
        </w:rPr>
        <w:fldChar w:fldCharType="end"/>
      </w:r>
    </w:p>
    <w:p w14:paraId="587E4060" w14:textId="77777777" w:rsidR="007D6432" w:rsidRDefault="007D6432">
      <w:pPr>
        <w:pStyle w:val="TOC2"/>
        <w:tabs>
          <w:tab w:val="right" w:leader="dot" w:pos="9017"/>
        </w:tabs>
        <w:rPr>
          <w:rFonts w:asciiTheme="minorHAnsi" w:eastAsiaTheme="minorEastAsia" w:hAnsiTheme="minorHAnsi" w:cstheme="minorBidi"/>
          <w:noProof/>
          <w:sz w:val="22"/>
        </w:rPr>
      </w:pPr>
      <w:r w:rsidRPr="00F470C9">
        <w:rPr>
          <w:rFonts w:eastAsia="Times New Roman"/>
          <w:noProof/>
        </w:rPr>
        <w:t>4.5.1 Descriptive Results of Board Structure</w:t>
      </w:r>
      <w:r>
        <w:rPr>
          <w:noProof/>
        </w:rPr>
        <w:tab/>
      </w:r>
      <w:r>
        <w:rPr>
          <w:noProof/>
        </w:rPr>
        <w:fldChar w:fldCharType="begin"/>
      </w:r>
      <w:r>
        <w:rPr>
          <w:noProof/>
        </w:rPr>
        <w:instrText xml:space="preserve"> PAGEREF _Toc129014608 \h </w:instrText>
      </w:r>
      <w:r>
        <w:rPr>
          <w:noProof/>
        </w:rPr>
      </w:r>
      <w:r>
        <w:rPr>
          <w:noProof/>
        </w:rPr>
        <w:fldChar w:fldCharType="separate"/>
      </w:r>
      <w:r w:rsidR="001F673A">
        <w:rPr>
          <w:noProof/>
        </w:rPr>
        <w:t>42</w:t>
      </w:r>
      <w:r>
        <w:rPr>
          <w:noProof/>
        </w:rPr>
        <w:fldChar w:fldCharType="end"/>
      </w:r>
    </w:p>
    <w:p w14:paraId="7E7889D3"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4.5.2 The effect of board structure on organizational performance of KACSOA</w:t>
      </w:r>
      <w:r>
        <w:rPr>
          <w:noProof/>
        </w:rPr>
        <w:tab/>
      </w:r>
      <w:r>
        <w:rPr>
          <w:noProof/>
        </w:rPr>
        <w:fldChar w:fldCharType="begin"/>
      </w:r>
      <w:r>
        <w:rPr>
          <w:noProof/>
        </w:rPr>
        <w:instrText xml:space="preserve"> PAGEREF _Toc129014609 \h </w:instrText>
      </w:r>
      <w:r>
        <w:rPr>
          <w:noProof/>
        </w:rPr>
      </w:r>
      <w:r>
        <w:rPr>
          <w:noProof/>
        </w:rPr>
        <w:fldChar w:fldCharType="separate"/>
      </w:r>
      <w:r w:rsidR="001F673A">
        <w:rPr>
          <w:noProof/>
        </w:rPr>
        <w:t>44</w:t>
      </w:r>
      <w:r>
        <w:rPr>
          <w:noProof/>
        </w:rPr>
        <w:fldChar w:fldCharType="end"/>
      </w:r>
    </w:p>
    <w:p w14:paraId="714C5385"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4.6 Board Committees</w:t>
      </w:r>
      <w:r>
        <w:rPr>
          <w:noProof/>
        </w:rPr>
        <w:tab/>
      </w:r>
      <w:r>
        <w:rPr>
          <w:noProof/>
        </w:rPr>
        <w:fldChar w:fldCharType="begin"/>
      </w:r>
      <w:r>
        <w:rPr>
          <w:noProof/>
        </w:rPr>
        <w:instrText xml:space="preserve"> PAGEREF _Toc129014610 \h </w:instrText>
      </w:r>
      <w:r>
        <w:rPr>
          <w:noProof/>
        </w:rPr>
      </w:r>
      <w:r>
        <w:rPr>
          <w:noProof/>
        </w:rPr>
        <w:fldChar w:fldCharType="separate"/>
      </w:r>
      <w:r w:rsidR="001F673A">
        <w:rPr>
          <w:noProof/>
        </w:rPr>
        <w:t>46</w:t>
      </w:r>
      <w:r>
        <w:rPr>
          <w:noProof/>
        </w:rPr>
        <w:fldChar w:fldCharType="end"/>
      </w:r>
    </w:p>
    <w:p w14:paraId="182CF680"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4.6.1 Descriptive Results for Board Committees</w:t>
      </w:r>
      <w:r>
        <w:rPr>
          <w:noProof/>
        </w:rPr>
        <w:tab/>
      </w:r>
      <w:r>
        <w:rPr>
          <w:noProof/>
        </w:rPr>
        <w:fldChar w:fldCharType="begin"/>
      </w:r>
      <w:r>
        <w:rPr>
          <w:noProof/>
        </w:rPr>
        <w:instrText xml:space="preserve"> PAGEREF _Toc129014611 \h </w:instrText>
      </w:r>
      <w:r>
        <w:rPr>
          <w:noProof/>
        </w:rPr>
      </w:r>
      <w:r>
        <w:rPr>
          <w:noProof/>
        </w:rPr>
        <w:fldChar w:fldCharType="separate"/>
      </w:r>
      <w:r w:rsidR="001F673A">
        <w:rPr>
          <w:noProof/>
        </w:rPr>
        <w:t>46</w:t>
      </w:r>
      <w:r>
        <w:rPr>
          <w:noProof/>
        </w:rPr>
        <w:fldChar w:fldCharType="end"/>
      </w:r>
    </w:p>
    <w:p w14:paraId="0FF9569B"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4.6.2 The effect of Board Committees on Organizational Performance of KACSOA</w:t>
      </w:r>
      <w:r>
        <w:rPr>
          <w:noProof/>
        </w:rPr>
        <w:tab/>
      </w:r>
      <w:r>
        <w:rPr>
          <w:noProof/>
        </w:rPr>
        <w:fldChar w:fldCharType="begin"/>
      </w:r>
      <w:r>
        <w:rPr>
          <w:noProof/>
        </w:rPr>
        <w:instrText xml:space="preserve"> PAGEREF _Toc129014612 \h </w:instrText>
      </w:r>
      <w:r>
        <w:rPr>
          <w:noProof/>
        </w:rPr>
      </w:r>
      <w:r>
        <w:rPr>
          <w:noProof/>
        </w:rPr>
        <w:fldChar w:fldCharType="separate"/>
      </w:r>
      <w:r w:rsidR="001F673A">
        <w:rPr>
          <w:noProof/>
        </w:rPr>
        <w:t>48</w:t>
      </w:r>
      <w:r>
        <w:rPr>
          <w:noProof/>
        </w:rPr>
        <w:fldChar w:fldCharType="end"/>
      </w:r>
    </w:p>
    <w:p w14:paraId="6B7C446F"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4.7 Board Competency</w:t>
      </w:r>
      <w:r>
        <w:rPr>
          <w:noProof/>
        </w:rPr>
        <w:tab/>
      </w:r>
      <w:r>
        <w:rPr>
          <w:noProof/>
        </w:rPr>
        <w:fldChar w:fldCharType="begin"/>
      </w:r>
      <w:r>
        <w:rPr>
          <w:noProof/>
        </w:rPr>
        <w:instrText xml:space="preserve"> PAGEREF _Toc129014613 \h </w:instrText>
      </w:r>
      <w:r>
        <w:rPr>
          <w:noProof/>
        </w:rPr>
      </w:r>
      <w:r>
        <w:rPr>
          <w:noProof/>
        </w:rPr>
        <w:fldChar w:fldCharType="separate"/>
      </w:r>
      <w:r w:rsidR="001F673A">
        <w:rPr>
          <w:noProof/>
        </w:rPr>
        <w:t>50</w:t>
      </w:r>
      <w:r>
        <w:rPr>
          <w:noProof/>
        </w:rPr>
        <w:fldChar w:fldCharType="end"/>
      </w:r>
    </w:p>
    <w:p w14:paraId="195A4525" w14:textId="77777777" w:rsidR="007D6432" w:rsidRDefault="007D6432">
      <w:pPr>
        <w:pStyle w:val="TOC2"/>
        <w:tabs>
          <w:tab w:val="right" w:leader="dot" w:pos="9017"/>
        </w:tabs>
        <w:rPr>
          <w:rFonts w:asciiTheme="minorHAnsi" w:eastAsiaTheme="minorEastAsia" w:hAnsiTheme="minorHAnsi" w:cstheme="minorBidi"/>
          <w:noProof/>
          <w:sz w:val="22"/>
        </w:rPr>
      </w:pPr>
      <w:r w:rsidRPr="00F470C9">
        <w:rPr>
          <w:rFonts w:eastAsia="Times New Roman"/>
          <w:noProof/>
        </w:rPr>
        <w:t>4.7.1 Descriptive Results for Board Competency</w:t>
      </w:r>
      <w:r>
        <w:rPr>
          <w:noProof/>
        </w:rPr>
        <w:tab/>
      </w:r>
      <w:r>
        <w:rPr>
          <w:noProof/>
        </w:rPr>
        <w:fldChar w:fldCharType="begin"/>
      </w:r>
      <w:r>
        <w:rPr>
          <w:noProof/>
        </w:rPr>
        <w:instrText xml:space="preserve"> PAGEREF _Toc129014614 \h </w:instrText>
      </w:r>
      <w:r>
        <w:rPr>
          <w:noProof/>
        </w:rPr>
      </w:r>
      <w:r>
        <w:rPr>
          <w:noProof/>
        </w:rPr>
        <w:fldChar w:fldCharType="separate"/>
      </w:r>
      <w:r w:rsidR="001F673A">
        <w:rPr>
          <w:noProof/>
        </w:rPr>
        <w:t>50</w:t>
      </w:r>
      <w:r>
        <w:rPr>
          <w:noProof/>
        </w:rPr>
        <w:fldChar w:fldCharType="end"/>
      </w:r>
    </w:p>
    <w:p w14:paraId="371B68CB" w14:textId="77777777" w:rsidR="007D6432" w:rsidRDefault="007D6432">
      <w:pPr>
        <w:pStyle w:val="TOC2"/>
        <w:tabs>
          <w:tab w:val="right" w:leader="dot" w:pos="9017"/>
        </w:tabs>
        <w:rPr>
          <w:rFonts w:asciiTheme="minorHAnsi" w:eastAsiaTheme="minorEastAsia" w:hAnsiTheme="minorHAnsi" w:cstheme="minorBidi"/>
          <w:noProof/>
          <w:sz w:val="22"/>
        </w:rPr>
      </w:pPr>
      <w:r w:rsidRPr="00F470C9">
        <w:rPr>
          <w:rFonts w:eastAsia="Times New Roman"/>
          <w:noProof/>
        </w:rPr>
        <w:t xml:space="preserve">4.7.2 </w:t>
      </w:r>
      <w:r>
        <w:rPr>
          <w:noProof/>
        </w:rPr>
        <w:t>The effect of Board Competency on Organizational Performance of KACSOA in Kapchorwa District</w:t>
      </w:r>
      <w:r>
        <w:rPr>
          <w:noProof/>
        </w:rPr>
        <w:tab/>
      </w:r>
      <w:r>
        <w:rPr>
          <w:noProof/>
        </w:rPr>
        <w:fldChar w:fldCharType="begin"/>
      </w:r>
      <w:r>
        <w:rPr>
          <w:noProof/>
        </w:rPr>
        <w:instrText xml:space="preserve"> PAGEREF _Toc129014615 \h </w:instrText>
      </w:r>
      <w:r>
        <w:rPr>
          <w:noProof/>
        </w:rPr>
      </w:r>
      <w:r>
        <w:rPr>
          <w:noProof/>
        </w:rPr>
        <w:fldChar w:fldCharType="separate"/>
      </w:r>
      <w:r w:rsidR="001F673A">
        <w:rPr>
          <w:noProof/>
        </w:rPr>
        <w:t>51</w:t>
      </w:r>
      <w:r>
        <w:rPr>
          <w:noProof/>
        </w:rPr>
        <w:fldChar w:fldCharType="end"/>
      </w:r>
    </w:p>
    <w:p w14:paraId="3190111C"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4.8 Multiple regression results</w:t>
      </w:r>
      <w:r>
        <w:rPr>
          <w:noProof/>
        </w:rPr>
        <w:tab/>
      </w:r>
      <w:r>
        <w:rPr>
          <w:noProof/>
        </w:rPr>
        <w:fldChar w:fldCharType="begin"/>
      </w:r>
      <w:r>
        <w:rPr>
          <w:noProof/>
        </w:rPr>
        <w:instrText xml:space="preserve"> PAGEREF _Toc129014616 \h </w:instrText>
      </w:r>
      <w:r>
        <w:rPr>
          <w:noProof/>
        </w:rPr>
      </w:r>
      <w:r>
        <w:rPr>
          <w:noProof/>
        </w:rPr>
        <w:fldChar w:fldCharType="separate"/>
      </w:r>
      <w:r w:rsidR="001F673A">
        <w:rPr>
          <w:noProof/>
        </w:rPr>
        <w:t>53</w:t>
      </w:r>
      <w:r>
        <w:rPr>
          <w:noProof/>
        </w:rPr>
        <w:fldChar w:fldCharType="end"/>
      </w:r>
    </w:p>
    <w:p w14:paraId="7EED1F15" w14:textId="77777777" w:rsidR="007D6432" w:rsidRDefault="007D6432">
      <w:pPr>
        <w:pStyle w:val="TOC3"/>
        <w:tabs>
          <w:tab w:val="right" w:leader="dot" w:pos="9017"/>
        </w:tabs>
        <w:rPr>
          <w:rFonts w:asciiTheme="minorHAnsi" w:eastAsiaTheme="minorEastAsia" w:hAnsiTheme="minorHAnsi" w:cstheme="minorBidi"/>
          <w:b w:val="0"/>
          <w:noProof/>
          <w:sz w:val="22"/>
        </w:rPr>
      </w:pPr>
      <w:r>
        <w:rPr>
          <w:noProof/>
        </w:rPr>
        <w:t>CHAPTER FIVE</w:t>
      </w:r>
    </w:p>
    <w:p w14:paraId="69CE6682" w14:textId="77777777" w:rsidR="007D6432" w:rsidRDefault="007D6432">
      <w:pPr>
        <w:pStyle w:val="TOC3"/>
        <w:tabs>
          <w:tab w:val="right" w:leader="dot" w:pos="9017"/>
        </w:tabs>
        <w:rPr>
          <w:rFonts w:asciiTheme="minorHAnsi" w:eastAsiaTheme="minorEastAsia" w:hAnsiTheme="minorHAnsi" w:cstheme="minorBidi"/>
          <w:b w:val="0"/>
          <w:noProof/>
          <w:sz w:val="22"/>
        </w:rPr>
      </w:pPr>
      <w:r>
        <w:rPr>
          <w:noProof/>
        </w:rPr>
        <w:t>DISCUSSION OF FINDINGS</w:t>
      </w:r>
    </w:p>
    <w:p w14:paraId="2E3F6910"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5.1 Introduction</w:t>
      </w:r>
      <w:r>
        <w:rPr>
          <w:noProof/>
        </w:rPr>
        <w:tab/>
      </w:r>
      <w:r>
        <w:rPr>
          <w:noProof/>
        </w:rPr>
        <w:fldChar w:fldCharType="begin"/>
      </w:r>
      <w:r>
        <w:rPr>
          <w:noProof/>
        </w:rPr>
        <w:instrText xml:space="preserve"> PAGEREF _Toc129014619 \h </w:instrText>
      </w:r>
      <w:r>
        <w:rPr>
          <w:noProof/>
        </w:rPr>
      </w:r>
      <w:r>
        <w:rPr>
          <w:noProof/>
        </w:rPr>
        <w:fldChar w:fldCharType="separate"/>
      </w:r>
      <w:r w:rsidR="001F673A">
        <w:rPr>
          <w:noProof/>
        </w:rPr>
        <w:t>55</w:t>
      </w:r>
      <w:r>
        <w:rPr>
          <w:noProof/>
        </w:rPr>
        <w:fldChar w:fldCharType="end"/>
      </w:r>
    </w:p>
    <w:p w14:paraId="51AE4A80"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5.2 Discussion of Findings</w:t>
      </w:r>
      <w:r>
        <w:rPr>
          <w:noProof/>
        </w:rPr>
        <w:tab/>
      </w:r>
      <w:r>
        <w:rPr>
          <w:noProof/>
        </w:rPr>
        <w:fldChar w:fldCharType="begin"/>
      </w:r>
      <w:r>
        <w:rPr>
          <w:noProof/>
        </w:rPr>
        <w:instrText xml:space="preserve"> PAGEREF _Toc129014620 \h </w:instrText>
      </w:r>
      <w:r>
        <w:rPr>
          <w:noProof/>
        </w:rPr>
      </w:r>
      <w:r>
        <w:rPr>
          <w:noProof/>
        </w:rPr>
        <w:fldChar w:fldCharType="separate"/>
      </w:r>
      <w:r w:rsidR="001F673A">
        <w:rPr>
          <w:noProof/>
        </w:rPr>
        <w:t>55</w:t>
      </w:r>
      <w:r>
        <w:rPr>
          <w:noProof/>
        </w:rPr>
        <w:fldChar w:fldCharType="end"/>
      </w:r>
    </w:p>
    <w:p w14:paraId="266CF97A"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 xml:space="preserve">5.2.1 </w:t>
      </w:r>
      <w:r w:rsidRPr="00F470C9">
        <w:rPr>
          <w:rFonts w:eastAsia="Times New Roman"/>
          <w:noProof/>
        </w:rPr>
        <w:t xml:space="preserve">Effect of Board Structure </w:t>
      </w:r>
      <w:r>
        <w:rPr>
          <w:noProof/>
        </w:rPr>
        <w:t>on Organizational Performance of KACSOA</w:t>
      </w:r>
      <w:r>
        <w:rPr>
          <w:noProof/>
        </w:rPr>
        <w:tab/>
      </w:r>
      <w:r>
        <w:rPr>
          <w:noProof/>
        </w:rPr>
        <w:fldChar w:fldCharType="begin"/>
      </w:r>
      <w:r>
        <w:rPr>
          <w:noProof/>
        </w:rPr>
        <w:instrText xml:space="preserve"> PAGEREF _Toc129014621 \h </w:instrText>
      </w:r>
      <w:r>
        <w:rPr>
          <w:noProof/>
        </w:rPr>
      </w:r>
      <w:r>
        <w:rPr>
          <w:noProof/>
        </w:rPr>
        <w:fldChar w:fldCharType="separate"/>
      </w:r>
      <w:r w:rsidR="001F673A">
        <w:rPr>
          <w:noProof/>
        </w:rPr>
        <w:t>55</w:t>
      </w:r>
      <w:r>
        <w:rPr>
          <w:noProof/>
        </w:rPr>
        <w:fldChar w:fldCharType="end"/>
      </w:r>
    </w:p>
    <w:p w14:paraId="3DAB8327"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5.2.2 Effect of Board Committees on Organizational Performance of KACSOA</w:t>
      </w:r>
      <w:r>
        <w:rPr>
          <w:noProof/>
        </w:rPr>
        <w:tab/>
      </w:r>
      <w:r>
        <w:rPr>
          <w:noProof/>
        </w:rPr>
        <w:fldChar w:fldCharType="begin"/>
      </w:r>
      <w:r>
        <w:rPr>
          <w:noProof/>
        </w:rPr>
        <w:instrText xml:space="preserve"> PAGEREF _Toc129014622 \h </w:instrText>
      </w:r>
      <w:r>
        <w:rPr>
          <w:noProof/>
        </w:rPr>
      </w:r>
      <w:r>
        <w:rPr>
          <w:noProof/>
        </w:rPr>
        <w:fldChar w:fldCharType="separate"/>
      </w:r>
      <w:r w:rsidR="001F673A">
        <w:rPr>
          <w:noProof/>
        </w:rPr>
        <w:t>56</w:t>
      </w:r>
      <w:r>
        <w:rPr>
          <w:noProof/>
        </w:rPr>
        <w:fldChar w:fldCharType="end"/>
      </w:r>
    </w:p>
    <w:p w14:paraId="77D35418" w14:textId="77777777" w:rsidR="007D6432" w:rsidRDefault="007D6432">
      <w:pPr>
        <w:pStyle w:val="TOC2"/>
        <w:tabs>
          <w:tab w:val="right" w:leader="dot" w:pos="9017"/>
        </w:tabs>
        <w:rPr>
          <w:noProof/>
        </w:rPr>
      </w:pPr>
      <w:r>
        <w:rPr>
          <w:noProof/>
        </w:rPr>
        <w:t>5.2.3 Effect of Board Competency on Organizational Performance</w:t>
      </w:r>
      <w:r>
        <w:rPr>
          <w:noProof/>
        </w:rPr>
        <w:tab/>
      </w:r>
      <w:r>
        <w:rPr>
          <w:noProof/>
        </w:rPr>
        <w:fldChar w:fldCharType="begin"/>
      </w:r>
      <w:r>
        <w:rPr>
          <w:noProof/>
        </w:rPr>
        <w:instrText xml:space="preserve"> PAGEREF _Toc129014623 \h </w:instrText>
      </w:r>
      <w:r>
        <w:rPr>
          <w:noProof/>
        </w:rPr>
      </w:r>
      <w:r>
        <w:rPr>
          <w:noProof/>
        </w:rPr>
        <w:fldChar w:fldCharType="separate"/>
      </w:r>
      <w:r w:rsidR="001F673A">
        <w:rPr>
          <w:noProof/>
        </w:rPr>
        <w:t>56</w:t>
      </w:r>
      <w:r>
        <w:rPr>
          <w:noProof/>
        </w:rPr>
        <w:fldChar w:fldCharType="end"/>
      </w:r>
    </w:p>
    <w:p w14:paraId="014E1043" w14:textId="77777777" w:rsidR="007D6432" w:rsidRPr="007D6432" w:rsidRDefault="007D6432" w:rsidP="007D6432">
      <w:pPr>
        <w:rPr>
          <w:noProof/>
        </w:rPr>
      </w:pPr>
    </w:p>
    <w:p w14:paraId="2AD2916A" w14:textId="77777777" w:rsidR="007D6432" w:rsidRDefault="007D6432">
      <w:pPr>
        <w:pStyle w:val="TOC3"/>
        <w:tabs>
          <w:tab w:val="right" w:leader="dot" w:pos="9017"/>
        </w:tabs>
        <w:rPr>
          <w:rFonts w:asciiTheme="minorHAnsi" w:eastAsiaTheme="minorEastAsia" w:hAnsiTheme="minorHAnsi" w:cstheme="minorBidi"/>
          <w:b w:val="0"/>
          <w:noProof/>
          <w:sz w:val="22"/>
        </w:rPr>
      </w:pPr>
      <w:r>
        <w:rPr>
          <w:noProof/>
        </w:rPr>
        <w:lastRenderedPageBreak/>
        <w:t>CHAPTER SIX</w:t>
      </w:r>
    </w:p>
    <w:p w14:paraId="6B215664" w14:textId="77777777" w:rsidR="007D6432" w:rsidRDefault="007D6432">
      <w:pPr>
        <w:pStyle w:val="TOC3"/>
        <w:tabs>
          <w:tab w:val="right" w:leader="dot" w:pos="9017"/>
        </w:tabs>
        <w:rPr>
          <w:rFonts w:asciiTheme="minorHAnsi" w:eastAsiaTheme="minorEastAsia" w:hAnsiTheme="minorHAnsi" w:cstheme="minorBidi"/>
          <w:b w:val="0"/>
          <w:noProof/>
          <w:sz w:val="22"/>
        </w:rPr>
      </w:pPr>
      <w:r>
        <w:rPr>
          <w:noProof/>
        </w:rPr>
        <w:t>CONCLUSIONS AND RECOMMENDATIONS</w:t>
      </w:r>
    </w:p>
    <w:p w14:paraId="78FC1939"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6.1 Introduction</w:t>
      </w:r>
      <w:r>
        <w:rPr>
          <w:noProof/>
        </w:rPr>
        <w:tab/>
      </w:r>
      <w:r>
        <w:rPr>
          <w:noProof/>
        </w:rPr>
        <w:fldChar w:fldCharType="begin"/>
      </w:r>
      <w:r>
        <w:rPr>
          <w:noProof/>
        </w:rPr>
        <w:instrText xml:space="preserve"> PAGEREF _Toc129014626 \h </w:instrText>
      </w:r>
      <w:r>
        <w:rPr>
          <w:noProof/>
        </w:rPr>
      </w:r>
      <w:r>
        <w:rPr>
          <w:noProof/>
        </w:rPr>
        <w:fldChar w:fldCharType="separate"/>
      </w:r>
      <w:r w:rsidR="001F673A">
        <w:rPr>
          <w:noProof/>
        </w:rPr>
        <w:t>58</w:t>
      </w:r>
      <w:r>
        <w:rPr>
          <w:noProof/>
        </w:rPr>
        <w:fldChar w:fldCharType="end"/>
      </w:r>
    </w:p>
    <w:p w14:paraId="7A608EAC"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6.2 Conclusions</w:t>
      </w:r>
      <w:r>
        <w:rPr>
          <w:noProof/>
        </w:rPr>
        <w:tab/>
      </w:r>
      <w:r>
        <w:rPr>
          <w:noProof/>
        </w:rPr>
        <w:fldChar w:fldCharType="begin"/>
      </w:r>
      <w:r>
        <w:rPr>
          <w:noProof/>
        </w:rPr>
        <w:instrText xml:space="preserve"> PAGEREF _Toc129014627 \h </w:instrText>
      </w:r>
      <w:r>
        <w:rPr>
          <w:noProof/>
        </w:rPr>
      </w:r>
      <w:r>
        <w:rPr>
          <w:noProof/>
        </w:rPr>
        <w:fldChar w:fldCharType="separate"/>
      </w:r>
      <w:r w:rsidR="001F673A">
        <w:rPr>
          <w:noProof/>
        </w:rPr>
        <w:t>58</w:t>
      </w:r>
      <w:r>
        <w:rPr>
          <w:noProof/>
        </w:rPr>
        <w:fldChar w:fldCharType="end"/>
      </w:r>
    </w:p>
    <w:p w14:paraId="654E5D22"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6.3 Recommendations</w:t>
      </w:r>
      <w:r>
        <w:rPr>
          <w:noProof/>
        </w:rPr>
        <w:tab/>
      </w:r>
      <w:r>
        <w:rPr>
          <w:noProof/>
        </w:rPr>
        <w:fldChar w:fldCharType="begin"/>
      </w:r>
      <w:r>
        <w:rPr>
          <w:noProof/>
        </w:rPr>
        <w:instrText xml:space="preserve"> PAGEREF _Toc129014628 \h </w:instrText>
      </w:r>
      <w:r>
        <w:rPr>
          <w:noProof/>
        </w:rPr>
      </w:r>
      <w:r>
        <w:rPr>
          <w:noProof/>
        </w:rPr>
        <w:fldChar w:fldCharType="separate"/>
      </w:r>
      <w:r w:rsidR="001F673A">
        <w:rPr>
          <w:noProof/>
        </w:rPr>
        <w:t>59</w:t>
      </w:r>
      <w:r>
        <w:rPr>
          <w:noProof/>
        </w:rPr>
        <w:fldChar w:fldCharType="end"/>
      </w:r>
    </w:p>
    <w:p w14:paraId="0A57DCE9" w14:textId="77777777" w:rsidR="007D6432" w:rsidRDefault="007D6432">
      <w:pPr>
        <w:pStyle w:val="TOC2"/>
        <w:tabs>
          <w:tab w:val="right" w:leader="dot" w:pos="9017"/>
        </w:tabs>
        <w:rPr>
          <w:rFonts w:asciiTheme="minorHAnsi" w:eastAsiaTheme="minorEastAsia" w:hAnsiTheme="minorHAnsi" w:cstheme="minorBidi"/>
          <w:noProof/>
          <w:sz w:val="22"/>
        </w:rPr>
      </w:pPr>
      <w:r>
        <w:rPr>
          <w:noProof/>
        </w:rPr>
        <w:t>6.4 Areas Recommended for Further Research</w:t>
      </w:r>
      <w:r>
        <w:rPr>
          <w:noProof/>
        </w:rPr>
        <w:tab/>
      </w:r>
      <w:r>
        <w:rPr>
          <w:noProof/>
        </w:rPr>
        <w:fldChar w:fldCharType="begin"/>
      </w:r>
      <w:r>
        <w:rPr>
          <w:noProof/>
        </w:rPr>
        <w:instrText xml:space="preserve"> PAGEREF _Toc129014629 \h </w:instrText>
      </w:r>
      <w:r>
        <w:rPr>
          <w:noProof/>
        </w:rPr>
      </w:r>
      <w:r>
        <w:rPr>
          <w:noProof/>
        </w:rPr>
        <w:fldChar w:fldCharType="separate"/>
      </w:r>
      <w:r w:rsidR="001F673A">
        <w:rPr>
          <w:noProof/>
        </w:rPr>
        <w:t>60</w:t>
      </w:r>
      <w:r>
        <w:rPr>
          <w:noProof/>
        </w:rPr>
        <w:fldChar w:fldCharType="end"/>
      </w:r>
    </w:p>
    <w:p w14:paraId="67C29E46" w14:textId="77777777" w:rsidR="007D6432" w:rsidRDefault="007D6432">
      <w:pPr>
        <w:pStyle w:val="TOC1"/>
        <w:tabs>
          <w:tab w:val="right" w:leader="dot" w:pos="9017"/>
        </w:tabs>
        <w:rPr>
          <w:rFonts w:asciiTheme="minorHAnsi" w:eastAsiaTheme="minorEastAsia" w:hAnsiTheme="minorHAnsi" w:cstheme="minorBidi"/>
          <w:noProof/>
          <w:sz w:val="22"/>
          <w:szCs w:val="22"/>
        </w:rPr>
      </w:pPr>
      <w:r>
        <w:rPr>
          <w:noProof/>
        </w:rPr>
        <w:t>REFERENCES</w:t>
      </w:r>
      <w:r>
        <w:rPr>
          <w:noProof/>
        </w:rPr>
        <w:tab/>
      </w:r>
      <w:r>
        <w:rPr>
          <w:noProof/>
        </w:rPr>
        <w:fldChar w:fldCharType="begin"/>
      </w:r>
      <w:r>
        <w:rPr>
          <w:noProof/>
        </w:rPr>
        <w:instrText xml:space="preserve"> PAGEREF _Toc129014630 \h </w:instrText>
      </w:r>
      <w:r>
        <w:rPr>
          <w:noProof/>
        </w:rPr>
      </w:r>
      <w:r>
        <w:rPr>
          <w:noProof/>
        </w:rPr>
        <w:fldChar w:fldCharType="separate"/>
      </w:r>
      <w:r w:rsidR="001F673A">
        <w:rPr>
          <w:noProof/>
        </w:rPr>
        <w:t>61</w:t>
      </w:r>
      <w:r>
        <w:rPr>
          <w:noProof/>
        </w:rPr>
        <w:fldChar w:fldCharType="end"/>
      </w:r>
    </w:p>
    <w:p w14:paraId="303ED625" w14:textId="77777777" w:rsidR="007D6432" w:rsidRDefault="007D6432">
      <w:pPr>
        <w:pStyle w:val="TOC1"/>
        <w:tabs>
          <w:tab w:val="right" w:leader="dot" w:pos="9017"/>
        </w:tabs>
        <w:rPr>
          <w:rFonts w:asciiTheme="minorHAnsi" w:eastAsiaTheme="minorEastAsia" w:hAnsiTheme="minorHAnsi" w:cstheme="minorBidi"/>
          <w:noProof/>
          <w:sz w:val="22"/>
          <w:szCs w:val="22"/>
        </w:rPr>
      </w:pPr>
      <w:r>
        <w:rPr>
          <w:noProof/>
        </w:rPr>
        <w:t>APPENDIX 1: QUESTIONNAIRES</w:t>
      </w:r>
      <w:r>
        <w:rPr>
          <w:noProof/>
        </w:rPr>
        <w:tab/>
      </w:r>
      <w:r>
        <w:rPr>
          <w:noProof/>
        </w:rPr>
        <w:fldChar w:fldCharType="begin"/>
      </w:r>
      <w:r>
        <w:rPr>
          <w:noProof/>
        </w:rPr>
        <w:instrText xml:space="preserve"> PAGEREF _Toc129014631 \h </w:instrText>
      </w:r>
      <w:r>
        <w:rPr>
          <w:noProof/>
        </w:rPr>
      </w:r>
      <w:r>
        <w:rPr>
          <w:noProof/>
        </w:rPr>
        <w:fldChar w:fldCharType="separate"/>
      </w:r>
      <w:r w:rsidR="001F673A">
        <w:rPr>
          <w:noProof/>
        </w:rPr>
        <w:t>75</w:t>
      </w:r>
      <w:r>
        <w:rPr>
          <w:noProof/>
        </w:rPr>
        <w:fldChar w:fldCharType="end"/>
      </w:r>
    </w:p>
    <w:p w14:paraId="75AA26CD" w14:textId="77777777" w:rsidR="007D6432" w:rsidRDefault="007D6432">
      <w:pPr>
        <w:pStyle w:val="TOC1"/>
        <w:tabs>
          <w:tab w:val="right" w:leader="dot" w:pos="9017"/>
        </w:tabs>
        <w:rPr>
          <w:rFonts w:asciiTheme="minorHAnsi" w:eastAsiaTheme="minorEastAsia" w:hAnsiTheme="minorHAnsi" w:cstheme="minorBidi"/>
          <w:noProof/>
          <w:sz w:val="22"/>
          <w:szCs w:val="22"/>
        </w:rPr>
      </w:pPr>
      <w:r>
        <w:rPr>
          <w:noProof/>
        </w:rPr>
        <w:t>APPENDIX II: INTERVIEW GUIDE</w:t>
      </w:r>
      <w:r>
        <w:rPr>
          <w:noProof/>
        </w:rPr>
        <w:tab/>
      </w:r>
      <w:r>
        <w:rPr>
          <w:noProof/>
        </w:rPr>
        <w:fldChar w:fldCharType="begin"/>
      </w:r>
      <w:r>
        <w:rPr>
          <w:noProof/>
        </w:rPr>
        <w:instrText xml:space="preserve"> PAGEREF _Toc129014632 \h </w:instrText>
      </w:r>
      <w:r>
        <w:rPr>
          <w:noProof/>
        </w:rPr>
      </w:r>
      <w:r>
        <w:rPr>
          <w:noProof/>
        </w:rPr>
        <w:fldChar w:fldCharType="separate"/>
      </w:r>
      <w:r w:rsidR="001F673A">
        <w:rPr>
          <w:noProof/>
        </w:rPr>
        <w:t>80</w:t>
      </w:r>
      <w:r>
        <w:rPr>
          <w:noProof/>
        </w:rPr>
        <w:fldChar w:fldCharType="end"/>
      </w:r>
    </w:p>
    <w:p w14:paraId="1B9F6CC1" w14:textId="77777777" w:rsidR="00907427" w:rsidRDefault="00C63249"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4E1BD957" w14:textId="77777777" w:rsidR="00907427" w:rsidRDefault="00907427" w:rsidP="00907427">
      <w:pPr>
        <w:spacing w:line="360" w:lineRule="auto"/>
        <w:jc w:val="both"/>
        <w:rPr>
          <w:rFonts w:ascii="Times New Roman" w:hAnsi="Times New Roman" w:cs="Times New Roman"/>
          <w:sz w:val="24"/>
          <w:szCs w:val="24"/>
        </w:rPr>
      </w:pPr>
    </w:p>
    <w:p w14:paraId="1D6DC569" w14:textId="77777777" w:rsidR="00907427" w:rsidRDefault="00907427" w:rsidP="00907427">
      <w:pPr>
        <w:spacing w:line="360" w:lineRule="auto"/>
        <w:jc w:val="both"/>
        <w:rPr>
          <w:rFonts w:ascii="Times New Roman" w:hAnsi="Times New Roman" w:cs="Times New Roman"/>
          <w:sz w:val="24"/>
          <w:szCs w:val="24"/>
        </w:rPr>
      </w:pPr>
    </w:p>
    <w:p w14:paraId="173B08B7" w14:textId="77777777" w:rsidR="00907427" w:rsidRDefault="00907427" w:rsidP="00907427">
      <w:pPr>
        <w:spacing w:line="360" w:lineRule="auto"/>
        <w:jc w:val="both"/>
        <w:rPr>
          <w:rFonts w:ascii="Times New Roman" w:hAnsi="Times New Roman" w:cs="Times New Roman"/>
          <w:sz w:val="24"/>
          <w:szCs w:val="24"/>
        </w:rPr>
      </w:pPr>
    </w:p>
    <w:p w14:paraId="4ECA1777" w14:textId="77777777" w:rsidR="00907427" w:rsidRDefault="00907427" w:rsidP="00907427">
      <w:pPr>
        <w:spacing w:line="360" w:lineRule="auto"/>
        <w:jc w:val="both"/>
        <w:rPr>
          <w:rFonts w:ascii="Times New Roman" w:hAnsi="Times New Roman" w:cs="Times New Roman"/>
          <w:sz w:val="24"/>
          <w:szCs w:val="24"/>
        </w:rPr>
      </w:pPr>
    </w:p>
    <w:p w14:paraId="39F318E8" w14:textId="77777777" w:rsidR="00907427" w:rsidRDefault="00907427" w:rsidP="00907427">
      <w:pPr>
        <w:spacing w:line="360" w:lineRule="auto"/>
        <w:jc w:val="both"/>
        <w:rPr>
          <w:rFonts w:ascii="Times New Roman" w:hAnsi="Times New Roman" w:cs="Times New Roman"/>
          <w:sz w:val="24"/>
          <w:szCs w:val="24"/>
        </w:rPr>
      </w:pPr>
    </w:p>
    <w:p w14:paraId="3E0F4C9B" w14:textId="77777777" w:rsidR="00907427" w:rsidRDefault="00907427" w:rsidP="00907427">
      <w:pPr>
        <w:spacing w:line="360" w:lineRule="auto"/>
        <w:jc w:val="both"/>
        <w:rPr>
          <w:rFonts w:ascii="Times New Roman" w:hAnsi="Times New Roman" w:cs="Times New Roman"/>
          <w:sz w:val="24"/>
          <w:szCs w:val="24"/>
        </w:rPr>
      </w:pPr>
    </w:p>
    <w:p w14:paraId="6BFAA55B" w14:textId="77777777" w:rsidR="00907427" w:rsidRDefault="00907427" w:rsidP="00907427">
      <w:pPr>
        <w:spacing w:line="360" w:lineRule="auto"/>
        <w:jc w:val="both"/>
        <w:rPr>
          <w:rFonts w:ascii="Times New Roman" w:hAnsi="Times New Roman" w:cs="Times New Roman"/>
          <w:sz w:val="24"/>
          <w:szCs w:val="24"/>
        </w:rPr>
      </w:pPr>
    </w:p>
    <w:p w14:paraId="09A6861A" w14:textId="77777777" w:rsidR="00907427" w:rsidRDefault="00907427" w:rsidP="00907427">
      <w:pPr>
        <w:spacing w:line="360" w:lineRule="auto"/>
        <w:jc w:val="both"/>
        <w:rPr>
          <w:rFonts w:ascii="Times New Roman" w:hAnsi="Times New Roman" w:cs="Times New Roman"/>
          <w:sz w:val="24"/>
          <w:szCs w:val="24"/>
        </w:rPr>
      </w:pPr>
    </w:p>
    <w:p w14:paraId="5473589A" w14:textId="77777777" w:rsidR="00907427" w:rsidRDefault="00907427" w:rsidP="00907427">
      <w:pPr>
        <w:spacing w:line="360" w:lineRule="auto"/>
        <w:jc w:val="both"/>
        <w:rPr>
          <w:rFonts w:ascii="Times New Roman" w:hAnsi="Times New Roman" w:cs="Times New Roman"/>
          <w:sz w:val="24"/>
          <w:szCs w:val="24"/>
        </w:rPr>
      </w:pPr>
    </w:p>
    <w:p w14:paraId="681AFEE2" w14:textId="77777777" w:rsidR="00907427" w:rsidRDefault="00907427" w:rsidP="00907427">
      <w:pPr>
        <w:spacing w:line="360" w:lineRule="auto"/>
        <w:jc w:val="both"/>
        <w:rPr>
          <w:rFonts w:ascii="Times New Roman" w:hAnsi="Times New Roman" w:cs="Times New Roman"/>
          <w:sz w:val="24"/>
          <w:szCs w:val="24"/>
        </w:rPr>
      </w:pPr>
    </w:p>
    <w:p w14:paraId="6EB1165D" w14:textId="77777777" w:rsidR="00907427" w:rsidRDefault="00907427" w:rsidP="00907427">
      <w:pPr>
        <w:spacing w:line="360" w:lineRule="auto"/>
        <w:jc w:val="both"/>
        <w:rPr>
          <w:rFonts w:ascii="Times New Roman" w:hAnsi="Times New Roman" w:cs="Times New Roman"/>
          <w:sz w:val="24"/>
          <w:szCs w:val="24"/>
        </w:rPr>
      </w:pPr>
    </w:p>
    <w:p w14:paraId="1AB3EE11" w14:textId="77777777" w:rsidR="00907427" w:rsidRDefault="00907427" w:rsidP="00907427">
      <w:pPr>
        <w:spacing w:line="360" w:lineRule="auto"/>
        <w:jc w:val="both"/>
        <w:rPr>
          <w:rFonts w:ascii="Times New Roman" w:hAnsi="Times New Roman" w:cs="Times New Roman"/>
          <w:sz w:val="24"/>
          <w:szCs w:val="24"/>
        </w:rPr>
      </w:pPr>
    </w:p>
    <w:p w14:paraId="03C0B475" w14:textId="77777777" w:rsidR="00907427" w:rsidRDefault="00907427" w:rsidP="00907427">
      <w:pPr>
        <w:spacing w:line="360" w:lineRule="auto"/>
        <w:jc w:val="both"/>
        <w:rPr>
          <w:rFonts w:ascii="Times New Roman" w:hAnsi="Times New Roman" w:cs="Times New Roman"/>
          <w:sz w:val="24"/>
          <w:szCs w:val="24"/>
        </w:rPr>
      </w:pPr>
    </w:p>
    <w:p w14:paraId="12D79B69" w14:textId="77777777" w:rsidR="00907427" w:rsidRDefault="00907427" w:rsidP="00907427">
      <w:pPr>
        <w:spacing w:line="360" w:lineRule="auto"/>
        <w:jc w:val="both"/>
        <w:rPr>
          <w:rFonts w:ascii="Times New Roman" w:hAnsi="Times New Roman" w:cs="Times New Roman"/>
          <w:sz w:val="24"/>
          <w:szCs w:val="24"/>
        </w:rPr>
      </w:pPr>
    </w:p>
    <w:p w14:paraId="7471D9BE" w14:textId="77777777" w:rsidR="00907427" w:rsidRDefault="00907427" w:rsidP="00907427">
      <w:pPr>
        <w:spacing w:line="360" w:lineRule="auto"/>
        <w:jc w:val="both"/>
        <w:rPr>
          <w:rFonts w:ascii="Times New Roman" w:hAnsi="Times New Roman" w:cs="Times New Roman"/>
          <w:sz w:val="24"/>
          <w:szCs w:val="24"/>
        </w:rPr>
      </w:pPr>
    </w:p>
    <w:p w14:paraId="4EBB3C9E" w14:textId="77777777" w:rsidR="00907427" w:rsidRDefault="00907427" w:rsidP="00907427">
      <w:pPr>
        <w:spacing w:line="360" w:lineRule="auto"/>
        <w:jc w:val="both"/>
        <w:rPr>
          <w:rFonts w:ascii="Times New Roman" w:hAnsi="Times New Roman" w:cs="Times New Roman"/>
          <w:sz w:val="24"/>
          <w:szCs w:val="24"/>
        </w:rPr>
      </w:pPr>
    </w:p>
    <w:p w14:paraId="00115723" w14:textId="77777777" w:rsidR="00907427" w:rsidRPr="00907427" w:rsidRDefault="00907427" w:rsidP="00907427">
      <w:pPr>
        <w:pStyle w:val="Heading1"/>
      </w:pPr>
      <w:bookmarkStart w:id="9" w:name="_Toc129014531"/>
      <w:r w:rsidRPr="00907427">
        <w:lastRenderedPageBreak/>
        <w:t>LIST OF TABLES</w:t>
      </w:r>
      <w:bookmarkEnd w:id="9"/>
    </w:p>
    <w:p w14:paraId="3448961C"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szCs w:val="24"/>
        </w:rPr>
        <w:fldChar w:fldCharType="begin"/>
      </w:r>
      <w:r w:rsidRPr="00B651C7">
        <w:rPr>
          <w:rFonts w:cs="Times New Roman"/>
          <w:szCs w:val="24"/>
        </w:rPr>
        <w:instrText xml:space="preserve"> TOC \c "Table" </w:instrText>
      </w:r>
      <w:r w:rsidRPr="00B651C7">
        <w:rPr>
          <w:rFonts w:cs="Times New Roman"/>
          <w:szCs w:val="24"/>
        </w:rPr>
        <w:fldChar w:fldCharType="separate"/>
      </w:r>
      <w:r w:rsidRPr="00B651C7">
        <w:rPr>
          <w:rFonts w:cs="Times New Roman"/>
          <w:bCs/>
          <w:noProof/>
          <w:color w:val="000000"/>
        </w:rPr>
        <w:t>Table 1: Sample Size of respondents and Sampling Technique</w:t>
      </w:r>
      <w:r w:rsidRPr="00B651C7">
        <w:rPr>
          <w:noProof/>
        </w:rPr>
        <w:tab/>
      </w:r>
      <w:r w:rsidRPr="00B651C7">
        <w:rPr>
          <w:noProof/>
        </w:rPr>
        <w:fldChar w:fldCharType="begin"/>
      </w:r>
      <w:r w:rsidRPr="00B651C7">
        <w:rPr>
          <w:noProof/>
        </w:rPr>
        <w:instrText xml:space="preserve"> PAGEREF _Toc129013973 \h </w:instrText>
      </w:r>
      <w:r w:rsidRPr="00B651C7">
        <w:rPr>
          <w:noProof/>
        </w:rPr>
      </w:r>
      <w:r w:rsidRPr="00B651C7">
        <w:rPr>
          <w:noProof/>
        </w:rPr>
        <w:fldChar w:fldCharType="separate"/>
      </w:r>
      <w:r w:rsidR="001F673A">
        <w:rPr>
          <w:noProof/>
        </w:rPr>
        <w:t>31</w:t>
      </w:r>
      <w:r w:rsidRPr="00B651C7">
        <w:rPr>
          <w:noProof/>
        </w:rPr>
        <w:fldChar w:fldCharType="end"/>
      </w:r>
    </w:p>
    <w:p w14:paraId="5FB37315"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2: Results from Reliability Test of the Questionnaire</w:t>
      </w:r>
      <w:r w:rsidRPr="00B651C7">
        <w:rPr>
          <w:noProof/>
        </w:rPr>
        <w:tab/>
      </w:r>
      <w:r w:rsidRPr="00B651C7">
        <w:rPr>
          <w:noProof/>
        </w:rPr>
        <w:fldChar w:fldCharType="begin"/>
      </w:r>
      <w:r w:rsidRPr="00B651C7">
        <w:rPr>
          <w:noProof/>
        </w:rPr>
        <w:instrText xml:space="preserve"> PAGEREF _Toc129013974 \h </w:instrText>
      </w:r>
      <w:r w:rsidRPr="00B651C7">
        <w:rPr>
          <w:noProof/>
        </w:rPr>
      </w:r>
      <w:r w:rsidRPr="00B651C7">
        <w:rPr>
          <w:noProof/>
        </w:rPr>
        <w:fldChar w:fldCharType="separate"/>
      </w:r>
      <w:r w:rsidR="001F673A">
        <w:rPr>
          <w:noProof/>
        </w:rPr>
        <w:t>35</w:t>
      </w:r>
      <w:r w:rsidRPr="00B651C7">
        <w:rPr>
          <w:noProof/>
        </w:rPr>
        <w:fldChar w:fldCharType="end"/>
      </w:r>
    </w:p>
    <w:p w14:paraId="0252DBFA"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3: Description of the nominal and ordinal scales of variables</w:t>
      </w:r>
      <w:r w:rsidRPr="00B651C7">
        <w:rPr>
          <w:noProof/>
        </w:rPr>
        <w:tab/>
      </w:r>
      <w:r w:rsidRPr="00B651C7">
        <w:rPr>
          <w:noProof/>
        </w:rPr>
        <w:fldChar w:fldCharType="begin"/>
      </w:r>
      <w:r w:rsidRPr="00B651C7">
        <w:rPr>
          <w:noProof/>
        </w:rPr>
        <w:instrText xml:space="preserve"> PAGEREF _Toc129013975 \h </w:instrText>
      </w:r>
      <w:r w:rsidRPr="00B651C7">
        <w:rPr>
          <w:noProof/>
        </w:rPr>
      </w:r>
      <w:r w:rsidRPr="00B651C7">
        <w:rPr>
          <w:noProof/>
        </w:rPr>
        <w:fldChar w:fldCharType="separate"/>
      </w:r>
      <w:r w:rsidR="001F673A">
        <w:rPr>
          <w:noProof/>
        </w:rPr>
        <w:t>35</w:t>
      </w:r>
      <w:r w:rsidRPr="00B651C7">
        <w:rPr>
          <w:noProof/>
        </w:rPr>
        <w:fldChar w:fldCharType="end"/>
      </w:r>
    </w:p>
    <w:p w14:paraId="3FCDB626"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4: Percentage of respondents in the sample population</w:t>
      </w:r>
      <w:r w:rsidRPr="00B651C7">
        <w:rPr>
          <w:noProof/>
        </w:rPr>
        <w:tab/>
      </w:r>
      <w:r w:rsidRPr="00B651C7">
        <w:rPr>
          <w:noProof/>
        </w:rPr>
        <w:fldChar w:fldCharType="begin"/>
      </w:r>
      <w:r w:rsidRPr="00B651C7">
        <w:rPr>
          <w:noProof/>
        </w:rPr>
        <w:instrText xml:space="preserve"> PAGEREF _Toc129013976 \h </w:instrText>
      </w:r>
      <w:r w:rsidRPr="00B651C7">
        <w:rPr>
          <w:noProof/>
        </w:rPr>
      </w:r>
      <w:r w:rsidRPr="00B651C7">
        <w:rPr>
          <w:noProof/>
        </w:rPr>
        <w:fldChar w:fldCharType="separate"/>
      </w:r>
      <w:r w:rsidR="001F673A">
        <w:rPr>
          <w:noProof/>
        </w:rPr>
        <w:t>37</w:t>
      </w:r>
      <w:r w:rsidRPr="00B651C7">
        <w:rPr>
          <w:noProof/>
        </w:rPr>
        <w:fldChar w:fldCharType="end"/>
      </w:r>
    </w:p>
    <w:p w14:paraId="51D1AFB7"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noProof/>
        </w:rPr>
        <w:t>Table 5: Directorate of the respondents</w:t>
      </w:r>
      <w:r w:rsidRPr="00B651C7">
        <w:rPr>
          <w:noProof/>
        </w:rPr>
        <w:tab/>
      </w:r>
      <w:r w:rsidRPr="00B651C7">
        <w:rPr>
          <w:noProof/>
        </w:rPr>
        <w:fldChar w:fldCharType="begin"/>
      </w:r>
      <w:r w:rsidRPr="00B651C7">
        <w:rPr>
          <w:noProof/>
        </w:rPr>
        <w:instrText xml:space="preserve"> PAGEREF _Toc129013977 \h </w:instrText>
      </w:r>
      <w:r w:rsidRPr="00B651C7">
        <w:rPr>
          <w:noProof/>
        </w:rPr>
      </w:r>
      <w:r w:rsidRPr="00B651C7">
        <w:rPr>
          <w:noProof/>
        </w:rPr>
        <w:fldChar w:fldCharType="separate"/>
      </w:r>
      <w:r w:rsidR="001F673A">
        <w:rPr>
          <w:noProof/>
        </w:rPr>
        <w:t>38</w:t>
      </w:r>
      <w:r w:rsidRPr="00B651C7">
        <w:rPr>
          <w:noProof/>
        </w:rPr>
        <w:fldChar w:fldCharType="end"/>
      </w:r>
    </w:p>
    <w:p w14:paraId="744EDD23"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6: Job title of the respondents</w:t>
      </w:r>
      <w:r w:rsidRPr="00B651C7">
        <w:rPr>
          <w:noProof/>
        </w:rPr>
        <w:tab/>
      </w:r>
      <w:r w:rsidRPr="00B651C7">
        <w:rPr>
          <w:noProof/>
        </w:rPr>
        <w:fldChar w:fldCharType="begin"/>
      </w:r>
      <w:r w:rsidRPr="00B651C7">
        <w:rPr>
          <w:noProof/>
        </w:rPr>
        <w:instrText xml:space="preserve"> PAGEREF _Toc129013978 \h </w:instrText>
      </w:r>
      <w:r w:rsidRPr="00B651C7">
        <w:rPr>
          <w:noProof/>
        </w:rPr>
      </w:r>
      <w:r w:rsidRPr="00B651C7">
        <w:rPr>
          <w:noProof/>
        </w:rPr>
        <w:fldChar w:fldCharType="separate"/>
      </w:r>
      <w:r w:rsidR="001F673A">
        <w:rPr>
          <w:noProof/>
        </w:rPr>
        <w:t>38</w:t>
      </w:r>
      <w:r w:rsidRPr="00B651C7">
        <w:rPr>
          <w:noProof/>
        </w:rPr>
        <w:fldChar w:fldCharType="end"/>
      </w:r>
    </w:p>
    <w:p w14:paraId="108689DE"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7: The level of education of the respondent</w:t>
      </w:r>
      <w:r w:rsidRPr="00B651C7">
        <w:rPr>
          <w:noProof/>
        </w:rPr>
        <w:tab/>
      </w:r>
      <w:r w:rsidRPr="00B651C7">
        <w:rPr>
          <w:noProof/>
        </w:rPr>
        <w:fldChar w:fldCharType="begin"/>
      </w:r>
      <w:r w:rsidRPr="00B651C7">
        <w:rPr>
          <w:noProof/>
        </w:rPr>
        <w:instrText xml:space="preserve"> PAGEREF _Toc129013979 \h </w:instrText>
      </w:r>
      <w:r w:rsidRPr="00B651C7">
        <w:rPr>
          <w:noProof/>
        </w:rPr>
      </w:r>
      <w:r w:rsidRPr="00B651C7">
        <w:rPr>
          <w:noProof/>
        </w:rPr>
        <w:fldChar w:fldCharType="separate"/>
      </w:r>
      <w:r w:rsidR="001F673A">
        <w:rPr>
          <w:noProof/>
        </w:rPr>
        <w:t>39</w:t>
      </w:r>
      <w:r w:rsidRPr="00B651C7">
        <w:rPr>
          <w:noProof/>
        </w:rPr>
        <w:fldChar w:fldCharType="end"/>
      </w:r>
    </w:p>
    <w:p w14:paraId="1463D0C2"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8: Time worked in KACSOA</w:t>
      </w:r>
      <w:r w:rsidRPr="00B651C7">
        <w:rPr>
          <w:noProof/>
        </w:rPr>
        <w:tab/>
      </w:r>
      <w:r w:rsidRPr="00B651C7">
        <w:rPr>
          <w:noProof/>
        </w:rPr>
        <w:fldChar w:fldCharType="begin"/>
      </w:r>
      <w:r w:rsidRPr="00B651C7">
        <w:rPr>
          <w:noProof/>
        </w:rPr>
        <w:instrText xml:space="preserve"> PAGEREF _Toc129013980 \h </w:instrText>
      </w:r>
      <w:r w:rsidRPr="00B651C7">
        <w:rPr>
          <w:noProof/>
        </w:rPr>
      </w:r>
      <w:r w:rsidRPr="00B651C7">
        <w:rPr>
          <w:noProof/>
        </w:rPr>
        <w:fldChar w:fldCharType="separate"/>
      </w:r>
      <w:r w:rsidR="001F673A">
        <w:rPr>
          <w:noProof/>
        </w:rPr>
        <w:t>40</w:t>
      </w:r>
      <w:r w:rsidRPr="00B651C7">
        <w:rPr>
          <w:noProof/>
        </w:rPr>
        <w:fldChar w:fldCharType="end"/>
      </w:r>
    </w:p>
    <w:p w14:paraId="544C646A"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9: Respondents view on status of organisational performance</w:t>
      </w:r>
      <w:r w:rsidRPr="00B651C7">
        <w:rPr>
          <w:noProof/>
        </w:rPr>
        <w:tab/>
      </w:r>
      <w:r w:rsidRPr="00B651C7">
        <w:rPr>
          <w:noProof/>
        </w:rPr>
        <w:fldChar w:fldCharType="begin"/>
      </w:r>
      <w:r w:rsidRPr="00B651C7">
        <w:rPr>
          <w:noProof/>
        </w:rPr>
        <w:instrText xml:space="preserve"> PAGEREF _Toc129013981 \h </w:instrText>
      </w:r>
      <w:r w:rsidRPr="00B651C7">
        <w:rPr>
          <w:noProof/>
        </w:rPr>
      </w:r>
      <w:r w:rsidRPr="00B651C7">
        <w:rPr>
          <w:noProof/>
        </w:rPr>
        <w:fldChar w:fldCharType="separate"/>
      </w:r>
      <w:r w:rsidR="001F673A">
        <w:rPr>
          <w:noProof/>
        </w:rPr>
        <w:t>41</w:t>
      </w:r>
      <w:r w:rsidRPr="00B651C7">
        <w:rPr>
          <w:noProof/>
        </w:rPr>
        <w:fldChar w:fldCharType="end"/>
      </w:r>
    </w:p>
    <w:p w14:paraId="11B50A5B"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10: Descriptive results for board structure</w:t>
      </w:r>
      <w:r w:rsidRPr="00B651C7">
        <w:rPr>
          <w:noProof/>
        </w:rPr>
        <w:tab/>
      </w:r>
      <w:r w:rsidRPr="00B651C7">
        <w:rPr>
          <w:noProof/>
        </w:rPr>
        <w:fldChar w:fldCharType="begin"/>
      </w:r>
      <w:r w:rsidRPr="00B651C7">
        <w:rPr>
          <w:noProof/>
        </w:rPr>
        <w:instrText xml:space="preserve"> PAGEREF _Toc129013982 \h </w:instrText>
      </w:r>
      <w:r w:rsidRPr="00B651C7">
        <w:rPr>
          <w:noProof/>
        </w:rPr>
      </w:r>
      <w:r w:rsidRPr="00B651C7">
        <w:rPr>
          <w:noProof/>
        </w:rPr>
        <w:fldChar w:fldCharType="separate"/>
      </w:r>
      <w:r w:rsidR="001F673A">
        <w:rPr>
          <w:noProof/>
        </w:rPr>
        <w:t>42</w:t>
      </w:r>
      <w:r w:rsidRPr="00B651C7">
        <w:rPr>
          <w:noProof/>
        </w:rPr>
        <w:fldChar w:fldCharType="end"/>
      </w:r>
    </w:p>
    <w:p w14:paraId="695B0259"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11: Correlation results for organizational performance and board structure</w:t>
      </w:r>
      <w:r w:rsidRPr="00B651C7">
        <w:rPr>
          <w:noProof/>
        </w:rPr>
        <w:tab/>
      </w:r>
      <w:r w:rsidRPr="00B651C7">
        <w:rPr>
          <w:noProof/>
        </w:rPr>
        <w:fldChar w:fldCharType="begin"/>
      </w:r>
      <w:r w:rsidRPr="00B651C7">
        <w:rPr>
          <w:noProof/>
        </w:rPr>
        <w:instrText xml:space="preserve"> PAGEREF _Toc129013983 \h </w:instrText>
      </w:r>
      <w:r w:rsidRPr="00B651C7">
        <w:rPr>
          <w:noProof/>
        </w:rPr>
      </w:r>
      <w:r w:rsidRPr="00B651C7">
        <w:rPr>
          <w:noProof/>
        </w:rPr>
        <w:fldChar w:fldCharType="separate"/>
      </w:r>
      <w:r w:rsidR="001F673A">
        <w:rPr>
          <w:noProof/>
        </w:rPr>
        <w:t>44</w:t>
      </w:r>
      <w:r w:rsidRPr="00B651C7">
        <w:rPr>
          <w:noProof/>
        </w:rPr>
        <w:fldChar w:fldCharType="end"/>
      </w:r>
    </w:p>
    <w:p w14:paraId="6376007F"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12: Results of Analysis of Variance of Board structure and organizational performance</w:t>
      </w:r>
      <w:r w:rsidRPr="00B651C7">
        <w:rPr>
          <w:noProof/>
        </w:rPr>
        <w:tab/>
      </w:r>
      <w:r w:rsidRPr="00B651C7">
        <w:rPr>
          <w:noProof/>
        </w:rPr>
        <w:fldChar w:fldCharType="begin"/>
      </w:r>
      <w:r w:rsidRPr="00B651C7">
        <w:rPr>
          <w:noProof/>
        </w:rPr>
        <w:instrText xml:space="preserve"> PAGEREF _Toc129013984 \h </w:instrText>
      </w:r>
      <w:r w:rsidRPr="00B651C7">
        <w:rPr>
          <w:noProof/>
        </w:rPr>
      </w:r>
      <w:r w:rsidRPr="00B651C7">
        <w:rPr>
          <w:noProof/>
        </w:rPr>
        <w:fldChar w:fldCharType="separate"/>
      </w:r>
      <w:r w:rsidR="001F673A">
        <w:rPr>
          <w:noProof/>
        </w:rPr>
        <w:t>45</w:t>
      </w:r>
      <w:r w:rsidRPr="00B651C7">
        <w:rPr>
          <w:noProof/>
        </w:rPr>
        <w:fldChar w:fldCharType="end"/>
      </w:r>
    </w:p>
    <w:p w14:paraId="40FE051E"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13: Regression results showing effect of board structure on organizational performance</w:t>
      </w:r>
      <w:r w:rsidRPr="00B651C7">
        <w:rPr>
          <w:noProof/>
        </w:rPr>
        <w:tab/>
      </w:r>
      <w:r w:rsidRPr="00B651C7">
        <w:rPr>
          <w:noProof/>
        </w:rPr>
        <w:fldChar w:fldCharType="begin"/>
      </w:r>
      <w:r w:rsidRPr="00B651C7">
        <w:rPr>
          <w:noProof/>
        </w:rPr>
        <w:instrText xml:space="preserve"> PAGEREF _Toc129013985 \h </w:instrText>
      </w:r>
      <w:r w:rsidRPr="00B651C7">
        <w:rPr>
          <w:noProof/>
        </w:rPr>
      </w:r>
      <w:r w:rsidRPr="00B651C7">
        <w:rPr>
          <w:noProof/>
        </w:rPr>
        <w:fldChar w:fldCharType="separate"/>
      </w:r>
      <w:r w:rsidR="001F673A">
        <w:rPr>
          <w:noProof/>
        </w:rPr>
        <w:t>45</w:t>
      </w:r>
      <w:r w:rsidRPr="00B651C7">
        <w:rPr>
          <w:noProof/>
        </w:rPr>
        <w:fldChar w:fldCharType="end"/>
      </w:r>
    </w:p>
    <w:p w14:paraId="6C1728D6"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14: Descriptive Results for Board committees and KACSOA Performance</w:t>
      </w:r>
      <w:r w:rsidRPr="00B651C7">
        <w:rPr>
          <w:noProof/>
        </w:rPr>
        <w:tab/>
      </w:r>
      <w:r w:rsidRPr="00B651C7">
        <w:rPr>
          <w:noProof/>
        </w:rPr>
        <w:fldChar w:fldCharType="begin"/>
      </w:r>
      <w:r w:rsidRPr="00B651C7">
        <w:rPr>
          <w:noProof/>
        </w:rPr>
        <w:instrText xml:space="preserve"> PAGEREF _Toc129013986 \h </w:instrText>
      </w:r>
      <w:r w:rsidRPr="00B651C7">
        <w:rPr>
          <w:noProof/>
        </w:rPr>
      </w:r>
      <w:r w:rsidRPr="00B651C7">
        <w:rPr>
          <w:noProof/>
        </w:rPr>
        <w:fldChar w:fldCharType="separate"/>
      </w:r>
      <w:r w:rsidR="001F673A">
        <w:rPr>
          <w:noProof/>
        </w:rPr>
        <w:t>46</w:t>
      </w:r>
      <w:r w:rsidRPr="00B651C7">
        <w:rPr>
          <w:noProof/>
        </w:rPr>
        <w:fldChar w:fldCharType="end"/>
      </w:r>
    </w:p>
    <w:p w14:paraId="4F868AE2"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15: Correlation results for Board committees and organizational performance</w:t>
      </w:r>
      <w:r w:rsidRPr="00B651C7">
        <w:rPr>
          <w:noProof/>
        </w:rPr>
        <w:tab/>
      </w:r>
      <w:r w:rsidRPr="00B651C7">
        <w:rPr>
          <w:noProof/>
        </w:rPr>
        <w:fldChar w:fldCharType="begin"/>
      </w:r>
      <w:r w:rsidRPr="00B651C7">
        <w:rPr>
          <w:noProof/>
        </w:rPr>
        <w:instrText xml:space="preserve"> PAGEREF _Toc129013987 \h </w:instrText>
      </w:r>
      <w:r w:rsidRPr="00B651C7">
        <w:rPr>
          <w:noProof/>
        </w:rPr>
      </w:r>
      <w:r w:rsidRPr="00B651C7">
        <w:rPr>
          <w:noProof/>
        </w:rPr>
        <w:fldChar w:fldCharType="separate"/>
      </w:r>
      <w:r w:rsidR="001F673A">
        <w:rPr>
          <w:noProof/>
        </w:rPr>
        <w:t>48</w:t>
      </w:r>
      <w:r w:rsidRPr="00B651C7">
        <w:rPr>
          <w:noProof/>
        </w:rPr>
        <w:fldChar w:fldCharType="end"/>
      </w:r>
    </w:p>
    <w:p w14:paraId="778AE4BA"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16: Results from Analysis of Variance of organizational performance and board committee</w:t>
      </w:r>
      <w:r w:rsidRPr="00B651C7">
        <w:rPr>
          <w:noProof/>
        </w:rPr>
        <w:tab/>
      </w:r>
      <w:r w:rsidRPr="00B651C7">
        <w:rPr>
          <w:noProof/>
        </w:rPr>
        <w:fldChar w:fldCharType="begin"/>
      </w:r>
      <w:r w:rsidRPr="00B651C7">
        <w:rPr>
          <w:noProof/>
        </w:rPr>
        <w:instrText xml:space="preserve"> PAGEREF _Toc129013988 \h </w:instrText>
      </w:r>
      <w:r w:rsidRPr="00B651C7">
        <w:rPr>
          <w:noProof/>
        </w:rPr>
      </w:r>
      <w:r w:rsidRPr="00B651C7">
        <w:rPr>
          <w:noProof/>
        </w:rPr>
        <w:fldChar w:fldCharType="separate"/>
      </w:r>
      <w:r w:rsidR="001F673A">
        <w:rPr>
          <w:noProof/>
        </w:rPr>
        <w:t>49</w:t>
      </w:r>
      <w:r w:rsidRPr="00B651C7">
        <w:rPr>
          <w:noProof/>
        </w:rPr>
        <w:fldChar w:fldCharType="end"/>
      </w:r>
    </w:p>
    <w:p w14:paraId="2675B19A"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17: Regression results for the effect of board committee on organizational performance</w:t>
      </w:r>
      <w:r w:rsidRPr="00B651C7">
        <w:rPr>
          <w:noProof/>
        </w:rPr>
        <w:tab/>
      </w:r>
      <w:r w:rsidRPr="00B651C7">
        <w:rPr>
          <w:noProof/>
        </w:rPr>
        <w:fldChar w:fldCharType="begin"/>
      </w:r>
      <w:r w:rsidRPr="00B651C7">
        <w:rPr>
          <w:noProof/>
        </w:rPr>
        <w:instrText xml:space="preserve"> PAGEREF _Toc129013989 \h </w:instrText>
      </w:r>
      <w:r w:rsidRPr="00B651C7">
        <w:rPr>
          <w:noProof/>
        </w:rPr>
      </w:r>
      <w:r w:rsidRPr="00B651C7">
        <w:rPr>
          <w:noProof/>
        </w:rPr>
        <w:fldChar w:fldCharType="separate"/>
      </w:r>
      <w:r w:rsidR="001F673A">
        <w:rPr>
          <w:noProof/>
        </w:rPr>
        <w:t>49</w:t>
      </w:r>
      <w:r w:rsidRPr="00B651C7">
        <w:rPr>
          <w:noProof/>
        </w:rPr>
        <w:fldChar w:fldCharType="end"/>
      </w:r>
    </w:p>
    <w:p w14:paraId="0C2B2881"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18: Descriptive Results for Board competency</w:t>
      </w:r>
      <w:r w:rsidRPr="00B651C7">
        <w:rPr>
          <w:noProof/>
        </w:rPr>
        <w:tab/>
      </w:r>
      <w:r w:rsidRPr="00B651C7">
        <w:rPr>
          <w:noProof/>
        </w:rPr>
        <w:fldChar w:fldCharType="begin"/>
      </w:r>
      <w:r w:rsidRPr="00B651C7">
        <w:rPr>
          <w:noProof/>
        </w:rPr>
        <w:instrText xml:space="preserve"> PAGEREF _Toc129013990 \h </w:instrText>
      </w:r>
      <w:r w:rsidRPr="00B651C7">
        <w:rPr>
          <w:noProof/>
        </w:rPr>
      </w:r>
      <w:r w:rsidRPr="00B651C7">
        <w:rPr>
          <w:noProof/>
        </w:rPr>
        <w:fldChar w:fldCharType="separate"/>
      </w:r>
      <w:r w:rsidR="001F673A">
        <w:rPr>
          <w:noProof/>
        </w:rPr>
        <w:t>50</w:t>
      </w:r>
      <w:r w:rsidRPr="00B651C7">
        <w:rPr>
          <w:noProof/>
        </w:rPr>
        <w:fldChar w:fldCharType="end"/>
      </w:r>
    </w:p>
    <w:p w14:paraId="6EBDA23F"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19: Correlation results for board competency and organizational performance</w:t>
      </w:r>
      <w:r w:rsidRPr="00B651C7">
        <w:rPr>
          <w:noProof/>
        </w:rPr>
        <w:tab/>
      </w:r>
      <w:r w:rsidRPr="00B651C7">
        <w:rPr>
          <w:noProof/>
        </w:rPr>
        <w:fldChar w:fldCharType="begin"/>
      </w:r>
      <w:r w:rsidRPr="00B651C7">
        <w:rPr>
          <w:noProof/>
        </w:rPr>
        <w:instrText xml:space="preserve"> PAGEREF _Toc129013991 \h </w:instrText>
      </w:r>
      <w:r w:rsidRPr="00B651C7">
        <w:rPr>
          <w:noProof/>
        </w:rPr>
      </w:r>
      <w:r w:rsidRPr="00B651C7">
        <w:rPr>
          <w:noProof/>
        </w:rPr>
        <w:fldChar w:fldCharType="separate"/>
      </w:r>
      <w:r w:rsidR="001F673A">
        <w:rPr>
          <w:noProof/>
        </w:rPr>
        <w:t>51</w:t>
      </w:r>
      <w:r w:rsidRPr="00B651C7">
        <w:rPr>
          <w:noProof/>
        </w:rPr>
        <w:fldChar w:fldCharType="end"/>
      </w:r>
    </w:p>
    <w:p w14:paraId="7C062C5D"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20: Results for Analysis of Variance of board competency and organizational performance</w:t>
      </w:r>
      <w:r w:rsidRPr="00B651C7">
        <w:rPr>
          <w:noProof/>
        </w:rPr>
        <w:tab/>
      </w:r>
      <w:r w:rsidRPr="00B651C7">
        <w:rPr>
          <w:noProof/>
        </w:rPr>
        <w:fldChar w:fldCharType="begin"/>
      </w:r>
      <w:r w:rsidRPr="00B651C7">
        <w:rPr>
          <w:noProof/>
        </w:rPr>
        <w:instrText xml:space="preserve"> PAGEREF _Toc129013992 \h </w:instrText>
      </w:r>
      <w:r w:rsidRPr="00B651C7">
        <w:rPr>
          <w:noProof/>
        </w:rPr>
      </w:r>
      <w:r w:rsidRPr="00B651C7">
        <w:rPr>
          <w:noProof/>
        </w:rPr>
        <w:fldChar w:fldCharType="separate"/>
      </w:r>
      <w:r w:rsidR="001F673A">
        <w:rPr>
          <w:noProof/>
        </w:rPr>
        <w:t>52</w:t>
      </w:r>
      <w:r w:rsidRPr="00B651C7">
        <w:rPr>
          <w:noProof/>
        </w:rPr>
        <w:fldChar w:fldCharType="end"/>
      </w:r>
    </w:p>
    <w:p w14:paraId="13E0F821"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21: Regression results for effect of board competency on organizational performance</w:t>
      </w:r>
      <w:r w:rsidRPr="00B651C7">
        <w:rPr>
          <w:noProof/>
        </w:rPr>
        <w:tab/>
      </w:r>
      <w:r w:rsidRPr="00B651C7">
        <w:rPr>
          <w:noProof/>
        </w:rPr>
        <w:fldChar w:fldCharType="begin"/>
      </w:r>
      <w:r w:rsidRPr="00B651C7">
        <w:rPr>
          <w:noProof/>
        </w:rPr>
        <w:instrText xml:space="preserve"> PAGEREF _Toc129013993 \h </w:instrText>
      </w:r>
      <w:r w:rsidRPr="00B651C7">
        <w:rPr>
          <w:noProof/>
        </w:rPr>
      </w:r>
      <w:r w:rsidRPr="00B651C7">
        <w:rPr>
          <w:noProof/>
        </w:rPr>
        <w:fldChar w:fldCharType="separate"/>
      </w:r>
      <w:r w:rsidR="001F673A">
        <w:rPr>
          <w:noProof/>
        </w:rPr>
        <w:t>52</w:t>
      </w:r>
      <w:r w:rsidRPr="00B651C7">
        <w:rPr>
          <w:noProof/>
        </w:rPr>
        <w:fldChar w:fldCharType="end"/>
      </w:r>
    </w:p>
    <w:p w14:paraId="389BC5B5"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22: Correlation results for all predictors and dependent variable</w:t>
      </w:r>
      <w:r w:rsidRPr="00B651C7">
        <w:rPr>
          <w:noProof/>
        </w:rPr>
        <w:tab/>
      </w:r>
      <w:r w:rsidRPr="00B651C7">
        <w:rPr>
          <w:noProof/>
        </w:rPr>
        <w:fldChar w:fldCharType="begin"/>
      </w:r>
      <w:r w:rsidRPr="00B651C7">
        <w:rPr>
          <w:noProof/>
        </w:rPr>
        <w:instrText xml:space="preserve"> PAGEREF _Toc129013994 \h </w:instrText>
      </w:r>
      <w:r w:rsidRPr="00B651C7">
        <w:rPr>
          <w:noProof/>
        </w:rPr>
      </w:r>
      <w:r w:rsidRPr="00B651C7">
        <w:rPr>
          <w:noProof/>
        </w:rPr>
        <w:fldChar w:fldCharType="separate"/>
      </w:r>
      <w:r w:rsidR="001F673A">
        <w:rPr>
          <w:noProof/>
        </w:rPr>
        <w:t>53</w:t>
      </w:r>
      <w:r w:rsidRPr="00B651C7">
        <w:rPr>
          <w:noProof/>
        </w:rPr>
        <w:fldChar w:fldCharType="end"/>
      </w:r>
    </w:p>
    <w:p w14:paraId="4AFC81AD"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23: Results from Analysis of variance of all predictors and dependent variable</w:t>
      </w:r>
      <w:r w:rsidRPr="00B651C7">
        <w:rPr>
          <w:noProof/>
        </w:rPr>
        <w:tab/>
      </w:r>
      <w:r w:rsidRPr="00B651C7">
        <w:rPr>
          <w:noProof/>
        </w:rPr>
        <w:fldChar w:fldCharType="begin"/>
      </w:r>
      <w:r w:rsidRPr="00B651C7">
        <w:rPr>
          <w:noProof/>
        </w:rPr>
        <w:instrText xml:space="preserve"> PAGEREF _Toc129013995 \h </w:instrText>
      </w:r>
      <w:r w:rsidRPr="00B651C7">
        <w:rPr>
          <w:noProof/>
        </w:rPr>
      </w:r>
      <w:r w:rsidRPr="00B651C7">
        <w:rPr>
          <w:noProof/>
        </w:rPr>
        <w:fldChar w:fldCharType="separate"/>
      </w:r>
      <w:r w:rsidR="001F673A">
        <w:rPr>
          <w:noProof/>
        </w:rPr>
        <w:t>53</w:t>
      </w:r>
      <w:r w:rsidRPr="00B651C7">
        <w:rPr>
          <w:noProof/>
        </w:rPr>
        <w:fldChar w:fldCharType="end"/>
      </w:r>
    </w:p>
    <w:p w14:paraId="5407AA48" w14:textId="77777777" w:rsidR="00B651C7" w:rsidRPr="00B651C7" w:rsidRDefault="00B651C7">
      <w:pPr>
        <w:pStyle w:val="TableofFigures"/>
        <w:tabs>
          <w:tab w:val="right" w:leader="dot" w:pos="9017"/>
        </w:tabs>
        <w:rPr>
          <w:rFonts w:asciiTheme="minorHAnsi" w:eastAsiaTheme="minorEastAsia" w:hAnsiTheme="minorHAnsi" w:cstheme="minorBidi"/>
          <w:noProof/>
          <w:sz w:val="22"/>
        </w:rPr>
      </w:pPr>
      <w:r w:rsidRPr="00B651C7">
        <w:rPr>
          <w:rFonts w:cs="Times New Roman"/>
          <w:bCs/>
          <w:noProof/>
          <w:color w:val="000000"/>
        </w:rPr>
        <w:t>Table 24: Multiple regression results for all predictors and dependent variable</w:t>
      </w:r>
      <w:r w:rsidRPr="00B651C7">
        <w:rPr>
          <w:noProof/>
        </w:rPr>
        <w:tab/>
      </w:r>
      <w:r w:rsidRPr="00B651C7">
        <w:rPr>
          <w:noProof/>
        </w:rPr>
        <w:fldChar w:fldCharType="begin"/>
      </w:r>
      <w:r w:rsidRPr="00B651C7">
        <w:rPr>
          <w:noProof/>
        </w:rPr>
        <w:instrText xml:space="preserve"> PAGEREF _Toc129013996 \h </w:instrText>
      </w:r>
      <w:r w:rsidRPr="00B651C7">
        <w:rPr>
          <w:noProof/>
        </w:rPr>
      </w:r>
      <w:r w:rsidRPr="00B651C7">
        <w:rPr>
          <w:noProof/>
        </w:rPr>
        <w:fldChar w:fldCharType="separate"/>
      </w:r>
      <w:r w:rsidR="001F673A">
        <w:rPr>
          <w:noProof/>
        </w:rPr>
        <w:t>54</w:t>
      </w:r>
      <w:r w:rsidRPr="00B651C7">
        <w:rPr>
          <w:noProof/>
        </w:rPr>
        <w:fldChar w:fldCharType="end"/>
      </w:r>
    </w:p>
    <w:p w14:paraId="451C5D3B" w14:textId="77777777" w:rsidR="00907427" w:rsidRDefault="00B651C7" w:rsidP="00907427">
      <w:pPr>
        <w:spacing w:line="360" w:lineRule="auto"/>
        <w:jc w:val="both"/>
        <w:rPr>
          <w:rFonts w:ascii="Times New Roman" w:hAnsi="Times New Roman" w:cs="Times New Roman"/>
          <w:sz w:val="24"/>
          <w:szCs w:val="24"/>
        </w:rPr>
      </w:pPr>
      <w:r w:rsidRPr="00B651C7">
        <w:rPr>
          <w:rFonts w:ascii="Times New Roman" w:hAnsi="Times New Roman" w:cs="Times New Roman"/>
          <w:sz w:val="24"/>
          <w:szCs w:val="24"/>
        </w:rPr>
        <w:fldChar w:fldCharType="end"/>
      </w:r>
    </w:p>
    <w:p w14:paraId="6C316870" w14:textId="77777777" w:rsidR="00907427" w:rsidRDefault="00907427" w:rsidP="00907427">
      <w:pPr>
        <w:spacing w:line="360" w:lineRule="auto"/>
        <w:jc w:val="both"/>
        <w:rPr>
          <w:rFonts w:ascii="Times New Roman" w:hAnsi="Times New Roman" w:cs="Times New Roman"/>
          <w:sz w:val="24"/>
          <w:szCs w:val="24"/>
        </w:rPr>
      </w:pPr>
    </w:p>
    <w:p w14:paraId="3E807FE2" w14:textId="77777777" w:rsidR="00907427" w:rsidRDefault="00907427" w:rsidP="00907427">
      <w:pPr>
        <w:spacing w:line="360" w:lineRule="auto"/>
        <w:jc w:val="both"/>
        <w:rPr>
          <w:rFonts w:ascii="Times New Roman" w:hAnsi="Times New Roman" w:cs="Times New Roman"/>
          <w:sz w:val="24"/>
          <w:szCs w:val="24"/>
        </w:rPr>
      </w:pPr>
    </w:p>
    <w:p w14:paraId="62B6C9DB" w14:textId="77777777" w:rsidR="00907427" w:rsidRDefault="00907427" w:rsidP="00907427">
      <w:pPr>
        <w:spacing w:line="360" w:lineRule="auto"/>
        <w:jc w:val="both"/>
        <w:rPr>
          <w:rFonts w:ascii="Times New Roman" w:hAnsi="Times New Roman" w:cs="Times New Roman"/>
          <w:sz w:val="24"/>
          <w:szCs w:val="24"/>
        </w:rPr>
      </w:pPr>
    </w:p>
    <w:p w14:paraId="196ABEB6" w14:textId="77777777" w:rsidR="00907427" w:rsidRDefault="00907427" w:rsidP="00907427">
      <w:pPr>
        <w:spacing w:line="360" w:lineRule="auto"/>
        <w:jc w:val="both"/>
        <w:rPr>
          <w:rFonts w:ascii="Times New Roman" w:hAnsi="Times New Roman" w:cs="Times New Roman"/>
          <w:sz w:val="24"/>
          <w:szCs w:val="24"/>
        </w:rPr>
      </w:pPr>
    </w:p>
    <w:p w14:paraId="2F231207" w14:textId="77777777" w:rsidR="00907427" w:rsidRDefault="00907427" w:rsidP="00907427">
      <w:pPr>
        <w:spacing w:line="360" w:lineRule="auto"/>
        <w:jc w:val="both"/>
        <w:rPr>
          <w:rFonts w:ascii="Times New Roman" w:hAnsi="Times New Roman" w:cs="Times New Roman"/>
          <w:sz w:val="24"/>
          <w:szCs w:val="24"/>
        </w:rPr>
      </w:pPr>
    </w:p>
    <w:p w14:paraId="6F775C13" w14:textId="77777777" w:rsidR="00907427" w:rsidRPr="00907427" w:rsidRDefault="00907427" w:rsidP="00907427">
      <w:pPr>
        <w:pStyle w:val="Heading1"/>
      </w:pPr>
      <w:bookmarkStart w:id="10" w:name="_Toc205656729"/>
      <w:bookmarkStart w:id="11" w:name="_Toc129014532"/>
      <w:r w:rsidRPr="00907427">
        <w:lastRenderedPageBreak/>
        <w:t>LIST OF ABREVIATIONS</w:t>
      </w:r>
      <w:bookmarkEnd w:id="10"/>
      <w:bookmarkEnd w:id="11"/>
    </w:p>
    <w:p w14:paraId="51143452"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BOU</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Bank of Uganda</w:t>
      </w:r>
    </w:p>
    <w:p w14:paraId="0F280B87"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CBOs</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Community Based Organizations</w:t>
      </w:r>
    </w:p>
    <w:p w14:paraId="0E4EF670"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CG</w:t>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sz w:val="24"/>
          <w:szCs w:val="24"/>
        </w:rPr>
        <w:tab/>
        <w:t>Corporate Governance</w:t>
      </w:r>
    </w:p>
    <w:p w14:paraId="0650E99A"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CMSA</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Capital Market and Services Act</w:t>
      </w:r>
    </w:p>
    <w:p w14:paraId="691E7449"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CSOs</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Civil Society Organizations</w:t>
      </w:r>
    </w:p>
    <w:p w14:paraId="50600F54"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CVI</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Content Validity Index</w:t>
      </w:r>
    </w:p>
    <w:p w14:paraId="1038D832"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ICAN</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Institute of Chartered Accountants of Nigeria</w:t>
      </w:r>
    </w:p>
    <w:p w14:paraId="6FCA9EFF"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KACSOA</w:t>
      </w:r>
      <w:r>
        <w:rPr>
          <w:rFonts w:ascii="Times New Roman" w:hAnsi="Times New Roman" w:cs="Times New Roman"/>
          <w:sz w:val="24"/>
          <w:szCs w:val="24"/>
        </w:rPr>
        <w:tab/>
        <w:t xml:space="preserve">: </w:t>
      </w:r>
      <w:r>
        <w:rPr>
          <w:rFonts w:ascii="Times New Roman" w:hAnsi="Times New Roman" w:cs="Times New Roman"/>
          <w:sz w:val="24"/>
          <w:szCs w:val="24"/>
        </w:rPr>
        <w:tab/>
        <w:t>Kapchorwa Civil Society Organization Alliance</w:t>
      </w:r>
    </w:p>
    <w:p w14:paraId="4B429C9D"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eastAsia="TimesNewRoman" w:hAnsi="Times New Roman" w:cs="Times New Roman"/>
          <w:sz w:val="24"/>
          <w:szCs w:val="24"/>
        </w:rPr>
        <w:t>MDG</w:t>
      </w:r>
      <w:r>
        <w:rPr>
          <w:rFonts w:ascii="Times New Roman" w:eastAsia="TimesNewRoman" w:hAnsi="Times New Roman" w:cs="Times New Roman"/>
          <w:sz w:val="24"/>
          <w:szCs w:val="24"/>
        </w:rPr>
        <w:tab/>
      </w:r>
      <w:r>
        <w:rPr>
          <w:rFonts w:ascii="Times New Roman" w:eastAsia="TimesNewRoman" w:hAnsi="Times New Roman" w:cs="Times New Roman"/>
          <w:sz w:val="24"/>
          <w:szCs w:val="24"/>
        </w:rPr>
        <w:tab/>
        <w:t xml:space="preserve">: </w:t>
      </w:r>
      <w:r>
        <w:rPr>
          <w:rFonts w:ascii="Times New Roman" w:eastAsia="TimesNewRoman" w:hAnsi="Times New Roman" w:cs="Times New Roman"/>
          <w:sz w:val="24"/>
          <w:szCs w:val="24"/>
        </w:rPr>
        <w:tab/>
        <w:t>Millennium Development Goals</w:t>
      </w:r>
    </w:p>
    <w:p w14:paraId="557F162A"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NGOs</w:t>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sz w:val="24"/>
          <w:szCs w:val="24"/>
        </w:rPr>
        <w:tab/>
        <w:t>Non-Government Organizations</w:t>
      </w:r>
    </w:p>
    <w:p w14:paraId="07822F04"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OECD</w:t>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w:t>
      </w:r>
      <w:r>
        <w:rPr>
          <w:rFonts w:ascii="Times New Roman" w:hAnsi="Times New Roman" w:cs="Times New Roman"/>
          <w:color w:val="000000"/>
          <w:sz w:val="24"/>
          <w:szCs w:val="24"/>
        </w:rPr>
        <w:tab/>
        <w:t>Organization for Economic Co-operation and Development (OECD</w:t>
      </w:r>
    </w:p>
    <w:p w14:paraId="28525331"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PSE</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Philippine Stock Exchange</w:t>
      </w:r>
    </w:p>
    <w:p w14:paraId="794E551D"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ROA</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Return on Assets</w:t>
      </w:r>
    </w:p>
    <w:p w14:paraId="4D244354"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ROE</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Return on Equity</w:t>
      </w:r>
    </w:p>
    <w:p w14:paraId="0337C8DB" w14:textId="77777777" w:rsidR="00C13D07" w:rsidRDefault="00C13D07" w:rsidP="00907427">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SACCO</w:t>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t>Savings and Credit Cooperative Organisation</w:t>
      </w:r>
    </w:p>
    <w:p w14:paraId="0E213D26"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SPSS</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Statistical Package for Social Sciences</w:t>
      </w:r>
    </w:p>
    <w:p w14:paraId="2C338824"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UCU</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Uganda Christian University</w:t>
      </w:r>
    </w:p>
    <w:p w14:paraId="4FFA936F"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UK</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United Kingdom</w:t>
      </w:r>
    </w:p>
    <w:p w14:paraId="5AF6F8AB"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UNDP</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United Nations Development Programme</w:t>
      </w:r>
    </w:p>
    <w:p w14:paraId="4FAE8ED0" w14:textId="77777777" w:rsidR="00C13D07" w:rsidRDefault="00C13D0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WHO</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World Health Organization</w:t>
      </w:r>
    </w:p>
    <w:p w14:paraId="76A9A178" w14:textId="77777777" w:rsidR="00907427" w:rsidRDefault="00907427" w:rsidP="00907427">
      <w:pPr>
        <w:spacing w:line="360" w:lineRule="auto"/>
        <w:jc w:val="both"/>
        <w:rPr>
          <w:rFonts w:ascii="Times New Roman" w:hAnsi="Times New Roman" w:cs="Times New Roman"/>
          <w:sz w:val="24"/>
          <w:szCs w:val="24"/>
        </w:rPr>
      </w:pPr>
    </w:p>
    <w:p w14:paraId="64A4659D" w14:textId="77777777" w:rsidR="00907427" w:rsidRPr="00907427" w:rsidRDefault="00907427" w:rsidP="00907427">
      <w:pPr>
        <w:pStyle w:val="Heading1"/>
      </w:pPr>
      <w:bookmarkStart w:id="12" w:name="_Toc205656730"/>
      <w:bookmarkStart w:id="13" w:name="_Toc129014533"/>
      <w:r w:rsidRPr="00907427">
        <w:lastRenderedPageBreak/>
        <w:t>ABSTRACT</w:t>
      </w:r>
      <w:bookmarkEnd w:id="12"/>
      <w:bookmarkEnd w:id="13"/>
    </w:p>
    <w:p w14:paraId="11DB1CF7"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Uganda, Civil Society Organizations (CSOs) play a central role on both service delivery and development of democracy while also contributing to achieving equality, justice and poverty reduction. Therefore, they need to have good corporate governance structures to efficiently play their roles in society. </w:t>
      </w:r>
      <w:r>
        <w:rPr>
          <w:rFonts w:ascii="Times New Roman" w:hAnsi="Times New Roman" w:cs="Times New Roman"/>
          <w:sz w:val="24"/>
          <w:szCs w:val="24"/>
          <w:lang w:val="en-GB"/>
        </w:rPr>
        <w:t>This research study sought to examine the effect of corporate governance on organizational performance in civil societies in Kapchorwa municipality using Kapchorwa Civil Society Alliance (KASCOA) as a case. The study sought to address three specific objectives; (1) to determine the effect of board structure on organizational performance of KACSOA in Kapchorwa district; (2) to analyze the effect of board committees on organizational performance of KACSOA; (3) to assess the effect of board competency on organizational performance of KACSOA. A cross sectional design was adopted with a sample of 86 respondents comprising of staff of KASCOA who were chosen through purposive and simple random sampling methods. Primary quantitative and qualitative data was collected from the respondents using self-administered structured questionnaires and personal interviews. Secondary data was obtained from</w:t>
      </w:r>
      <w:r>
        <w:rPr>
          <w:rFonts w:ascii="Times New Roman" w:hAnsi="Times New Roman" w:cs="Times New Roman"/>
          <w:sz w:val="24"/>
          <w:szCs w:val="24"/>
        </w:rPr>
        <w:t xml:space="preserve"> existing related literature including annual reports from KACSOA. </w:t>
      </w:r>
      <w:r>
        <w:rPr>
          <w:rFonts w:ascii="Times New Roman" w:hAnsi="Times New Roman" w:cs="Times New Roman"/>
          <w:sz w:val="24"/>
          <w:szCs w:val="24"/>
          <w:lang w:val="en-GB"/>
        </w:rPr>
        <w:t xml:space="preserve">Results from the study indicated that all the three variables were statistically significant </w:t>
      </w:r>
      <w:r>
        <w:rPr>
          <w:rFonts w:ascii="Times New Roman" w:hAnsi="Times New Roman" w:cs="Times New Roman"/>
          <w:sz w:val="24"/>
          <w:szCs w:val="24"/>
        </w:rPr>
        <w:t>at 5 percent level of significance</w:t>
      </w:r>
      <w:r>
        <w:rPr>
          <w:rFonts w:ascii="Times New Roman" w:hAnsi="Times New Roman" w:cs="Times New Roman"/>
          <w:sz w:val="24"/>
          <w:szCs w:val="24"/>
          <w:lang w:val="en-GB"/>
        </w:rPr>
        <w:t xml:space="preserve">. Board committee had the highest positive and significant effect on performance of KASCOA (Beta= </w:t>
      </w:r>
      <w:r>
        <w:rPr>
          <w:rFonts w:ascii="Times New Roman" w:hAnsi="Times New Roman" w:cs="Times New Roman"/>
          <w:sz w:val="24"/>
          <w:szCs w:val="24"/>
        </w:rPr>
        <w:t xml:space="preserve">0.975, P=0.000), </w:t>
      </w:r>
      <w:r>
        <w:rPr>
          <w:rFonts w:ascii="Times New Roman" w:hAnsi="Times New Roman" w:cs="Times New Roman"/>
          <w:sz w:val="24"/>
          <w:szCs w:val="24"/>
          <w:lang w:val="en-GB"/>
        </w:rPr>
        <w:t xml:space="preserve">followed by board competency (Beta= </w:t>
      </w:r>
      <w:r>
        <w:rPr>
          <w:rFonts w:ascii="Times New Roman" w:hAnsi="Times New Roman" w:cs="Times New Roman"/>
          <w:sz w:val="24"/>
          <w:szCs w:val="24"/>
        </w:rPr>
        <w:t>0.968, P=0.000</w:t>
      </w:r>
      <w:r>
        <w:rPr>
          <w:rFonts w:ascii="Times New Roman" w:hAnsi="Times New Roman" w:cs="Times New Roman"/>
          <w:sz w:val="24"/>
          <w:szCs w:val="24"/>
          <w:lang w:val="en-GB"/>
        </w:rPr>
        <w:t xml:space="preserve">), and board structure had the lowest significant effect on organizational performance (Beta= </w:t>
      </w:r>
      <w:r>
        <w:rPr>
          <w:rFonts w:ascii="Times New Roman" w:hAnsi="Times New Roman" w:cs="Times New Roman"/>
          <w:sz w:val="24"/>
          <w:szCs w:val="24"/>
        </w:rPr>
        <w:t xml:space="preserve">0.916, P=0.000). Drawing from the findings and conclusions, there is need for KACSOA to increase budget compliance, improve its board structure through increasing diversity especially in terms of gender, and to increase the representation of all </w:t>
      </w:r>
      <w:r>
        <w:rPr>
          <w:rFonts w:ascii="Times New Roman" w:eastAsia="Times New Roman" w:hAnsi="Times New Roman" w:cs="Times New Roman"/>
          <w:sz w:val="24"/>
          <w:szCs w:val="24"/>
        </w:rPr>
        <w:t xml:space="preserve">organization’s </w:t>
      </w:r>
      <w:r>
        <w:rPr>
          <w:rFonts w:ascii="Times New Roman" w:hAnsi="Times New Roman" w:cs="Times New Roman"/>
          <w:sz w:val="24"/>
          <w:szCs w:val="24"/>
        </w:rPr>
        <w:t xml:space="preserve">stakeholders on the board in order to increase their satisfaction. It is further recommended that KACSOA should form more competent boards that maintain high board and committee accountability, and to monitor the human resource management. Lastly, there is need for the board to efficiently perform its roles and make regular reviews on its own performance in order to boost board competency, thus improved corporate governance and hence a better organizational performance. </w:t>
      </w:r>
    </w:p>
    <w:p w14:paraId="1DF2FCE9" w14:textId="77777777" w:rsidR="00907427" w:rsidRDefault="00907427" w:rsidP="00907427">
      <w:pPr>
        <w:spacing w:line="360" w:lineRule="auto"/>
        <w:jc w:val="both"/>
        <w:rPr>
          <w:rFonts w:ascii="Times New Roman" w:hAnsi="Times New Roman" w:cs="Times New Roman"/>
          <w:sz w:val="24"/>
          <w:szCs w:val="24"/>
        </w:rPr>
      </w:pPr>
    </w:p>
    <w:p w14:paraId="0DDD2D92" w14:textId="77777777" w:rsidR="00907427" w:rsidRDefault="00907427" w:rsidP="00907427">
      <w:pPr>
        <w:spacing w:line="360" w:lineRule="auto"/>
        <w:jc w:val="both"/>
        <w:rPr>
          <w:rFonts w:ascii="Times New Roman" w:hAnsi="Times New Roman" w:cs="Times New Roman"/>
          <w:sz w:val="24"/>
          <w:szCs w:val="24"/>
        </w:rPr>
        <w:sectPr w:rsidR="00907427" w:rsidSect="00907427">
          <w:pgSz w:w="11907" w:h="16839" w:code="9"/>
          <w:pgMar w:top="1440" w:right="1440" w:bottom="1440" w:left="1440" w:header="720" w:footer="917" w:gutter="0"/>
          <w:pgNumType w:fmt="lowerRoman" w:start="1"/>
          <w:cols w:space="720"/>
          <w:docGrid w:linePitch="360"/>
        </w:sectPr>
      </w:pPr>
    </w:p>
    <w:p w14:paraId="7929F2FB" w14:textId="77777777" w:rsidR="00907427" w:rsidRDefault="00907427" w:rsidP="00907427">
      <w:pPr>
        <w:pStyle w:val="Heading3"/>
      </w:pPr>
      <w:bookmarkStart w:id="14" w:name="_Toc205656731"/>
      <w:bookmarkStart w:id="15" w:name="_Toc129014534"/>
      <w:r>
        <w:lastRenderedPageBreak/>
        <w:t>CHAPTER ONE:</w:t>
      </w:r>
      <w:bookmarkEnd w:id="14"/>
      <w:bookmarkEnd w:id="15"/>
    </w:p>
    <w:p w14:paraId="595B892F" w14:textId="77777777" w:rsidR="00907427" w:rsidRDefault="00907427" w:rsidP="00907427">
      <w:pPr>
        <w:pStyle w:val="Heading3"/>
      </w:pPr>
      <w:bookmarkStart w:id="16" w:name="_Toc205656732"/>
      <w:bookmarkStart w:id="17" w:name="_Toc129014535"/>
      <w:r>
        <w:t>GENERAL INTRODUCTION</w:t>
      </w:r>
      <w:bookmarkEnd w:id="16"/>
      <w:bookmarkEnd w:id="17"/>
    </w:p>
    <w:p w14:paraId="27AAAF9C" w14:textId="77777777" w:rsidR="00907427" w:rsidRPr="00907427" w:rsidRDefault="00907427" w:rsidP="00907427">
      <w:pPr>
        <w:pStyle w:val="Heading2"/>
      </w:pPr>
      <w:bookmarkStart w:id="18" w:name="_Toc205656733"/>
      <w:bookmarkStart w:id="19" w:name="_Toc129014536"/>
      <w:r w:rsidRPr="00907427">
        <w:t>1.1 Introduction</w:t>
      </w:r>
      <w:bookmarkEnd w:id="18"/>
      <w:bookmarkEnd w:id="19"/>
    </w:p>
    <w:p w14:paraId="5A1FBDDA"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includes the background to the study, historical, theoretical, conceptual and contextual background, the problem statement, the general objective, specific objectives, and research questions, scope of the study, justification, significance, and conceptual framework of the study.</w:t>
      </w:r>
    </w:p>
    <w:p w14:paraId="0EC3274B" w14:textId="77777777" w:rsidR="00907427" w:rsidRPr="00907427" w:rsidRDefault="00907427" w:rsidP="00907427">
      <w:pPr>
        <w:pStyle w:val="Heading2"/>
      </w:pPr>
      <w:bookmarkStart w:id="20" w:name="_Toc205656734"/>
      <w:bookmarkStart w:id="21" w:name="_Toc129014537"/>
      <w:r w:rsidRPr="00907427">
        <w:t>1.2 Background to study</w:t>
      </w:r>
      <w:bookmarkEnd w:id="20"/>
      <w:bookmarkEnd w:id="21"/>
    </w:p>
    <w:p w14:paraId="6FC72C94" w14:textId="4A9C35CD" w:rsidR="00907427" w:rsidRDefault="00907427" w:rsidP="00907427">
      <w:pPr>
        <w:autoSpaceDE w:val="0"/>
        <w:autoSpaceDN w:val="0"/>
        <w:adjustRightInd w:val="0"/>
        <w:spacing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The </w:t>
      </w:r>
      <w:r w:rsidR="00D55139">
        <w:rPr>
          <w:rFonts w:ascii="Times New Roman" w:eastAsia="TimesNewRoman" w:hAnsi="Times New Roman" w:cs="Times New Roman"/>
          <w:sz w:val="24"/>
          <w:szCs w:val="24"/>
        </w:rPr>
        <w:t>United Nations Sustainable Development Goals adopted in 2015</w:t>
      </w:r>
      <w:r>
        <w:rPr>
          <w:rFonts w:ascii="Times New Roman" w:eastAsia="TimesNewRoman" w:hAnsi="Times New Roman" w:cs="Times New Roman"/>
          <w:sz w:val="24"/>
          <w:szCs w:val="24"/>
        </w:rPr>
        <w:t xml:space="preserve">, committed all countries to do all they can to eradicate poverty, promote human dignity and equality, and achieve peace, democracy and environmental sustainability. World leaders promised to work together to meet the </w:t>
      </w:r>
      <w:r w:rsidR="00D05990">
        <w:rPr>
          <w:rFonts w:ascii="Times New Roman" w:eastAsia="TimesNewRoman" w:hAnsi="Times New Roman" w:cs="Times New Roman"/>
          <w:sz w:val="24"/>
          <w:szCs w:val="24"/>
        </w:rPr>
        <w:t>Sustai</w:t>
      </w:r>
      <w:r w:rsidR="0046298C">
        <w:rPr>
          <w:rFonts w:ascii="Times New Roman" w:eastAsia="TimesNewRoman" w:hAnsi="Times New Roman" w:cs="Times New Roman"/>
          <w:sz w:val="24"/>
          <w:szCs w:val="24"/>
        </w:rPr>
        <w:t>n</w:t>
      </w:r>
      <w:r w:rsidR="00D05990">
        <w:rPr>
          <w:rFonts w:ascii="Times New Roman" w:eastAsia="TimesNewRoman" w:hAnsi="Times New Roman" w:cs="Times New Roman"/>
          <w:sz w:val="24"/>
          <w:szCs w:val="24"/>
        </w:rPr>
        <w:t>a</w:t>
      </w:r>
      <w:r w:rsidR="0046298C">
        <w:rPr>
          <w:rFonts w:ascii="Times New Roman" w:eastAsia="TimesNewRoman" w:hAnsi="Times New Roman" w:cs="Times New Roman"/>
          <w:sz w:val="24"/>
          <w:szCs w:val="24"/>
        </w:rPr>
        <w:t>b</w:t>
      </w:r>
      <w:r w:rsidR="00D05990">
        <w:rPr>
          <w:rFonts w:ascii="Times New Roman" w:eastAsia="TimesNewRoman" w:hAnsi="Times New Roman" w:cs="Times New Roman"/>
          <w:sz w:val="24"/>
          <w:szCs w:val="24"/>
        </w:rPr>
        <w:t xml:space="preserve">le Development Goals (SDGs) </w:t>
      </w:r>
      <w:r>
        <w:rPr>
          <w:rFonts w:ascii="Times New Roman" w:eastAsia="TimesNewRoman" w:hAnsi="Times New Roman" w:cs="Times New Roman"/>
          <w:sz w:val="24"/>
          <w:szCs w:val="24"/>
        </w:rPr>
        <w:t>with specific targets, including that of democracy, equality and reducing poverty by half by 20</w:t>
      </w:r>
      <w:r w:rsidR="0046298C">
        <w:rPr>
          <w:rFonts w:ascii="Times New Roman" w:eastAsia="TimesNewRoman" w:hAnsi="Times New Roman" w:cs="Times New Roman"/>
          <w:sz w:val="24"/>
          <w:szCs w:val="24"/>
        </w:rPr>
        <w:t>30</w:t>
      </w:r>
      <w:r>
        <w:rPr>
          <w:rFonts w:ascii="Times New Roman" w:eastAsia="TimesNewRoman" w:hAnsi="Times New Roman" w:cs="Times New Roman"/>
          <w:sz w:val="24"/>
          <w:szCs w:val="24"/>
        </w:rPr>
        <w:t xml:space="preserve">.  To achieve this, it required many combined and complementary efforts by international agencies, national governments, local authorities, private sector and civil society organizations (CSOs). Civil society has to make a larger contribution both directly and indirectly to the process of democracy, equality, justice and poverty reduction and attainment of other </w:t>
      </w:r>
      <w:r w:rsidR="00E65F73">
        <w:rPr>
          <w:rFonts w:ascii="Times New Roman" w:eastAsia="TimesNewRoman" w:hAnsi="Times New Roman" w:cs="Times New Roman"/>
          <w:sz w:val="24"/>
          <w:szCs w:val="24"/>
        </w:rPr>
        <w:t>SD</w:t>
      </w:r>
      <w:r>
        <w:rPr>
          <w:rFonts w:ascii="Times New Roman" w:eastAsia="TimesNewRoman" w:hAnsi="Times New Roman" w:cs="Times New Roman"/>
          <w:sz w:val="24"/>
          <w:szCs w:val="24"/>
        </w:rPr>
        <w:t xml:space="preserve">G targets. For that to happen, the CSOs need to have good corporate governance structures and cultures to enable them make the desired contribution to </w:t>
      </w:r>
      <w:r w:rsidR="00E65F73">
        <w:rPr>
          <w:rFonts w:ascii="Times New Roman" w:eastAsia="TimesNewRoman" w:hAnsi="Times New Roman" w:cs="Times New Roman"/>
          <w:sz w:val="24"/>
          <w:szCs w:val="24"/>
        </w:rPr>
        <w:t>SD</w:t>
      </w:r>
      <w:r>
        <w:rPr>
          <w:rFonts w:ascii="Times New Roman" w:eastAsia="TimesNewRoman" w:hAnsi="Times New Roman" w:cs="Times New Roman"/>
          <w:sz w:val="24"/>
          <w:szCs w:val="24"/>
        </w:rPr>
        <w:t xml:space="preserve">Gs. </w:t>
      </w:r>
    </w:p>
    <w:p w14:paraId="47061CC8"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Corporate governance (CG) as a concept has varied definitions which ultimately describes how companies are managed and controlled. Babatunde and Olaniran (2009) suggested that corporate governance apparatus is twofold, internal and external. Internal Corporate governance embodies giving precedence to owner’s concerns and ensuring that the board checks on top management serving as a link between management and the owners. External corporate governance examines and controls executive actions by means of external policies concerning other stakeholders. This study will focus on internal controls. Corporate governance embodies structures, systems, mechanisms and framework through which organizations are directed and controlled by those saddled with the duties and responsibilities in the interest of shareholders and other stakeholders. Corporate governance is further defined as the process and structure that is used for directing and managing business’ affairs in order </w:t>
      </w:r>
      <w:r>
        <w:rPr>
          <w:rFonts w:ascii="Times New Roman" w:hAnsi="Times New Roman" w:cs="Times New Roman"/>
          <w:sz w:val="24"/>
          <w:szCs w:val="24"/>
        </w:rPr>
        <w:lastRenderedPageBreak/>
        <w:t xml:space="preserve">to enhance business prosperity and corporate accountability with the ultimate objective (Zabri </w:t>
      </w:r>
      <w:r>
        <w:rPr>
          <w:rFonts w:ascii="Times New Roman" w:hAnsi="Times New Roman" w:cs="Times New Roman"/>
          <w:i/>
          <w:sz w:val="24"/>
          <w:szCs w:val="24"/>
        </w:rPr>
        <w:t>et al.</w:t>
      </w:r>
      <w:r>
        <w:rPr>
          <w:rFonts w:ascii="Times New Roman" w:hAnsi="Times New Roman" w:cs="Times New Roman"/>
          <w:sz w:val="24"/>
          <w:szCs w:val="24"/>
        </w:rPr>
        <w:t>2016).</w:t>
      </w:r>
    </w:p>
    <w:p w14:paraId="508AF79A"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Under this section, the historical background, theoretical background, conceptual background and contextual background of the study will be discussed. </w:t>
      </w:r>
    </w:p>
    <w:p w14:paraId="7E49ABB4" w14:textId="77777777" w:rsidR="00907427" w:rsidRDefault="00907427" w:rsidP="00907427">
      <w:pPr>
        <w:pStyle w:val="Heading2"/>
      </w:pPr>
      <w:bookmarkStart w:id="22" w:name="_Toc205656735"/>
      <w:bookmarkStart w:id="23" w:name="_Toc129014538"/>
      <w:r>
        <w:t>1.2.1 Historical background</w:t>
      </w:r>
      <w:bookmarkEnd w:id="22"/>
      <w:bookmarkEnd w:id="23"/>
    </w:p>
    <w:p w14:paraId="6B4D13A5" w14:textId="77777777" w:rsidR="00907427" w:rsidRDefault="00907427" w:rsidP="00907427">
      <w:pPr>
        <w:autoSpaceDE w:val="0"/>
        <w:autoSpaceDN w:val="0"/>
        <w:adjustRightInd w:val="0"/>
        <w:spacing w:line="360" w:lineRule="auto"/>
        <w:jc w:val="both"/>
        <w:rPr>
          <w:rFonts w:ascii="Times New Roman" w:hAnsi="Times New Roman" w:cs="Times New Roman"/>
          <w:b/>
          <w:color w:val="000000"/>
          <w:sz w:val="24"/>
          <w:szCs w:val="24"/>
        </w:rPr>
      </w:pPr>
      <w:r>
        <w:rPr>
          <w:rFonts w:ascii="Times New Roman" w:hAnsi="Times New Roman" w:cs="Times New Roman"/>
          <w:color w:val="000000"/>
          <w:sz w:val="24"/>
          <w:szCs w:val="24"/>
        </w:rPr>
        <w:t xml:space="preserve">Over two decades ago, the term corporate governance had minimal meaning for most people, other than a small number of scholars and shareholders (Claessens and Yurtoglu, 2013). Corporate financial scandals across the world from 1998 to 2002 brought CG under considerable scrutiny by scholars and shareholders. Claessens and Yurtoglu (2013) wrote that during the wave of financial crises in 1998 in Russia, Asia, and Brazil, the behavior of the corporate sector affected entire economies, and deficiencies in CG endangered global financial stability. In 2002, financial scandals rocked the United States and Europe with news about the failure of corporate boards and governance involving Enron, WorldCom, and </w:t>
      </w:r>
      <w:r>
        <w:rPr>
          <w:rFonts w:ascii="Times New Roman" w:hAnsi="Times New Roman" w:cs="Times New Roman"/>
          <w:sz w:val="24"/>
          <w:szCs w:val="24"/>
        </w:rPr>
        <w:t>Tyco (Holmstrom and Kaplan, 2003).</w:t>
      </w:r>
    </w:p>
    <w:p w14:paraId="06F79981" w14:textId="77777777" w:rsidR="00907427" w:rsidRDefault="00907427" w:rsidP="00907427">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After the collapse of Enron, WorldCom, and Arthur Anderson, the furtherance of CG issues became a high priority in research (</w:t>
      </w:r>
      <w:r>
        <w:rPr>
          <w:rFonts w:ascii="Times New Roman" w:hAnsi="Times New Roman" w:cs="Times New Roman"/>
          <w:sz w:val="24"/>
          <w:szCs w:val="24"/>
        </w:rPr>
        <w:t>Adewale, 2013</w:t>
      </w:r>
      <w:r>
        <w:rPr>
          <w:rFonts w:ascii="Times New Roman" w:hAnsi="Times New Roman" w:cs="Times New Roman"/>
          <w:color w:val="000000"/>
          <w:sz w:val="24"/>
          <w:szCs w:val="24"/>
        </w:rPr>
        <w:t xml:space="preserve">). The London Stock Exchange, the Financial Reporting Council, and the accountancy profession in the United Kingdom published a committee report, </w:t>
      </w:r>
      <w:r>
        <w:rPr>
          <w:rFonts w:ascii="Times New Roman" w:hAnsi="Times New Roman" w:cs="Times New Roman"/>
          <w:i/>
          <w:iCs/>
          <w:color w:val="000000"/>
          <w:sz w:val="24"/>
          <w:szCs w:val="24"/>
        </w:rPr>
        <w:t>The Financial Aspects of Corporate Governance</w:t>
      </w:r>
      <w:r>
        <w:rPr>
          <w:rFonts w:ascii="Times New Roman" w:hAnsi="Times New Roman" w:cs="Times New Roman"/>
          <w:color w:val="000000"/>
          <w:sz w:val="24"/>
          <w:szCs w:val="24"/>
        </w:rPr>
        <w:t>, in December 1992. The report became known as Cadbury Report, named after the then-chairman of the committee, Sir Adrian Cadbury. Cadbury (1992) defined CG as the system by which companies are regulated and held in check.</w:t>
      </w:r>
    </w:p>
    <w:p w14:paraId="63C8A761"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In Africa, poor firm performance resulting from poor governance is evident in failures such as Cadbury in Nigeria and KPMG, Naspers and SAP scandal in South Africa. However according to Kyereboah-Coleman (2007), firm performance is strongly related to specific corporate governance aspects. For instance, a larger and independent board is directly responsible for high firm value and performance. After restoration of the East African economy, most countries have redirected their focus addressing and researching the bottom-line matters which could lead to a catastrophe such as the one experienced in the United States (Mak and Kusnadi, 2005).</w:t>
      </w:r>
    </w:p>
    <w:p w14:paraId="23CA12F3" w14:textId="15E8ABC7" w:rsidR="00907427" w:rsidRDefault="00907427" w:rsidP="00907427">
      <w:pPr>
        <w:spacing w:line="360" w:lineRule="auto"/>
        <w:jc w:val="both"/>
        <w:rPr>
          <w:rFonts w:ascii="Times New Roman" w:hAnsi="Times New Roman" w:cs="Times New Roman"/>
          <w:sz w:val="24"/>
          <w:szCs w:val="24"/>
          <w:shd w:val="clear" w:color="auto" w:fill="FFFFFF"/>
          <w:vertAlign w:val="superscript"/>
        </w:rPr>
      </w:pPr>
      <w:r>
        <w:rPr>
          <w:rFonts w:ascii="Times New Roman" w:hAnsi="Times New Roman" w:cs="Times New Roman"/>
          <w:bCs/>
          <w:sz w:val="24"/>
          <w:szCs w:val="24"/>
          <w:shd w:val="clear" w:color="auto" w:fill="FFFFFF"/>
        </w:rPr>
        <w:t xml:space="preserve">In Uganda, the country </w:t>
      </w:r>
      <w:r>
        <w:rPr>
          <w:rFonts w:ascii="Times New Roman" w:hAnsi="Times New Roman" w:cs="Times New Roman"/>
          <w:sz w:val="24"/>
          <w:szCs w:val="24"/>
          <w:shd w:val="clear" w:color="auto" w:fill="FFFFFF"/>
        </w:rPr>
        <w:t>has witnessed several large-scale </w:t>
      </w:r>
      <w:r>
        <w:rPr>
          <w:rFonts w:ascii="Times New Roman" w:hAnsi="Times New Roman" w:cs="Times New Roman"/>
          <w:bCs/>
          <w:sz w:val="24"/>
          <w:szCs w:val="24"/>
          <w:shd w:val="clear" w:color="auto" w:fill="FFFFFF"/>
        </w:rPr>
        <w:t>corporate failures</w:t>
      </w:r>
      <w:r>
        <w:rPr>
          <w:rFonts w:ascii="Times New Roman" w:hAnsi="Times New Roman" w:cs="Times New Roman"/>
          <w:sz w:val="24"/>
          <w:szCs w:val="24"/>
          <w:shd w:val="clear" w:color="auto" w:fill="FFFFFF"/>
        </w:rPr>
        <w:t> in recent years; for </w:t>
      </w:r>
      <w:r>
        <w:rPr>
          <w:rFonts w:ascii="Times New Roman" w:hAnsi="Times New Roman" w:cs="Times New Roman"/>
          <w:bCs/>
          <w:sz w:val="24"/>
          <w:szCs w:val="24"/>
          <w:shd w:val="clear" w:color="auto" w:fill="FFFFFF"/>
        </w:rPr>
        <w:t>example</w:t>
      </w:r>
      <w:r>
        <w:rPr>
          <w:rFonts w:ascii="Times New Roman" w:hAnsi="Times New Roman" w:cs="Times New Roman"/>
          <w:sz w:val="24"/>
          <w:szCs w:val="24"/>
          <w:shd w:val="clear" w:color="auto" w:fill="FFFFFF"/>
        </w:rPr>
        <w:t>, The Co-operative </w:t>
      </w:r>
      <w:r>
        <w:rPr>
          <w:rFonts w:ascii="Times New Roman" w:hAnsi="Times New Roman" w:cs="Times New Roman"/>
          <w:bCs/>
          <w:sz w:val="24"/>
          <w:szCs w:val="24"/>
          <w:shd w:val="clear" w:color="auto" w:fill="FFFFFF"/>
        </w:rPr>
        <w:t>Bank</w:t>
      </w:r>
      <w:r>
        <w:rPr>
          <w:rFonts w:ascii="Times New Roman" w:hAnsi="Times New Roman" w:cs="Times New Roman"/>
          <w:sz w:val="24"/>
          <w:szCs w:val="24"/>
          <w:shd w:val="clear" w:color="auto" w:fill="FFFFFF"/>
        </w:rPr>
        <w:t>, The Greenland </w:t>
      </w:r>
      <w:r>
        <w:rPr>
          <w:rFonts w:ascii="Times New Roman" w:hAnsi="Times New Roman" w:cs="Times New Roman"/>
          <w:bCs/>
          <w:sz w:val="24"/>
          <w:szCs w:val="24"/>
          <w:shd w:val="clear" w:color="auto" w:fill="FFFFFF"/>
        </w:rPr>
        <w:t>Bank</w:t>
      </w:r>
      <w:r>
        <w:rPr>
          <w:rFonts w:ascii="Times New Roman" w:hAnsi="Times New Roman" w:cs="Times New Roman"/>
          <w:sz w:val="24"/>
          <w:szCs w:val="24"/>
          <w:shd w:val="clear" w:color="auto" w:fill="FFFFFF"/>
        </w:rPr>
        <w:t>, The Trans-Africa </w:t>
      </w:r>
      <w:r>
        <w:rPr>
          <w:rFonts w:ascii="Times New Roman" w:hAnsi="Times New Roman" w:cs="Times New Roman"/>
          <w:bCs/>
          <w:sz w:val="24"/>
          <w:szCs w:val="24"/>
          <w:shd w:val="clear" w:color="auto" w:fill="FFFFFF"/>
        </w:rPr>
        <w:t>Bank</w:t>
      </w:r>
      <w:r>
        <w:rPr>
          <w:rFonts w:ascii="Times New Roman" w:hAnsi="Times New Roman" w:cs="Times New Roman"/>
          <w:sz w:val="24"/>
          <w:szCs w:val="24"/>
          <w:shd w:val="clear" w:color="auto" w:fill="FFFFFF"/>
        </w:rPr>
        <w:t xml:space="preserve"> and The </w:t>
      </w:r>
      <w:r>
        <w:rPr>
          <w:rFonts w:ascii="Times New Roman" w:hAnsi="Times New Roman" w:cs="Times New Roman"/>
          <w:sz w:val="24"/>
          <w:szCs w:val="24"/>
          <w:shd w:val="clear" w:color="auto" w:fill="FFFFFF"/>
        </w:rPr>
        <w:lastRenderedPageBreak/>
        <w:t>Trust </w:t>
      </w:r>
      <w:r>
        <w:rPr>
          <w:rFonts w:ascii="Times New Roman" w:hAnsi="Times New Roman" w:cs="Times New Roman"/>
          <w:bCs/>
          <w:sz w:val="24"/>
          <w:szCs w:val="24"/>
          <w:shd w:val="clear" w:color="auto" w:fill="FFFFFF"/>
        </w:rPr>
        <w:t>Bank</w:t>
      </w:r>
      <w:r>
        <w:rPr>
          <w:rFonts w:ascii="Times New Roman" w:hAnsi="Times New Roman" w:cs="Times New Roman"/>
          <w:sz w:val="24"/>
          <w:szCs w:val="24"/>
          <w:shd w:val="clear" w:color="auto" w:fill="FFFFFF"/>
        </w:rPr>
        <w:t xml:space="preserve"> all collapsed in 1998 and 1999 (Wanyama </w:t>
      </w:r>
      <w:r>
        <w:rPr>
          <w:rFonts w:ascii="Times New Roman" w:hAnsi="Times New Roman" w:cs="Times New Roman"/>
          <w:i/>
          <w:sz w:val="24"/>
          <w:szCs w:val="24"/>
          <w:shd w:val="clear" w:color="auto" w:fill="FFFFFF"/>
        </w:rPr>
        <w:t>et al.</w:t>
      </w:r>
      <w:r>
        <w:rPr>
          <w:rFonts w:ascii="Times New Roman" w:hAnsi="Times New Roman" w:cs="Times New Roman"/>
          <w:sz w:val="24"/>
          <w:szCs w:val="24"/>
          <w:shd w:val="clear" w:color="auto" w:fill="FFFFFF"/>
        </w:rPr>
        <w:t xml:space="preserve"> 2006). The latest being Crane bank which was taken over by DFCU in January 2017, which had been under the statutory management of the Bank of Uganda</w:t>
      </w:r>
      <w:r w:rsidR="00C633D2">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(BOU) because the bank's liabilities exceeded its assets. The acquisition included all customer deposit accounts and loan accounts (Reuters, 27 January 2017).</w:t>
      </w:r>
    </w:p>
    <w:p w14:paraId="1A45BE89" w14:textId="77777777" w:rsidR="00907427" w:rsidRDefault="00907427" w:rsidP="00907427">
      <w:pPr>
        <w:shd w:val="clear" w:color="auto" w:fill="FFFFFF"/>
        <w:spacing w:line="360" w:lineRule="auto"/>
        <w:jc w:val="both"/>
        <w:rPr>
          <w:rFonts w:ascii="Times New Roman" w:hAnsi="Times New Roman" w:cs="Times New Roman"/>
          <w:color w:val="000000"/>
          <w:sz w:val="24"/>
          <w:szCs w:val="24"/>
        </w:rPr>
      </w:pPr>
      <w:r>
        <w:rPr>
          <w:rFonts w:ascii="Times New Roman" w:eastAsia="Times New Roman" w:hAnsi="Times New Roman" w:cs="Times New Roman"/>
          <w:color w:val="202122"/>
          <w:sz w:val="24"/>
          <w:szCs w:val="24"/>
        </w:rPr>
        <w:t> </w:t>
      </w:r>
      <w:r>
        <w:rPr>
          <w:rFonts w:ascii="Times New Roman" w:hAnsi="Times New Roman" w:cs="Times New Roman"/>
          <w:color w:val="000000"/>
          <w:sz w:val="24"/>
          <w:szCs w:val="24"/>
        </w:rPr>
        <w:t>In the aftermath of these events, the term CG is becoming more widely known. Researchers, people within the corporate world, and policymakers have begun to recognize the potential macroeconomic, distributional, and long-term consequences of weak CG systems (Claessens and Yurtoglu,</w:t>
      </w:r>
      <w:r w:rsidR="000F0F18">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2013). CG is critical in relation to access to financing, costs of capital, valuation, and performance. Therefore, those responsible for CG must consider how their decisions impact stakeholders and shareholders who are participating in financing, costs of capital, valuation, and performance (Claessens and Yurtoglu, 2013). </w:t>
      </w:r>
    </w:p>
    <w:p w14:paraId="00AB4179" w14:textId="77777777" w:rsidR="00907427" w:rsidRDefault="00907427" w:rsidP="00907427">
      <w:pPr>
        <w:shd w:val="clear" w:color="auto" w:fill="FFFFFF"/>
        <w:spacing w:line="360" w:lineRule="auto"/>
        <w:jc w:val="both"/>
        <w:rPr>
          <w:rFonts w:ascii="Times New Roman" w:hAnsi="Times New Roman" w:cs="Times New Roman"/>
          <w:color w:val="000000"/>
          <w:sz w:val="24"/>
          <w:szCs w:val="24"/>
        </w:rPr>
      </w:pPr>
      <w:r>
        <w:rPr>
          <w:rFonts w:ascii="Times New Roman" w:hAnsi="Times New Roman" w:cs="Times New Roman"/>
          <w:color w:val="2E2E2E"/>
          <w:sz w:val="24"/>
          <w:szCs w:val="24"/>
        </w:rPr>
        <w:t xml:space="preserve">The emergence of </w:t>
      </w:r>
      <w:r>
        <w:rPr>
          <w:rFonts w:ascii="Times New Roman" w:hAnsi="Times New Roman" w:cs="Times New Roman"/>
          <w:color w:val="000000"/>
          <w:sz w:val="24"/>
          <w:szCs w:val="24"/>
        </w:rPr>
        <w:t>business scandals, rules and regulations issued by governing agencies, has had corporate leaders continuously searching for strategies to enforce CG with the aim of improving organizational performance. Better CG leads to higher returns on equity and greater efficiency (Claessens and Yurtoglu, 2013).</w:t>
      </w:r>
      <w:r w:rsidR="00FA15AC">
        <w:rPr>
          <w:rFonts w:ascii="Times New Roman" w:hAnsi="Times New Roman" w:cs="Times New Roman"/>
          <w:color w:val="000000"/>
          <w:sz w:val="24"/>
          <w:szCs w:val="24"/>
        </w:rPr>
        <w:t xml:space="preserve"> </w:t>
      </w:r>
    </w:p>
    <w:p w14:paraId="44FB7F2C" w14:textId="77777777" w:rsidR="00907427" w:rsidRDefault="00907427" w:rsidP="00907427">
      <w:pPr>
        <w:autoSpaceDE w:val="0"/>
        <w:autoSpaceDN w:val="0"/>
        <w:adjustRightInd w:val="0"/>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Corporate Governance</w:t>
      </w:r>
    </w:p>
    <w:p w14:paraId="7F4A8802" w14:textId="77777777" w:rsidR="00907427" w:rsidRDefault="00907427" w:rsidP="00907427">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Organization for Economic Co-operation and Development (</w:t>
      </w:r>
      <w:r>
        <w:rPr>
          <w:rFonts w:ascii="Times New Roman" w:hAnsi="Times New Roman" w:cs="Times New Roman"/>
          <w:sz w:val="24"/>
          <w:szCs w:val="24"/>
        </w:rPr>
        <w:t>OECD, 2004</w:t>
      </w:r>
      <w:r>
        <w:rPr>
          <w:rFonts w:ascii="Times New Roman" w:hAnsi="Times New Roman" w:cs="Times New Roman"/>
          <w:color w:val="000000"/>
          <w:sz w:val="24"/>
          <w:szCs w:val="24"/>
        </w:rPr>
        <w:t>) defined corporate governance as rules and practices that govern the relationship between managers, shareholders, and stakeholders of corporations who contribute to the growth and financial stability of the organization. Agyenmang and Castellini (2015) and Strine (2010) described CG as the structure, processes, and mechanisms of firms directed and managed to strengthen long-term shareholder value, which will then improve firm performance.</w:t>
      </w:r>
    </w:p>
    <w:p w14:paraId="6950B5E7" w14:textId="77777777" w:rsidR="00907427" w:rsidRDefault="00907427" w:rsidP="00907427">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Jordan (2013) provided a comprehensive description of CG, suggesting that the concept encompasses every force that bears on the decision making of the firm. The forces consist of control rights of the stockholders, contractual agreements and insolvency powers of debt holders, and commitments with employees, customers, suppliers, and regulations authorized by governmental agencies (Jordan, 2013; Kamal and Saadi, 2013).</w:t>
      </w:r>
    </w:p>
    <w:p w14:paraId="585F3E73" w14:textId="77777777" w:rsidR="00907427" w:rsidRDefault="00907427" w:rsidP="00907427">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Corporate governance (CG) defines standards and processes to manage and regulate businesses (Adewale, 2013). Claessens and Yurtoglu (2013) noted the various definitions of CG and found that definitions of CG tend to fall into two categories. The first category </w:t>
      </w:r>
      <w:r>
        <w:rPr>
          <w:rFonts w:ascii="Times New Roman" w:hAnsi="Times New Roman" w:cs="Times New Roman"/>
          <w:color w:val="000000"/>
          <w:sz w:val="24"/>
          <w:szCs w:val="24"/>
        </w:rPr>
        <w:lastRenderedPageBreak/>
        <w:t xml:space="preserve">pertains to the behavior patterns of corporations. The corporate behavior patterns are recognized in such measures as performance, efficiency, growth, financial structure, and treatment of shareholders and stakeholders. The second category is related to the normative framework, meaning the rules under which firms operate. The sources of the rules are the legal system, judicial system, financial markets, and factor (labor) markets (Claessens and Yurtoglu, 2013). Garuba and Otomewo (2015) viewed CG as describing approaches to and strategies for control and guidance of managerial governance. Oghoghomeh and Ogbeta (2014) stated that CG helps to ensure the accountability and forthrightness of managers to deliver an acceptable return to investors and meet regulatory and agreed-upon responsibilities. El-Chaarani (2014) suggested that CGpresents directions and rules to align diverse interests of managers with interests of shareholders. Donaldson (2012) described CG as instructions, methods, and traditions that influence the control of a company. El-Chaarani (2014) further found that CG contributes to the establishment of organizational goals and procedures to oversee performance. A lack of consensus regarding the definition of CG causes the meaning of CG to differ between industries. Oghoghomeh and Ogbeta (2014) found that the collapse of the financial market related to CG affected diverse organizations. </w:t>
      </w:r>
    </w:p>
    <w:p w14:paraId="58EBB252" w14:textId="77777777" w:rsidR="00907427" w:rsidRDefault="00907427" w:rsidP="00907427">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Civil society Organizations</w:t>
      </w:r>
    </w:p>
    <w:p w14:paraId="6524C6E2" w14:textId="1A12A1A0" w:rsidR="00907427" w:rsidRDefault="00907427" w:rsidP="00907427">
      <w:pPr>
        <w:pStyle w:val="Default"/>
        <w:spacing w:after="200" w:line="360" w:lineRule="auto"/>
        <w:jc w:val="both"/>
      </w:pPr>
      <w:r>
        <w:t>Civil Society Organisations (CSOs) are defined as non-state, not-for-profit, voluntary organisations formed by people within the social sphere of civil society (Anheier, 2004). Therefore, the term CSO is also used interchangeably with non-governmental organisations (NGOs). While the term CSOs cover a variety of organizational interests and forms, which can include also informal so</w:t>
      </w:r>
      <w:r w:rsidR="000F7BCA">
        <w:t xml:space="preserve"> </w:t>
      </w:r>
      <w:r>
        <w:t>cial movements coming together around a common cause, the NGOs usually have a formal structure and, in most cases, they are registered with national authorities (</w:t>
      </w:r>
      <w:r>
        <w:rPr>
          <w:rFonts w:eastAsia="Times New Roman"/>
        </w:rPr>
        <w:t>World Health Organization</w:t>
      </w:r>
      <w:r w:rsidR="00C633D2">
        <w:rPr>
          <w:rFonts w:eastAsia="Times New Roman"/>
        </w:rPr>
        <w:t xml:space="preserve"> </w:t>
      </w:r>
      <w:r>
        <w:t>(WHO),2002).</w:t>
      </w:r>
    </w:p>
    <w:p w14:paraId="4EEEB6CD" w14:textId="57CF30AB" w:rsidR="00907427" w:rsidRDefault="00907427" w:rsidP="00907427">
      <w:pPr>
        <w:pStyle w:val="Default"/>
        <w:spacing w:after="200" w:line="360" w:lineRule="auto"/>
        <w:jc w:val="both"/>
        <w:rPr>
          <w:b/>
        </w:rPr>
      </w:pPr>
      <w:r>
        <w:t xml:space="preserve">Globally over the last decades, the role of CSOs in service delivery and those particularly involved in </w:t>
      </w:r>
      <w:r>
        <w:rPr>
          <w:color w:val="202122"/>
        </w:rPr>
        <w:t xml:space="preserve">freedom of speech, an independent judiciary </w:t>
      </w:r>
      <w:r>
        <w:t>in particular has undergone dramatic change in developing countries. It is impossible to define the role of CSO in freedom of speech and independence of judiciary without first considering the role of government and the strengths and weakness in the political, economic and social systems. CSOs in the recent years have become more prominent, visible and diverse</w:t>
      </w:r>
      <w:r w:rsidR="00C633D2">
        <w:t xml:space="preserve"> </w:t>
      </w:r>
      <w:r>
        <w:t>(WHO,</w:t>
      </w:r>
      <w:r>
        <w:rPr>
          <w:rFonts w:eastAsia="Times New Roman"/>
        </w:rPr>
        <w:t xml:space="preserve"> 2001)</w:t>
      </w:r>
      <w:r>
        <w:t xml:space="preserve">.Historically, civil society organisations have been associated with the rise of democracy in both Europe and North America. CSO is a product of a specific historical evolution associated with the </w:t>
      </w:r>
      <w:r>
        <w:lastRenderedPageBreak/>
        <w:t>enlightenment and subsequent elements of modernization notably urbanization, industrialization, and the rise of modern capitalism (Bermeo and Nord,2000).As a result, CSO networks have been formed within and across countries to promote a wider and more transnational support of public interests on global policy issues such as human rights, environment, democracy, equality, development and health (</w:t>
      </w:r>
      <w:r>
        <w:rPr>
          <w:color w:val="auto"/>
        </w:rPr>
        <w:t>Steele,2000).</w:t>
      </w:r>
      <w:r>
        <w:t>All these are aimed at fostering improved service delivery, democracy, and equality, social and economic development.</w:t>
      </w:r>
    </w:p>
    <w:p w14:paraId="36E7A320" w14:textId="428AFD24" w:rsidR="00907427" w:rsidRDefault="00907427" w:rsidP="00907427">
      <w:pPr>
        <w:pStyle w:val="Default"/>
        <w:spacing w:after="200" w:line="360" w:lineRule="auto"/>
        <w:jc w:val="both"/>
      </w:pPr>
      <w:r>
        <w:t>In Asia and Latin America, CSOs have been involved in mobilizing effective demand for services, building awareness of community needs and experimenting in innovative approaches to service delivery that are later replicated by the government sector (The Asia Foundation,2008).</w:t>
      </w:r>
      <w:r w:rsidR="00C633D2">
        <w:t xml:space="preserve"> </w:t>
      </w:r>
      <w:r>
        <w:t>In Africa, African states had failed to foster sustainable development hence causing the re-emergence of the idea of CSOs. CSO represents a sustained political reform, legitimate states and governments, improved governance and service delivery systems. Civil society is observed as a priority for any form of sustainable change. It is argued that in governments where decentralization is practiced, CSO engagement has led to a more responsive, accountable and transparency system responsible for sustainable development (Mkandawire, 1999).</w:t>
      </w:r>
    </w:p>
    <w:p w14:paraId="6F69D57E" w14:textId="691E32EE" w:rsidR="00907427" w:rsidRDefault="00907427" w:rsidP="00907427">
      <w:pPr>
        <w:pStyle w:val="Default"/>
        <w:spacing w:after="200" w:line="360" w:lineRule="auto"/>
        <w:jc w:val="both"/>
        <w:rPr>
          <w:color w:val="auto"/>
        </w:rPr>
      </w:pPr>
      <w:r>
        <w:t>In Uganda, there has been a tremendous growth in non- governmental organizations and with the many reforms presently taking place. Uganda’s poverty and underdevelopment is manifested in limited participatory in democratic decisions and health indicators and civil society organizations play a central role in both service delivery and the development of democracy</w:t>
      </w:r>
      <w:r w:rsidR="00C633D2">
        <w:t xml:space="preserve"> </w:t>
      </w:r>
      <w:r>
        <w:t>(United Nations Development programme (UNDP), 2010).The complexity and the dynamics of civic sector in Uganda are diverse(</w:t>
      </w:r>
      <w:r>
        <w:rPr>
          <w:color w:val="auto"/>
        </w:rPr>
        <w:t>Katusiimeh, 2004).</w:t>
      </w:r>
    </w:p>
    <w:p w14:paraId="4A303EEE" w14:textId="53BE3150" w:rsidR="00907427" w:rsidRDefault="00907427" w:rsidP="00907427">
      <w:pPr>
        <w:pStyle w:val="Default"/>
        <w:spacing w:after="200" w:line="360" w:lineRule="auto"/>
        <w:jc w:val="both"/>
      </w:pPr>
      <w:r>
        <w:t>Of late, emerging concern about CSOs highly donor</w:t>
      </w:r>
      <w:r>
        <w:rPr>
          <w:rFonts w:ascii="Cambria Math" w:hAnsi="Cambria Math" w:cs="Cambria Math"/>
        </w:rPr>
        <w:t>‐</w:t>
      </w:r>
      <w:r>
        <w:t xml:space="preserve"> dependent and outcry in the public arena is that some CSOs have a narrow membership base and weak links to the constituencies they are meant to serve. These are commonly referred to as “Briefcase CSO or NGOs”. Besides these community concerns, many CSOs and their networks have fragile institutional foundations in areas such as governance, strategic planning, human resource management and financial management</w:t>
      </w:r>
      <w:r w:rsidR="00C633D2">
        <w:t xml:space="preserve"> </w:t>
      </w:r>
      <w:r>
        <w:t>(UNDP,2010). In addition, CSOs capacity for effective governance is also limited. This case scenario therefore, presents a challenge in ascertaining CSOs and their roles in corporate governance especially in the developing countries such as Uganda</w:t>
      </w:r>
      <w:r w:rsidR="00C633D2">
        <w:t xml:space="preserve"> </w:t>
      </w:r>
      <w:r>
        <w:t>(</w:t>
      </w:r>
      <w:r>
        <w:rPr>
          <w:rFonts w:eastAsia="Times New Roman"/>
        </w:rPr>
        <w:t>Thue</w:t>
      </w:r>
      <w:r>
        <w:rPr>
          <w:i/>
          <w:iCs/>
        </w:rPr>
        <w:t>et al</w:t>
      </w:r>
      <w:r>
        <w:t xml:space="preserve">.2002). This study therefore sought to establish the effect of corporate </w:t>
      </w:r>
      <w:r>
        <w:lastRenderedPageBreak/>
        <w:t>governance on organizational performance in CSOs in Uganda using the case of Kapchorwa Civil Society Organization Alliance (KACSOA) in Kapchorwa district.</w:t>
      </w:r>
    </w:p>
    <w:p w14:paraId="37EB098D" w14:textId="77777777" w:rsidR="00907427" w:rsidRDefault="00907427" w:rsidP="00907427">
      <w:pPr>
        <w:pStyle w:val="Heading2"/>
      </w:pPr>
      <w:bookmarkStart w:id="24" w:name="_Toc205656736"/>
      <w:bookmarkStart w:id="25" w:name="_Toc129014539"/>
      <w:r>
        <w:t>1.2.2. Theoretical perspective</w:t>
      </w:r>
      <w:bookmarkEnd w:id="24"/>
      <w:bookmarkEnd w:id="25"/>
    </w:p>
    <w:p w14:paraId="4EDA3EF0" w14:textId="77777777" w:rsidR="00907427" w:rsidRDefault="00907427" w:rsidP="00907427">
      <w:pPr>
        <w:pStyle w:val="Default"/>
        <w:spacing w:after="200" w:line="360" w:lineRule="auto"/>
        <w:jc w:val="both"/>
      </w:pPr>
      <w:r>
        <w:rPr>
          <w:b/>
          <w:bCs/>
        </w:rPr>
        <w:t xml:space="preserve">Agency Theory </w:t>
      </w:r>
    </w:p>
    <w:p w14:paraId="25AD596D" w14:textId="77777777" w:rsidR="00907427" w:rsidRDefault="00907427" w:rsidP="00907427">
      <w:pPr>
        <w:pStyle w:val="Default"/>
        <w:spacing w:after="200" w:line="360" w:lineRule="auto"/>
        <w:jc w:val="both"/>
      </w:pPr>
      <w:r>
        <w:t xml:space="preserve">The agency theory was brought into debate by </w:t>
      </w:r>
      <w:r>
        <w:rPr>
          <w:color w:val="auto"/>
        </w:rPr>
        <w:t xml:space="preserve">Jensen and Meckling (1976). It is based on the proposition </w:t>
      </w:r>
      <w:r>
        <w:t xml:space="preserve">that when ownership of an organization is separated from control, managers acting as agents on behalf of the owners or principal are prone to pursuing their own interest to the detriment of the owners. It further stressed that managers have interest which does not align with maximizing returns to shareholders thus creating agency problem between shareholders (principal) and directors (agents). The principal has to bear some agency cost in order to monitor the activities of the agent to ensure efficiency. </w:t>
      </w:r>
    </w:p>
    <w:p w14:paraId="064C7515" w14:textId="4276A8FF" w:rsidR="00907427" w:rsidRDefault="00907427" w:rsidP="00907427">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Agency theory recognizes an agency relationship of the principal (company) and the agent (manager) in organizations (Bosse and Phillips, 2016). The principal and agent are considered as acting in a self-interested capacity and have influenced CG deliberations (Filatotchev and Nakajima, 2014; Ross, 1973).</w:t>
      </w:r>
      <w:r w:rsidR="00C633D2">
        <w:rPr>
          <w:rFonts w:ascii="Times New Roman" w:hAnsi="Times New Roman" w:cs="Times New Roman"/>
          <w:color w:val="000000"/>
          <w:sz w:val="24"/>
          <w:szCs w:val="24"/>
        </w:rPr>
        <w:t xml:space="preserve"> </w:t>
      </w:r>
      <w:r>
        <w:rPr>
          <w:rFonts w:ascii="Times New Roman" w:hAnsi="Times New Roman" w:cs="Times New Roman"/>
          <w:color w:val="000000"/>
          <w:sz w:val="24"/>
          <w:szCs w:val="24"/>
        </w:rPr>
        <w:t>Agency theory focuses on the relationship between principals-shareholders) and managers-agents (Hannafey and Vitulano, 2013), whereas stakeholder theory is inclusive of groups and individuals that are instrumental to the survival of the organization (Harrison and Wicks, 2013). Therefore, agency theory was not suitable for this study.  For this study, the people included will be all senior managers of KACSOA involved with the implementation and enforcement of CG strategies to improve organizational performance of KACSOA hence stakeholder’s theory would be more preferable.</w:t>
      </w:r>
    </w:p>
    <w:p w14:paraId="3E3448DF" w14:textId="77777777" w:rsidR="00907427" w:rsidRDefault="00907427" w:rsidP="00907427">
      <w:pPr>
        <w:pStyle w:val="Default"/>
        <w:spacing w:after="200" w:line="360" w:lineRule="auto"/>
        <w:jc w:val="both"/>
      </w:pPr>
      <w:r>
        <w:rPr>
          <w:b/>
          <w:bCs/>
        </w:rPr>
        <w:t xml:space="preserve">Stakeholder’s theory </w:t>
      </w:r>
    </w:p>
    <w:p w14:paraId="76DC6D39" w14:textId="77777777" w:rsidR="00907427" w:rsidRDefault="00907427" w:rsidP="00907427">
      <w:pPr>
        <w:pStyle w:val="Default"/>
        <w:spacing w:after="200" w:line="360" w:lineRule="auto"/>
        <w:jc w:val="both"/>
      </w:pPr>
      <w:r>
        <w:t>Extant literature suggests that corporate governance involves a collection of systems, practices, courses of action, and rules and foundations affecting how a corporation is guided, operated, or regulated (Ahrens and Khalifa, 2013). More so, stakeholder theory indicates that an organization’s decision-making process is inclusive of inside and outside associations that may contribute to the company’s achievement of organizational goals (Garcia-Castro and Francoeur, 2016; Hayibor and Collins, 2016). Therefore, the action of working with groups and individuals internally and externally to achieve company objectives indicates external people are essential to the operations of business.</w:t>
      </w:r>
    </w:p>
    <w:p w14:paraId="0157183A" w14:textId="77777777" w:rsidR="00907427" w:rsidRDefault="00907427" w:rsidP="00907427">
      <w:pPr>
        <w:pStyle w:val="Default"/>
        <w:spacing w:after="200" w:line="360" w:lineRule="auto"/>
        <w:jc w:val="both"/>
      </w:pPr>
      <w:r>
        <w:rPr>
          <w:color w:val="auto"/>
        </w:rPr>
        <w:lastRenderedPageBreak/>
        <w:t xml:space="preserve">Bessong and Tapang (2012) cited the views of </w:t>
      </w:r>
      <w:r>
        <w:t xml:space="preserve">Donaldson and Preston (1995) that the concept of agency theory is narrow. This is because they identify shareholders as the only interest group of a corporate entity necessitating further exploration. By expanding the spectrum of interested parties, </w:t>
      </w:r>
      <w:r>
        <w:rPr>
          <w:color w:val="auto"/>
        </w:rPr>
        <w:t>Mitchel</w:t>
      </w:r>
      <w:r>
        <w:rPr>
          <w:i/>
          <w:color w:val="auto"/>
        </w:rPr>
        <w:t>et al.</w:t>
      </w:r>
      <w:r>
        <w:rPr>
          <w:color w:val="auto"/>
        </w:rPr>
        <w:t xml:space="preserve"> (1997</w:t>
      </w:r>
      <w:r>
        <w:t xml:space="preserve">) argues that the stakeholder theory stipulates that, a corporate entity invariably seeks to provide a balance between the interests of its diverse stakeholder in order to ensure that each interest’s constituency receives some degree of satisfaction. On the other hand, </w:t>
      </w:r>
      <w:r>
        <w:rPr>
          <w:color w:val="auto"/>
        </w:rPr>
        <w:t>Elkington (2002) noted that</w:t>
      </w:r>
      <w:r>
        <w:t xml:space="preserve"> stakeholder theory appears better in explaining the role of corporate governance than the agency theory by highlighting the various constituent; employees, banks, governance, relevant stakeholders. Relatedly, </w:t>
      </w:r>
      <w:r>
        <w:rPr>
          <w:color w:val="auto"/>
        </w:rPr>
        <w:t>Freeman and Evan (1990)</w:t>
      </w:r>
      <w:r>
        <w:t xml:space="preserve"> provide a comprehensive review of the stakeholders’ theory of corporate governance which points out the presence of many parties with competing interests in the operations of the firm. They also emphasize the role of non-market mechanisms such as the size of the board, committee structure as important to firm performance </w:t>
      </w:r>
      <w:r>
        <w:rPr>
          <w:color w:val="auto"/>
        </w:rPr>
        <w:t xml:space="preserve">(Tapang &amp; Bassey, 2017). </w:t>
      </w:r>
    </w:p>
    <w:p w14:paraId="05490792" w14:textId="77777777" w:rsidR="00907427" w:rsidRDefault="00907427" w:rsidP="00907427">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color w:val="000000"/>
          <w:sz w:val="24"/>
          <w:szCs w:val="24"/>
        </w:rPr>
        <w:t xml:space="preserve">Thus, the stakeholder theory has become more prominent because many researchers have recognized that the activities of a corporate entity impact on the external environment requiring accountability of the organization to a wider audience than simply its shareholders (stakeholders). For instance, </w:t>
      </w:r>
      <w:r>
        <w:rPr>
          <w:rFonts w:ascii="Times New Roman" w:hAnsi="Times New Roman" w:cs="Times New Roman"/>
          <w:sz w:val="24"/>
          <w:szCs w:val="24"/>
        </w:rPr>
        <w:t>Savage</w:t>
      </w:r>
      <w:r>
        <w:rPr>
          <w:rFonts w:ascii="Times New Roman" w:hAnsi="Times New Roman" w:cs="Times New Roman"/>
          <w:i/>
          <w:sz w:val="24"/>
          <w:szCs w:val="24"/>
        </w:rPr>
        <w:t>et al.</w:t>
      </w:r>
      <w:r>
        <w:rPr>
          <w:rFonts w:ascii="Times New Roman" w:hAnsi="Times New Roman" w:cs="Times New Roman"/>
          <w:sz w:val="24"/>
          <w:szCs w:val="24"/>
        </w:rPr>
        <w:t xml:space="preserve"> (1991) proposed that companies are no longer the instrument of shareholder alone but exist within society and therefore, have responsibilities to that society. One must however point out that large recognition of this fact has rather been a recent phenomenon. Indeed, it has been realized that economic value is created by people who voluntarily come together and corporate to improve everyone’s position (Freeman, 2004).</w:t>
      </w:r>
    </w:p>
    <w:p w14:paraId="5DB41CBE" w14:textId="77777777" w:rsidR="00907427" w:rsidRPr="00907427" w:rsidRDefault="00907427" w:rsidP="00907427">
      <w:pPr>
        <w:pStyle w:val="Heading2"/>
      </w:pPr>
      <w:bookmarkStart w:id="26" w:name="_Toc205656737"/>
      <w:bookmarkStart w:id="27" w:name="_Toc129014540"/>
      <w:r w:rsidRPr="00907427">
        <w:t>1.2.3. Conceptual perspective</w:t>
      </w:r>
      <w:bookmarkEnd w:id="26"/>
      <w:bookmarkEnd w:id="27"/>
    </w:p>
    <w:p w14:paraId="61BF8CE8"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board of director’s role is the hub upon which corporate governance is built. The board is charged with the task of effectively discharging its duties regularly. Different scholars however have suggested that board effectiveness can only be achieved if they existin an appropriate board size, composition and leadership structures and also proper board competency. The board should comprise of individuals from diverse backgrounds with the capacity of discerning the strategic aims and objectives of the company, which in turn will lead to increased firm value. Members of the board should possess basic skills and tenets which will enhance their performance on the board. These skills include but are not limited to </w:t>
      </w:r>
      <w:r>
        <w:rPr>
          <w:rFonts w:ascii="Times New Roman" w:hAnsi="Times New Roman" w:cs="Times New Roman"/>
          <w:sz w:val="24"/>
          <w:szCs w:val="24"/>
        </w:rPr>
        <w:lastRenderedPageBreak/>
        <w:t>sense of accountability and integrity, entrepreneurial bias, knowledge on board matters, relevant core competence, upright character and pro-active intuition (ICAN, 2016).</w:t>
      </w:r>
    </w:p>
    <w:p w14:paraId="0C8D7FBE" w14:textId="77777777" w:rsidR="00907427" w:rsidRDefault="00907427" w:rsidP="00907427">
      <w:pPr>
        <w:autoSpaceDE w:val="0"/>
        <w:autoSpaceDN w:val="0"/>
        <w:adjustRightInd w:val="0"/>
        <w:spacing w:line="360" w:lineRule="auto"/>
        <w:jc w:val="both"/>
        <w:rPr>
          <w:rFonts w:ascii="Times New Roman" w:hAnsi="Times New Roman" w:cs="Times New Roman"/>
          <w:b/>
          <w:color w:val="000000"/>
          <w:sz w:val="24"/>
          <w:szCs w:val="24"/>
        </w:rPr>
      </w:pPr>
      <w:r>
        <w:rPr>
          <w:rFonts w:ascii="Times New Roman" w:hAnsi="Times New Roman" w:cs="Times New Roman"/>
          <w:sz w:val="24"/>
          <w:szCs w:val="24"/>
        </w:rPr>
        <w:t>Although the term ‘performance’ is widely used, it tends to be defined only indirectly and according to context. Performance is frequently presented as an umbrella for a host of other ideas including effectiveness, productivity, quality, transparency and accountability, each of which leads to yet more frameworks and extensive literatures. Some NGOs focus on short-term quantifiable outputs instead of long-term systematic change in order to meet the requirements of donors. NGOs that are more concerned with the quantity than the quality of the services they perform can become more interested in themselves rather than in their expressed objectives (Ganesh, 2003). NGOs, like other organizations, try to justify what they do and how they do it, particularly to internal and external stakeholders (Sharfeddin, 2008).</w:t>
      </w:r>
    </w:p>
    <w:p w14:paraId="2B6A5F3C" w14:textId="77777777" w:rsidR="00907427" w:rsidRDefault="00907427" w:rsidP="00907427">
      <w:pPr>
        <w:pStyle w:val="Heading2"/>
      </w:pPr>
      <w:bookmarkStart w:id="28" w:name="_Toc205656738"/>
      <w:bookmarkStart w:id="29" w:name="_Toc129014541"/>
      <w:r>
        <w:t>1.2.4 Contextual perspective</w:t>
      </w:r>
      <w:bookmarkEnd w:id="28"/>
      <w:bookmarkEnd w:id="29"/>
    </w:p>
    <w:p w14:paraId="2AD45804" w14:textId="5D3E1DCB" w:rsidR="00907427" w:rsidRDefault="00907427" w:rsidP="00907427">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KACSOA was established in the year 2000. KACSOA is network of approximately 83 active CBOs and CSOs operating in Sebei sub-region. KACSOA started after a realization that the CSO fraternity in the region was working in isolation, with very limited collaboration and interaction and yet advocacy issues then required not only joint action, but also a strong common voice for any meaningful engagements with duty bearers. The organization’s intentions are: to provide</w:t>
      </w:r>
      <w:r>
        <w:rPr>
          <w:rFonts w:ascii="Times New Roman" w:eastAsia="Times New Roman" w:hAnsi="Times New Roman" w:cs="Times New Roman"/>
          <w:b/>
          <w:bCs/>
          <w:sz w:val="24"/>
          <w:szCs w:val="24"/>
        </w:rPr>
        <w:t>: </w:t>
      </w:r>
      <w:r>
        <w:rPr>
          <w:rFonts w:ascii="Times New Roman" w:eastAsia="Times New Roman" w:hAnsi="Times New Roman" w:cs="Times New Roman"/>
          <w:sz w:val="24"/>
          <w:szCs w:val="24"/>
        </w:rPr>
        <w:t>Civic Education for Community Empowerment and Engagement.</w:t>
      </w:r>
      <w:r>
        <w:rPr>
          <w:rFonts w:ascii="Times New Roman" w:eastAsia="Times New Roman" w:hAnsi="Times New Roman" w:cs="Times New Roman"/>
          <w:b/>
          <w:bCs/>
          <w:sz w:val="24"/>
          <w:szCs w:val="24"/>
        </w:rPr>
        <w:t> </w:t>
      </w:r>
      <w:r>
        <w:rPr>
          <w:rFonts w:ascii="Times New Roman" w:eastAsia="Times New Roman" w:hAnsi="Times New Roman" w:cs="Times New Roman"/>
          <w:sz w:val="24"/>
          <w:szCs w:val="24"/>
        </w:rPr>
        <w:t>This organization is meant to improve service delivery in the districts of Kapchorwa, Kween and Bukwo. This will be achieved through improved civic understanding, citizens holding their leaders accountable, and enhancing the capacity of CSOs to deliver on their mandate. KACSOA will use a number of strategies including community outreaches, media campaigns, engaging in different platforms, fostering dialogue between duty bearers and rights holders, capacity building for CSOs, networking and collaboration and partnerships for collective action</w:t>
      </w:r>
      <w:r w:rsidR="00C633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(KACSOA Manual, 2019). To achieve all the above, there is need to find out if corporate governance structures are responsive to the desired outcome.</w:t>
      </w:r>
    </w:p>
    <w:p w14:paraId="2F41556A" w14:textId="77777777" w:rsidR="00907427" w:rsidRDefault="00907427" w:rsidP="00907427">
      <w:pPr>
        <w:autoSpaceDE w:val="0"/>
        <w:autoSpaceDN w:val="0"/>
        <w:adjustRightInd w:val="0"/>
        <w:spacing w:line="360" w:lineRule="auto"/>
        <w:jc w:val="both"/>
        <w:rPr>
          <w:rFonts w:ascii="Times New Roman" w:eastAsia="Calibri" w:hAnsi="Times New Roman" w:cs="Times New Roman"/>
          <w:sz w:val="24"/>
          <w:szCs w:val="24"/>
        </w:rPr>
      </w:pPr>
      <w:r>
        <w:rPr>
          <w:rFonts w:ascii="Times New Roman" w:eastAsia="Calibri" w:hAnsi="Times New Roman" w:cs="Times New Roman"/>
          <w:b/>
          <w:bCs/>
          <w:sz w:val="24"/>
          <w:szCs w:val="24"/>
        </w:rPr>
        <w:t xml:space="preserve">Organizational performance </w:t>
      </w:r>
    </w:p>
    <w:p w14:paraId="787693AE" w14:textId="77777777" w:rsidR="00907427" w:rsidRDefault="00907427" w:rsidP="00907427">
      <w:pPr>
        <w:autoSpaceDE w:val="0"/>
        <w:autoSpaceDN w:val="0"/>
        <w:adjustRightInd w:val="0"/>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Avanesh (2011) described organizational performance measurement as a process of assessing progress towards attainment of pre-determined organizational goals including information on the efficiency in transforming resources into goals and services, the quality of those outputs, and the effectiveness of the organizational operations. According to Garg and Van Weele </w:t>
      </w:r>
      <w:r>
        <w:rPr>
          <w:rFonts w:ascii="Times New Roman" w:eastAsia="Calibri" w:hAnsi="Times New Roman" w:cs="Times New Roman"/>
          <w:sz w:val="24"/>
          <w:szCs w:val="24"/>
        </w:rPr>
        <w:lastRenderedPageBreak/>
        <w:t>(2012), organizational performance encompasses three specific areas of firm outcomes that include financial performance (for example shareholder return), customer service social responsibility (corporate citizenship) and employee stewardship (staff training and development). Past studies have used financial measures (such as profitability, liquidity, gearing and activity ratios) and non-financial metrics (such as productivity, quality, efficiency, and the attitudinal and behavioral measures such as commitment, intention to quit, and satisfaction) to measure organizational performance</w:t>
      </w:r>
      <w:r w:rsidR="008B434A">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(Cheng, 2016). </w:t>
      </w:r>
    </w:p>
    <w:p w14:paraId="780C61AF" w14:textId="77777777" w:rsidR="00907427" w:rsidRDefault="00907427" w:rsidP="00907427">
      <w:pPr>
        <w:autoSpaceDE w:val="0"/>
        <w:autoSpaceDN w:val="0"/>
        <w:adjustRightInd w:val="0"/>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Financial performance refers to the degree to which a firm’s financial objectives are being or have been accomplished. It is the process of measuring the results of a firm's policies and operations in monetary terms. It is used to measure firm’s overall financial health over a given period of time and can also be used to compare similar firms across the same industry or to compare industries or sectors in aggregation (Ishak </w:t>
      </w:r>
      <w:r>
        <w:rPr>
          <w:rFonts w:ascii="Times New Roman" w:eastAsia="Calibri" w:hAnsi="Times New Roman" w:cs="Times New Roman"/>
          <w:i/>
          <w:iCs/>
          <w:sz w:val="24"/>
          <w:szCs w:val="24"/>
        </w:rPr>
        <w:t>et al</w:t>
      </w:r>
      <w:r>
        <w:rPr>
          <w:rFonts w:ascii="Times New Roman" w:eastAsia="Calibri" w:hAnsi="Times New Roman" w:cs="Times New Roman"/>
          <w:sz w:val="24"/>
          <w:szCs w:val="24"/>
        </w:rPr>
        <w:t xml:space="preserve">. 2013). The most popular measures of financial performance are return on equity (ROE) and return on assets (ROA). The ROE measures accounting earnings for a period per dollar of shareholders’ equity invested. It is a product of the profit margin and the asset turnover. ROA doesn’t distinguish between capital raised from shareholders and that raised from creditors. The financial performance analysis identifies the financial strengths and weaknesses of the firm by properly establishing relationships between the items of the balance sheet and profit and loss account (Abor &amp; Biekpe, 2013).  For the purpose of this study, the performance indicators will be the non-financial measures which include productivity, quality, efficiency, and the attitudinal and behavioral measures such as commitment, intention to quit, and satisfaction (Cheng, 2016). </w:t>
      </w:r>
    </w:p>
    <w:p w14:paraId="0E0C70EF" w14:textId="77777777" w:rsidR="00907427" w:rsidRDefault="00907427" w:rsidP="00907427">
      <w:pPr>
        <w:pStyle w:val="Heading2"/>
      </w:pPr>
      <w:bookmarkStart w:id="30" w:name="_Toc205656739"/>
      <w:bookmarkStart w:id="31" w:name="_Toc129014542"/>
      <w:r>
        <w:t>1.3 Problem Statement</w:t>
      </w:r>
      <w:bookmarkEnd w:id="30"/>
      <w:bookmarkEnd w:id="31"/>
    </w:p>
    <w:p w14:paraId="27471F50" w14:textId="3CEE3AE1" w:rsidR="00481087" w:rsidRPr="00F51256" w:rsidRDefault="00907427" w:rsidP="00F51256">
      <w:pPr>
        <w:autoSpaceDE w:val="0"/>
        <w:autoSpaceDN w:val="0"/>
        <w:adjustRightInd w:val="0"/>
        <w:spacing w:line="360" w:lineRule="auto"/>
        <w:jc w:val="both"/>
        <w:rPr>
          <w:rFonts w:ascii="Times New Roman" w:hAnsi="Times New Roman" w:cs="Times New Roman"/>
          <w:sz w:val="24"/>
          <w:szCs w:val="24"/>
          <w:lang w:val="en-GB"/>
        </w:rPr>
      </w:pPr>
      <w:r w:rsidRPr="00F51256">
        <w:rPr>
          <w:rFonts w:ascii="Times New Roman" w:hAnsi="Times New Roman" w:cs="Times New Roman"/>
          <w:sz w:val="24"/>
          <w:szCs w:val="24"/>
        </w:rPr>
        <w:t>In Uganda, there has been a rapid proliferation of both indigenous and international Civil Society Organisations (CSOs) in the recent years, with a shift in focus of CSOs activity from relief</w:t>
      </w:r>
      <w:r w:rsidR="00481087" w:rsidRPr="00F51256">
        <w:rPr>
          <w:rFonts w:ascii="Times New Roman" w:hAnsi="Times New Roman" w:cs="Times New Roman"/>
          <w:sz w:val="24"/>
          <w:szCs w:val="24"/>
        </w:rPr>
        <w:t xml:space="preserve"> </w:t>
      </w:r>
      <w:r w:rsidRPr="00F51256">
        <w:rPr>
          <w:rFonts w:ascii="Times New Roman" w:hAnsi="Times New Roman" w:cs="Times New Roman"/>
          <w:sz w:val="24"/>
          <w:szCs w:val="24"/>
        </w:rPr>
        <w:t xml:space="preserve">to other national developmental activities (Kwesigaand Ratter, 1993). </w:t>
      </w:r>
      <w:r w:rsidR="00481087" w:rsidRPr="00F51256">
        <w:rPr>
          <w:rFonts w:ascii="Times New Roman" w:hAnsi="Times New Roman" w:cs="Times New Roman"/>
          <w:sz w:val="24"/>
          <w:szCs w:val="24"/>
        </w:rPr>
        <w:t>The role of CSOs has become more critical in protection and promotion of human rights, and to ensure transparency, accountability and good governance (Muhindo and Kwesiga, 2015).</w:t>
      </w:r>
      <w:r w:rsidR="00481087" w:rsidRPr="00F51256">
        <w:rPr>
          <w:rFonts w:ascii="Times New Roman" w:hAnsi="Times New Roman" w:cs="Times New Roman"/>
          <w:sz w:val="24"/>
          <w:szCs w:val="24"/>
          <w:lang w:val="en-GB"/>
        </w:rPr>
        <w:t xml:space="preserve"> </w:t>
      </w:r>
      <w:r w:rsidR="00481087" w:rsidRPr="00F51256">
        <w:rPr>
          <w:rFonts w:ascii="Times New Roman" w:hAnsi="Times New Roman" w:cs="Times New Roman"/>
          <w:sz w:val="24"/>
          <w:szCs w:val="24"/>
        </w:rPr>
        <w:t xml:space="preserve">Despite their contributions, the performance of CSOs has continued to decline in recent years, largely attributed to poor </w:t>
      </w:r>
      <w:r w:rsidR="00481087" w:rsidRPr="00F51256">
        <w:rPr>
          <w:rFonts w:ascii="Times New Roman" w:hAnsi="Times New Roman" w:cs="Times New Roman"/>
          <w:sz w:val="24"/>
          <w:szCs w:val="24"/>
          <w:lang w:val="en-GB"/>
        </w:rPr>
        <w:t xml:space="preserve">corporate governance which has led to </w:t>
      </w:r>
      <w:r w:rsidR="00481087" w:rsidRPr="00F51256">
        <w:rPr>
          <w:rFonts w:ascii="Times New Roman" w:hAnsi="Times New Roman" w:cs="Times New Roman"/>
          <w:sz w:val="24"/>
          <w:szCs w:val="24"/>
        </w:rPr>
        <w:t xml:space="preserve">41% </w:t>
      </w:r>
      <w:r w:rsidR="00481087" w:rsidRPr="00F51256">
        <w:rPr>
          <w:rFonts w:ascii="Times New Roman" w:hAnsi="Times New Roman" w:cs="Times New Roman"/>
          <w:sz w:val="24"/>
          <w:szCs w:val="24"/>
          <w:lang w:val="en-GB"/>
        </w:rPr>
        <w:t>lower</w:t>
      </w:r>
      <w:r w:rsidR="00481087" w:rsidRPr="00F51256">
        <w:rPr>
          <w:rFonts w:ascii="Times New Roman" w:hAnsi="Times New Roman" w:cs="Times New Roman"/>
          <w:sz w:val="24"/>
          <w:szCs w:val="24"/>
        </w:rPr>
        <w:t xml:space="preserve"> sustainability rate </w:t>
      </w:r>
      <w:r w:rsidR="00481087" w:rsidRPr="00F51256">
        <w:rPr>
          <w:rFonts w:ascii="Times New Roman" w:hAnsi="Times New Roman" w:cs="Times New Roman"/>
          <w:sz w:val="24"/>
          <w:szCs w:val="24"/>
          <w:lang w:val="en-GB"/>
        </w:rPr>
        <w:t>of organizations (Eccles et al. 2014)</w:t>
      </w:r>
      <w:r w:rsidR="00EB27D6" w:rsidRPr="00F51256">
        <w:rPr>
          <w:rFonts w:ascii="Times New Roman" w:hAnsi="Times New Roman" w:cs="Times New Roman"/>
          <w:sz w:val="24"/>
          <w:szCs w:val="24"/>
          <w:lang w:val="en-GB"/>
        </w:rPr>
        <w:t xml:space="preserve">. </w:t>
      </w:r>
      <w:r w:rsidR="00481087" w:rsidRPr="00F51256">
        <w:rPr>
          <w:rFonts w:ascii="Times New Roman" w:hAnsi="Times New Roman" w:cs="Times New Roman"/>
          <w:sz w:val="24"/>
          <w:szCs w:val="24"/>
        </w:rPr>
        <w:t xml:space="preserve">Moreover, the COVID-19 pandemic had negative effects on CSOs including </w:t>
      </w:r>
      <w:r w:rsidR="00481087" w:rsidRPr="00F51256">
        <w:rPr>
          <w:rFonts w:ascii="Times New Roman" w:hAnsi="Times New Roman" w:cs="Times New Roman"/>
          <w:sz w:val="24"/>
          <w:szCs w:val="24"/>
          <w:lang w:val="en-GB"/>
        </w:rPr>
        <w:t xml:space="preserve">KACSOA on funding gaps creating serious operational challenges and </w:t>
      </w:r>
      <w:r w:rsidR="00481087" w:rsidRPr="00F51256">
        <w:rPr>
          <w:rFonts w:ascii="Times New Roman" w:hAnsi="Times New Roman" w:cs="Times New Roman"/>
          <w:sz w:val="24"/>
          <w:szCs w:val="24"/>
          <w:lang w:val="en-GB"/>
        </w:rPr>
        <w:lastRenderedPageBreak/>
        <w:t xml:space="preserve">stakeholder’s dissatisfaction, hence weakening </w:t>
      </w:r>
      <w:r w:rsidR="00481087" w:rsidRPr="00F51256">
        <w:rPr>
          <w:rFonts w:ascii="Times New Roman" w:hAnsi="Times New Roman" w:cs="Times New Roman"/>
          <w:sz w:val="24"/>
          <w:szCs w:val="24"/>
        </w:rPr>
        <w:t xml:space="preserve">organizational capacity, service provision, and thus poor performance </w:t>
      </w:r>
      <w:r w:rsidR="00481087" w:rsidRPr="00F51256">
        <w:rPr>
          <w:rFonts w:ascii="Times New Roman" w:hAnsi="Times New Roman" w:cs="Times New Roman"/>
          <w:sz w:val="24"/>
          <w:szCs w:val="24"/>
          <w:lang w:val="en-GB"/>
        </w:rPr>
        <w:t>(CSO sustainability index ,2021, KACSOA strategic plan, 2021)</w:t>
      </w:r>
      <w:r w:rsidR="00F51256">
        <w:rPr>
          <w:rFonts w:ascii="Times New Roman" w:hAnsi="Times New Roman" w:cs="Times New Roman"/>
          <w:sz w:val="24"/>
          <w:szCs w:val="24"/>
          <w:lang w:val="en-GB"/>
        </w:rPr>
        <w:t>.</w:t>
      </w:r>
    </w:p>
    <w:p w14:paraId="0041FF91" w14:textId="6F6FFA7B" w:rsidR="00907427" w:rsidRPr="00F51256" w:rsidRDefault="00EB27D6" w:rsidP="00907427">
      <w:pPr>
        <w:autoSpaceDE w:val="0"/>
        <w:autoSpaceDN w:val="0"/>
        <w:adjustRightInd w:val="0"/>
        <w:spacing w:line="360" w:lineRule="auto"/>
        <w:jc w:val="both"/>
        <w:rPr>
          <w:rFonts w:ascii="Times New Roman" w:hAnsi="Times New Roman" w:cs="Times New Roman"/>
          <w:sz w:val="24"/>
          <w:szCs w:val="24"/>
          <w:lang w:val="en-GB"/>
        </w:rPr>
      </w:pPr>
      <w:r w:rsidRPr="00F51256">
        <w:rPr>
          <w:rFonts w:ascii="Times New Roman" w:hAnsi="Times New Roman" w:cs="Times New Roman"/>
          <w:sz w:val="24"/>
          <w:szCs w:val="24"/>
          <w:lang w:val="en-GB"/>
        </w:rPr>
        <w:t>The failure in the organizational performance negatively influences sustainability, efficiency, and accessibility of goods and services that these CSOs provide (ÖNDER, M., &amp; AYHAN, E. (2021)</w:t>
      </w:r>
      <w:r w:rsidR="00F51256">
        <w:rPr>
          <w:rFonts w:ascii="Times New Roman" w:hAnsi="Times New Roman" w:cs="Times New Roman"/>
          <w:sz w:val="24"/>
          <w:szCs w:val="24"/>
          <w:lang w:val="en-GB"/>
        </w:rPr>
        <w:t xml:space="preserve">. </w:t>
      </w:r>
      <w:r w:rsidR="00907427">
        <w:rPr>
          <w:rFonts w:ascii="Times New Roman" w:hAnsi="Times New Roman" w:cs="Times New Roman"/>
          <w:sz w:val="24"/>
          <w:szCs w:val="24"/>
        </w:rPr>
        <w:t xml:space="preserve">Extant literature suggests that poor corporate governance is a leading factor in poor organizational performance, financial reporting manipulation, and stakeholder dissatisfaction (Bhasin, 2013). </w:t>
      </w:r>
      <w:r w:rsidR="00F51256" w:rsidRPr="00F51256">
        <w:rPr>
          <w:rFonts w:ascii="Times New Roman" w:hAnsi="Times New Roman" w:cs="Times New Roman"/>
          <w:sz w:val="24"/>
          <w:szCs w:val="24"/>
        </w:rPr>
        <w:t>Thus, it is against this background that the study is designed to assess the effect corporate governance</w:t>
      </w:r>
      <w:r w:rsidR="00F51256">
        <w:rPr>
          <w:rFonts w:ascii="Times New Roman" w:hAnsi="Times New Roman" w:cs="Times New Roman"/>
          <w:sz w:val="24"/>
          <w:szCs w:val="24"/>
        </w:rPr>
        <w:t xml:space="preserve"> conduits of board structure, committees and competency</w:t>
      </w:r>
      <w:r w:rsidR="00F51256" w:rsidRPr="00F51256">
        <w:rPr>
          <w:rFonts w:ascii="Times New Roman" w:hAnsi="Times New Roman" w:cs="Times New Roman"/>
          <w:sz w:val="24"/>
          <w:szCs w:val="24"/>
        </w:rPr>
        <w:t xml:space="preserve"> on organizational performance of CSOs, particularly </w:t>
      </w:r>
      <w:r w:rsidR="00F51256" w:rsidRPr="00F51256">
        <w:rPr>
          <w:rFonts w:ascii="Times New Roman" w:hAnsi="Times New Roman" w:cs="Times New Roman"/>
          <w:sz w:val="24"/>
          <w:szCs w:val="24"/>
          <w:lang w:val="en-GB"/>
        </w:rPr>
        <w:t>KACSOA in Kapchorwa district in Eastern Uganda.</w:t>
      </w:r>
      <w:r w:rsidR="00F51256">
        <w:rPr>
          <w:rFonts w:ascii="Times New Roman" w:hAnsi="Times New Roman" w:cs="Times New Roman"/>
          <w:sz w:val="24"/>
          <w:szCs w:val="24"/>
          <w:lang w:val="en-GB"/>
        </w:rPr>
        <w:t xml:space="preserve"> </w:t>
      </w:r>
      <w:r w:rsidR="00907427">
        <w:rPr>
          <w:rFonts w:ascii="Times New Roman" w:hAnsi="Times New Roman" w:cs="Times New Roman"/>
          <w:sz w:val="24"/>
          <w:szCs w:val="24"/>
        </w:rPr>
        <w:t xml:space="preserve">This information will provide relevant literature to be used by other organizations in the civil society to improve their performance as well as provide a reference for them to strengthen their governance structures in an effort to provide quality services to the civic society as a whole. </w:t>
      </w:r>
    </w:p>
    <w:p w14:paraId="7EF609A8" w14:textId="77777777" w:rsidR="00907427" w:rsidRDefault="00907427" w:rsidP="00907427">
      <w:pPr>
        <w:pStyle w:val="Heading2"/>
      </w:pPr>
      <w:bookmarkStart w:id="32" w:name="_Toc205656740"/>
      <w:bookmarkStart w:id="33" w:name="_Toc129014543"/>
      <w:r>
        <w:t>1.4 Objectives of the study</w:t>
      </w:r>
      <w:bookmarkEnd w:id="32"/>
      <w:bookmarkEnd w:id="33"/>
    </w:p>
    <w:p w14:paraId="3FDD63C6" w14:textId="77777777" w:rsidR="00907427" w:rsidRPr="00907427" w:rsidRDefault="00907427" w:rsidP="00907427">
      <w:pPr>
        <w:pStyle w:val="Heading2"/>
      </w:pPr>
      <w:bookmarkStart w:id="34" w:name="_Toc205656741"/>
      <w:bookmarkStart w:id="35" w:name="_Toc129014544"/>
      <w:r w:rsidRPr="00907427">
        <w:t>1.4.1 General objective</w:t>
      </w:r>
      <w:bookmarkEnd w:id="34"/>
      <w:bookmarkEnd w:id="35"/>
    </w:p>
    <w:p w14:paraId="2B4980D1"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To examine the effect of corporate governance on organizational performance of CSOs in Uganda using a case study of KACSOA in Kapchorwa District</w:t>
      </w:r>
    </w:p>
    <w:p w14:paraId="3DDF9C41" w14:textId="77777777" w:rsidR="00907427" w:rsidRDefault="00907427" w:rsidP="00907427">
      <w:pPr>
        <w:pStyle w:val="Heading2"/>
      </w:pPr>
      <w:bookmarkStart w:id="36" w:name="_Toc205656742"/>
      <w:bookmarkStart w:id="37" w:name="_Toc129014545"/>
      <w:r>
        <w:t>1.4.2 Specific objectives</w:t>
      </w:r>
      <w:bookmarkEnd w:id="36"/>
      <w:bookmarkEnd w:id="37"/>
    </w:p>
    <w:p w14:paraId="467A4AA5" w14:textId="77777777" w:rsidR="00907427" w:rsidRDefault="00907427" w:rsidP="00907427">
      <w:pPr>
        <w:pStyle w:val="ListParagraph"/>
        <w:numPr>
          <w:ilvl w:val="0"/>
          <w:numId w:val="1"/>
        </w:numPr>
        <w:autoSpaceDE w:val="0"/>
        <w:autoSpaceDN w:val="0"/>
        <w:adjustRightInd w:val="0"/>
        <w:spacing w:line="360" w:lineRule="auto"/>
        <w:rPr>
          <w:szCs w:val="24"/>
        </w:rPr>
      </w:pPr>
      <w:r>
        <w:rPr>
          <w:rFonts w:eastAsia="Times New Roman"/>
          <w:szCs w:val="24"/>
        </w:rPr>
        <w:t xml:space="preserve">To determine the effect of board structure </w:t>
      </w:r>
      <w:r>
        <w:rPr>
          <w:szCs w:val="24"/>
        </w:rPr>
        <w:t>on organizational performance of KACSOA in Kapchorwa district</w:t>
      </w:r>
    </w:p>
    <w:p w14:paraId="5C8E7E65" w14:textId="77777777" w:rsidR="00907427" w:rsidRDefault="00907427" w:rsidP="00907427">
      <w:pPr>
        <w:pStyle w:val="ListParagraph"/>
        <w:numPr>
          <w:ilvl w:val="0"/>
          <w:numId w:val="1"/>
        </w:numPr>
        <w:autoSpaceDE w:val="0"/>
        <w:autoSpaceDN w:val="0"/>
        <w:adjustRightInd w:val="0"/>
        <w:spacing w:line="360" w:lineRule="auto"/>
        <w:rPr>
          <w:szCs w:val="24"/>
        </w:rPr>
      </w:pPr>
      <w:r>
        <w:rPr>
          <w:rFonts w:eastAsia="Times New Roman"/>
          <w:szCs w:val="24"/>
        </w:rPr>
        <w:t xml:space="preserve">To analyze the effect of board committees </w:t>
      </w:r>
      <w:r>
        <w:rPr>
          <w:szCs w:val="24"/>
        </w:rPr>
        <w:t>on organizational performance of KACSOA in Kapchorwa district</w:t>
      </w:r>
    </w:p>
    <w:p w14:paraId="6193DC74" w14:textId="77777777" w:rsidR="00907427" w:rsidRDefault="00907427" w:rsidP="00907427">
      <w:pPr>
        <w:pStyle w:val="ListParagraph"/>
        <w:numPr>
          <w:ilvl w:val="0"/>
          <w:numId w:val="1"/>
        </w:numPr>
        <w:autoSpaceDE w:val="0"/>
        <w:autoSpaceDN w:val="0"/>
        <w:adjustRightInd w:val="0"/>
        <w:spacing w:line="360" w:lineRule="auto"/>
        <w:rPr>
          <w:szCs w:val="24"/>
        </w:rPr>
      </w:pPr>
      <w:r>
        <w:rPr>
          <w:szCs w:val="24"/>
        </w:rPr>
        <w:t>To assess the effect of board competency on organizational performance of KACSOA in Kapchorwa district</w:t>
      </w:r>
    </w:p>
    <w:p w14:paraId="007D4056" w14:textId="77777777" w:rsidR="00907427" w:rsidRPr="00907427" w:rsidRDefault="00907427" w:rsidP="00907427">
      <w:pPr>
        <w:pStyle w:val="Heading2"/>
      </w:pPr>
      <w:bookmarkStart w:id="38" w:name="_Toc205656743"/>
      <w:bookmarkStart w:id="39" w:name="_Toc129014546"/>
      <w:r w:rsidRPr="00907427">
        <w:t>1.5</w:t>
      </w:r>
      <w:r>
        <w:t xml:space="preserve"> </w:t>
      </w:r>
      <w:r w:rsidRPr="00907427">
        <w:t>Research questions</w:t>
      </w:r>
      <w:bookmarkEnd w:id="38"/>
      <w:bookmarkEnd w:id="39"/>
    </w:p>
    <w:p w14:paraId="6019CFD3" w14:textId="77777777" w:rsidR="00907427" w:rsidRDefault="00907427" w:rsidP="00907427">
      <w:pPr>
        <w:pStyle w:val="ListParagraph"/>
        <w:numPr>
          <w:ilvl w:val="0"/>
          <w:numId w:val="5"/>
        </w:numPr>
        <w:autoSpaceDE w:val="0"/>
        <w:autoSpaceDN w:val="0"/>
        <w:adjustRightInd w:val="0"/>
        <w:spacing w:line="360" w:lineRule="auto"/>
        <w:ind w:left="720"/>
        <w:rPr>
          <w:szCs w:val="24"/>
        </w:rPr>
      </w:pPr>
      <w:r>
        <w:rPr>
          <w:szCs w:val="24"/>
        </w:rPr>
        <w:t>What is the effect of board structure on organizational performance of KACSOA in Kapchorwa district?</w:t>
      </w:r>
    </w:p>
    <w:p w14:paraId="5946AE6A" w14:textId="77777777" w:rsidR="00907427" w:rsidRDefault="00907427" w:rsidP="00907427">
      <w:pPr>
        <w:pStyle w:val="ListParagraph"/>
        <w:numPr>
          <w:ilvl w:val="0"/>
          <w:numId w:val="5"/>
        </w:numPr>
        <w:autoSpaceDE w:val="0"/>
        <w:autoSpaceDN w:val="0"/>
        <w:adjustRightInd w:val="0"/>
        <w:spacing w:line="360" w:lineRule="auto"/>
        <w:ind w:left="720"/>
        <w:rPr>
          <w:szCs w:val="24"/>
        </w:rPr>
      </w:pPr>
      <w:r>
        <w:rPr>
          <w:szCs w:val="24"/>
        </w:rPr>
        <w:t>What is the effect of board committee on organizational performance of KACSOA in Kapchorwa district?</w:t>
      </w:r>
    </w:p>
    <w:p w14:paraId="079DF8DF" w14:textId="77777777" w:rsidR="00907427" w:rsidRDefault="00907427" w:rsidP="00907427">
      <w:pPr>
        <w:pStyle w:val="ListParagraph"/>
        <w:numPr>
          <w:ilvl w:val="0"/>
          <w:numId w:val="5"/>
        </w:numPr>
        <w:autoSpaceDE w:val="0"/>
        <w:autoSpaceDN w:val="0"/>
        <w:adjustRightInd w:val="0"/>
        <w:spacing w:line="360" w:lineRule="auto"/>
        <w:ind w:left="720"/>
        <w:rPr>
          <w:szCs w:val="24"/>
        </w:rPr>
      </w:pPr>
      <w:r>
        <w:rPr>
          <w:szCs w:val="24"/>
        </w:rPr>
        <w:lastRenderedPageBreak/>
        <w:t>What is the effect of board competency on organizational performance of KACSOA in Kapchorwa district?</w:t>
      </w:r>
    </w:p>
    <w:p w14:paraId="526126C0" w14:textId="77777777" w:rsidR="00907427" w:rsidRPr="008B434A" w:rsidRDefault="00907427" w:rsidP="008B434A">
      <w:pPr>
        <w:pStyle w:val="Heading2"/>
      </w:pPr>
      <w:bookmarkStart w:id="40" w:name="_Toc205656744"/>
      <w:bookmarkStart w:id="41" w:name="_Toc129014547"/>
      <w:r w:rsidRPr="008B434A">
        <w:t>1.6 Justification of the study</w:t>
      </w:r>
      <w:bookmarkEnd w:id="40"/>
      <w:bookmarkEnd w:id="41"/>
    </w:p>
    <w:p w14:paraId="7418863D" w14:textId="1E3534E7" w:rsidR="00907427" w:rsidRDefault="00907427" w:rsidP="00907427">
      <w:pPr>
        <w:autoSpaceDE w:val="0"/>
        <w:autoSpaceDN w:val="0"/>
        <w:adjustRightInd w:val="0"/>
        <w:spacing w:line="360" w:lineRule="auto"/>
        <w:jc w:val="both"/>
        <w:rPr>
          <w:rFonts w:ascii="Times New Roman" w:eastAsia="Times New Roman" w:hAnsi="Times New Roman" w:cs="Times New Roman"/>
          <w:spacing w:val="-1"/>
          <w:w w:val="104"/>
          <w:sz w:val="24"/>
          <w:szCs w:val="24"/>
        </w:rPr>
      </w:pPr>
      <w:r>
        <w:rPr>
          <w:rFonts w:ascii="Times New Roman" w:eastAsia="Times New Roman" w:hAnsi="Times New Roman" w:cs="Times New Roman"/>
          <w:spacing w:val="-1"/>
          <w:w w:val="104"/>
          <w:sz w:val="24"/>
          <w:szCs w:val="24"/>
        </w:rPr>
        <w:t xml:space="preserve">It’s indeed very true that corporate governance of CSOs and specifically KACSOAs is based on the corporate governance principles and any activity, business or task based on these principles should be adequate enough to prove </w:t>
      </w:r>
      <w:r w:rsidR="00C633D2">
        <w:rPr>
          <w:rFonts w:ascii="Times New Roman" w:eastAsia="Times New Roman" w:hAnsi="Times New Roman" w:cs="Times New Roman"/>
          <w:spacing w:val="-1"/>
          <w:w w:val="104"/>
          <w:sz w:val="24"/>
          <w:szCs w:val="24"/>
        </w:rPr>
        <w:t>itself</w:t>
      </w:r>
      <w:r>
        <w:rPr>
          <w:rFonts w:ascii="Times New Roman" w:eastAsia="Times New Roman" w:hAnsi="Times New Roman" w:cs="Times New Roman"/>
          <w:spacing w:val="-1"/>
          <w:w w:val="104"/>
          <w:sz w:val="24"/>
          <w:szCs w:val="24"/>
        </w:rPr>
        <w:t xml:space="preserve"> with results. However, according to the annual report from KACSOA, it indicates that there are conflicting standards where working corporate governance principles are not well implemented. It’s also worth noticing that the KACSOA leadership is composed of the governance structures, board committees and board competency that do not adhere to corporate governance standards. This research will provide relevant information to KACSOA and other CSO’s to revise their corporate governance for better organizational performance.</w:t>
      </w:r>
    </w:p>
    <w:p w14:paraId="6BE2C0FA" w14:textId="77777777" w:rsidR="00907427" w:rsidRPr="00714DF3" w:rsidRDefault="00907427" w:rsidP="00714DF3">
      <w:pPr>
        <w:pStyle w:val="Heading2"/>
      </w:pPr>
      <w:bookmarkStart w:id="42" w:name="_Toc205656745"/>
      <w:bookmarkStart w:id="43" w:name="_Toc129014548"/>
      <w:r w:rsidRPr="00714DF3">
        <w:t>1.7 Significance of the study</w:t>
      </w:r>
      <w:bookmarkEnd w:id="42"/>
      <w:bookmarkEnd w:id="43"/>
    </w:p>
    <w:p w14:paraId="75122988" w14:textId="4EBB1B7F"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w:t>
      </w:r>
      <w:r>
        <w:rPr>
          <w:rFonts w:ascii="Times New Roman" w:eastAsia="Times New Roman" w:hAnsi="Times New Roman" w:cs="Times New Roman"/>
          <w:spacing w:val="3"/>
          <w:sz w:val="24"/>
          <w:szCs w:val="24"/>
        </w:rPr>
        <w:t>d</w:t>
      </w:r>
      <w:r>
        <w:rPr>
          <w:rFonts w:ascii="Times New Roman" w:eastAsia="Times New Roman" w:hAnsi="Times New Roman" w:cs="Times New Roman"/>
          <w:sz w:val="24"/>
          <w:szCs w:val="24"/>
        </w:rPr>
        <w:t>y intended to 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lp tr</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ning ins</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ut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ons in und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rst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4"/>
          <w:sz w:val="24"/>
          <w:szCs w:val="24"/>
        </w:rPr>
        <w:t>d</w:t>
      </w:r>
      <w:r>
        <w:rPr>
          <w:rFonts w:ascii="Times New Roman" w:eastAsia="Times New Roman" w:hAnsi="Times New Roman" w:cs="Times New Roman"/>
          <w:sz w:val="24"/>
          <w:szCs w:val="24"/>
        </w:rPr>
        <w:t>ing the s</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nifi</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 xml:space="preserve">e of corporate governance and performance of CSOs. It may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lso 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lp </w:t>
      </w:r>
      <w:r>
        <w:rPr>
          <w:rFonts w:ascii="Times New Roman" w:eastAsia="Times New Roman" w:hAnsi="Times New Roman" w:cs="Times New Roman"/>
          <w:spacing w:val="-1"/>
          <w:sz w:val="24"/>
          <w:szCs w:val="24"/>
        </w:rPr>
        <w:t>aca</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ns in establishing the 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lev</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 of corporate governance tau</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 xml:space="preserve">ht </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 xml:space="preserve">n universities to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he</w:t>
      </w:r>
      <w:r>
        <w:rPr>
          <w:rFonts w:ascii="Times New Roman" w:eastAsia="Times New Roman" w:hAnsi="Times New Roman" w:cs="Times New Roman"/>
          <w:spacing w:val="-1"/>
          <w:sz w:val="24"/>
          <w:szCs w:val="24"/>
        </w:rPr>
        <w:t xml:space="preserve"> ac</w:t>
      </w:r>
      <w:r>
        <w:rPr>
          <w:rFonts w:ascii="Times New Roman" w:eastAsia="Times New Roman" w:hAnsi="Times New Roman" w:cs="Times New Roman"/>
          <w:sz w:val="24"/>
          <w:szCs w:val="24"/>
        </w:rPr>
        <w:t>tual busin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ss </w:t>
      </w:r>
      <w:r>
        <w:rPr>
          <w:rFonts w:ascii="Times New Roman" w:eastAsia="Times New Roman" w:hAnsi="Times New Roman" w:cs="Times New Roman"/>
          <w:spacing w:val="2"/>
          <w:sz w:val="24"/>
          <w:szCs w:val="24"/>
        </w:rPr>
        <w:t>w</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ld. Consid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ring t</w:t>
      </w:r>
      <w:r>
        <w:rPr>
          <w:rFonts w:ascii="Times New Roman" w:eastAsia="Times New Roman" w:hAnsi="Times New Roman" w:cs="Times New Roman"/>
          <w:spacing w:val="3"/>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 the</w:t>
      </w:r>
      <w:r>
        <w:rPr>
          <w:rFonts w:ascii="Times New Roman" w:eastAsia="Times New Roman" w:hAnsi="Times New Roman" w:cs="Times New Roman"/>
          <w:spacing w:val="2"/>
          <w:sz w:val="24"/>
          <w:szCs w:val="24"/>
        </w:rPr>
        <w:t xml:space="preserve"> v</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st majo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 xml:space="preserve">ies of </w:t>
      </w:r>
      <w:r>
        <w:rPr>
          <w:rFonts w:ascii="Times New Roman" w:eastAsia="Times New Roman" w:hAnsi="Times New Roman" w:cs="Times New Roman"/>
          <w:spacing w:val="4"/>
          <w:sz w:val="24"/>
          <w:szCs w:val="24"/>
        </w:rPr>
        <w:t>CSOs are</w:t>
      </w:r>
      <w:r>
        <w:rPr>
          <w:rFonts w:ascii="Times New Roman" w:eastAsia="Times New Roman" w:hAnsi="Times New Roman" w:cs="Times New Roman"/>
          <w:sz w:val="24"/>
          <w:szCs w:val="24"/>
        </w:rPr>
        <w:t xml:space="preserve"> info</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3"/>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 s</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 xml:space="preserve">tors </w:t>
      </w:r>
      <w:r>
        <w:rPr>
          <w:rFonts w:ascii="Times New Roman" w:eastAsia="Times New Roman" w:hAnsi="Times New Roman" w:cs="Times New Roman"/>
          <w:spacing w:val="2"/>
          <w:sz w:val="24"/>
          <w:szCs w:val="24"/>
        </w:rPr>
        <w:t>w</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re </w:t>
      </w:r>
      <w:r>
        <w:rPr>
          <w:rFonts w:ascii="Times New Roman" w:eastAsia="Times New Roman" w:hAnsi="Times New Roman" w:cs="Times New Roman"/>
          <w:spacing w:val="1"/>
          <w:sz w:val="24"/>
          <w:szCs w:val="24"/>
        </w:rPr>
        <w:t xml:space="preserve">members </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ve no </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sic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d</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 xml:space="preserve">on, the </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o</w:t>
      </w:r>
      <w:r>
        <w:rPr>
          <w:rFonts w:ascii="Times New Roman" w:eastAsia="Times New Roman" w:hAnsi="Times New Roman" w:cs="Times New Roman"/>
          <w:spacing w:val="2"/>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rnm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 pol</w:t>
      </w:r>
      <w:r>
        <w:rPr>
          <w:rFonts w:ascii="Times New Roman" w:eastAsia="Times New Roman" w:hAnsi="Times New Roman" w:cs="Times New Roman"/>
          <w:spacing w:val="1"/>
          <w:sz w:val="24"/>
          <w:szCs w:val="24"/>
        </w:rPr>
        <w:t>ic</w:t>
      </w:r>
      <w:r>
        <w:rPr>
          <w:rFonts w:ascii="Times New Roman" w:eastAsia="Times New Roman" w:hAnsi="Times New Roman" w:cs="Times New Roman"/>
          <w:sz w:val="24"/>
          <w:szCs w:val="24"/>
        </w:rPr>
        <w:t>y mak</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rs may find out wh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ther the b</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sic corporate governance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d</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w:t>
      </w:r>
      <w:r w:rsidR="002F776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tau</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ht</w:t>
      </w:r>
      <w:r w:rsidR="002F776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w:t>
      </w:r>
      <w:r w:rsidR="002F776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ols</w:t>
      </w:r>
      <w:r w:rsidR="002F776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ve</w:t>
      </w:r>
      <w:r w:rsidR="002F7764">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 xml:space="preserve">y </w:t>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ea</w:t>
      </w:r>
      <w:r>
        <w:rPr>
          <w:rFonts w:ascii="Times New Roman" w:eastAsia="Times New Roman" w:hAnsi="Times New Roman" w:cs="Times New Roman"/>
          <w:sz w:val="24"/>
          <w:szCs w:val="24"/>
        </w:rPr>
        <w:t>ri</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g</w:t>
      </w:r>
      <w:r w:rsidR="002F776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002F7764">
        <w:rPr>
          <w:rFonts w:ascii="Times New Roman" w:eastAsia="Times New Roman" w:hAnsi="Times New Roman" w:cs="Times New Roman"/>
          <w:sz w:val="24"/>
          <w:szCs w:val="24"/>
        </w:rPr>
        <w:t xml:space="preserve"> </w:t>
      </w:r>
      <w:r>
        <w:rPr>
          <w:rFonts w:ascii="Times New Roman" w:eastAsia="Times New Roman" w:hAnsi="Times New Roman" w:cs="Times New Roman"/>
          <w:spacing w:val="5"/>
          <w:sz w:val="24"/>
          <w:szCs w:val="24"/>
        </w:rPr>
        <w:t>CSOs</w:t>
      </w:r>
      <w:r w:rsidR="002F7764">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fo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man</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t>
      </w:r>
      <w:r w:rsidR="002F776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h</w:t>
      </w:r>
      <w:r>
        <w:rPr>
          <w:rFonts w:ascii="Times New Roman" w:eastAsia="Times New Roman" w:hAnsi="Times New Roman" w:cs="Times New Roman"/>
          <w:sz w:val="24"/>
          <w:szCs w:val="24"/>
        </w:rPr>
        <w:t>e stu</w:t>
      </w:r>
      <w:r>
        <w:rPr>
          <w:rFonts w:ascii="Times New Roman" w:eastAsia="Times New Roman" w:hAnsi="Times New Roman" w:cs="Times New Roman"/>
          <w:spacing w:val="3"/>
          <w:sz w:val="24"/>
          <w:szCs w:val="24"/>
        </w:rPr>
        <w:t>d</w:t>
      </w:r>
      <w:r>
        <w:rPr>
          <w:rFonts w:ascii="Times New Roman" w:eastAsia="Times New Roman" w:hAnsi="Times New Roman" w:cs="Times New Roman"/>
          <w:sz w:val="24"/>
          <w:szCs w:val="24"/>
        </w:rPr>
        <w:t>y will</w:t>
      </w:r>
      <w:r w:rsidR="00AF2AE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fu</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ther</w:t>
      </w:r>
      <w:r w:rsidR="00AF2AE0">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stabl</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sh</w:t>
      </w:r>
      <w:r w:rsidR="00AF2AE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ther</w:t>
      </w:r>
      <w:r w:rsidR="00AF2AE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sidR="00AF2AE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w:t>
      </w:r>
      <w:r w:rsidR="00AF2AE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 for corporate governance p</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o</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ms</w:t>
      </w:r>
      <w:r w:rsidR="00AF2AE0">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mon</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 xml:space="preserve">st CSOs in a bid </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o sti</w:t>
      </w:r>
      <w:r>
        <w:rPr>
          <w:rFonts w:ascii="Times New Roman" w:eastAsia="Times New Roman" w:hAnsi="Times New Roman" w:cs="Times New Roman"/>
          <w:spacing w:val="1"/>
          <w:sz w:val="24"/>
          <w:szCs w:val="24"/>
        </w:rPr>
        <w:t>m</w:t>
      </w:r>
      <w:r>
        <w:rPr>
          <w:rFonts w:ascii="Times New Roman" w:eastAsia="Times New Roman" w:hAnsi="Times New Roman" w:cs="Times New Roman"/>
          <w:spacing w:val="-2"/>
          <w:sz w:val="24"/>
          <w:szCs w:val="24"/>
        </w:rPr>
        <w:t>u</w:t>
      </w:r>
      <w:r>
        <w:rPr>
          <w:rFonts w:ascii="Times New Roman" w:eastAsia="Times New Roman" w:hAnsi="Times New Roman" w:cs="Times New Roman"/>
          <w:sz w:val="24"/>
          <w:szCs w:val="24"/>
        </w:rPr>
        <w:t>late</w:t>
      </w:r>
      <w:r w:rsidR="00AF2AE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gro</w:t>
      </w:r>
      <w:r>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 xml:space="preserve">th </w:t>
      </w:r>
      <w:r>
        <w:rPr>
          <w:rFonts w:ascii="Times New Roman" w:eastAsia="Times New Roman" w:hAnsi="Times New Roman" w:cs="Times New Roman"/>
          <w:spacing w:val="1"/>
          <w:sz w:val="24"/>
          <w:szCs w:val="24"/>
        </w:rPr>
        <w:t>CSOs</w:t>
      </w:r>
      <w:r w:rsidR="00C633D2">
        <w:rPr>
          <w:rFonts w:ascii="Times New Roman" w:eastAsia="Times New Roman" w:hAnsi="Times New Roman" w:cs="Times New Roman"/>
          <w:spacing w:val="1"/>
          <w:sz w:val="24"/>
          <w:szCs w:val="24"/>
        </w:rPr>
        <w:t>.</w:t>
      </w:r>
    </w:p>
    <w:p w14:paraId="54D04A34" w14:textId="7A3B4460"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the</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pacing w:val="2"/>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h also</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may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dd</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is</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ing l</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5"/>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tu</w:t>
      </w:r>
      <w:r>
        <w:rPr>
          <w:rFonts w:ascii="Times New Roman" w:eastAsia="Times New Roman" w:hAnsi="Times New Roman" w:cs="Times New Roman"/>
          <w:spacing w:val="2"/>
          <w:sz w:val="24"/>
          <w:szCs w:val="24"/>
        </w:rPr>
        <w:t>r</w:t>
      </w:r>
      <w:r>
        <w:rPr>
          <w:rFonts w:ascii="Times New Roman" w:eastAsia="Times New Roman" w:hAnsi="Times New Roman" w:cs="Times New Roman"/>
          <w:sz w:val="24"/>
          <w:szCs w:val="24"/>
        </w:rPr>
        <w:t>e</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vide</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ac</w:t>
      </w:r>
      <w:r>
        <w:rPr>
          <w:rFonts w:ascii="Times New Roman" w:eastAsia="Times New Roman" w:hAnsi="Times New Roman" w:cs="Times New Roman"/>
          <w:spacing w:val="2"/>
          <w:sz w:val="24"/>
          <w:szCs w:val="24"/>
        </w:rPr>
        <w:t>k</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round info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mation</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 research in 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ni</w:t>
      </w:r>
      <w:r>
        <w:rPr>
          <w:rFonts w:ascii="Times New Roman" w:eastAsia="Times New Roman" w:hAnsi="Times New Roman" w:cs="Times New Roman"/>
          <w:spacing w:val="2"/>
          <w:sz w:val="24"/>
          <w:szCs w:val="24"/>
        </w:rPr>
        <w:t>z</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ons</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hol</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rs</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who</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will</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ee</w:t>
      </w:r>
      <w:r>
        <w:rPr>
          <w:rFonts w:ascii="Times New Roman" w:eastAsia="Times New Roman" w:hAnsi="Times New Roman" w:cs="Times New Roman"/>
          <w:sz w:val="24"/>
          <w:szCs w:val="24"/>
        </w:rPr>
        <w:t>d</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00394767">
        <w:rPr>
          <w:rFonts w:ascii="Times New Roman" w:eastAsia="Times New Roman" w:hAnsi="Times New Roman" w:cs="Times New Roman"/>
          <w:sz w:val="24"/>
          <w:szCs w:val="24"/>
        </w:rPr>
        <w:t xml:space="preserve"> </w:t>
      </w:r>
      <w:r w:rsidR="00394767">
        <w:rPr>
          <w:rFonts w:ascii="Times New Roman" w:eastAsia="Times New Roman" w:hAnsi="Times New Roman" w:cs="Times New Roman"/>
          <w:spacing w:val="1"/>
          <w:sz w:val="24"/>
          <w:szCs w:val="24"/>
        </w:rPr>
        <w:t>c</w:t>
      </w:r>
      <w:r w:rsidR="00394767">
        <w:rPr>
          <w:rFonts w:ascii="Times New Roman" w:eastAsia="Times New Roman" w:hAnsi="Times New Roman" w:cs="Times New Roman"/>
          <w:spacing w:val="-1"/>
          <w:sz w:val="24"/>
          <w:szCs w:val="24"/>
        </w:rPr>
        <w:t>a</w:t>
      </w:r>
      <w:r w:rsidR="00394767">
        <w:rPr>
          <w:rFonts w:ascii="Times New Roman" w:eastAsia="Times New Roman" w:hAnsi="Times New Roman" w:cs="Times New Roman"/>
          <w:spacing w:val="1"/>
          <w:sz w:val="24"/>
          <w:szCs w:val="24"/>
        </w:rPr>
        <w:t>rr</w:t>
      </w:r>
      <w:r w:rsidR="00394767">
        <w:rPr>
          <w:rFonts w:ascii="Times New Roman" w:eastAsia="Times New Roman" w:hAnsi="Times New Roman" w:cs="Times New Roman"/>
          <w:sz w:val="24"/>
          <w:szCs w:val="24"/>
        </w:rPr>
        <w:t xml:space="preserve">y out </w:t>
      </w:r>
      <w:r>
        <w:rPr>
          <w:rFonts w:ascii="Times New Roman" w:eastAsia="Times New Roman" w:hAnsi="Times New Roman" w:cs="Times New Roman"/>
          <w:sz w:val="24"/>
          <w:szCs w:val="24"/>
        </w:rPr>
        <w:t>fu</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th</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r stu</w:t>
      </w:r>
      <w:r>
        <w:rPr>
          <w:rFonts w:ascii="Times New Roman" w:eastAsia="Times New Roman" w:hAnsi="Times New Roman" w:cs="Times New Roman"/>
          <w:spacing w:val="3"/>
          <w:sz w:val="24"/>
          <w:szCs w:val="24"/>
        </w:rPr>
        <w:t>d</w:t>
      </w:r>
      <w:r>
        <w:rPr>
          <w:rFonts w:ascii="Times New Roman" w:eastAsia="Times New Roman" w:hAnsi="Times New Roman" w:cs="Times New Roman"/>
          <w:sz w:val="24"/>
          <w:szCs w:val="24"/>
        </w:rPr>
        <w:t>y on CSOs corporate governance and organizational 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ma</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e</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k</w:t>
      </w:r>
      <w:r>
        <w:rPr>
          <w:rFonts w:ascii="Times New Roman" w:eastAsia="Times New Roman" w:hAnsi="Times New Roman" w:cs="Times New Roman"/>
          <w:spacing w:val="4"/>
          <w:sz w:val="24"/>
          <w:szCs w:val="24"/>
        </w:rPr>
        <w:t>e</w:t>
      </w:r>
      <w:r>
        <w:rPr>
          <w:rFonts w:ascii="Times New Roman" w:eastAsia="Times New Roman" w:hAnsi="Times New Roman" w:cs="Times New Roman"/>
          <w:sz w:val="24"/>
          <w:szCs w:val="24"/>
        </w:rPr>
        <w:t>y</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a</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f</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v</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lop</w:t>
      </w:r>
      <w:r>
        <w:rPr>
          <w:rFonts w:ascii="Times New Roman" w:eastAsia="Times New Roman" w:hAnsi="Times New Roman" w:cs="Times New Roman"/>
          <w:spacing w:val="1"/>
          <w:sz w:val="24"/>
          <w:szCs w:val="24"/>
        </w:rPr>
        <w:t>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nt of CSOs. </w:t>
      </w:r>
      <w:r>
        <w:rPr>
          <w:rFonts w:ascii="Times New Roman" w:eastAsia="Times New Roman" w:hAnsi="Times New Roman" w:cs="Times New Roman"/>
          <w:spacing w:val="1"/>
          <w:sz w:val="24"/>
          <w:szCs w:val="24"/>
        </w:rPr>
        <w:t>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hola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 xml:space="preserve">s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 other</w:t>
      </w:r>
      <w:r w:rsidR="00394767">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aca</w:t>
      </w:r>
      <w:r>
        <w:rPr>
          <w:rFonts w:ascii="Times New Roman" w:eastAsia="Times New Roman" w:hAnsi="Times New Roman" w:cs="Times New Roman"/>
          <w:spacing w:val="2"/>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ians</w:t>
      </w:r>
      <w:r>
        <w:rPr>
          <w:rFonts w:ascii="Times New Roman" w:eastAsia="Times New Roman" w:hAnsi="Times New Roman" w:cs="Times New Roman"/>
          <w:spacing w:val="1"/>
          <w:sz w:val="24"/>
          <w:szCs w:val="24"/>
        </w:rPr>
        <w:t xml:space="preserve"> will also </w:t>
      </w:r>
      <w:r>
        <w:rPr>
          <w:rFonts w:ascii="Times New Roman" w:eastAsia="Times New Roman" w:hAnsi="Times New Roman" w:cs="Times New Roman"/>
          <w:sz w:val="24"/>
          <w:szCs w:val="24"/>
        </w:rPr>
        <w:t>stand</w:t>
      </w:r>
      <w:r w:rsidR="00714DF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00714DF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fit</w:t>
      </w:r>
      <w:r w:rsidR="00714DF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om</w:t>
      </w:r>
      <w:r w:rsidR="00714DF3">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r w:rsidR="00714DF3">
        <w:rPr>
          <w:rFonts w:ascii="Times New Roman" w:eastAsia="Times New Roman" w:hAnsi="Times New Roman" w:cs="Times New Roman"/>
          <w:sz w:val="24"/>
          <w:szCs w:val="24"/>
        </w:rPr>
        <w:t xml:space="preserve"> </w:t>
      </w:r>
      <w:r>
        <w:rPr>
          <w:rFonts w:ascii="Times New Roman" w:eastAsia="Times New Roman" w:hAnsi="Times New Roman" w:cs="Times New Roman"/>
          <w:spacing w:val="2"/>
          <w:sz w:val="24"/>
          <w:szCs w:val="24"/>
        </w:rPr>
        <w:t>k</w:t>
      </w:r>
      <w:r>
        <w:rPr>
          <w:rFonts w:ascii="Times New Roman" w:eastAsia="Times New Roman" w:hAnsi="Times New Roman" w:cs="Times New Roman"/>
          <w:sz w:val="24"/>
          <w:szCs w:val="24"/>
        </w:rPr>
        <w:t>nowl</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dge in corporate governance and</w:t>
      </w:r>
      <w:r w:rsidR="00714DF3">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lso be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ble to ident</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y</w:t>
      </w:r>
      <w:r w:rsidR="00714DF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oth</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 xml:space="preserve">r </w:t>
      </w:r>
      <w:r>
        <w:rPr>
          <w:rFonts w:ascii="Times New Roman" w:eastAsia="Times New Roman" w:hAnsi="Times New Roman" w:cs="Times New Roman"/>
          <w:spacing w:val="-1"/>
          <w:sz w:val="24"/>
          <w:szCs w:val="24"/>
        </w:rPr>
        <w:t>re</w:t>
      </w:r>
      <w:r>
        <w:rPr>
          <w:rFonts w:ascii="Times New Roman" w:eastAsia="Times New Roman" w:hAnsi="Times New Roman" w:cs="Times New Roman"/>
          <w:spacing w:val="2"/>
          <w:sz w:val="24"/>
          <w:szCs w:val="24"/>
        </w:rPr>
        <w:t>s</w:t>
      </w:r>
      <w:r>
        <w:rPr>
          <w:rFonts w:ascii="Times New Roman" w:eastAsia="Times New Roman" w:hAnsi="Times New Roman" w:cs="Times New Roman"/>
          <w:spacing w:val="-1"/>
          <w:sz w:val="24"/>
          <w:szCs w:val="24"/>
        </w:rPr>
        <w:t>ea</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w:t>
      </w:r>
      <w:r w:rsidR="00714DF3">
        <w:rPr>
          <w:rFonts w:ascii="Times New Roman" w:eastAsia="Times New Roman" w:hAnsi="Times New Roman" w:cs="Times New Roman"/>
          <w:sz w:val="24"/>
          <w:szCs w:val="24"/>
        </w:rPr>
        <w:t xml:space="preserve"> </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ps for futu</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e</w:t>
      </w:r>
      <w:r w:rsidR="00714DF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stud</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 This study may assist the CSOs especially KACSOA in making rational decision in reference to corporate governance and organizational performance since the survival of the CSOs depends on effective corporate governance</w:t>
      </w:r>
      <w:r w:rsidR="00C633D2">
        <w:rPr>
          <w:rFonts w:ascii="Times New Roman" w:eastAsia="Times New Roman" w:hAnsi="Times New Roman" w:cs="Times New Roman"/>
          <w:sz w:val="24"/>
          <w:szCs w:val="24"/>
        </w:rPr>
        <w:t>.</w:t>
      </w:r>
    </w:p>
    <w:p w14:paraId="55BB9A36" w14:textId="77777777" w:rsidR="00907427" w:rsidRDefault="00714DF3" w:rsidP="00714DF3">
      <w:pPr>
        <w:pStyle w:val="Heading2"/>
      </w:pPr>
      <w:bookmarkStart w:id="44" w:name="_Toc205656746"/>
      <w:bookmarkStart w:id="45" w:name="_Toc129014549"/>
      <w:r>
        <w:lastRenderedPageBreak/>
        <w:t xml:space="preserve">1.8 </w:t>
      </w:r>
      <w:r w:rsidR="00907427">
        <w:t>Scope of the study</w:t>
      </w:r>
      <w:bookmarkEnd w:id="44"/>
      <w:bookmarkEnd w:id="45"/>
    </w:p>
    <w:p w14:paraId="1917E3FC" w14:textId="7B1AC474"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scope of the study was</w:t>
      </w:r>
      <w:r w:rsidR="00714DF3">
        <w:rPr>
          <w:rFonts w:ascii="Times New Roman" w:hAnsi="Times New Roman" w:cs="Times New Roman"/>
          <w:sz w:val="24"/>
          <w:szCs w:val="24"/>
        </w:rPr>
        <w:t xml:space="preserve"> </w:t>
      </w:r>
      <w:r>
        <w:rPr>
          <w:rFonts w:ascii="Times New Roman" w:hAnsi="Times New Roman" w:cs="Times New Roman"/>
          <w:sz w:val="24"/>
          <w:szCs w:val="24"/>
        </w:rPr>
        <w:t>divided into three, time scope, content scope and geographical scope</w:t>
      </w:r>
      <w:r w:rsidR="001736C0">
        <w:rPr>
          <w:rFonts w:ascii="Times New Roman" w:hAnsi="Times New Roman" w:cs="Times New Roman"/>
          <w:sz w:val="24"/>
          <w:szCs w:val="24"/>
        </w:rPr>
        <w:t xml:space="preserve"> to show how the study was carried out and how results were achieved</w:t>
      </w:r>
      <w:r w:rsidR="00C633D2">
        <w:rPr>
          <w:rFonts w:ascii="Times New Roman" w:hAnsi="Times New Roman" w:cs="Times New Roman"/>
          <w:sz w:val="24"/>
          <w:szCs w:val="24"/>
        </w:rPr>
        <w:t>.</w:t>
      </w:r>
    </w:p>
    <w:p w14:paraId="4491F045" w14:textId="77777777" w:rsidR="00907427" w:rsidRPr="00714DF3" w:rsidRDefault="00714DF3" w:rsidP="00714DF3">
      <w:pPr>
        <w:pStyle w:val="Heading2"/>
      </w:pPr>
      <w:bookmarkStart w:id="46" w:name="_Toc205656747"/>
      <w:bookmarkStart w:id="47" w:name="_Toc129014550"/>
      <w:r w:rsidRPr="00714DF3">
        <w:t xml:space="preserve">1.8.1 </w:t>
      </w:r>
      <w:r w:rsidR="00907427" w:rsidRPr="00714DF3">
        <w:t>Time scope</w:t>
      </w:r>
      <w:bookmarkEnd w:id="46"/>
      <w:bookmarkEnd w:id="47"/>
    </w:p>
    <w:p w14:paraId="2DBB69F9" w14:textId="77777777" w:rsidR="00907427" w:rsidRDefault="00907427" w:rsidP="00907427">
      <w:pPr>
        <w:autoSpaceDE w:val="0"/>
        <w:autoSpaceDN w:val="0"/>
        <w:adjustRightInd w:val="0"/>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The study also considered any relevant information within the period 2017-2021 as the information within this period was regarded relevant and can be depended upon for decision making i.e. within the time frame of 5 years, a time when KACSOA was having pronounced challenges of Organizational performance.</w:t>
      </w:r>
    </w:p>
    <w:p w14:paraId="09DD464F" w14:textId="77777777" w:rsidR="00907427" w:rsidRPr="00714DF3" w:rsidRDefault="00714DF3" w:rsidP="00714DF3">
      <w:pPr>
        <w:pStyle w:val="Heading2"/>
      </w:pPr>
      <w:bookmarkStart w:id="48" w:name="_Toc205656748"/>
      <w:bookmarkStart w:id="49" w:name="_Toc129014551"/>
      <w:r w:rsidRPr="00714DF3">
        <w:t xml:space="preserve">1.8.2 </w:t>
      </w:r>
      <w:r w:rsidR="00907427" w:rsidRPr="00714DF3">
        <w:t>Content scope</w:t>
      </w:r>
      <w:bookmarkEnd w:id="48"/>
      <w:bookmarkEnd w:id="49"/>
    </w:p>
    <w:p w14:paraId="08DEF7CE"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study was limited to corporate governance as an independent variable and organizational performance as the dependent variable.</w:t>
      </w:r>
    </w:p>
    <w:p w14:paraId="6CD548AA" w14:textId="77777777" w:rsidR="00907427" w:rsidRPr="00714DF3" w:rsidRDefault="00907427" w:rsidP="00714DF3">
      <w:pPr>
        <w:pStyle w:val="Heading2"/>
      </w:pPr>
      <w:bookmarkStart w:id="50" w:name="_Toc205656749"/>
      <w:bookmarkStart w:id="51" w:name="_Toc129014552"/>
      <w:r w:rsidRPr="00714DF3">
        <w:t>1.8.3 Geographical scope</w:t>
      </w:r>
      <w:bookmarkEnd w:id="50"/>
      <w:bookmarkEnd w:id="51"/>
    </w:p>
    <w:p w14:paraId="4D518FC1" w14:textId="77777777" w:rsidR="00907427" w:rsidRPr="00714DF3" w:rsidRDefault="00907427" w:rsidP="00907427">
      <w:pPr>
        <w:pStyle w:val="NormalWeb"/>
        <w:shd w:val="clear" w:color="auto" w:fill="FFFFFF"/>
        <w:spacing w:before="0" w:beforeAutospacing="0" w:after="200" w:afterAutospacing="0" w:line="360" w:lineRule="auto"/>
        <w:jc w:val="both"/>
        <w:rPr>
          <w:color w:val="000000" w:themeColor="text1"/>
          <w:vertAlign w:val="superscript"/>
        </w:rPr>
      </w:pPr>
      <w:r w:rsidRPr="00714DF3">
        <w:rPr>
          <w:color w:val="000000" w:themeColor="text1"/>
        </w:rPr>
        <w:t>The study was conducted in KACSOA in Kapchorwa District in the Eastern Region of the country.</w:t>
      </w:r>
      <w:r w:rsidRPr="00714DF3">
        <w:rPr>
          <w:bCs/>
          <w:color w:val="000000" w:themeColor="text1"/>
        </w:rPr>
        <w:t xml:space="preserve"> Kapchorwa District</w:t>
      </w:r>
      <w:r w:rsidRPr="00714DF3">
        <w:rPr>
          <w:color w:val="000000" w:themeColor="text1"/>
        </w:rPr>
        <w:t> is a </w:t>
      </w:r>
      <w:hyperlink r:id="rId13" w:tooltip="Districts of Uganda" w:history="1">
        <w:r w:rsidRPr="00714DF3">
          <w:rPr>
            <w:rStyle w:val="Hyperlink"/>
            <w:color w:val="000000" w:themeColor="text1"/>
            <w:u w:val="none"/>
          </w:rPr>
          <w:t>district</w:t>
        </w:r>
      </w:hyperlink>
      <w:r w:rsidRPr="00714DF3">
        <w:rPr>
          <w:color w:val="000000" w:themeColor="text1"/>
        </w:rPr>
        <w:t> in the </w:t>
      </w:r>
      <w:hyperlink r:id="rId14" w:tooltip="Eastern Region, Uganda" w:history="1">
        <w:r w:rsidRPr="00714DF3">
          <w:rPr>
            <w:rStyle w:val="Hyperlink"/>
            <w:color w:val="000000" w:themeColor="text1"/>
            <w:u w:val="none"/>
          </w:rPr>
          <w:t>Eastern region</w:t>
        </w:r>
      </w:hyperlink>
      <w:r w:rsidRPr="00714DF3">
        <w:rPr>
          <w:color w:val="000000" w:themeColor="text1"/>
        </w:rPr>
        <w:t> of </w:t>
      </w:r>
      <w:hyperlink r:id="rId15" w:tooltip="Uganda" w:history="1">
        <w:r w:rsidRPr="00714DF3">
          <w:rPr>
            <w:rStyle w:val="Hyperlink"/>
            <w:color w:val="000000" w:themeColor="text1"/>
            <w:u w:val="none"/>
          </w:rPr>
          <w:t>Uganda</w:t>
        </w:r>
      </w:hyperlink>
      <w:r w:rsidRPr="00714DF3">
        <w:rPr>
          <w:color w:val="000000" w:themeColor="text1"/>
        </w:rPr>
        <w:t>. The town of </w:t>
      </w:r>
      <w:hyperlink r:id="rId16" w:tooltip="Kapchorwa" w:history="1">
        <w:r w:rsidRPr="00714DF3">
          <w:rPr>
            <w:rStyle w:val="Hyperlink"/>
            <w:color w:val="000000" w:themeColor="text1"/>
            <w:u w:val="none"/>
          </w:rPr>
          <w:t>Kapchorwa</w:t>
        </w:r>
      </w:hyperlink>
      <w:r w:rsidRPr="00714DF3">
        <w:rPr>
          <w:color w:val="000000" w:themeColor="text1"/>
        </w:rPr>
        <w:t> is the district's main municipal, administrative, and commercial center, and is the site of the district headquarters. It is also the home district of </w:t>
      </w:r>
      <w:hyperlink r:id="rId17" w:tooltip="Stephen Kiprotich" w:history="1">
        <w:r w:rsidRPr="00714DF3">
          <w:rPr>
            <w:rStyle w:val="Hyperlink"/>
            <w:color w:val="000000" w:themeColor="text1"/>
            <w:u w:val="none"/>
          </w:rPr>
          <w:t>Stephen Kiprotich</w:t>
        </w:r>
      </w:hyperlink>
      <w:r w:rsidRPr="00714DF3">
        <w:rPr>
          <w:color w:val="000000" w:themeColor="text1"/>
        </w:rPr>
        <w:t>, men's marathon gold medalist at the </w:t>
      </w:r>
      <w:hyperlink r:id="rId18" w:tooltip="2012 Olympic Games" w:history="1">
        <w:r w:rsidRPr="00714DF3">
          <w:rPr>
            <w:rStyle w:val="Hyperlink"/>
            <w:color w:val="000000" w:themeColor="text1"/>
            <w:u w:val="none"/>
          </w:rPr>
          <w:t>2012 Olympic Games</w:t>
        </w:r>
      </w:hyperlink>
      <w:r w:rsidRPr="00714DF3">
        <w:rPr>
          <w:color w:val="000000" w:themeColor="text1"/>
        </w:rPr>
        <w:t> in London.</w:t>
      </w:r>
    </w:p>
    <w:p w14:paraId="4D04AB77" w14:textId="77777777" w:rsidR="00907427" w:rsidRDefault="00907427" w:rsidP="00907427">
      <w:pPr>
        <w:pStyle w:val="NormalWeb"/>
        <w:shd w:val="clear" w:color="auto" w:fill="FFFFFF"/>
        <w:spacing w:before="0" w:beforeAutospacing="0" w:after="200" w:afterAutospacing="0" w:line="360" w:lineRule="auto"/>
        <w:jc w:val="both"/>
      </w:pPr>
      <w:r w:rsidRPr="00714DF3">
        <w:rPr>
          <w:color w:val="000000" w:themeColor="text1"/>
        </w:rPr>
        <w:t>The district is bordered by </w:t>
      </w:r>
      <w:hyperlink r:id="rId19" w:tooltip="Kween District" w:history="1">
        <w:r w:rsidRPr="00714DF3">
          <w:rPr>
            <w:rStyle w:val="Hyperlink"/>
            <w:color w:val="000000" w:themeColor="text1"/>
            <w:u w:val="none"/>
          </w:rPr>
          <w:t>Kween District</w:t>
        </w:r>
      </w:hyperlink>
      <w:r w:rsidRPr="00714DF3">
        <w:rPr>
          <w:color w:val="000000" w:themeColor="text1"/>
        </w:rPr>
        <w:t> to the northeast and east, </w:t>
      </w:r>
      <w:hyperlink r:id="rId20" w:tooltip="Sironko District" w:history="1">
        <w:r w:rsidRPr="00714DF3">
          <w:rPr>
            <w:rStyle w:val="Hyperlink"/>
            <w:color w:val="000000" w:themeColor="text1"/>
            <w:u w:val="none"/>
          </w:rPr>
          <w:t>Sironko District</w:t>
        </w:r>
      </w:hyperlink>
      <w:r w:rsidRPr="00714DF3">
        <w:rPr>
          <w:color w:val="000000" w:themeColor="text1"/>
        </w:rPr>
        <w:t> to the south, and </w:t>
      </w:r>
      <w:hyperlink r:id="rId21" w:tooltip="Bulambuli District" w:history="1">
        <w:r w:rsidRPr="00714DF3">
          <w:rPr>
            <w:rStyle w:val="Hyperlink"/>
            <w:color w:val="000000" w:themeColor="text1"/>
            <w:u w:val="none"/>
          </w:rPr>
          <w:t>Bulambuli District</w:t>
        </w:r>
      </w:hyperlink>
      <w:r w:rsidRPr="00714DF3">
        <w:rPr>
          <w:color w:val="000000" w:themeColor="text1"/>
        </w:rPr>
        <w:t> to the west and northeast. The district headquarters</w:t>
      </w:r>
      <w:r w:rsidR="00714DF3" w:rsidRPr="00714DF3">
        <w:rPr>
          <w:color w:val="000000" w:themeColor="text1"/>
        </w:rPr>
        <w:t xml:space="preserve"> </w:t>
      </w:r>
      <w:r w:rsidRPr="00714DF3">
        <w:rPr>
          <w:color w:val="000000" w:themeColor="text1"/>
        </w:rPr>
        <w:t>at Kapchorwa, which means "home of friends", are located approximately 65 kilometres (40 mi), by road, northeast of </w:t>
      </w:r>
      <w:hyperlink r:id="rId22" w:tooltip="Mbale" w:history="1">
        <w:r w:rsidRPr="00714DF3">
          <w:rPr>
            <w:rStyle w:val="Hyperlink"/>
            <w:color w:val="000000" w:themeColor="text1"/>
            <w:u w:val="none"/>
          </w:rPr>
          <w:t>Mbale</w:t>
        </w:r>
      </w:hyperlink>
      <w:r w:rsidRPr="00714DF3">
        <w:rPr>
          <w:color w:val="000000" w:themeColor="text1"/>
        </w:rPr>
        <w:t xml:space="preserve">, </w:t>
      </w:r>
      <w:r>
        <w:t>the nearest largest city.</w:t>
      </w:r>
      <w:hyperlink r:id="rId23" w:anchor="cite_note-3" w:history="1"/>
      <w:r>
        <w:t> The district is approximately 295 kilometres (183 mi) northeast of </w:t>
      </w:r>
      <w:hyperlink r:id="rId24" w:tooltip="Kampala" w:history="1">
        <w:r w:rsidRPr="00714DF3">
          <w:rPr>
            <w:rStyle w:val="Hyperlink"/>
            <w:color w:val="000000" w:themeColor="text1"/>
            <w:u w:val="none"/>
          </w:rPr>
          <w:t>Kampala</w:t>
        </w:r>
      </w:hyperlink>
      <w:r w:rsidRPr="00714DF3">
        <w:rPr>
          <w:color w:val="000000" w:themeColor="text1"/>
        </w:rPr>
        <w:t xml:space="preserve">, </w:t>
      </w:r>
      <w:r>
        <w:t>the capital and largest city of Uganda. The coordinates of the district are 01 24N, 34 27E.</w:t>
      </w:r>
    </w:p>
    <w:p w14:paraId="4732D197" w14:textId="77777777" w:rsidR="000C3F7C" w:rsidRDefault="000C3F7C" w:rsidP="00907427">
      <w:pPr>
        <w:pStyle w:val="NormalWeb"/>
        <w:shd w:val="clear" w:color="auto" w:fill="FFFFFF"/>
        <w:spacing w:before="0" w:beforeAutospacing="0" w:after="200" w:afterAutospacing="0" w:line="360" w:lineRule="auto"/>
        <w:jc w:val="both"/>
      </w:pPr>
    </w:p>
    <w:p w14:paraId="039F7423" w14:textId="77777777" w:rsidR="000C3F7C" w:rsidRDefault="000C3F7C" w:rsidP="00907427">
      <w:pPr>
        <w:pStyle w:val="NormalWeb"/>
        <w:shd w:val="clear" w:color="auto" w:fill="FFFFFF"/>
        <w:spacing w:before="0" w:beforeAutospacing="0" w:after="200" w:afterAutospacing="0" w:line="360" w:lineRule="auto"/>
        <w:jc w:val="both"/>
      </w:pPr>
    </w:p>
    <w:p w14:paraId="173713DF" w14:textId="01295905" w:rsidR="000C3F7C" w:rsidRDefault="000C3F7C" w:rsidP="00907427">
      <w:pPr>
        <w:pStyle w:val="NormalWeb"/>
        <w:shd w:val="clear" w:color="auto" w:fill="FFFFFF"/>
        <w:spacing w:before="0" w:beforeAutospacing="0" w:after="200" w:afterAutospacing="0" w:line="360" w:lineRule="auto"/>
        <w:jc w:val="both"/>
      </w:pPr>
    </w:p>
    <w:p w14:paraId="2A48C4D9" w14:textId="77777777" w:rsidR="001643F0" w:rsidRDefault="001643F0" w:rsidP="00907427">
      <w:pPr>
        <w:pStyle w:val="NormalWeb"/>
        <w:shd w:val="clear" w:color="auto" w:fill="FFFFFF"/>
        <w:spacing w:before="0" w:beforeAutospacing="0" w:after="200" w:afterAutospacing="0" w:line="360" w:lineRule="auto"/>
        <w:jc w:val="both"/>
      </w:pPr>
    </w:p>
    <w:p w14:paraId="37020B7C" w14:textId="77777777" w:rsidR="00907427" w:rsidRPr="00714DF3" w:rsidRDefault="00714DF3" w:rsidP="00714DF3">
      <w:pPr>
        <w:pStyle w:val="Heading2"/>
      </w:pPr>
      <w:bookmarkStart w:id="52" w:name="_Toc205656750"/>
      <w:bookmarkStart w:id="53" w:name="_Toc129014553"/>
      <w:r w:rsidRPr="00714DF3">
        <w:lastRenderedPageBreak/>
        <w:t xml:space="preserve">1.9 </w:t>
      </w:r>
      <w:r w:rsidR="00907427" w:rsidRPr="00714DF3">
        <w:t>Conceptual framework</w:t>
      </w:r>
      <w:bookmarkEnd w:id="52"/>
      <w:bookmarkEnd w:id="53"/>
    </w:p>
    <w:p w14:paraId="647F53BC" w14:textId="77777777" w:rsidR="00907427" w:rsidRDefault="00714DF3" w:rsidP="00907427">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g">
            <w:drawing>
              <wp:anchor distT="0" distB="0" distL="114300" distR="114300" simplePos="0" relativeHeight="251672576" behindDoc="0" locked="0" layoutInCell="1" allowOverlap="1" wp14:anchorId="7F09B331" wp14:editId="2F4A69EA">
                <wp:simplePos x="0" y="0"/>
                <wp:positionH relativeFrom="column">
                  <wp:posOffset>-38100</wp:posOffset>
                </wp:positionH>
                <wp:positionV relativeFrom="paragraph">
                  <wp:posOffset>274320</wp:posOffset>
                </wp:positionV>
                <wp:extent cx="5772150" cy="3147060"/>
                <wp:effectExtent l="0" t="0" r="19050" b="15240"/>
                <wp:wrapNone/>
                <wp:docPr id="16" name="Group 16"/>
                <wp:cNvGraphicFramePr/>
                <a:graphic xmlns:a="http://schemas.openxmlformats.org/drawingml/2006/main">
                  <a:graphicData uri="http://schemas.microsoft.com/office/word/2010/wordprocessingGroup">
                    <wpg:wgp>
                      <wpg:cNvGrpSpPr/>
                      <wpg:grpSpPr>
                        <a:xfrm>
                          <a:off x="0" y="0"/>
                          <a:ext cx="5772150" cy="3147060"/>
                          <a:chOff x="0" y="0"/>
                          <a:chExt cx="5772150" cy="3196231"/>
                        </a:xfrm>
                      </wpg:grpSpPr>
                      <wps:wsp>
                        <wps:cNvPr id="9" name="Rectangle 9"/>
                        <wps:cNvSpPr>
                          <a:spLocks noChangeArrowheads="1"/>
                        </wps:cNvSpPr>
                        <wps:spPr bwMode="auto">
                          <a:xfrm>
                            <a:off x="3505200" y="0"/>
                            <a:ext cx="2266950" cy="3118841"/>
                          </a:xfrm>
                          <a:prstGeom prst="rect">
                            <a:avLst/>
                          </a:prstGeom>
                          <a:solidFill>
                            <a:srgbClr val="FFFFFF"/>
                          </a:solidFill>
                          <a:ln w="15875">
                            <a:solidFill>
                              <a:srgbClr val="000000"/>
                            </a:solidFill>
                            <a:miter lim="800000"/>
                            <a:headEnd/>
                            <a:tailEnd/>
                          </a:ln>
                        </wps:spPr>
                        <wps:txbx>
                          <w:txbxContent>
                            <w:p w14:paraId="73FEA915" w14:textId="77777777" w:rsidR="00BF41CC" w:rsidRDefault="00BF41CC" w:rsidP="00907427">
                              <w:pPr>
                                <w:spacing w:line="360" w:lineRule="auto"/>
                                <w:rPr>
                                  <w:u w:val="single"/>
                                </w:rPr>
                              </w:pPr>
                              <w:r>
                                <w:rPr>
                                  <w:rFonts w:ascii="Times New Roman" w:hAnsi="Times New Roman" w:cs="Times New Roman"/>
                                  <w:b/>
                                  <w:sz w:val="24"/>
                                  <w:szCs w:val="24"/>
                                  <w:u w:val="single"/>
                                </w:rPr>
                                <w:t>Organizational performance</w:t>
                              </w:r>
                            </w:p>
                            <w:p w14:paraId="0BA976E7" w14:textId="77777777" w:rsidR="00BF41CC" w:rsidRDefault="00BF41CC" w:rsidP="00714DF3">
                              <w:pPr>
                                <w:pStyle w:val="ListParagraph"/>
                                <w:numPr>
                                  <w:ilvl w:val="0"/>
                                  <w:numId w:val="7"/>
                                </w:numPr>
                                <w:spacing w:after="0" w:line="360" w:lineRule="auto"/>
                                <w:ind w:left="540"/>
                              </w:pPr>
                              <w:r>
                                <w:t>Stakeholders’ satisfaction</w:t>
                              </w:r>
                            </w:p>
                            <w:p w14:paraId="7F434186" w14:textId="77777777" w:rsidR="00BF41CC" w:rsidRDefault="00BF41CC" w:rsidP="00714DF3">
                              <w:pPr>
                                <w:pStyle w:val="ListParagraph"/>
                                <w:numPr>
                                  <w:ilvl w:val="0"/>
                                  <w:numId w:val="7"/>
                                </w:numPr>
                                <w:spacing w:after="0" w:line="360" w:lineRule="auto"/>
                                <w:ind w:left="540"/>
                              </w:pPr>
                              <w:r>
                                <w:t>Information flows</w:t>
                              </w:r>
                            </w:p>
                            <w:p w14:paraId="5235A811" w14:textId="77777777" w:rsidR="00BF41CC" w:rsidRDefault="00BF41CC" w:rsidP="00714DF3">
                              <w:pPr>
                                <w:pStyle w:val="ListParagraph"/>
                                <w:numPr>
                                  <w:ilvl w:val="0"/>
                                  <w:numId w:val="7"/>
                                </w:numPr>
                                <w:spacing w:after="0" w:line="360" w:lineRule="auto"/>
                                <w:ind w:left="540"/>
                              </w:pPr>
                              <w:r>
                                <w:t>Liquidity</w:t>
                              </w:r>
                            </w:p>
                            <w:p w14:paraId="6F7D6DB6" w14:textId="77777777" w:rsidR="00BF41CC" w:rsidRDefault="00BF41CC" w:rsidP="00714DF3">
                              <w:pPr>
                                <w:pStyle w:val="ListParagraph"/>
                                <w:numPr>
                                  <w:ilvl w:val="0"/>
                                  <w:numId w:val="7"/>
                                </w:numPr>
                                <w:spacing w:after="0" w:line="360" w:lineRule="auto"/>
                                <w:ind w:left="540"/>
                              </w:pPr>
                              <w:r>
                                <w:t>Transparency</w:t>
                              </w:r>
                            </w:p>
                            <w:p w14:paraId="39E6E1A5" w14:textId="77777777" w:rsidR="00BF41CC" w:rsidRDefault="00BF41CC" w:rsidP="00714DF3">
                              <w:pPr>
                                <w:pStyle w:val="ListParagraph"/>
                                <w:numPr>
                                  <w:ilvl w:val="0"/>
                                  <w:numId w:val="7"/>
                                </w:numPr>
                                <w:spacing w:after="0" w:line="360" w:lineRule="auto"/>
                                <w:ind w:left="540" w:right="-60"/>
                              </w:pPr>
                              <w:r>
                                <w:t>Efficiency and effectiveness</w:t>
                              </w:r>
                            </w:p>
                          </w:txbxContent>
                        </wps:txbx>
                        <wps:bodyPr rot="0" vert="horz" wrap="square" lIns="91440" tIns="45720" rIns="91440" bIns="45720" anchor="t" anchorCtr="0" upright="1">
                          <a:noAutofit/>
                        </wps:bodyPr>
                      </wps:wsp>
                      <wps:wsp>
                        <wps:cNvPr id="10" name="Rectangle 10"/>
                        <wps:cNvSpPr>
                          <a:spLocks noChangeArrowheads="1"/>
                        </wps:cNvSpPr>
                        <wps:spPr bwMode="auto">
                          <a:xfrm>
                            <a:off x="0" y="38100"/>
                            <a:ext cx="2352675" cy="3158131"/>
                          </a:xfrm>
                          <a:prstGeom prst="rect">
                            <a:avLst/>
                          </a:prstGeom>
                          <a:solidFill>
                            <a:srgbClr val="FFFFFF"/>
                          </a:solidFill>
                          <a:ln w="15875">
                            <a:solidFill>
                              <a:srgbClr val="000000"/>
                            </a:solidFill>
                            <a:miter lim="800000"/>
                            <a:headEnd/>
                            <a:tailEnd/>
                          </a:ln>
                        </wps:spPr>
                        <wps:txbx>
                          <w:txbxContent>
                            <w:p w14:paraId="51B4009C" w14:textId="77777777" w:rsidR="00BF41CC" w:rsidRDefault="00BF41CC" w:rsidP="00907427">
                              <w:pPr>
                                <w:spacing w:after="0" w:line="360" w:lineRule="auto"/>
                                <w:rPr>
                                  <w:rFonts w:ascii="Times New Roman" w:hAnsi="Times New Roman" w:cs="Times New Roman"/>
                                  <w:b/>
                                  <w:sz w:val="24"/>
                                  <w:szCs w:val="24"/>
                                  <w:u w:val="single"/>
                                </w:rPr>
                              </w:pPr>
                              <w:r>
                                <w:rPr>
                                  <w:rFonts w:ascii="Times New Roman" w:hAnsi="Times New Roman" w:cs="Times New Roman"/>
                                  <w:b/>
                                  <w:sz w:val="24"/>
                                  <w:szCs w:val="24"/>
                                  <w:u w:val="single"/>
                                </w:rPr>
                                <w:t>Corporate governance</w:t>
                              </w:r>
                            </w:p>
                            <w:p w14:paraId="01883246" w14:textId="77777777" w:rsidR="00BF41CC" w:rsidRDefault="00BF41CC" w:rsidP="00907427">
                              <w:pPr>
                                <w:spacing w:after="0" w:line="360" w:lineRule="auto"/>
                                <w:rPr>
                                  <w:rFonts w:ascii="Times New Roman" w:hAnsi="Times New Roman" w:cs="Times New Roman"/>
                                  <w:b/>
                                  <w:sz w:val="24"/>
                                  <w:szCs w:val="24"/>
                                </w:rPr>
                              </w:pPr>
                              <w:r>
                                <w:rPr>
                                  <w:rFonts w:ascii="Times New Roman" w:hAnsi="Times New Roman" w:cs="Times New Roman"/>
                                  <w:b/>
                                  <w:sz w:val="24"/>
                                  <w:szCs w:val="24"/>
                                </w:rPr>
                                <w:t>Board structure</w:t>
                              </w:r>
                            </w:p>
                            <w:p w14:paraId="60FD537C" w14:textId="77777777" w:rsidR="00BF41CC" w:rsidRDefault="00BF41CC" w:rsidP="00907427">
                              <w:pPr>
                                <w:pStyle w:val="ListParagraph"/>
                                <w:numPr>
                                  <w:ilvl w:val="0"/>
                                  <w:numId w:val="6"/>
                                </w:numPr>
                                <w:spacing w:after="0" w:line="360" w:lineRule="auto"/>
                                <w:rPr>
                                  <w:szCs w:val="24"/>
                                </w:rPr>
                              </w:pPr>
                              <w:r>
                                <w:rPr>
                                  <w:szCs w:val="24"/>
                                </w:rPr>
                                <w:t>Board size</w:t>
                              </w:r>
                            </w:p>
                            <w:p w14:paraId="7178B4C1" w14:textId="77777777" w:rsidR="00BF41CC" w:rsidRDefault="00BF41CC" w:rsidP="00907427">
                              <w:pPr>
                                <w:pStyle w:val="ListParagraph"/>
                                <w:numPr>
                                  <w:ilvl w:val="0"/>
                                  <w:numId w:val="6"/>
                                </w:numPr>
                                <w:spacing w:after="0" w:line="360" w:lineRule="auto"/>
                                <w:rPr>
                                  <w:szCs w:val="24"/>
                                </w:rPr>
                              </w:pPr>
                              <w:r>
                                <w:rPr>
                                  <w:szCs w:val="24"/>
                                </w:rPr>
                                <w:t>Board Independence</w:t>
                              </w:r>
                            </w:p>
                            <w:p w14:paraId="3EBB4D52" w14:textId="77777777" w:rsidR="00BF41CC" w:rsidRDefault="00BF41CC" w:rsidP="00907427">
                              <w:pPr>
                                <w:pStyle w:val="ListParagraph"/>
                                <w:numPr>
                                  <w:ilvl w:val="0"/>
                                  <w:numId w:val="6"/>
                                </w:numPr>
                                <w:spacing w:after="0" w:line="360" w:lineRule="auto"/>
                                <w:rPr>
                                  <w:szCs w:val="24"/>
                                </w:rPr>
                              </w:pPr>
                              <w:r>
                                <w:rPr>
                                  <w:szCs w:val="24"/>
                                </w:rPr>
                                <w:t>Board diversity</w:t>
                              </w:r>
                            </w:p>
                            <w:p w14:paraId="32920A59" w14:textId="77777777" w:rsidR="00BF41CC" w:rsidRDefault="00BF41CC" w:rsidP="00907427">
                              <w:pPr>
                                <w:spacing w:after="0" w:line="360" w:lineRule="auto"/>
                                <w:rPr>
                                  <w:rFonts w:ascii="Times New Roman" w:hAnsi="Times New Roman" w:cs="Times New Roman"/>
                                  <w:b/>
                                  <w:sz w:val="24"/>
                                  <w:szCs w:val="24"/>
                                </w:rPr>
                              </w:pPr>
                              <w:r>
                                <w:rPr>
                                  <w:rFonts w:ascii="Times New Roman" w:hAnsi="Times New Roman" w:cs="Times New Roman"/>
                                  <w:b/>
                                  <w:sz w:val="24"/>
                                  <w:szCs w:val="24"/>
                                </w:rPr>
                                <w:t>Board committees</w:t>
                              </w:r>
                            </w:p>
                            <w:p w14:paraId="27A3BDB8" w14:textId="77777777" w:rsidR="00BF41CC" w:rsidRDefault="00BF41CC" w:rsidP="00907427">
                              <w:pPr>
                                <w:pStyle w:val="ListParagraph"/>
                                <w:numPr>
                                  <w:ilvl w:val="0"/>
                                  <w:numId w:val="3"/>
                                </w:numPr>
                                <w:spacing w:line="360" w:lineRule="auto"/>
                                <w:rPr>
                                  <w:szCs w:val="24"/>
                                </w:rPr>
                              </w:pPr>
                              <w:r>
                                <w:rPr>
                                  <w:szCs w:val="24"/>
                                </w:rPr>
                                <w:t>Audit Committee</w:t>
                              </w:r>
                            </w:p>
                            <w:p w14:paraId="4FB1F6F6" w14:textId="77777777" w:rsidR="00BF41CC" w:rsidRDefault="00BF41CC" w:rsidP="00907427">
                              <w:pPr>
                                <w:pStyle w:val="ListParagraph"/>
                                <w:numPr>
                                  <w:ilvl w:val="0"/>
                                  <w:numId w:val="3"/>
                                </w:numPr>
                                <w:spacing w:after="0" w:line="360" w:lineRule="auto"/>
                                <w:rPr>
                                  <w:szCs w:val="24"/>
                                </w:rPr>
                              </w:pPr>
                              <w:r>
                                <w:rPr>
                                  <w:szCs w:val="24"/>
                                </w:rPr>
                                <w:t>Nomination Committee</w:t>
                              </w:r>
                            </w:p>
                            <w:p w14:paraId="795C2144" w14:textId="77777777" w:rsidR="00BF41CC" w:rsidRDefault="00BF41CC" w:rsidP="00907427">
                              <w:pPr>
                                <w:spacing w:after="0" w:line="360" w:lineRule="auto"/>
                                <w:rPr>
                                  <w:rFonts w:ascii="Times New Roman" w:hAnsi="Times New Roman" w:cs="Times New Roman"/>
                                  <w:b/>
                                  <w:sz w:val="24"/>
                                  <w:szCs w:val="24"/>
                                </w:rPr>
                              </w:pPr>
                              <w:r>
                                <w:rPr>
                                  <w:rFonts w:ascii="Times New Roman" w:hAnsi="Times New Roman" w:cs="Times New Roman"/>
                                  <w:b/>
                                  <w:sz w:val="24"/>
                                  <w:szCs w:val="24"/>
                                </w:rPr>
                                <w:t>Board competency</w:t>
                              </w:r>
                            </w:p>
                            <w:p w14:paraId="025E8C34" w14:textId="403F81D1" w:rsidR="00BF41CC" w:rsidRPr="00DF1C1E" w:rsidRDefault="00BF41CC" w:rsidP="00DF1C1E">
                              <w:pPr>
                                <w:pStyle w:val="ListParagraph"/>
                                <w:numPr>
                                  <w:ilvl w:val="0"/>
                                  <w:numId w:val="25"/>
                                </w:numPr>
                                <w:spacing w:after="0" w:line="360" w:lineRule="auto"/>
                                <w:rPr>
                                  <w:szCs w:val="24"/>
                                </w:rPr>
                              </w:pPr>
                              <w:r w:rsidRPr="00DF1C1E">
                                <w:rPr>
                                  <w:szCs w:val="24"/>
                                </w:rPr>
                                <w:t>Communication</w:t>
                              </w:r>
                            </w:p>
                            <w:p w14:paraId="4B4564F9" w14:textId="2118E7F9" w:rsidR="00BF41CC" w:rsidRPr="00DF1C1E" w:rsidRDefault="00BF41CC" w:rsidP="00DF1C1E">
                              <w:pPr>
                                <w:pStyle w:val="ListParagraph"/>
                                <w:numPr>
                                  <w:ilvl w:val="0"/>
                                  <w:numId w:val="25"/>
                                </w:numPr>
                                <w:spacing w:after="0" w:line="360" w:lineRule="auto"/>
                                <w:rPr>
                                  <w:szCs w:val="24"/>
                                </w:rPr>
                              </w:pPr>
                              <w:r w:rsidRPr="00DF1C1E">
                                <w:rPr>
                                  <w:szCs w:val="24"/>
                                </w:rPr>
                                <w:t>Annual integrated reporting</w:t>
                              </w:r>
                            </w:p>
                          </w:txbxContent>
                        </wps:txbx>
                        <wps:bodyPr rot="0" vert="horz" wrap="square" lIns="91440" tIns="45720" rIns="91440" bIns="45720" anchor="t" anchorCtr="0" upright="1">
                          <a:noAutofit/>
                        </wps:bodyPr>
                      </wps:wsp>
                      <wps:wsp>
                        <wps:cNvPr id="6" name="Straight Arrow Connector 6"/>
                        <wps:cNvCnPr>
                          <a:cxnSpLocks noChangeShapeType="1"/>
                        </wps:cNvCnPr>
                        <wps:spPr bwMode="auto">
                          <a:xfrm>
                            <a:off x="2352675" y="1600200"/>
                            <a:ext cx="1152525" cy="635"/>
                          </a:xfrm>
                          <a:prstGeom prst="straightConnector1">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V relativeFrom="margin">
                  <wp14:pctHeight>0</wp14:pctHeight>
                </wp14:sizeRelV>
              </wp:anchor>
            </w:drawing>
          </mc:Choice>
          <mc:Fallback>
            <w:pict>
              <v:group w14:anchorId="7F09B331" id="Group 16" o:spid="_x0000_s1026" style="position:absolute;left:0;text-align:left;margin-left:-3pt;margin-top:21.6pt;width:454.5pt;height:247.8pt;z-index:251672576;mso-height-relative:margin" coordsize="57721,31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">
                <v:rect id="Rectangle 9" o:spid="_x0000_s1027" style="position:absolute;left:35052;width:22669;height:311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KLQMIA&#10;AADaAAAADwAAAGRycy9kb3ducmV2LnhtbESPT4vCMBTE78J+h/AW9qapgqLVKGVZV2+7/gGvj+bZ&#10;VpuX0MRav71ZWPA4zMxvmMWqM7VoqfGVZQXDQQKCOLe64kLB8bDuT0H4gKyxtkwKHuRhtXzrLTDV&#10;9s47avehEBHCPkUFZQguldLnJRn0A+uIo3e2jcEQZVNI3eA9wk0tR0kykQYrjgslOvosKb/ub0bB&#10;eEMnGl9u29+aWnfOvrKfb5cp9fHeZXMQgbrwCv+3t1rBDP6uxBsgl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cotAwgAAANoAAAAPAAAAAAAAAAAAAAAAAJgCAABkcnMvZG93&#10;bnJldi54bWxQSwUGAAAAAAQABAD1AAAAhwMAAAAA&#10;" strokeweight="1.25pt">
                  <v:textbox>
                    <w:txbxContent>
                      <w:p w14:paraId="73FEA915" w14:textId="77777777" w:rsidR="00BF41CC" w:rsidRDefault="00BF41CC" w:rsidP="00907427">
                        <w:pPr>
                          <w:spacing w:line="360" w:lineRule="auto"/>
                          <w:rPr>
                            <w:u w:val="single"/>
                          </w:rPr>
                        </w:pPr>
                        <w:r>
                          <w:rPr>
                            <w:rFonts w:ascii="Times New Roman" w:hAnsi="Times New Roman" w:cs="Times New Roman"/>
                            <w:b/>
                            <w:sz w:val="24"/>
                            <w:szCs w:val="24"/>
                            <w:u w:val="single"/>
                          </w:rPr>
                          <w:t>Organizational performance</w:t>
                        </w:r>
                      </w:p>
                      <w:p w14:paraId="0BA976E7" w14:textId="77777777" w:rsidR="00BF41CC" w:rsidRDefault="00BF41CC" w:rsidP="00714DF3">
                        <w:pPr>
                          <w:pStyle w:val="ListParagraph"/>
                          <w:numPr>
                            <w:ilvl w:val="0"/>
                            <w:numId w:val="7"/>
                          </w:numPr>
                          <w:spacing w:after="0" w:line="360" w:lineRule="auto"/>
                          <w:ind w:left="540"/>
                        </w:pPr>
                        <w:r>
                          <w:t>Stakeholders’ satisfaction</w:t>
                        </w:r>
                      </w:p>
                      <w:p w14:paraId="7F434186" w14:textId="77777777" w:rsidR="00BF41CC" w:rsidRDefault="00BF41CC" w:rsidP="00714DF3">
                        <w:pPr>
                          <w:pStyle w:val="ListParagraph"/>
                          <w:numPr>
                            <w:ilvl w:val="0"/>
                            <w:numId w:val="7"/>
                          </w:numPr>
                          <w:spacing w:after="0" w:line="360" w:lineRule="auto"/>
                          <w:ind w:left="540"/>
                        </w:pPr>
                        <w:r>
                          <w:t>Information flows</w:t>
                        </w:r>
                      </w:p>
                      <w:p w14:paraId="5235A811" w14:textId="77777777" w:rsidR="00BF41CC" w:rsidRDefault="00BF41CC" w:rsidP="00714DF3">
                        <w:pPr>
                          <w:pStyle w:val="ListParagraph"/>
                          <w:numPr>
                            <w:ilvl w:val="0"/>
                            <w:numId w:val="7"/>
                          </w:numPr>
                          <w:spacing w:after="0" w:line="360" w:lineRule="auto"/>
                          <w:ind w:left="540"/>
                        </w:pPr>
                        <w:r>
                          <w:t>Liquidity</w:t>
                        </w:r>
                      </w:p>
                      <w:p w14:paraId="6F7D6DB6" w14:textId="77777777" w:rsidR="00BF41CC" w:rsidRDefault="00BF41CC" w:rsidP="00714DF3">
                        <w:pPr>
                          <w:pStyle w:val="ListParagraph"/>
                          <w:numPr>
                            <w:ilvl w:val="0"/>
                            <w:numId w:val="7"/>
                          </w:numPr>
                          <w:spacing w:after="0" w:line="360" w:lineRule="auto"/>
                          <w:ind w:left="540"/>
                        </w:pPr>
                        <w:r>
                          <w:t>Transparency</w:t>
                        </w:r>
                      </w:p>
                      <w:p w14:paraId="39E6E1A5" w14:textId="77777777" w:rsidR="00BF41CC" w:rsidRDefault="00BF41CC" w:rsidP="00714DF3">
                        <w:pPr>
                          <w:pStyle w:val="ListParagraph"/>
                          <w:numPr>
                            <w:ilvl w:val="0"/>
                            <w:numId w:val="7"/>
                          </w:numPr>
                          <w:spacing w:after="0" w:line="360" w:lineRule="auto"/>
                          <w:ind w:left="540" w:right="-60"/>
                        </w:pPr>
                        <w:r>
                          <w:t>Efficiency and effectiveness</w:t>
                        </w:r>
                      </w:p>
                    </w:txbxContent>
                  </v:textbox>
                </v:rect>
                <v:rect id="Rectangle 10" o:spid="_x0000_s1028" style="position:absolute;top:381;width:23526;height:31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bN58MA&#10;AADbAAAADwAAAGRycy9kb3ducmV2LnhtbESPT2vCQBDF74LfYZlCb7qpYCmpq4Tiv5utCl6H7Jik&#10;zc4u2TWm3945FHqb4b157zeL1eBa1VMXG88GXqYZKOLS24YrA+fTZvIGKiZki61nMvBLEVbL8WiB&#10;ufV3/qL+mColIRxzNFCnFHKtY1mTwzj1gVi0q+8cJlm7StsO7xLuWj3LslftsGFpqDHQR03lz/Hm&#10;DMx3dKH5923/2VIfrsW6OGxDYczz01C8g0o0pH/z3/XeCr7Qyy8ygF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bN58MAAADbAAAADwAAAAAAAAAAAAAAAACYAgAAZHJzL2Rv&#10;d25yZXYueG1sUEsFBgAAAAAEAAQA9QAAAIgDAAAAAA==&#10;" strokeweight="1.25pt">
                  <v:textbox>
                    <w:txbxContent>
                      <w:p w14:paraId="51B4009C" w14:textId="77777777" w:rsidR="00BF41CC" w:rsidRDefault="00BF41CC" w:rsidP="00907427">
                        <w:pPr>
                          <w:spacing w:after="0" w:line="360" w:lineRule="auto"/>
                          <w:rPr>
                            <w:rFonts w:ascii="Times New Roman" w:hAnsi="Times New Roman" w:cs="Times New Roman"/>
                            <w:b/>
                            <w:sz w:val="24"/>
                            <w:szCs w:val="24"/>
                            <w:u w:val="single"/>
                          </w:rPr>
                        </w:pPr>
                        <w:r>
                          <w:rPr>
                            <w:rFonts w:ascii="Times New Roman" w:hAnsi="Times New Roman" w:cs="Times New Roman"/>
                            <w:b/>
                            <w:sz w:val="24"/>
                            <w:szCs w:val="24"/>
                            <w:u w:val="single"/>
                          </w:rPr>
                          <w:t>Corporate governance</w:t>
                        </w:r>
                      </w:p>
                      <w:p w14:paraId="01883246" w14:textId="77777777" w:rsidR="00BF41CC" w:rsidRDefault="00BF41CC" w:rsidP="00907427">
                        <w:pPr>
                          <w:spacing w:after="0" w:line="360" w:lineRule="auto"/>
                          <w:rPr>
                            <w:rFonts w:ascii="Times New Roman" w:hAnsi="Times New Roman" w:cs="Times New Roman"/>
                            <w:b/>
                            <w:sz w:val="24"/>
                            <w:szCs w:val="24"/>
                          </w:rPr>
                        </w:pPr>
                        <w:r>
                          <w:rPr>
                            <w:rFonts w:ascii="Times New Roman" w:hAnsi="Times New Roman" w:cs="Times New Roman"/>
                            <w:b/>
                            <w:sz w:val="24"/>
                            <w:szCs w:val="24"/>
                          </w:rPr>
                          <w:t>Board structure</w:t>
                        </w:r>
                      </w:p>
                      <w:p w14:paraId="60FD537C" w14:textId="77777777" w:rsidR="00BF41CC" w:rsidRDefault="00BF41CC" w:rsidP="00907427">
                        <w:pPr>
                          <w:pStyle w:val="ListParagraph"/>
                          <w:numPr>
                            <w:ilvl w:val="0"/>
                            <w:numId w:val="6"/>
                          </w:numPr>
                          <w:spacing w:after="0" w:line="360" w:lineRule="auto"/>
                          <w:rPr>
                            <w:szCs w:val="24"/>
                          </w:rPr>
                        </w:pPr>
                        <w:r>
                          <w:rPr>
                            <w:szCs w:val="24"/>
                          </w:rPr>
                          <w:t>Board size</w:t>
                        </w:r>
                      </w:p>
                      <w:p w14:paraId="7178B4C1" w14:textId="77777777" w:rsidR="00BF41CC" w:rsidRDefault="00BF41CC" w:rsidP="00907427">
                        <w:pPr>
                          <w:pStyle w:val="ListParagraph"/>
                          <w:numPr>
                            <w:ilvl w:val="0"/>
                            <w:numId w:val="6"/>
                          </w:numPr>
                          <w:spacing w:after="0" w:line="360" w:lineRule="auto"/>
                          <w:rPr>
                            <w:szCs w:val="24"/>
                          </w:rPr>
                        </w:pPr>
                        <w:r>
                          <w:rPr>
                            <w:szCs w:val="24"/>
                          </w:rPr>
                          <w:t>Board Independence</w:t>
                        </w:r>
                      </w:p>
                      <w:p w14:paraId="3EBB4D52" w14:textId="77777777" w:rsidR="00BF41CC" w:rsidRDefault="00BF41CC" w:rsidP="00907427">
                        <w:pPr>
                          <w:pStyle w:val="ListParagraph"/>
                          <w:numPr>
                            <w:ilvl w:val="0"/>
                            <w:numId w:val="6"/>
                          </w:numPr>
                          <w:spacing w:after="0" w:line="360" w:lineRule="auto"/>
                          <w:rPr>
                            <w:szCs w:val="24"/>
                          </w:rPr>
                        </w:pPr>
                        <w:r>
                          <w:rPr>
                            <w:szCs w:val="24"/>
                          </w:rPr>
                          <w:t>Board diversity</w:t>
                        </w:r>
                      </w:p>
                      <w:p w14:paraId="32920A59" w14:textId="77777777" w:rsidR="00BF41CC" w:rsidRDefault="00BF41CC" w:rsidP="00907427">
                        <w:pPr>
                          <w:spacing w:after="0" w:line="360" w:lineRule="auto"/>
                          <w:rPr>
                            <w:rFonts w:ascii="Times New Roman" w:hAnsi="Times New Roman" w:cs="Times New Roman"/>
                            <w:b/>
                            <w:sz w:val="24"/>
                            <w:szCs w:val="24"/>
                          </w:rPr>
                        </w:pPr>
                        <w:r>
                          <w:rPr>
                            <w:rFonts w:ascii="Times New Roman" w:hAnsi="Times New Roman" w:cs="Times New Roman"/>
                            <w:b/>
                            <w:sz w:val="24"/>
                            <w:szCs w:val="24"/>
                          </w:rPr>
                          <w:t>Board committees</w:t>
                        </w:r>
                      </w:p>
                      <w:p w14:paraId="27A3BDB8" w14:textId="77777777" w:rsidR="00BF41CC" w:rsidRDefault="00BF41CC" w:rsidP="00907427">
                        <w:pPr>
                          <w:pStyle w:val="ListParagraph"/>
                          <w:numPr>
                            <w:ilvl w:val="0"/>
                            <w:numId w:val="3"/>
                          </w:numPr>
                          <w:spacing w:line="360" w:lineRule="auto"/>
                          <w:rPr>
                            <w:szCs w:val="24"/>
                          </w:rPr>
                        </w:pPr>
                        <w:r>
                          <w:rPr>
                            <w:szCs w:val="24"/>
                          </w:rPr>
                          <w:t>Audit Committee</w:t>
                        </w:r>
                      </w:p>
                      <w:p w14:paraId="4FB1F6F6" w14:textId="77777777" w:rsidR="00BF41CC" w:rsidRDefault="00BF41CC" w:rsidP="00907427">
                        <w:pPr>
                          <w:pStyle w:val="ListParagraph"/>
                          <w:numPr>
                            <w:ilvl w:val="0"/>
                            <w:numId w:val="3"/>
                          </w:numPr>
                          <w:spacing w:after="0" w:line="360" w:lineRule="auto"/>
                          <w:rPr>
                            <w:szCs w:val="24"/>
                          </w:rPr>
                        </w:pPr>
                        <w:r>
                          <w:rPr>
                            <w:szCs w:val="24"/>
                          </w:rPr>
                          <w:t>Nomination Committee</w:t>
                        </w:r>
                      </w:p>
                      <w:p w14:paraId="795C2144" w14:textId="77777777" w:rsidR="00BF41CC" w:rsidRDefault="00BF41CC" w:rsidP="00907427">
                        <w:pPr>
                          <w:spacing w:after="0" w:line="360" w:lineRule="auto"/>
                          <w:rPr>
                            <w:rFonts w:ascii="Times New Roman" w:hAnsi="Times New Roman" w:cs="Times New Roman"/>
                            <w:b/>
                            <w:sz w:val="24"/>
                            <w:szCs w:val="24"/>
                          </w:rPr>
                        </w:pPr>
                        <w:r>
                          <w:rPr>
                            <w:rFonts w:ascii="Times New Roman" w:hAnsi="Times New Roman" w:cs="Times New Roman"/>
                            <w:b/>
                            <w:sz w:val="24"/>
                            <w:szCs w:val="24"/>
                          </w:rPr>
                          <w:t>Board competency</w:t>
                        </w:r>
                      </w:p>
                      <w:p w14:paraId="025E8C34" w14:textId="403F81D1" w:rsidR="00BF41CC" w:rsidRPr="00DF1C1E" w:rsidRDefault="00BF41CC" w:rsidP="00DF1C1E">
                        <w:pPr>
                          <w:pStyle w:val="ListParagraph"/>
                          <w:numPr>
                            <w:ilvl w:val="0"/>
                            <w:numId w:val="25"/>
                          </w:numPr>
                          <w:spacing w:after="0" w:line="360" w:lineRule="auto"/>
                          <w:rPr>
                            <w:szCs w:val="24"/>
                          </w:rPr>
                        </w:pPr>
                        <w:r w:rsidRPr="00DF1C1E">
                          <w:rPr>
                            <w:szCs w:val="24"/>
                          </w:rPr>
                          <w:t>Communication</w:t>
                        </w:r>
                      </w:p>
                      <w:p w14:paraId="4B4564F9" w14:textId="2118E7F9" w:rsidR="00BF41CC" w:rsidRPr="00DF1C1E" w:rsidRDefault="00BF41CC" w:rsidP="00DF1C1E">
                        <w:pPr>
                          <w:pStyle w:val="ListParagraph"/>
                          <w:numPr>
                            <w:ilvl w:val="0"/>
                            <w:numId w:val="25"/>
                          </w:numPr>
                          <w:spacing w:after="0" w:line="360" w:lineRule="auto"/>
                          <w:rPr>
                            <w:szCs w:val="24"/>
                          </w:rPr>
                        </w:pPr>
                        <w:r w:rsidRPr="00DF1C1E">
                          <w:rPr>
                            <w:szCs w:val="24"/>
                          </w:rPr>
                          <w:t>Annual integrated reporting</w:t>
                        </w:r>
                      </w:p>
                    </w:txbxContent>
                  </v:textbox>
                </v:rect>
                <v:shapetype id="_x0000_t32" coordsize="21600,21600" o:spt="32" o:oned="t" path="m,l21600,21600e" filled="f">
                  <v:path arrowok="t" fillok="f" o:connecttype="none"/>
                  <o:lock v:ext="edit" shapetype="t"/>
                </v:shapetype>
                <v:shape id="Straight Arrow Connector 6" o:spid="_x0000_s1029" type="#_x0000_t32" style="position:absolute;left:23526;top:16002;width:11526;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BuDsEAAADaAAAADwAAAGRycy9kb3ducmV2LnhtbESPX2vCMBTF3wW/Q7jC3jTVaRmdUUQm&#10;DsQHdb5fm7u22NyUJLP12y+C4OPh/Plx5svO1OJGzleWFYxHCQji3OqKCwU/p83wA4QPyBpry6Tg&#10;Th6Wi35vjpm2LR/odgyFiCPsM1RQhtBkUvq8JIN+ZBvi6P1aZzBE6QqpHbZx3NRykiSpNFhxJJTY&#10;0Lqk/Hr8M5G78dPtV5Hv9uN29r67ODpPU1LqbdCtPkEE6sIr/Gx/awUpPK7EGyA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AG4OwQAAANoAAAAPAAAAAAAAAAAAAAAA&#10;AKECAABkcnMvZG93bnJldi54bWxQSwUGAAAAAAQABAD5AAAAjwMAAAAA&#10;" strokeweight="1.25pt">
                  <v:stroke endarrow="block"/>
                </v:shape>
              </v:group>
            </w:pict>
          </mc:Fallback>
        </mc:AlternateContent>
      </w:r>
      <w:r w:rsidR="00907427">
        <w:rPr>
          <w:rFonts w:ascii="Times New Roman" w:hAnsi="Times New Roman" w:cs="Times New Roman"/>
          <w:b/>
          <w:sz w:val="24"/>
          <w:szCs w:val="24"/>
        </w:rPr>
        <w:t xml:space="preserve">Independent variable                                                                Dependent variable </w:t>
      </w:r>
    </w:p>
    <w:p w14:paraId="03BC3C47" w14:textId="77777777" w:rsidR="00907427" w:rsidRDefault="00907427" w:rsidP="00907427">
      <w:pPr>
        <w:autoSpaceDE w:val="0"/>
        <w:autoSpaceDN w:val="0"/>
        <w:adjustRightInd w:val="0"/>
        <w:spacing w:line="360" w:lineRule="auto"/>
        <w:jc w:val="both"/>
        <w:rPr>
          <w:rFonts w:ascii="Times New Roman" w:hAnsi="Times New Roman" w:cs="Times New Roman"/>
          <w:b/>
          <w:sz w:val="24"/>
          <w:szCs w:val="24"/>
        </w:rPr>
      </w:pPr>
    </w:p>
    <w:p w14:paraId="67610F43" w14:textId="77777777" w:rsidR="00714DF3" w:rsidRDefault="00714DF3" w:rsidP="00907427">
      <w:pPr>
        <w:autoSpaceDE w:val="0"/>
        <w:autoSpaceDN w:val="0"/>
        <w:adjustRightInd w:val="0"/>
        <w:spacing w:line="360" w:lineRule="auto"/>
        <w:jc w:val="both"/>
        <w:rPr>
          <w:rFonts w:ascii="Times New Roman" w:hAnsi="Times New Roman" w:cs="Times New Roman"/>
          <w:b/>
          <w:sz w:val="24"/>
          <w:szCs w:val="24"/>
        </w:rPr>
      </w:pPr>
    </w:p>
    <w:p w14:paraId="11936245" w14:textId="77777777" w:rsidR="00714DF3" w:rsidRDefault="00714DF3" w:rsidP="00907427">
      <w:pPr>
        <w:autoSpaceDE w:val="0"/>
        <w:autoSpaceDN w:val="0"/>
        <w:adjustRightInd w:val="0"/>
        <w:spacing w:line="360" w:lineRule="auto"/>
        <w:jc w:val="both"/>
        <w:rPr>
          <w:rFonts w:ascii="Times New Roman" w:hAnsi="Times New Roman" w:cs="Times New Roman"/>
          <w:b/>
          <w:sz w:val="24"/>
          <w:szCs w:val="24"/>
        </w:rPr>
      </w:pPr>
    </w:p>
    <w:p w14:paraId="5E2DBE3E" w14:textId="36998206" w:rsidR="00907427" w:rsidRDefault="00907427" w:rsidP="00714DF3">
      <w:pPr>
        <w:pStyle w:val="ListParagraph"/>
        <w:autoSpaceDE w:val="0"/>
        <w:autoSpaceDN w:val="0"/>
        <w:adjustRightInd w:val="0"/>
        <w:spacing w:line="360" w:lineRule="auto"/>
        <w:ind w:left="0" w:firstLine="0"/>
        <w:jc w:val="center"/>
        <w:rPr>
          <w:b/>
          <w:szCs w:val="24"/>
        </w:rPr>
      </w:pPr>
    </w:p>
    <w:p w14:paraId="1BE82DD0"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691D93F0" wp14:editId="2EC15686">
                <wp:simplePos x="0" y="0"/>
                <wp:positionH relativeFrom="column">
                  <wp:posOffset>0</wp:posOffset>
                </wp:positionH>
                <wp:positionV relativeFrom="paragraph">
                  <wp:posOffset>0</wp:posOffset>
                </wp:positionV>
                <wp:extent cx="635000" cy="635000"/>
                <wp:effectExtent l="9525" t="9525" r="12700" b="12700"/>
                <wp:wrapNone/>
                <wp:docPr id="8" name="Straight Arrow Connector 8"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3FD4AECF" id="Straight Arrow Connector 8" o:spid="_x0000_s1026" type="#_x0000_t32"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">
                <o:lock v:ext="edit" selection="t"/>
              </v:shape>
            </w:pict>
          </mc:Fallback>
        </mc:AlternateContent>
      </w:r>
    </w:p>
    <w:p w14:paraId="35323D82" w14:textId="77777777" w:rsidR="00907427" w:rsidRDefault="00907427" w:rsidP="00907427">
      <w:pPr>
        <w:spacing w:line="360" w:lineRule="auto"/>
        <w:jc w:val="both"/>
        <w:rPr>
          <w:rFonts w:ascii="Times New Roman" w:hAnsi="Times New Roman" w:cs="Times New Roman"/>
          <w:sz w:val="24"/>
          <w:szCs w:val="24"/>
        </w:rPr>
      </w:pPr>
    </w:p>
    <w:p w14:paraId="636E7FDD" w14:textId="77777777" w:rsidR="00907427" w:rsidRDefault="00907427" w:rsidP="00907427">
      <w:pPr>
        <w:spacing w:line="360" w:lineRule="auto"/>
        <w:jc w:val="both"/>
        <w:rPr>
          <w:rFonts w:ascii="Times New Roman" w:hAnsi="Times New Roman" w:cs="Times New Roman"/>
          <w:sz w:val="24"/>
          <w:szCs w:val="24"/>
        </w:rPr>
      </w:pPr>
    </w:p>
    <w:p w14:paraId="74FC58DD" w14:textId="77777777" w:rsidR="00DF1C1E" w:rsidRDefault="00DF1C1E" w:rsidP="00907427">
      <w:pPr>
        <w:spacing w:line="360" w:lineRule="auto"/>
        <w:jc w:val="both"/>
        <w:rPr>
          <w:rFonts w:ascii="Times New Roman" w:eastAsia="Times New Roman" w:hAnsi="Times New Roman" w:cs="Times New Roman"/>
          <w:b/>
          <w:bCs/>
          <w:sz w:val="24"/>
          <w:szCs w:val="24"/>
        </w:rPr>
      </w:pPr>
    </w:p>
    <w:p w14:paraId="65DFF9F4"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b/>
          <w:bCs/>
          <w:sz w:val="24"/>
          <w:szCs w:val="24"/>
        </w:rPr>
        <w:t>Source</w:t>
      </w:r>
      <w:r>
        <w:rPr>
          <w:rFonts w:ascii="Times New Roman" w:eastAsia="Times New Roman" w:hAnsi="Times New Roman" w:cs="Times New Roman"/>
          <w:bCs/>
          <w:sz w:val="24"/>
          <w:szCs w:val="24"/>
        </w:rPr>
        <w:t xml:space="preserve">: </w:t>
      </w:r>
      <w:r>
        <w:rPr>
          <w:rFonts w:ascii="Times New Roman" w:eastAsia="Times New Roman" w:hAnsi="Times New Roman" w:cs="Times New Roman"/>
          <w:b/>
          <w:bCs/>
          <w:sz w:val="24"/>
          <w:szCs w:val="24"/>
        </w:rPr>
        <w:t>Adopted with modifications from</w:t>
      </w:r>
      <w:r w:rsidR="00714DF3">
        <w:rPr>
          <w:rFonts w:ascii="Times New Roman" w:eastAsia="Times New Roman" w:hAnsi="Times New Roman" w:cs="Times New Roman"/>
          <w:b/>
          <w:bCs/>
          <w:sz w:val="24"/>
          <w:szCs w:val="24"/>
        </w:rPr>
        <w:t xml:space="preserve"> </w:t>
      </w:r>
      <w:r>
        <w:rPr>
          <w:rFonts w:ascii="Times New Roman" w:hAnsi="Times New Roman" w:cs="Times New Roman"/>
          <w:b/>
          <w:bCs/>
          <w:sz w:val="24"/>
          <w:szCs w:val="24"/>
        </w:rPr>
        <w:t xml:space="preserve">Cadbury (1992), </w:t>
      </w:r>
      <w:r>
        <w:rPr>
          <w:rFonts w:ascii="Times New Roman" w:eastAsia="Times New Roman" w:hAnsi="Times New Roman" w:cs="Times New Roman"/>
          <w:b/>
          <w:bCs/>
          <w:sz w:val="24"/>
          <w:szCs w:val="24"/>
        </w:rPr>
        <w:t>the literature of</w:t>
      </w:r>
      <w:r>
        <w:rPr>
          <w:rFonts w:ascii="Times New Roman" w:hAnsi="Times New Roman" w:cs="Times New Roman"/>
          <w:b/>
          <w:bCs/>
          <w:sz w:val="24"/>
          <w:szCs w:val="24"/>
        </w:rPr>
        <w:t xml:space="preserve"> Leblanc and Gillies (2005), </w:t>
      </w:r>
      <w:r>
        <w:rPr>
          <w:rFonts w:ascii="Times New Roman" w:eastAsia="Times New Roman" w:hAnsi="Times New Roman" w:cs="Times New Roman"/>
          <w:b/>
          <w:bCs/>
          <w:sz w:val="24"/>
          <w:szCs w:val="24"/>
        </w:rPr>
        <w:t>Nas and Kalaycioglu (2016) and Mallin (2013).</w:t>
      </w:r>
    </w:p>
    <w:p w14:paraId="5C84F043" w14:textId="3A6B3434"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Given that corporate governance plays an essential role in performance of CSOs, the study attempts to establish the relationship between corporate governance and organizational performance in CSOs in Uganda using a case of KACSOA in Kapchorwa district. The conceptual framework presented above shows the interconnections between the key factors related to organizational performance. The dependent variable, organizational performance, is the variable of interest which looks at the specific indicators of stakeholder satisfaction, information flows, liquidity, transparency and efficiency and effectiveness).</w:t>
      </w:r>
      <w:r w:rsidR="009E33B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independent variable, corporate governance</w:t>
      </w:r>
      <w:r w:rsidR="000C3F7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includes dimensions of board structure (that comprises of board size, independence and diversity), board committee (comprising of the audit and nomination committees) and board competency</w:t>
      </w:r>
      <w:r w:rsidR="009E33B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Therefore, the study will attempt to establish how the identified corporate </w:t>
      </w:r>
      <w:r w:rsidR="009E33BD">
        <w:rPr>
          <w:rFonts w:ascii="Times New Roman" w:eastAsia="Times New Roman" w:hAnsi="Times New Roman" w:cs="Times New Roman"/>
          <w:sz w:val="24"/>
          <w:szCs w:val="24"/>
        </w:rPr>
        <w:t>CG</w:t>
      </w:r>
      <w:r>
        <w:rPr>
          <w:rFonts w:ascii="Times New Roman" w:eastAsia="Times New Roman" w:hAnsi="Times New Roman" w:cs="Times New Roman"/>
          <w:sz w:val="24"/>
          <w:szCs w:val="24"/>
        </w:rPr>
        <w:t xml:space="preserve"> dimensions affect organizational performance in CSOs.</w:t>
      </w:r>
    </w:p>
    <w:p w14:paraId="73022662" w14:textId="77777777" w:rsidR="00907427" w:rsidRPr="000C3F7C" w:rsidRDefault="00907427" w:rsidP="000C3F7C">
      <w:pPr>
        <w:pStyle w:val="Heading2"/>
      </w:pPr>
      <w:bookmarkStart w:id="54" w:name="_Toc205656751"/>
      <w:bookmarkStart w:id="55" w:name="_Toc129014554"/>
      <w:r w:rsidRPr="000C3F7C">
        <w:t>1.10</w:t>
      </w:r>
      <w:r w:rsidR="000C3F7C" w:rsidRPr="000C3F7C">
        <w:t xml:space="preserve"> </w:t>
      </w:r>
      <w:r w:rsidRPr="000C3F7C">
        <w:t>Chapter summary</w:t>
      </w:r>
      <w:bookmarkEnd w:id="54"/>
      <w:bookmarkEnd w:id="55"/>
    </w:p>
    <w:p w14:paraId="34877AF5" w14:textId="74D685F2"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chapter presents the background of </w:t>
      </w:r>
      <w:r w:rsidR="009E33BD">
        <w:rPr>
          <w:rFonts w:ascii="Times New Roman" w:eastAsia="Times New Roman" w:hAnsi="Times New Roman" w:cs="Times New Roman"/>
          <w:sz w:val="24"/>
          <w:szCs w:val="24"/>
        </w:rPr>
        <w:t xml:space="preserve">CG </w:t>
      </w:r>
      <w:r>
        <w:rPr>
          <w:rFonts w:ascii="Times New Roman" w:eastAsia="Times New Roman" w:hAnsi="Times New Roman" w:cs="Times New Roman"/>
          <w:sz w:val="24"/>
          <w:szCs w:val="24"/>
        </w:rPr>
        <w:t xml:space="preserve">and its effect on organizational performance of CSOs particularly KACSOA in Kapchorwa district Uganda. It also presents the problem statement, research questions to be answered by the study, justification and significance of the study, scope and conceptual framework. </w:t>
      </w:r>
    </w:p>
    <w:p w14:paraId="62E5901B" w14:textId="77777777" w:rsidR="00907427" w:rsidRDefault="00907427" w:rsidP="00907427">
      <w:pPr>
        <w:spacing w:line="360" w:lineRule="auto"/>
        <w:jc w:val="both"/>
        <w:rPr>
          <w:rFonts w:ascii="Times New Roman" w:hAnsi="Times New Roman" w:cs="Times New Roman"/>
          <w:sz w:val="24"/>
          <w:szCs w:val="24"/>
        </w:rPr>
      </w:pPr>
    </w:p>
    <w:p w14:paraId="1BD65592" w14:textId="77777777" w:rsidR="00907427" w:rsidRPr="000C3F7C" w:rsidRDefault="00907427" w:rsidP="000C3F7C">
      <w:pPr>
        <w:pStyle w:val="Heading3"/>
      </w:pPr>
      <w:bookmarkStart w:id="56" w:name="_Toc205656752"/>
      <w:bookmarkStart w:id="57" w:name="_Toc129014555"/>
      <w:r w:rsidRPr="000C3F7C">
        <w:t>CHAPTER TWO</w:t>
      </w:r>
      <w:bookmarkEnd w:id="56"/>
      <w:bookmarkEnd w:id="57"/>
    </w:p>
    <w:p w14:paraId="089D7BE3" w14:textId="77777777" w:rsidR="00907427" w:rsidRPr="000C3F7C" w:rsidRDefault="00907427" w:rsidP="000C3F7C">
      <w:pPr>
        <w:pStyle w:val="Heading3"/>
      </w:pPr>
      <w:bookmarkStart w:id="58" w:name="_Toc205656753"/>
      <w:bookmarkStart w:id="59" w:name="_Toc129014556"/>
      <w:r w:rsidRPr="000C3F7C">
        <w:t>LITERATURE REVIEW</w:t>
      </w:r>
      <w:bookmarkEnd w:id="58"/>
      <w:bookmarkEnd w:id="59"/>
    </w:p>
    <w:p w14:paraId="1CA66FA2" w14:textId="77777777" w:rsidR="00907427" w:rsidRPr="000C3F7C" w:rsidRDefault="000C3F7C" w:rsidP="000C3F7C">
      <w:pPr>
        <w:pStyle w:val="Heading2"/>
      </w:pPr>
      <w:bookmarkStart w:id="60" w:name="_Toc205656754"/>
      <w:bookmarkStart w:id="61" w:name="_Toc129014557"/>
      <w:r w:rsidRPr="000C3F7C">
        <w:t xml:space="preserve">2.0 </w:t>
      </w:r>
      <w:r w:rsidR="00907427" w:rsidRPr="000C3F7C">
        <w:t>Introduction</w:t>
      </w:r>
      <w:bookmarkEnd w:id="60"/>
      <w:bookmarkEnd w:id="61"/>
    </w:p>
    <w:p w14:paraId="38156E39"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presents a review of existing literature about corporate governance including the key definitions, structure, composition, role and practices in corporate companies and organizations. The chapter provides an in-depth analysis of how the shareholders’ assembly, board of directors and top management team influence performance of organizations.</w:t>
      </w:r>
    </w:p>
    <w:p w14:paraId="2932486A" w14:textId="77777777" w:rsidR="00907427" w:rsidRPr="000C3F7C" w:rsidRDefault="000C3F7C" w:rsidP="000C3F7C">
      <w:pPr>
        <w:pStyle w:val="Heading2"/>
      </w:pPr>
      <w:bookmarkStart w:id="62" w:name="_Toc205656755"/>
      <w:bookmarkStart w:id="63" w:name="_Toc129014558"/>
      <w:r w:rsidRPr="000C3F7C">
        <w:t xml:space="preserve">2.1 </w:t>
      </w:r>
      <w:r w:rsidR="00907427" w:rsidRPr="000C3F7C">
        <w:t>Definitions of key words</w:t>
      </w:r>
      <w:bookmarkEnd w:id="62"/>
      <w:bookmarkEnd w:id="63"/>
    </w:p>
    <w:p w14:paraId="0910DDD5" w14:textId="77777777" w:rsidR="00907427" w:rsidRDefault="00907427" w:rsidP="00907427">
      <w:pPr>
        <w:tabs>
          <w:tab w:val="left" w:pos="6555"/>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Corporate governance </w:t>
      </w:r>
    </w:p>
    <w:p w14:paraId="671AE741" w14:textId="77777777" w:rsidR="00907427" w:rsidRDefault="00907427" w:rsidP="00907427">
      <w:pPr>
        <w:tabs>
          <w:tab w:val="left" w:pos="920"/>
        </w:tabs>
        <w:spacing w:line="360" w:lineRule="auto"/>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Corporate governance is defined as “the control and direction system of a business (Organization for Economic Co-operation and Development (OECD), 2004)</w:t>
      </w:r>
      <w:r>
        <w:rPr>
          <w:rFonts w:ascii="Times New Roman" w:eastAsia="Times New Roman" w:hAnsi="Times New Roman" w:cs="Times New Roman"/>
          <w:color w:val="FF0000"/>
          <w:sz w:val="24"/>
          <w:szCs w:val="24"/>
        </w:rPr>
        <w:t>.</w:t>
      </w:r>
    </w:p>
    <w:p w14:paraId="0E268F45" w14:textId="77777777" w:rsidR="00907427" w:rsidRDefault="00907427" w:rsidP="00907427">
      <w:pPr>
        <w:pStyle w:val="Default"/>
        <w:spacing w:after="200" w:line="360" w:lineRule="auto"/>
        <w:jc w:val="both"/>
        <w:rPr>
          <w:b/>
        </w:rPr>
      </w:pPr>
      <w:r>
        <w:rPr>
          <w:b/>
        </w:rPr>
        <w:t xml:space="preserve">Civil Society Organisations </w:t>
      </w:r>
    </w:p>
    <w:p w14:paraId="7852F7B2" w14:textId="77777777" w:rsidR="00907427" w:rsidRDefault="00907427" w:rsidP="00907427">
      <w:pPr>
        <w:pStyle w:val="Default"/>
        <w:spacing w:after="200" w:line="360" w:lineRule="auto"/>
        <w:jc w:val="both"/>
      </w:pPr>
      <w:r>
        <w:t>Civil Society Organisations (CSOs) are define</w:t>
      </w:r>
      <w:r w:rsidR="000C3F7C">
        <w:t xml:space="preserve">d as non-state, not-for-profit, </w:t>
      </w:r>
      <w:r>
        <w:t>voluntary organisations formed by people within the social sphere of civil society (Anheier, 2004).</w:t>
      </w:r>
    </w:p>
    <w:p w14:paraId="21F55942" w14:textId="77777777" w:rsidR="00907427" w:rsidRDefault="00907427" w:rsidP="00907427">
      <w:pPr>
        <w:pStyle w:val="Default"/>
        <w:spacing w:after="200" w:line="360" w:lineRule="auto"/>
        <w:jc w:val="both"/>
      </w:pPr>
      <w:r>
        <w:rPr>
          <w:rFonts w:eastAsia="Times New Roman"/>
          <w:b/>
          <w:bCs/>
        </w:rPr>
        <w:t xml:space="preserve">Organizational </w:t>
      </w:r>
      <w:r>
        <w:rPr>
          <w:rFonts w:eastAsia="Times New Roman"/>
          <w:b/>
          <w:bCs/>
          <w:color w:val="auto"/>
        </w:rPr>
        <w:t>Performance</w:t>
      </w:r>
    </w:p>
    <w:p w14:paraId="5C6DFA8A"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Organizational performance is defined as </w:t>
      </w:r>
      <w:r>
        <w:rPr>
          <w:rFonts w:ascii="Times New Roman" w:hAnsi="Times New Roman" w:cs="Times New Roman"/>
          <w:sz w:val="24"/>
          <w:szCs w:val="24"/>
        </w:rPr>
        <w:t>the capability and ability of an organization to efficiently utilize the available resources to achieve accomplishments consistent with the set objectives of the company, as well as considering their relevance to its users (</w:t>
      </w:r>
      <w:r>
        <w:rPr>
          <w:rFonts w:ascii="Times New Roman" w:eastAsia="Times New Roman" w:hAnsi="Times New Roman" w:cs="Times New Roman"/>
          <w:sz w:val="24"/>
          <w:szCs w:val="24"/>
        </w:rPr>
        <w:t xml:space="preserve">Peterson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2003).</w:t>
      </w:r>
    </w:p>
    <w:p w14:paraId="02315781"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b/>
          <w:bCs/>
          <w:sz w:val="24"/>
          <w:szCs w:val="24"/>
        </w:rPr>
        <w:t xml:space="preserve">Shareholders </w:t>
      </w:r>
    </w:p>
    <w:p w14:paraId="39F69B66"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Shareholders assembly refers to a group of individuals registered in the company’s shares registry book and are holders of capital shares with the rights to vote, either personally or through a legal representative (Chen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2007).</w:t>
      </w:r>
    </w:p>
    <w:p w14:paraId="44B45FFD"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b/>
          <w:bCs/>
          <w:sz w:val="24"/>
          <w:szCs w:val="24"/>
        </w:rPr>
        <w:t>Board of Directors</w:t>
      </w:r>
    </w:p>
    <w:p w14:paraId="56D345C6"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a group of individuals elected to make fiduciary decisions on behalf of the shareholders (Amoli and Esmaeili, 2013).</w:t>
      </w:r>
    </w:p>
    <w:p w14:paraId="0228A71B" w14:textId="77777777" w:rsidR="000C3F7C" w:rsidRDefault="000C3F7C" w:rsidP="00907427">
      <w:pPr>
        <w:spacing w:line="360" w:lineRule="auto"/>
        <w:jc w:val="both"/>
        <w:rPr>
          <w:rFonts w:ascii="Times New Roman" w:hAnsi="Times New Roman" w:cs="Times New Roman"/>
          <w:sz w:val="24"/>
          <w:szCs w:val="24"/>
        </w:rPr>
      </w:pPr>
    </w:p>
    <w:p w14:paraId="6C9F790B" w14:textId="77777777" w:rsidR="00907427" w:rsidRDefault="00907427" w:rsidP="00907427">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Objective one </w:t>
      </w:r>
    </w:p>
    <w:p w14:paraId="3CF38AB8" w14:textId="77777777" w:rsidR="00907427" w:rsidRPr="00EA3037" w:rsidRDefault="000C3F7C" w:rsidP="00EA3037">
      <w:pPr>
        <w:pStyle w:val="Heading2"/>
      </w:pPr>
      <w:bookmarkStart w:id="64" w:name="_Toc205656756"/>
      <w:bookmarkStart w:id="65" w:name="_Toc129014559"/>
      <w:r w:rsidRPr="00EA3037">
        <w:t xml:space="preserve">2.2 </w:t>
      </w:r>
      <w:r w:rsidR="00907427" w:rsidRPr="00EA3037">
        <w:t>Board Structure and Performance</w:t>
      </w:r>
      <w:bookmarkEnd w:id="64"/>
      <w:bookmarkEnd w:id="65"/>
    </w:p>
    <w:p w14:paraId="661D78A7"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relevance of the board has been greatly recognized due to corporate failures experienced in the last three decades. Micklethwait and Dimond (2017) quote that “Companies do not fail but boards do”.</w:t>
      </w:r>
      <w:bookmarkStart w:id="66" w:name="_Hlk65148398"/>
      <w:r w:rsidR="000C3F7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This is evidenced in the findings of Northcott and Smith (2015) that reveal that characters and attitudes of the members of board, and weak board relationships negatively influence board effectiveness.</w:t>
      </w:r>
      <w:bookmarkEnd w:id="66"/>
      <w:r>
        <w:rPr>
          <w:rFonts w:ascii="Times New Roman" w:eastAsia="Times New Roman" w:hAnsi="Times New Roman" w:cs="Times New Roman"/>
          <w:sz w:val="24"/>
          <w:szCs w:val="24"/>
        </w:rPr>
        <w:t xml:space="preserve"> Mallin (2013) notes that board is essential in implementing sound corporate governance whilst also play an important role of linking managers and investors. It further states that an effective board is vital as its actions of controlling and directing a company determines success of an organization.</w:t>
      </w:r>
    </w:p>
    <w:p w14:paraId="13AA8745"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Board composition according to Dossani (2012) normally concerns issues related to board independence extended to board committees and diversity focusing on firm and industry experience, functional backgrounds of board members. A board that consists of directors with a diverse set of functional expertise, industry experiences, educational qualifications, ethnic and gender mix might be better equipped to deal with a wide range of issues facing the firm and provide executives with advice and consultation from multiple perspectives. In this study, board composition was conceptualized to include two indicators of board committees and board skills diversity required to perform board duties.</w:t>
      </w:r>
    </w:p>
    <w:p w14:paraId="10142B6D"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Monks and Minnow (2011), a strong, independent and highly knowledgeable board can make a significant difference on the performance of any company. An effective board should at all times provide good advice and counsel to the CEO, support investments and decisions that are of key interest to the organization and its stakeholders resulting to a company being stronger and more successful. The long-term success of an organization is in the hands of the board thus companies should be governed by competent boards (Mallin, 2013). Micklethwait and Dimond (2017) reported that companies with beneficial boards and sound corporate governance mechanisms produce considerably superior performance in comparison to companies with poor corporate governance structures. The research sought to find out if KACSOA has a strong, independent, highly knowledgeable and competent board.</w:t>
      </w:r>
    </w:p>
    <w:p w14:paraId="70D2A167"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perceived corporate governance failures have heightened the urgency for policy-makers and governments all over the world to tighten regulation and impose stricter standards </w:t>
      </w:r>
      <w:r>
        <w:rPr>
          <w:rFonts w:ascii="Times New Roman" w:eastAsia="Times New Roman" w:hAnsi="Times New Roman" w:cs="Times New Roman"/>
          <w:sz w:val="24"/>
          <w:szCs w:val="24"/>
        </w:rPr>
        <w:lastRenderedPageBreak/>
        <w:t xml:space="preserve">regarding rules that relate to the structure and conduct of boards, the recruitment of directors and the role of auditors among others (Becht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2005). Bijman</w:t>
      </w:r>
      <w:r>
        <w:rPr>
          <w:rFonts w:ascii="Times New Roman" w:eastAsia="Times New Roman" w:hAnsi="Times New Roman" w:cs="Times New Roman"/>
          <w:i/>
          <w:sz w:val="24"/>
          <w:szCs w:val="24"/>
        </w:rPr>
        <w:t>et al.</w:t>
      </w:r>
      <w:r w:rsidR="000C3F7C">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(2012) in a study on cooperatives in 27 European Union countries concluded that board composition’s impact on cooperative performance was significant. The paper observed that independency, training and expertise of directors as well as CEO duality were key factors influencing board performance. The composition of board structure is in form of board independence, education qualifications, CEO duality, board size, age, diversity and activity (</w:t>
      </w:r>
      <w:r>
        <w:rPr>
          <w:rFonts w:ascii="Times New Roman" w:hAnsi="Times New Roman" w:cs="Times New Roman"/>
          <w:sz w:val="24"/>
          <w:szCs w:val="24"/>
        </w:rPr>
        <w:t>Martín and Herrero, 2018</w:t>
      </w:r>
      <w:r>
        <w:rPr>
          <w:rFonts w:ascii="Times New Roman" w:eastAsia="Times New Roman" w:hAnsi="Times New Roman" w:cs="Times New Roman"/>
          <w:sz w:val="24"/>
          <w:szCs w:val="24"/>
        </w:rPr>
        <w:t>). The characteristics of the board discussed in objective one of this study</w:t>
      </w:r>
      <w:r w:rsidR="002756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included board size, independence, diversity.</w:t>
      </w:r>
    </w:p>
    <w:p w14:paraId="5B86DE15" w14:textId="77777777" w:rsidR="00907427" w:rsidRPr="00EA3037" w:rsidRDefault="000C3F7C" w:rsidP="00EA3037">
      <w:pPr>
        <w:pStyle w:val="Heading2"/>
      </w:pPr>
      <w:bookmarkStart w:id="67" w:name="_Toc205656757"/>
      <w:bookmarkStart w:id="68" w:name="_Toc129014560"/>
      <w:r w:rsidRPr="00EA3037">
        <w:t xml:space="preserve">2.2.1 </w:t>
      </w:r>
      <w:r w:rsidR="00907427" w:rsidRPr="00EA3037">
        <w:t>Board Size</w:t>
      </w:r>
      <w:bookmarkEnd w:id="67"/>
      <w:bookmarkEnd w:id="68"/>
    </w:p>
    <w:p w14:paraId="6002BA99" w14:textId="77777777" w:rsidR="00907427" w:rsidRDefault="00907427" w:rsidP="00907427">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Corporate governance involves the manner in which the business and affairs of individual institutions are governed by their senior management and Supervisory Board. Therefore, a</w:t>
      </w:r>
      <w:r>
        <w:rPr>
          <w:rFonts w:ascii="Times New Roman" w:eastAsia="Times New Roman" w:hAnsi="Times New Roman" w:cs="Times New Roman"/>
          <w:sz w:val="24"/>
          <w:szCs w:val="24"/>
        </w:rPr>
        <w:t xml:space="preserve"> board consists of persons working together to achieve optimum organizational performance. It has been often believed that smaller boards </w:t>
      </w:r>
      <w:r>
        <w:rPr>
          <w:rFonts w:ascii="Times New Roman" w:hAnsi="Times New Roman" w:cs="Times New Roman"/>
          <w:sz w:val="24"/>
          <w:szCs w:val="24"/>
        </w:rPr>
        <w:t>operate more efficiently (Hermalin &amp; Weisbach, 2001)</w:t>
      </w:r>
      <w:r>
        <w:rPr>
          <w:rFonts w:ascii="Times New Roman" w:eastAsia="Times New Roman" w:hAnsi="Times New Roman" w:cs="Times New Roman"/>
          <w:sz w:val="24"/>
          <w:szCs w:val="24"/>
        </w:rPr>
        <w:t xml:space="preserve">. </w:t>
      </w:r>
      <w:r>
        <w:rPr>
          <w:rFonts w:ascii="Times New Roman" w:hAnsi="Times New Roman" w:cs="Times New Roman"/>
          <w:sz w:val="24"/>
          <w:szCs w:val="24"/>
        </w:rPr>
        <w:t>Jensen (1993) argues that larger boards could be less efficient and less effective due to coordination problems arising because of its size. But the, the s</w:t>
      </w:r>
      <w:r>
        <w:rPr>
          <w:rFonts w:ascii="Times New Roman" w:eastAsia="Times New Roman" w:hAnsi="Times New Roman" w:cs="Times New Roman"/>
          <w:sz w:val="24"/>
          <w:szCs w:val="24"/>
        </w:rPr>
        <w:t>ize of board is dependent on aspects such as asset size, board culture and type of organization (Fauzi and Locke, 2012) and size of the corporation (Larckerand Tayan, 2016). Aggarwal</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(2012) in research on non-profit organizations found that board size was strongly correlated to number of projects pursued and organizational complexity. As noted by Mallin (2013), firms with a small board size play an active role in company monitoring due to ease in coordination and more cohesion which results to improved performance.</w:t>
      </w:r>
    </w:p>
    <w:p w14:paraId="63BD59CB"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A research paper by Franken and Cook (2013) on governance and performance of multipurpose cooperatives in US found that multipurpose cooperatives tend to have larger boards to represent diverse interests of different patron memberships. similarly, Hakelius (2013) in a paper on governance of Swedish cooperatives found that cooperatives with large board have better performance with the most successful cooperatives having a tendency of being large with an average of 13 members, while the less successful have an average of 9 members. Fauzi and Locke (2012) concluded that large boards have a beneficial influence on conduct of listed firms in New Zealand. They also established that companies with larger boards results to reduction in managerial entrenchment, greater monitoring and increased board independence. However, Franken and Cook (2017) in a study on governance of </w:t>
      </w:r>
      <w:r>
        <w:rPr>
          <w:rFonts w:ascii="Times New Roman" w:eastAsia="Times New Roman" w:hAnsi="Times New Roman" w:cs="Times New Roman"/>
          <w:sz w:val="24"/>
          <w:szCs w:val="24"/>
        </w:rPr>
        <w:lastRenderedPageBreak/>
        <w:t>cooperatives in US established that cooperatives with smaller boards had better overall performance.</w:t>
      </w:r>
    </w:p>
    <w:p w14:paraId="722AB542"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Nas and Kalaycioglu (2016) studied how board size influenced performance of 221 exporting firms in Turkey. The paper made conclusions that board size and all measures of performance were positive and significant. However, Arouri</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studied how ownership structure and board affected organizational performance in Gulf Cooperation Council (GCC) countries and deduced that size of board had no association with firm performance. Othman</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(2016) also in a paper on performance and board governance on Malaysian cooperatives inferred that size of board had no relationship with cooperative performance.</w:t>
      </w:r>
    </w:p>
    <w:p w14:paraId="6B78901F"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Ujunwa</w:t>
      </w:r>
      <w:r w:rsidR="00B947E2">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(2013) wrote a paper on corporate governance in Nigeria which noted that smaller boards are more effective, based on the notion that smaller groups are more cohesive and more productive with a capability to effectively monitor organization performance as compared to larger boards. However, Uwuigbe and Fakile (2012) conducted research on size of board and organizational performance of publicly traded banks and established existence of a notable and negative connection between board size and banks’ performance. It was implied that enlargement of size of board will result in an increment in agency problems making the board less effective. They also concluded that banks with smaller boards had higher profits compared to their counterparts with larger boards. The researchers also noted that banks containing a board size of less than thirteen members were more viable as compared to those with more than thirteen members. This study sought to find out if KACSOA board structure contributes to organizational performance with a board size of ten board members.</w:t>
      </w:r>
    </w:p>
    <w:p w14:paraId="0B3DEBE0"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Yegon</w:t>
      </w:r>
      <w:r w:rsidR="00B947E2">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evaluated how corporate governance impacted on agency cost of publicly traded entities at Nairobi Securities Exchange, Kenya. They found out that a smaller board size led to a decrease in agency cost while size of board had a meaningful negative relation with ratio on asset utilization. The researchers also observed that the listed firms had a mean size board of 8 members. Ahmed and Rugami (2019) researched on corporate governance of SACCOs in Kilifi County and concluded that a small board coupled with</w:t>
      </w:r>
      <w:r w:rsidR="002756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professional and qualified directors had a meaningful and positive impact on performance of SACCOs. In this study the research sought to find out the performance of CSOs particularly KACSOA whose board size is ten board members and their contribution to organizational performance of KACSOA</w:t>
      </w:r>
    </w:p>
    <w:p w14:paraId="618EB887" w14:textId="77777777" w:rsidR="00907427" w:rsidRDefault="00B947E2" w:rsidP="00B947E2">
      <w:pPr>
        <w:pStyle w:val="Heading2"/>
      </w:pPr>
      <w:bookmarkStart w:id="69" w:name="_Toc205656758"/>
      <w:bookmarkStart w:id="70" w:name="_Toc129014561"/>
      <w:r>
        <w:lastRenderedPageBreak/>
        <w:t xml:space="preserve">2.2.2 </w:t>
      </w:r>
      <w:r w:rsidR="00907427">
        <w:t>Board Independence</w:t>
      </w:r>
      <w:bookmarkEnd w:id="69"/>
      <w:bookmarkEnd w:id="70"/>
    </w:p>
    <w:p w14:paraId="3B4A102C"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According to Ferrero-Ferrero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(2016), board independence is when most of board members maintain no material linkage with a company other than being mere directors. As noted in the 1992 Cadbury Committee report, board members who are independent should be “self-standing of management, free from any relationship or business that could materially interfere with the role of board members while exercising their free judgment” (Hilb,</w:t>
      </w:r>
      <w:r w:rsidR="002756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2008).  In addition, Daghsni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(2016) quoted that board independence is regarded as a factor which mainly influences board’s effectiveness in reducing the opportunistic actions and discretionary of CEO and managers.</w:t>
      </w:r>
    </w:p>
    <w:p w14:paraId="235B4EDD"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Micklethwait and Dimond (2017)</w:t>
      </w:r>
      <w:r w:rsidR="002756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explored the reasons as to w</w:t>
      </w:r>
      <w:r>
        <w:rPr>
          <w:rFonts w:ascii="Times New Roman" w:eastAsia="Times New Roman" w:hAnsi="Times New Roman" w:cs="Times New Roman"/>
          <w:iCs/>
          <w:sz w:val="24"/>
          <w:szCs w:val="24"/>
        </w:rPr>
        <w:t xml:space="preserve">hy corporate governance, board leadership and culture matter and </w:t>
      </w:r>
      <w:r>
        <w:rPr>
          <w:rFonts w:ascii="Times New Roman" w:eastAsia="Times New Roman" w:hAnsi="Times New Roman" w:cs="Times New Roman"/>
          <w:sz w:val="24"/>
          <w:szCs w:val="24"/>
        </w:rPr>
        <w:t>claimed that free thinking is the best value a director can bring in a board. It signifies that independence is an important characteristic of a valuable board thus it should majorly constitute of independent board members. The main aim of sound corporate governance practices is for actions of board members to reflect shareholders’ best interest which require its committees and board to be formed in an independent and transparent manner thereby having autonomy over management. In addition, true independence requires board members to have requisite business experience and expertise. This involves having a clear understanding of the business model as well as its strategy, operating practices, internal controls and risks faced by the organization and the industry at large. The</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researchers concluded that an effective board requires independence to facilitate adoption of an unbiased strategic decision-making mechanisms and ability to challenge the norm.</w:t>
      </w:r>
    </w:p>
    <w:p w14:paraId="00ED36D3"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Malik and Makhdoom (2016) wrote</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 paper that examined firm performance and corporate governance of Fortune Global 500 companies listed in US and found that board independence improves transparency in process of decision making in the board. Moreover, Liu</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sidR="00EA3037">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(2015) studied independence of board and performance of Chinese entities and established that board’s independence positively affected overall performance of firms. They documented those independent directors have an active role in constraining insider dealing and improving firm efficiency. Muchemwa</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(2016) in a study of publicly traded entities in South Africa found that board independence positively impacted on firm performance. Ahmadu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(2011) in a paper on independence of board in Nigeria concluded that an </w:t>
      </w:r>
      <w:r>
        <w:rPr>
          <w:rFonts w:ascii="Times New Roman" w:eastAsia="Times New Roman" w:hAnsi="Times New Roman" w:cs="Times New Roman"/>
          <w:sz w:val="24"/>
          <w:szCs w:val="24"/>
        </w:rPr>
        <w:lastRenderedPageBreak/>
        <w:t>independent board composition results in increased information flows due to enhanced decision making.</w:t>
      </w:r>
    </w:p>
    <w:p w14:paraId="275CFB85"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On the contrary, Hakelius (2018) carried out a study on board composition of cooperatives in Sweden and found that independent directors do not improve the overall performance, but rather having well educated executive directors and CEOs who are knowledgeable on cooperative governance is the key. This argument was also supported by Paul</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(2011) who researched on corporate performance and composition of board for 38 firms in Nigeria. They established that existence of a proportion of directors who are non-executive do not create any significant economic value to overall corporate performance. Nevertheless, the researchers observed that independent directors are associated with benefits of providing independent corporate advice during decision making processes which enhances overall corporate governance. The research sought to find out if CSOs have independent board of directors and whether they contribute positively or negatively to organizational performance of KACSOA.</w:t>
      </w:r>
    </w:p>
    <w:p w14:paraId="3529E001" w14:textId="77777777" w:rsidR="00907427" w:rsidRDefault="00B947E2" w:rsidP="00B947E2">
      <w:pPr>
        <w:pStyle w:val="Heading2"/>
      </w:pPr>
      <w:bookmarkStart w:id="71" w:name="_Toc205656759"/>
      <w:bookmarkStart w:id="72" w:name="_Toc129014562"/>
      <w:r>
        <w:t xml:space="preserve">2.2.3 </w:t>
      </w:r>
      <w:r w:rsidR="00907427">
        <w:t>Board Diversity</w:t>
      </w:r>
      <w:bookmarkEnd w:id="71"/>
      <w:bookmarkEnd w:id="72"/>
    </w:p>
    <w:p w14:paraId="22835EAB"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Board diversity is an issue which researchers have paid significant consideration over the past few years. Mishra (2016) in a paper on diversity of the board and board effectiveness in India notes that people with different life experiences and backgrounds tend to use different ways while approaching similar problems. The researcher further observed that the benefit of a more diverse group is reduction in group thinking thereby fostering creativity whilst producing solutions to problems and various perspectives. Diversity relates to heterogeneous board composition in terms of education, experience, nationality, lifestyle, culture, gender, age, race, religion and many other traits which make individuals different in their own ways. A successful board needs diversity in skills, perspectives and knowledge (Mishra, 2016). Amoll (2015) researched on Kenyan publicly traded companies and noted that boards’ diversity in form of gender, age and education qualifications had meaningful and beneficial influence on performance. This study on CSOs particularly KACSOA focuses on board diversity in form of gender, age and experience and sought to find out if KACSOA board is gender balanced.</w:t>
      </w:r>
    </w:p>
    <w:p w14:paraId="24D38F37"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Mishra (2016) postulates that a balance in gender diversity in a board is key as men and women are wired differently which explains why the sexes excel at certain tasks. </w:t>
      </w:r>
      <w:r>
        <w:rPr>
          <w:rFonts w:ascii="Times New Roman" w:hAnsi="Times New Roman" w:cs="Times New Roman"/>
          <w:sz w:val="24"/>
          <w:szCs w:val="24"/>
        </w:rPr>
        <w:t xml:space="preserve">The small number of women on the board is due to the customs and traditions of some countries like in </w:t>
      </w:r>
      <w:r>
        <w:rPr>
          <w:rFonts w:ascii="Times New Roman" w:hAnsi="Times New Roman" w:cs="Times New Roman"/>
          <w:sz w:val="24"/>
          <w:szCs w:val="24"/>
        </w:rPr>
        <w:lastRenderedPageBreak/>
        <w:t>Arab countries that do not give women the chance to hold managerial positions (Saleh</w:t>
      </w:r>
      <w:r w:rsidR="00EA3037">
        <w:rPr>
          <w:rFonts w:ascii="Times New Roman" w:hAnsi="Times New Roman" w:cs="Times New Roman"/>
          <w:sz w:val="24"/>
          <w:szCs w:val="24"/>
        </w:rPr>
        <w:t xml:space="preserve"> </w:t>
      </w:r>
      <w:r>
        <w:rPr>
          <w:rFonts w:ascii="Times New Roman" w:hAnsi="Times New Roman" w:cs="Times New Roman"/>
          <w:i/>
          <w:sz w:val="24"/>
          <w:szCs w:val="24"/>
        </w:rPr>
        <w:t>et al.</w:t>
      </w:r>
      <w:r w:rsidR="00EA3037">
        <w:rPr>
          <w:rFonts w:ascii="Times New Roman" w:hAnsi="Times New Roman" w:cs="Times New Roman"/>
          <w:i/>
          <w:sz w:val="24"/>
          <w:szCs w:val="24"/>
        </w:rPr>
        <w:t xml:space="preserve"> </w:t>
      </w:r>
      <w:r>
        <w:rPr>
          <w:rFonts w:ascii="Times New Roman" w:hAnsi="Times New Roman" w:cs="Times New Roman"/>
          <w:sz w:val="24"/>
          <w:szCs w:val="24"/>
        </w:rPr>
        <w:t>2020).</w:t>
      </w:r>
      <w:r>
        <w:rPr>
          <w:rFonts w:ascii="Times New Roman" w:eastAsia="Times New Roman" w:hAnsi="Times New Roman" w:cs="Times New Roman"/>
          <w:sz w:val="24"/>
          <w:szCs w:val="24"/>
        </w:rPr>
        <w:t>Moreover, women are known to be more intuitive in making decisions as they are able to multitask and are good in building relations while men are more task-focused and use information and procedures as basis for their choices. OECD’s report</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(2017) on execution of gender-based proposals on boards observed that female directors comprised of a marginal number in boards of listed firms in the US. The report highlighted that in 2016; only 20% of the directorships and only 4.8% of chief executive officer (CEO) positions were filled by</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women. Cullinan</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(2019) and Macaulay</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(2018) studied corporate social responsibility and composition of board in US and India respectively where they found existence of strong impact between female directors and corporate social performance whilst the presence of more outside directors resulted to more female directors being on boards. Périlleux and Szafarz (2015) in a study on social performance and women leaders in 36 financial cooperatives in Senegal figured out that boards dominated by females support a social orientation in an organization.</w:t>
      </w:r>
    </w:p>
    <w:p w14:paraId="6329FEF1" w14:textId="77777777" w:rsidR="00907427" w:rsidRDefault="00907427" w:rsidP="00907427">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Berger</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in a paper on impact of executive board composition and bank risk taking in Germany established that younger executive teams have a tendency of increasing bank portfolio risk. Mishra (2016) studied board diversity in India where he observed that younger people are more flexible, technological savvy and are higher risk takers. An organization can benefit from their ability to comprehend complex issues and use of internet to solve business problems. He also viewed that a company may gain an advantage through expertise and wide experience of senior board members based on their strong networks and their ability to influence. </w:t>
      </w:r>
    </w:p>
    <w:p w14:paraId="5D265075" w14:textId="77777777" w:rsidR="00907427" w:rsidRDefault="00907427" w:rsidP="00907427">
      <w:pPr>
        <w:autoSpaceDE w:val="0"/>
        <w:autoSpaceDN w:val="0"/>
        <w:adjustRightInd w:val="0"/>
        <w:spacing w:line="360" w:lineRule="auto"/>
        <w:jc w:val="both"/>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Darmadi (2011) evaluated firm performance and board diversity in 169 listed firms in Indonesia and concluded that board members comprising of young people improved financial performance. Mori (2014) on a paper on firm performance and board diversity of microfinance firms in East Africa drew existence of a positive relationship in age of directors and their ability to monitor as well as provide the board with sufficient resources.</w:t>
      </w:r>
      <w:r w:rsidR="00EA303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Franken and Cook (2017) in a study of cooperatives in the US observed that training of directors enhances financial performance. Supporting the findings by Franken and Cook (2017), it was found by Hakelius (2013) that educating cooperative directors and a high degree of cooperation between the directors and CEO had a beneficial effect on performance of Swedish cooperatives. </w:t>
      </w:r>
    </w:p>
    <w:p w14:paraId="21E9860D" w14:textId="77777777" w:rsidR="00907427" w:rsidRDefault="00907427" w:rsidP="00907427">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Objective two</w:t>
      </w:r>
    </w:p>
    <w:p w14:paraId="16C869A1" w14:textId="77777777" w:rsidR="00907427" w:rsidRPr="00B947E2" w:rsidRDefault="00B947E2" w:rsidP="00B947E2">
      <w:pPr>
        <w:pStyle w:val="Heading2"/>
      </w:pPr>
      <w:bookmarkStart w:id="73" w:name="_Toc205656760"/>
      <w:bookmarkStart w:id="74" w:name="_Toc129014563"/>
      <w:r w:rsidRPr="00B947E2">
        <w:t xml:space="preserve">2.3 </w:t>
      </w:r>
      <w:r w:rsidR="00907427" w:rsidRPr="00B947E2">
        <w:t>Board Committees and Performance</w:t>
      </w:r>
      <w:bookmarkEnd w:id="73"/>
      <w:bookmarkEnd w:id="74"/>
    </w:p>
    <w:p w14:paraId="21891537"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The board members are a corporate body that has to make its decisions collectively (Charkman, 2008). The full board cannot deliberate on all corporate matters thus the board appoints and delegates specific matters to board committees. Hence, the specialized committees of the board cannot in any circumstances replace the board as they are a by-product of the board and hence, they can only make proposals to the board to support its decision-making process. Mallin (2013) affirms that the board and committees ought to have appropriate experience, company knowledge, skills and independence to effectively discharge their responsibilities and duties. Larcker and Tayan (2016) supports Mallin (2013) argument by stating that directors should be assigned to board committees based on their qualifications and experience. Minnow and Monks (2011) further asserts that key board committees need to consist of exclusively independent directors to enhance accountability and effective monitoring of management.</w:t>
      </w:r>
    </w:p>
    <w:p w14:paraId="22FF9CA6"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In a study of the structure of board committees on 6,538 firms operating in the US, Canada, Bermuda &amp; China by Chen and Wu (2016), they asserted that board committees are important as it provides a platform to address key areas in more depth hence it is where most board activity takes place. The researchers further acknowledge that it is of key importance that the board committees responsible for monitoring be composed of independent directors thus shielding CEO’s influence. Federo &amp; Saz-Carranza (2018) in a study of board involvement in 16 intergovernmental organizations in Spain observed that directors must have the relevant expertise required by the specific committees thus expected to make more contributions on decisions and deliberations when attending these committees as compared to their participation on meetings relating to the full board. In addition, board committees are established to undertake highly important and specific tasks such as monitoring strategy implementation, financing, determining executive compensation, budgeting and auditing. The researchers concluded that corporate boards are more active when they have three to five committees.</w:t>
      </w:r>
    </w:p>
    <w:p w14:paraId="43295296"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Fauzi and Locke (2012) in research on structure of the board and company performance in New Zealand established that effect of board committees on firm performance was significant and positive. It was further revealed that board committees are key mechanisms for improving performance of a company as it assists in minimizing agency costs. Therefore, </w:t>
      </w:r>
      <w:r>
        <w:rPr>
          <w:rFonts w:ascii="Times New Roman" w:eastAsia="Times New Roman" w:hAnsi="Times New Roman" w:cs="Times New Roman"/>
          <w:sz w:val="24"/>
          <w:szCs w:val="24"/>
        </w:rPr>
        <w:lastRenderedPageBreak/>
        <w:t>entities should adhere to enacted corporate governance practices. However, a more recent study conducted by Berezinets</w:t>
      </w:r>
      <w:r w:rsidR="00B947E2">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(2017) on board committees and corporate performance of 207 companies listed in Russia established that companies with board committees had an insignificant difference compared to those without. They observed that the role of board committees was nominal and their existence is to meet compliance with international practices on corporate governance rather than a tool of enhancing sound governance.</w:t>
      </w:r>
    </w:p>
    <w:p w14:paraId="23522CDF"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Lam and Lee (2012) wrote a paper on board committees and company performance in Hong Kong and found the presence of some substantial correlation between board committees and organizational performance. It was further revealed that the relationship was either positive or negative and was dependent on level of independence of composition of board committees. Moreover, Aggarwal (2013) researched on impact of corporate governance on organizational performance in India and noted that board committees enhance board effectiveness by exerting direct control on management decisions. Madhani (2015) concurs with Aggarwal (2013) in an investigation on association between board committees and corporate governance practices of publicly traded corporations in India and argues that board committees’ augments board effectiveness and its overall performance. In addition, he found that board committees that have appropriate monitors and controls enhance board performance resulting to improved corporate governance and disclosure practices.</w:t>
      </w:r>
    </w:p>
    <w:p w14:paraId="22901B77"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Agyemang and Castellini (2013) studied the factors affecting sound corporate governance in Ghana and</w:t>
      </w:r>
      <w:r w:rsidR="00B947E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noted that establishment of board committees is essential as it is a tool used by the board in controlling management. This implies that effective committees should comprise of competent members thus enhancing effectiveness of the entire board. Paul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(2015) in a paper on governance and performance of Nigeria’s microfinance institutions deduced existence of a significant connection between composition of board committees and financial performance. In addition, they found presence of areas of non-adherence with the enacted sound governance practices which included appointment of executive directors and sometimes the CEO as board</w:t>
      </w:r>
      <w:r w:rsidR="00B947E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committee members. However, Puni (2015) in a paper on board committees and performance of publicly traded Ghanaian companies established no evidence of substantial association between board committees and financial performance. Further, he observed weak internal workings of boards which signified lack of effective supervision by the board committees in critical areas such as recruitment of executives, financial reporting, internal controls, succession planning and setting remuneration of executives.</w:t>
      </w:r>
    </w:p>
    <w:p w14:paraId="0D7A5D67"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 Kenya, Waithaka</w:t>
      </w:r>
      <w:r w:rsidR="00B947E2">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(2013) researched on effect of characteristics of board on social performance of Kenyan microfinance institutions and revealed existence of beneficial association between board committees and social performance. Similarly, they revealed that each board committee in a microfinance comprised of a mean of 3 members. Similarly, Kamau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(2018) on an investigation on governance of financial institutions in Kenya argued that board skills and board committees strongly influenced company performance. They also asserted that board committees are essential as they make recommendations to the board on various technical issues.</w:t>
      </w:r>
    </w:p>
    <w:p w14:paraId="2A5E0299" w14:textId="77777777" w:rsidR="00907427" w:rsidRDefault="00B947E2" w:rsidP="00B947E2">
      <w:pPr>
        <w:pStyle w:val="Heading2"/>
      </w:pPr>
      <w:bookmarkStart w:id="75" w:name="_Toc205656761"/>
      <w:bookmarkStart w:id="76" w:name="_Toc129014564"/>
      <w:r>
        <w:t xml:space="preserve">2.3.1 </w:t>
      </w:r>
      <w:r w:rsidR="00907427">
        <w:t>Importance of Board Committees</w:t>
      </w:r>
      <w:bookmarkEnd w:id="75"/>
      <w:bookmarkEnd w:id="76"/>
      <w:r>
        <w:t xml:space="preserve"> </w:t>
      </w:r>
    </w:p>
    <w:p w14:paraId="73967AAD"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According to Charkman (2008), the central objective of board committees is to efficiently and effectively discuss board matters in depth as compared to just an overview of same issues during a full board. Federo and Saz-Carranza (2018) on the other hand argues that the presence of various board committees depicts functional board diversity which assists in generating innovative ideas thereby finding business solutions and different alternatives to strategic issues facing organizations. Furthermore, they are important in developing specific knowledge and expertise required in performing board functions.</w:t>
      </w:r>
    </w:p>
    <w:p w14:paraId="6EED298B"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Chen and Wu (2016) classified board committee benefits into three namely: specialization of knowledge, task allocation and accountability. Specialization of knowledge in committees is achieved through the process of decentralization. Furthermore, organizational specific knowledge is necessary due to complexity of checks and advisory tasks undertaken by the board. Secondly, task allocation through delegation of duties increases board efficiency and productivity as well as morale of the members. Finally, board accountability enhances performance of boards as it reduces free riding of members and increases effectiveness of independent directors through greater independence from management.</w:t>
      </w:r>
    </w:p>
    <w:p w14:paraId="1B5FAC83" w14:textId="77777777" w:rsidR="00907427" w:rsidRDefault="00907427" w:rsidP="00B947E2">
      <w:pPr>
        <w:pStyle w:val="Heading2"/>
      </w:pPr>
      <w:bookmarkStart w:id="77" w:name="_Toc205656762"/>
      <w:bookmarkStart w:id="78" w:name="_Toc129014565"/>
      <w:r>
        <w:t>2.3.2</w:t>
      </w:r>
      <w:r w:rsidR="00B947E2">
        <w:t xml:space="preserve"> </w:t>
      </w:r>
      <w:r>
        <w:t>Audit Committee</w:t>
      </w:r>
      <w:bookmarkEnd w:id="77"/>
      <w:bookmarkEnd w:id="78"/>
      <w:r w:rsidR="00B947E2">
        <w:t xml:space="preserve"> </w:t>
      </w:r>
    </w:p>
    <w:p w14:paraId="4069F089"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Out of all board subcommittees, audit committee is the most significant as it has autonomy from management to provide oversight on financial reporting, audit process and internal controls. This committee serves as the life blood of organization.</w:t>
      </w:r>
      <w:r w:rsidR="00B947E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Hence, the committee’s mandate is to protect interests of shareholders at all times (Mallin 2013). Puni (2015) concurs with this view and states that in the agency model, shareholders portray trust issues with management due to existence of information asymmetry and agents’ self-interest. Hence, shareholders must put in place mechanisms such as audit committee to align management’s </w:t>
      </w:r>
      <w:r>
        <w:rPr>
          <w:rFonts w:ascii="Times New Roman" w:eastAsia="Times New Roman" w:hAnsi="Times New Roman" w:cs="Times New Roman"/>
          <w:sz w:val="24"/>
          <w:szCs w:val="24"/>
        </w:rPr>
        <w:lastRenderedPageBreak/>
        <w:t>interests to those of owners thereby minimizing their expedient behaviors and scope of information asymmetries `which augments access to adequate, relevant and sufficient information regarding the health functionality of the organization.</w:t>
      </w:r>
    </w:p>
    <w:p w14:paraId="3B3D9488"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Audit committee acts as a crucial governance mechanism mandated to guarantee credibility, relevance and adequacy of a company’s information to shareholders and other stakeholders for use in evaluating company performance (Madhani 2015). Larcker and Tayan (2016) further posit that audit committee has full oversight on an organization’s external audit function as well as principal contact between the company and the external auditor. Hence, it is critical for the audit committee to comprise of a majority of independent directors (Charkman, 2008) with the chair being a financial expert whilst a minimum of three members must possess financial literacy (Larcker and Tayan, 2016).</w:t>
      </w:r>
    </w:p>
    <w:p w14:paraId="4477FA4D"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Fauzi and Locke (2012) studied board structure of listed firms in New Zealand and concluded that audit committee’s association with firm performance was positive. Al-Mamun</w:t>
      </w:r>
      <w:r w:rsidR="00124DBC">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also in research on audit committee characteristics of publicly traded companies in Malaysia established that overall characteristic of audit committee positively impacted on corporate performance. It was also revealed that audit committee’s independence was positively associated to organizational performance. Suryanto</w:t>
      </w:r>
      <w:r w:rsidR="00124DBC">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(2017) in a recent study on audit committees of listed firms in Indonesia concurs with this view and argues that audit quality was significantly impacted by audit committees.</w:t>
      </w:r>
    </w:p>
    <w:p w14:paraId="49CA2E18"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In Africa, Ojeka</w:t>
      </w:r>
      <w:r w:rsidR="00124DBC">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in a paper on how effective is an audit committee in Nigerian deduced that influence of both financial experts and independence of audit committee on corporate performance was significant and positive. They also established that audit committee is more effective when a majority of the directors are both independent and financial experts whilst ensuring that meetings of audit committee are geared towards relevant matters which augment organizational performance. However, Puni (2015) research on board committees of companies publicly traded in Ghana found existence of no association between audit committee and company performance.</w:t>
      </w:r>
    </w:p>
    <w:p w14:paraId="6C572B8D"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Locally, Samoei and Rono (2016) in a study on size of audit committees of companies traded in the Nairobi Securities Exchange established that both experience and size of the audit committees significantly impacted organizational performance. In addition, the paper also found that availability of experienced audit members in the committee improved financial reporting and audit quality. Mwangi (2018) in recent research on how characteristics of audit </w:t>
      </w:r>
      <w:r>
        <w:rPr>
          <w:rFonts w:ascii="Times New Roman" w:eastAsia="Times New Roman" w:hAnsi="Times New Roman" w:cs="Times New Roman"/>
          <w:sz w:val="24"/>
          <w:szCs w:val="24"/>
        </w:rPr>
        <w:lastRenderedPageBreak/>
        <w:t>committee impacts on non-commercial state corporations in Kenya concluded that a high level of independence, diversity, financial competence and quality meetings augments the standard of financial reporting. Moreover, Waweru (2018) in a study on audit committee characteristics and earnings of firms in Kenya and Tanzania agrees with this view and argues that an independent committee and presence of a financial expert in audit committee positively impacted on standard of financial reporting.</w:t>
      </w:r>
    </w:p>
    <w:p w14:paraId="672EC272" w14:textId="77777777" w:rsidR="00907427" w:rsidRDefault="00907427" w:rsidP="00907427">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In Uganda, </w:t>
      </w:r>
      <w:bookmarkStart w:id="79" w:name="_Hlk65156694"/>
      <w:r>
        <w:rPr>
          <w:rFonts w:ascii="Times New Roman" w:hAnsi="Times New Roman" w:cs="Times New Roman"/>
          <w:sz w:val="24"/>
          <w:szCs w:val="24"/>
        </w:rPr>
        <w:t>Ssemugenyi</w:t>
      </w:r>
      <w:bookmarkEnd w:id="79"/>
      <w:r w:rsidR="00124DBC">
        <w:rPr>
          <w:rFonts w:ascii="Times New Roman" w:hAnsi="Times New Roman" w:cs="Times New Roman"/>
          <w:sz w:val="24"/>
          <w:szCs w:val="24"/>
        </w:rPr>
        <w:t xml:space="preserve"> </w:t>
      </w:r>
      <w:r>
        <w:rPr>
          <w:rFonts w:ascii="Times New Roman" w:hAnsi="Times New Roman" w:cs="Times New Roman"/>
          <w:sz w:val="24"/>
          <w:szCs w:val="24"/>
        </w:rPr>
        <w:t>(2018) researched on the effect of corporate and financial performance banking sector and revealed that audit committee variables significantly explained the variations in ROA and ROE.</w:t>
      </w:r>
    </w:p>
    <w:p w14:paraId="07E683EE" w14:textId="77777777" w:rsidR="00907427" w:rsidRDefault="00124DBC" w:rsidP="00124DBC">
      <w:pPr>
        <w:pStyle w:val="Heading2"/>
      </w:pPr>
      <w:bookmarkStart w:id="80" w:name="_Toc205656763"/>
      <w:bookmarkStart w:id="81" w:name="_Toc129014566"/>
      <w:r>
        <w:t xml:space="preserve">2.3.3 </w:t>
      </w:r>
      <w:r w:rsidR="00907427">
        <w:t>Nomination Committee</w:t>
      </w:r>
      <w:bookmarkEnd w:id="80"/>
      <w:bookmarkEnd w:id="81"/>
    </w:p>
    <w:p w14:paraId="3160063F" w14:textId="286F6B8E" w:rsidR="00907427" w:rsidRDefault="00907427" w:rsidP="00907427">
      <w:pPr>
        <w:pStyle w:val="Default"/>
        <w:spacing w:after="200" w:line="360" w:lineRule="auto"/>
        <w:jc w:val="both"/>
      </w:pPr>
      <w:r>
        <w:t xml:space="preserve">The agency theory stipulates that a proper mix of executive and independent directors is required for the board to maintain its objectivity, accountability, fairness, transparency and independence. </w:t>
      </w:r>
      <w:r>
        <w:rPr>
          <w:color w:val="auto"/>
        </w:rPr>
        <w:t xml:space="preserve">Agyemang-Mintah (2015) </w:t>
      </w:r>
      <w:r>
        <w:t xml:space="preserve">notes that the nomination committee’s mission is to mitigate agency conflict by ensuring effective </w:t>
      </w:r>
      <w:r w:rsidR="00CC7E8B">
        <w:t>teamwork</w:t>
      </w:r>
      <w:r>
        <w:t xml:space="preserve"> within the board members to sustain shareholder’s interests. Hence, the nomination committee comes in handy as its role is to constitute a competent board whose members must possess appropriate educational qualifications, skills, experience, age diversity, organizational knowledge and independence for effective fulfillment of their duties. Mallin (2013) further asserts that the nomination committee is mandated to partake in process of board appointments and reappointments as well as making recommendations to the board. </w:t>
      </w:r>
    </w:p>
    <w:p w14:paraId="4BDC6EFC" w14:textId="77777777" w:rsidR="00907427" w:rsidRDefault="00907427" w:rsidP="00907427">
      <w:pPr>
        <w:pStyle w:val="Default"/>
        <w:spacing w:after="200" w:line="360" w:lineRule="auto"/>
        <w:jc w:val="both"/>
        <w:rPr>
          <w:color w:val="auto"/>
        </w:rPr>
      </w:pPr>
      <w:r>
        <w:t xml:space="preserve">Guo and Masulis (2015) studied board structure of entities in US thereby concluding that independence of the nomination committee is important even when firms have independent boards. </w:t>
      </w:r>
      <w:r>
        <w:rPr>
          <w:color w:val="auto"/>
        </w:rPr>
        <w:t xml:space="preserve">Agyemang-Mintah (2015) </w:t>
      </w:r>
      <w:r>
        <w:t xml:space="preserve">in a paper on nomination committee of UK’s financial institutions concluded that nomination committee positively impacted firm performance. He further established that existence of a nomination committee in a company increased effectiveness of board members to work towards the principle of shareholders wealth maximization. Fauzi and Locke (2012) supports findings of </w:t>
      </w:r>
      <w:r>
        <w:rPr>
          <w:color w:val="auto"/>
        </w:rPr>
        <w:t xml:space="preserve">Agyemang-Mintah (2015) </w:t>
      </w:r>
      <w:r>
        <w:t xml:space="preserve">in research on New Zealand’s listed firms </w:t>
      </w:r>
      <w:r>
        <w:rPr>
          <w:color w:val="auto"/>
        </w:rPr>
        <w:t>by concluding that nomination committee positively impacted on firm performance. On the contrary, Puni (2015) in a paper on how board committees influenced performance of Ghana’s publicly traded entities found that nomination committee’s influence on performance was negative and insignificant. In the same vein, Puni</w:t>
      </w:r>
      <w:r w:rsidR="00124DBC">
        <w:rPr>
          <w:color w:val="auto"/>
        </w:rPr>
        <w:t xml:space="preserve"> </w:t>
      </w:r>
      <w:r>
        <w:rPr>
          <w:i/>
          <w:color w:val="auto"/>
        </w:rPr>
        <w:t>et al.</w:t>
      </w:r>
      <w:r w:rsidR="00124DBC">
        <w:rPr>
          <w:i/>
          <w:color w:val="auto"/>
        </w:rPr>
        <w:t xml:space="preserve"> </w:t>
      </w:r>
      <w:r>
        <w:rPr>
          <w:color w:val="auto"/>
        </w:rPr>
        <w:t xml:space="preserve">(2014) in a study on companies listed in Ghana found that nomination committees </w:t>
      </w:r>
      <w:r>
        <w:rPr>
          <w:color w:val="auto"/>
        </w:rPr>
        <w:lastRenderedPageBreak/>
        <w:t>negatively affected financial performance. Further, the research supposed that for the committee to succeed in its mandate of recruiting competent and ethical board members it has to maintain transparency during nomination process.</w:t>
      </w:r>
    </w:p>
    <w:p w14:paraId="629A9A0D" w14:textId="77777777" w:rsidR="00907427" w:rsidRDefault="00907427" w:rsidP="00907427">
      <w:pPr>
        <w:spacing w:line="360" w:lineRule="auto"/>
        <w:jc w:val="both"/>
        <w:rPr>
          <w:rFonts w:ascii="Times New Roman" w:hAnsi="Times New Roman" w:cs="Times New Roman"/>
          <w:b/>
          <w:sz w:val="24"/>
          <w:szCs w:val="24"/>
        </w:rPr>
      </w:pPr>
      <w:r>
        <w:rPr>
          <w:rFonts w:ascii="Times New Roman" w:hAnsi="Times New Roman" w:cs="Times New Roman"/>
          <w:b/>
          <w:sz w:val="24"/>
          <w:szCs w:val="24"/>
        </w:rPr>
        <w:t>Objective three</w:t>
      </w:r>
    </w:p>
    <w:p w14:paraId="6014E320" w14:textId="77777777" w:rsidR="00907427" w:rsidRPr="00124DBC" w:rsidRDefault="00124DBC" w:rsidP="00124DBC">
      <w:pPr>
        <w:pStyle w:val="Heading2"/>
      </w:pPr>
      <w:bookmarkStart w:id="82" w:name="_Toc205656764"/>
      <w:bookmarkStart w:id="83" w:name="_Toc129014567"/>
      <w:r w:rsidRPr="00124DBC">
        <w:t xml:space="preserve">2.4 </w:t>
      </w:r>
      <w:r w:rsidR="00907427" w:rsidRPr="00124DBC">
        <w:t>Board Competency and organizational performance</w:t>
      </w:r>
      <w:bookmarkEnd w:id="82"/>
      <w:bookmarkEnd w:id="83"/>
    </w:p>
    <w:p w14:paraId="1C5A2CE0" w14:textId="77777777" w:rsidR="00907427" w:rsidRDefault="00907427" w:rsidP="00907427">
      <w:pPr>
        <w:spacing w:line="360" w:lineRule="auto"/>
        <w:jc w:val="both"/>
        <w:rPr>
          <w:rFonts w:ascii="Times New Roman" w:hAnsi="Times New Roman" w:cs="Times New Roman"/>
          <w:color w:val="000000"/>
          <w:sz w:val="24"/>
          <w:szCs w:val="24"/>
        </w:rPr>
      </w:pPr>
      <w:r>
        <w:rPr>
          <w:rFonts w:ascii="Times New Roman" w:eastAsia="Times New Roman" w:hAnsi="Times New Roman" w:cs="Times New Roman"/>
          <w:sz w:val="24"/>
          <w:szCs w:val="24"/>
        </w:rPr>
        <w:t>Ahmed and Rugami (2019) in a study of SACCOs in Kilifi County found that a professional and qualified board has a meaningful effect on performance of SACCOs. They also concluded that board directors need to be appointed based on their personal attributes, experience and their ability to perform on the appointed roles</w:t>
      </w:r>
      <w:r>
        <w:rPr>
          <w:rFonts w:ascii="Times New Roman" w:eastAsia="Times New Roman" w:hAnsi="Times New Roman" w:cs="Times New Roman"/>
          <w:color w:val="000000"/>
          <w:sz w:val="24"/>
          <w:szCs w:val="24"/>
        </w:rPr>
        <w:t>.</w:t>
      </w:r>
    </w:p>
    <w:p w14:paraId="4A785694"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Munene</w:t>
      </w:r>
      <w:r w:rsidR="00124DBC">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w:t>
      </w:r>
      <w:hyperlink r:id="rId25" w:anchor="CIT0079_235" w:history="1">
        <w:r>
          <w:rPr>
            <w:rFonts w:ascii="Times New Roman" w:hAnsi="Times New Roman" w:cs="Times New Roman"/>
            <w:sz w:val="24"/>
            <w:szCs w:val="24"/>
          </w:rPr>
          <w:t>200</w:t>
        </w:r>
      </w:hyperlink>
      <w:r>
        <w:rPr>
          <w:rFonts w:ascii="Times New Roman" w:hAnsi="Times New Roman" w:cs="Times New Roman"/>
          <w:sz w:val="24"/>
          <w:szCs w:val="24"/>
        </w:rPr>
        <w:t>4) define competency as the relationship between an employee and his or her</w:t>
      </w:r>
      <w:r>
        <w:rPr>
          <w:rFonts w:ascii="Times New Roman" w:eastAsia="Times New Roman" w:hAnsi="Times New Roman" w:cs="Times New Roman"/>
          <w:sz w:val="24"/>
          <w:szCs w:val="24"/>
        </w:rPr>
        <w:t xml:space="preserve"> environment, whereby when an individual maneuvers the environment in which he is, and becomes successful, he or she is considered competent. A number of aspects explain competences, which include personal skills, knowledge of a subject matter, emotions, traits, self-merging and social roles (Boyatzis</w:t>
      </w:r>
      <w:r w:rsidR="00124DBC">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w:t>
      </w:r>
      <w:hyperlink r:id="rId26" w:anchor="CIT0021_235" w:history="1">
        <w:r>
          <w:rPr>
            <w:rFonts w:ascii="Times New Roman" w:eastAsia="Times New Roman" w:hAnsi="Times New Roman" w:cs="Times New Roman"/>
            <w:bCs/>
            <w:sz w:val="24"/>
            <w:szCs w:val="24"/>
          </w:rPr>
          <w:t>2000</w:t>
        </w:r>
      </w:hyperlink>
      <w:r>
        <w:rPr>
          <w:rFonts w:ascii="Times New Roman" w:eastAsia="Times New Roman" w:hAnsi="Times New Roman" w:cs="Times New Roman"/>
          <w:sz w:val="24"/>
          <w:szCs w:val="24"/>
        </w:rPr>
        <w:t>). Competences can also be operant competences such as having specific skills, knowledge, attitudes and behaviours necessary to fulfill a given task (Munene</w:t>
      </w:r>
      <w:r w:rsidR="00124DBC">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w:t>
      </w:r>
      <w:hyperlink r:id="rId27" w:anchor="CIT0078_235" w:history="1">
        <w:r>
          <w:rPr>
            <w:rFonts w:ascii="Times New Roman" w:eastAsia="Times New Roman" w:hAnsi="Times New Roman" w:cs="Times New Roman"/>
            <w:bCs/>
            <w:sz w:val="24"/>
            <w:szCs w:val="24"/>
          </w:rPr>
          <w:t>2008</w:t>
        </w:r>
      </w:hyperlink>
      <w:r>
        <w:rPr>
          <w:rFonts w:ascii="Times New Roman" w:eastAsia="Times New Roman" w:hAnsi="Times New Roman" w:cs="Times New Roman"/>
          <w:sz w:val="24"/>
          <w:szCs w:val="24"/>
        </w:rPr>
        <w:t>).</w:t>
      </w:r>
    </w:p>
    <w:p w14:paraId="059E575E"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Brophy and </w:t>
      </w:r>
      <w:r>
        <w:rPr>
          <w:rFonts w:ascii="Times New Roman" w:hAnsi="Times New Roman" w:cs="Times New Roman"/>
          <w:sz w:val="24"/>
          <w:szCs w:val="24"/>
        </w:rPr>
        <w:t>Kiely</w:t>
      </w:r>
      <w:r>
        <w:rPr>
          <w:rFonts w:ascii="Times New Roman" w:eastAsia="Times New Roman" w:hAnsi="Times New Roman" w:cs="Times New Roman"/>
          <w:sz w:val="24"/>
          <w:szCs w:val="24"/>
        </w:rPr>
        <w:t xml:space="preserve"> (</w:t>
      </w:r>
      <w:hyperlink r:id="rId28" w:anchor="CIT0027_235" w:history="1">
        <w:r>
          <w:rPr>
            <w:rFonts w:ascii="Times New Roman" w:eastAsia="Times New Roman" w:hAnsi="Times New Roman" w:cs="Times New Roman"/>
            <w:bCs/>
            <w:sz w:val="24"/>
            <w:szCs w:val="24"/>
          </w:rPr>
          <w:t>2002</w:t>
        </w:r>
      </w:hyperlink>
      <w:r>
        <w:rPr>
          <w:rFonts w:ascii="Times New Roman" w:eastAsia="Times New Roman" w:hAnsi="Times New Roman" w:cs="Times New Roman"/>
          <w:sz w:val="24"/>
          <w:szCs w:val="24"/>
        </w:rPr>
        <w:t>) say that a competence is a word that can be used to describe a feature of a personal ability to perform one’s job effectively. Thompson and Strickland (</w:t>
      </w:r>
      <w:hyperlink r:id="rId29" w:anchor="CIT0097_235" w:history="1">
        <w:r>
          <w:rPr>
            <w:rFonts w:ascii="Times New Roman" w:eastAsia="Times New Roman" w:hAnsi="Times New Roman" w:cs="Times New Roman"/>
            <w:bCs/>
            <w:sz w:val="24"/>
            <w:szCs w:val="24"/>
          </w:rPr>
          <w:t>200</w:t>
        </w:r>
      </w:hyperlink>
      <w:r>
        <w:rPr>
          <w:rFonts w:ascii="Times New Roman" w:eastAsia="Times New Roman" w:hAnsi="Times New Roman" w:cs="Times New Roman"/>
          <w:bCs/>
          <w:sz w:val="24"/>
          <w:szCs w:val="24"/>
        </w:rPr>
        <w:t>1</w:t>
      </w:r>
      <w:r>
        <w:rPr>
          <w:rFonts w:ascii="Times New Roman" w:eastAsia="Times New Roman" w:hAnsi="Times New Roman" w:cs="Times New Roman"/>
          <w:sz w:val="24"/>
          <w:szCs w:val="24"/>
        </w:rPr>
        <w:t>) also consider building core competence capabilities as a key component of building a capable organisation. It will enable the execution of a good strategy and maintain a competence or capability portfolio.</w:t>
      </w:r>
      <w:r w:rsidR="00124DB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Festo and Nkote (</w:t>
      </w:r>
      <w:hyperlink r:id="rId30" w:anchor="CIT0047_235" w:history="1">
        <w:r>
          <w:rPr>
            <w:rFonts w:ascii="Times New Roman" w:eastAsia="Times New Roman" w:hAnsi="Times New Roman" w:cs="Times New Roman"/>
            <w:bCs/>
            <w:sz w:val="24"/>
            <w:szCs w:val="24"/>
          </w:rPr>
          <w:t>2013</w:t>
        </w:r>
      </w:hyperlink>
      <w:r>
        <w:rPr>
          <w:rFonts w:ascii="Times New Roman" w:eastAsia="Times New Roman" w:hAnsi="Times New Roman" w:cs="Times New Roman"/>
          <w:sz w:val="24"/>
          <w:szCs w:val="24"/>
        </w:rPr>
        <w:t>) carried out a study on board governance and firm performance of selected state-owned corporations and listed organisations on the Uganda Securities Exchange and found a positive direct and indirect link between board governance and firm performance through board effectiveness. In addition, Chiang and Chia (</w:t>
      </w:r>
      <w:hyperlink r:id="rId31" w:anchor="CIT0034_235" w:history="1">
        <w:r>
          <w:rPr>
            <w:rFonts w:ascii="Times New Roman" w:eastAsia="Times New Roman" w:hAnsi="Times New Roman" w:cs="Times New Roman"/>
            <w:bCs/>
            <w:sz w:val="24"/>
            <w:szCs w:val="24"/>
          </w:rPr>
          <w:t>2005</w:t>
        </w:r>
      </w:hyperlink>
      <w:r>
        <w:rPr>
          <w:rFonts w:ascii="Times New Roman" w:eastAsia="Times New Roman" w:hAnsi="Times New Roman" w:cs="Times New Roman"/>
          <w:sz w:val="24"/>
          <w:szCs w:val="24"/>
        </w:rPr>
        <w:t>) conducted an empirical study on the relationship between governance characteristics and operating performance in Taiwan’s high-tech industry and found that variables such as board size, board ownership, institution ownership, information transparency and board and management structure affect performance.</w:t>
      </w:r>
    </w:p>
    <w:p w14:paraId="268A5E55"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Knowledge and skills can enhance directors’ critical thinking that is essential in discharging their main roles including monitoring, advisory and providing important resources (Tricker,</w:t>
      </w:r>
      <w:r w:rsidR="00124DBC">
        <w:rPr>
          <w:rFonts w:ascii="Times New Roman" w:hAnsi="Times New Roman" w:cs="Times New Roman"/>
          <w:sz w:val="24"/>
          <w:szCs w:val="24"/>
        </w:rPr>
        <w:t xml:space="preserve"> </w:t>
      </w:r>
      <w:r>
        <w:rPr>
          <w:rFonts w:ascii="Times New Roman" w:hAnsi="Times New Roman" w:cs="Times New Roman"/>
          <w:sz w:val="24"/>
          <w:szCs w:val="24"/>
        </w:rPr>
        <w:t xml:space="preserve">2012). Resource dependence theory argues that a board of director’s linkage with the external </w:t>
      </w:r>
      <w:r>
        <w:rPr>
          <w:rFonts w:ascii="Times New Roman" w:hAnsi="Times New Roman" w:cs="Times New Roman"/>
          <w:sz w:val="24"/>
          <w:szCs w:val="24"/>
        </w:rPr>
        <w:lastRenderedPageBreak/>
        <w:t xml:space="preserve">environment can bring diverse skills and knowledge to the firm (Francis </w:t>
      </w:r>
      <w:r>
        <w:rPr>
          <w:rFonts w:ascii="Times New Roman" w:hAnsi="Times New Roman" w:cs="Times New Roman"/>
          <w:i/>
          <w:sz w:val="24"/>
          <w:szCs w:val="24"/>
        </w:rPr>
        <w:t>et al.</w:t>
      </w:r>
      <w:r>
        <w:rPr>
          <w:rFonts w:ascii="Times New Roman" w:hAnsi="Times New Roman" w:cs="Times New Roman"/>
          <w:sz w:val="24"/>
          <w:szCs w:val="24"/>
        </w:rPr>
        <w:t xml:space="preserve"> 2015). Some corporate governance studies, such as by Ujunwa (2012) and Francis </w:t>
      </w:r>
      <w:r>
        <w:rPr>
          <w:rFonts w:ascii="Times New Roman" w:hAnsi="Times New Roman" w:cs="Times New Roman"/>
          <w:i/>
          <w:sz w:val="24"/>
          <w:szCs w:val="24"/>
        </w:rPr>
        <w:t>et al.</w:t>
      </w:r>
      <w:r>
        <w:rPr>
          <w:rFonts w:ascii="Times New Roman" w:hAnsi="Times New Roman" w:cs="Times New Roman"/>
          <w:sz w:val="24"/>
          <w:szCs w:val="24"/>
        </w:rPr>
        <w:t xml:space="preserve"> (2015), found that board skill could have a positive influence on firm performance. In contrast, Van Ness </w:t>
      </w:r>
      <w:r>
        <w:rPr>
          <w:rFonts w:ascii="Times New Roman" w:hAnsi="Times New Roman" w:cs="Times New Roman"/>
          <w:i/>
          <w:sz w:val="24"/>
          <w:szCs w:val="24"/>
        </w:rPr>
        <w:t>et al.</w:t>
      </w:r>
      <w:r>
        <w:rPr>
          <w:rFonts w:ascii="Times New Roman" w:hAnsi="Times New Roman" w:cs="Times New Roman"/>
          <w:sz w:val="24"/>
          <w:szCs w:val="24"/>
        </w:rPr>
        <w:t xml:space="preserve"> (2010) found a negative relationship between board skill and firm performance, while Kim and Rasheed (2014) did not find any board skill performance linkage. The Capital Market and Services Act (CMSA) guidelines (2002) encourage the board members with appropriate skills for discharging their roles. Therefore, based on the resource dependence theory argument directors bring expertise to the board (Francis </w:t>
      </w:r>
      <w:r>
        <w:rPr>
          <w:rFonts w:ascii="Times New Roman" w:hAnsi="Times New Roman" w:cs="Times New Roman"/>
          <w:i/>
          <w:sz w:val="24"/>
          <w:szCs w:val="24"/>
        </w:rPr>
        <w:t>et al.</w:t>
      </w:r>
      <w:r>
        <w:rPr>
          <w:rFonts w:ascii="Times New Roman" w:hAnsi="Times New Roman" w:cs="Times New Roman"/>
          <w:sz w:val="24"/>
          <w:szCs w:val="24"/>
        </w:rPr>
        <w:t xml:space="preserve"> 2015).</w:t>
      </w:r>
    </w:p>
    <w:p w14:paraId="2551AAAA"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Fama and Jensen (1983) explained that based on the agency theory, members of the board with</w:t>
      </w:r>
      <w:r w:rsidR="00124DBC">
        <w:rPr>
          <w:rFonts w:ascii="Times New Roman" w:hAnsi="Times New Roman" w:cs="Times New Roman"/>
          <w:sz w:val="24"/>
          <w:szCs w:val="24"/>
        </w:rPr>
        <w:t xml:space="preserve"> </w:t>
      </w:r>
      <w:r>
        <w:rPr>
          <w:rFonts w:ascii="Times New Roman" w:hAnsi="Times New Roman" w:cs="Times New Roman"/>
          <w:sz w:val="24"/>
          <w:szCs w:val="24"/>
        </w:rPr>
        <w:t xml:space="preserve">long tenure as managers are invaluable to the formulation of strategies as they are capable of evaluating the process of management. In fact, prior studies advocating the agency theory, like Kim and Lim (2010) </w:t>
      </w:r>
      <w:r>
        <w:rPr>
          <w:rFonts w:ascii="Times New Roman" w:hAnsi="Times New Roman" w:cs="Times New Roman"/>
          <w:color w:val="000000"/>
          <w:sz w:val="24"/>
          <w:szCs w:val="24"/>
        </w:rPr>
        <w:t>showed that</w:t>
      </w:r>
      <w:r>
        <w:rPr>
          <w:rFonts w:ascii="Times New Roman" w:hAnsi="Times New Roman" w:cs="Times New Roman"/>
          <w:sz w:val="24"/>
          <w:szCs w:val="24"/>
        </w:rPr>
        <w:t xml:space="preserve"> the expertise of directors in accounting and finance can work as company resources. Along a similar line of finding, Adams and Jiang (2020) revealed that expert members of the board can have an advantageous impact on the insurers’ performance outcomes. </w:t>
      </w:r>
    </w:p>
    <w:p w14:paraId="490CEFAF"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On the contrary, other studies’ findings went against the agency theory, including those reported by Shan and McIver (2011), who related that the proportion of board members holding professional knowledge/enriching experience had no effect on firm performance enhancement. Also, expert board members did not have significant effect on Philippine Stock Exchange (PSE) listed firms in a study by Kutum (2015).</w:t>
      </w:r>
    </w:p>
    <w:p w14:paraId="1053E1B2"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board is charged with corporate governance. According to Fama (1980), the shareholders govern the board’s mandate of the organization. Furthermore, Fama and Jensen (1983) stated that, since the board was mandated to supervise the organization, they were required to have the knowledge which would allow them to carry out their roles perfectly. According to Vo and Phan (2013), such skills should be in marketing, IT, accounting and legal issues affecting the organization. According to Carcello </w:t>
      </w:r>
      <w:r>
        <w:rPr>
          <w:rFonts w:ascii="Times New Roman" w:hAnsi="Times New Roman" w:cs="Times New Roman"/>
          <w:i/>
          <w:sz w:val="24"/>
          <w:szCs w:val="24"/>
        </w:rPr>
        <w:t>et al.</w:t>
      </w:r>
      <w:r>
        <w:rPr>
          <w:rFonts w:ascii="Times New Roman" w:hAnsi="Times New Roman" w:cs="Times New Roman"/>
          <w:sz w:val="24"/>
          <w:szCs w:val="24"/>
        </w:rPr>
        <w:t xml:space="preserve"> (2002), those board members, who have experience, know what to ask from the organization’s auditors to bring about a better audit process within the organization. Consequently, this means that all the board’s members are able to contribute positively to the decision-making process. In turn, this leads to the organization achieving a better performance with increased experience (Vo and Phan, 2013). According to Marrakchi </w:t>
      </w:r>
      <w:r>
        <w:rPr>
          <w:rFonts w:ascii="Times New Roman" w:hAnsi="Times New Roman" w:cs="Times New Roman"/>
          <w:i/>
          <w:sz w:val="24"/>
          <w:szCs w:val="24"/>
        </w:rPr>
        <w:t>et al.</w:t>
      </w:r>
      <w:r w:rsidR="00124DBC">
        <w:rPr>
          <w:rFonts w:ascii="Times New Roman" w:hAnsi="Times New Roman" w:cs="Times New Roman"/>
          <w:i/>
          <w:sz w:val="24"/>
          <w:szCs w:val="24"/>
        </w:rPr>
        <w:t xml:space="preserve"> </w:t>
      </w:r>
      <w:r>
        <w:rPr>
          <w:rFonts w:ascii="Times New Roman" w:hAnsi="Times New Roman" w:cs="Times New Roman"/>
          <w:sz w:val="24"/>
          <w:szCs w:val="24"/>
        </w:rPr>
        <w:t xml:space="preserve">(2001), those directors, who have sat on the board for a long time, are less likely to be engaged in accounting malpractices. According to Alzoubi and </w:t>
      </w:r>
      <w:r>
        <w:rPr>
          <w:rFonts w:ascii="Times New Roman" w:hAnsi="Times New Roman" w:cs="Times New Roman"/>
          <w:sz w:val="24"/>
          <w:szCs w:val="24"/>
        </w:rPr>
        <w:lastRenderedPageBreak/>
        <w:t xml:space="preserve">Selamat (2012), </w:t>
      </w:r>
      <w:r>
        <w:rPr>
          <w:rFonts w:ascii="Times New Roman" w:eastAsia="Times New Roman" w:hAnsi="Times New Roman" w:cs="Times New Roman"/>
          <w:sz w:val="24"/>
          <w:szCs w:val="24"/>
        </w:rPr>
        <w:t>Marrakchi</w:t>
      </w:r>
      <w:r w:rsidR="00124DBC">
        <w:rPr>
          <w:rFonts w:ascii="Times New Roman" w:eastAsia="Times New Roman" w:hAnsi="Times New Roman" w:cs="Times New Roman"/>
          <w:sz w:val="24"/>
          <w:szCs w:val="24"/>
        </w:rPr>
        <w:t xml:space="preserve"> </w:t>
      </w:r>
      <w:r>
        <w:rPr>
          <w:rFonts w:ascii="Times New Roman" w:hAnsi="Times New Roman" w:cs="Times New Roman"/>
          <w:i/>
          <w:sz w:val="24"/>
          <w:szCs w:val="24"/>
        </w:rPr>
        <w:t>et al.</w:t>
      </w:r>
      <w:r w:rsidR="00124DBC">
        <w:rPr>
          <w:rFonts w:ascii="Times New Roman" w:hAnsi="Times New Roman" w:cs="Times New Roman"/>
          <w:i/>
          <w:sz w:val="24"/>
          <w:szCs w:val="24"/>
        </w:rPr>
        <w:t xml:space="preserve"> </w:t>
      </w:r>
      <w:r>
        <w:rPr>
          <w:rFonts w:ascii="Times New Roman" w:hAnsi="Times New Roman" w:cs="Times New Roman"/>
          <w:sz w:val="24"/>
          <w:szCs w:val="24"/>
        </w:rPr>
        <w:t xml:space="preserve">(2001) and Carcello </w:t>
      </w:r>
      <w:r>
        <w:rPr>
          <w:rFonts w:ascii="Times New Roman" w:hAnsi="Times New Roman" w:cs="Times New Roman"/>
          <w:i/>
          <w:sz w:val="24"/>
          <w:szCs w:val="24"/>
        </w:rPr>
        <w:t>et al.</w:t>
      </w:r>
      <w:r w:rsidR="00124DBC">
        <w:rPr>
          <w:rFonts w:ascii="Times New Roman" w:hAnsi="Times New Roman" w:cs="Times New Roman"/>
          <w:i/>
          <w:sz w:val="24"/>
          <w:szCs w:val="24"/>
        </w:rPr>
        <w:t xml:space="preserve"> </w:t>
      </w:r>
      <w:r>
        <w:rPr>
          <w:rFonts w:ascii="Times New Roman" w:hAnsi="Times New Roman" w:cs="Times New Roman"/>
          <w:sz w:val="24"/>
          <w:szCs w:val="24"/>
        </w:rPr>
        <w:t>(2002), studies revealed that higher level of board expertise resulted in a greater level of motivation for monitoring the organization’s operations.</w:t>
      </w:r>
    </w:p>
    <w:p w14:paraId="7D062A53" w14:textId="77777777" w:rsidR="00907427" w:rsidRPr="00124DBC" w:rsidRDefault="00124DBC" w:rsidP="00124DBC">
      <w:pPr>
        <w:pStyle w:val="Heading2"/>
      </w:pPr>
      <w:bookmarkStart w:id="84" w:name="_Toc205656765"/>
      <w:bookmarkStart w:id="85" w:name="_Toc129014568"/>
      <w:r w:rsidRPr="00124DBC">
        <w:t xml:space="preserve">2.5 </w:t>
      </w:r>
      <w:r w:rsidR="00907427" w:rsidRPr="00124DBC">
        <w:t>Chapter Summary</w:t>
      </w:r>
      <w:bookmarkEnd w:id="84"/>
      <w:bookmarkEnd w:id="85"/>
    </w:p>
    <w:p w14:paraId="7092A8FC"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Literature review was introduced in this chapter which also sought to collect information about the three research objectives. The first dimension highlighted how board structure influences CSOs performance particularly KACSOA. The second section analyzes the effects of board committees on CSOs performance particularly KACSOA. The last objective discussed on board competency influences CSOs performance particularly KACSOA. The next chapter on research methodology provides a detailed synopsis on research procedures and methods used in collecting relevant data as per the objectives.</w:t>
      </w:r>
    </w:p>
    <w:p w14:paraId="4569CF0C" w14:textId="77777777" w:rsidR="00907427" w:rsidRPr="00124DBC" w:rsidRDefault="00907427" w:rsidP="00124DBC">
      <w:pPr>
        <w:spacing w:line="360" w:lineRule="auto"/>
        <w:jc w:val="both"/>
        <w:rPr>
          <w:rFonts w:ascii="Times New Roman" w:hAnsi="Times New Roman" w:cs="Times New Roman"/>
          <w:sz w:val="24"/>
          <w:szCs w:val="24"/>
        </w:rPr>
      </w:pPr>
    </w:p>
    <w:p w14:paraId="0738D0CF" w14:textId="77777777" w:rsidR="00907427" w:rsidRPr="00124DBC" w:rsidRDefault="00907427" w:rsidP="00124DBC">
      <w:pPr>
        <w:spacing w:line="360" w:lineRule="auto"/>
        <w:jc w:val="both"/>
        <w:rPr>
          <w:rFonts w:ascii="Times New Roman" w:hAnsi="Times New Roman" w:cs="Times New Roman"/>
          <w:sz w:val="24"/>
          <w:szCs w:val="24"/>
        </w:rPr>
      </w:pPr>
    </w:p>
    <w:p w14:paraId="29AF59AF" w14:textId="77777777" w:rsidR="00907427" w:rsidRPr="00124DBC" w:rsidRDefault="00907427" w:rsidP="00124DBC">
      <w:pPr>
        <w:spacing w:line="360" w:lineRule="auto"/>
        <w:jc w:val="both"/>
        <w:rPr>
          <w:rFonts w:ascii="Times New Roman" w:hAnsi="Times New Roman" w:cs="Times New Roman"/>
          <w:sz w:val="24"/>
          <w:szCs w:val="24"/>
        </w:rPr>
      </w:pPr>
    </w:p>
    <w:p w14:paraId="4710692A" w14:textId="77777777" w:rsidR="00907427" w:rsidRPr="00124DBC" w:rsidRDefault="00907427" w:rsidP="00124DBC">
      <w:pPr>
        <w:spacing w:line="360" w:lineRule="auto"/>
        <w:jc w:val="both"/>
        <w:rPr>
          <w:rFonts w:ascii="Times New Roman" w:hAnsi="Times New Roman" w:cs="Times New Roman"/>
          <w:sz w:val="24"/>
          <w:szCs w:val="24"/>
        </w:rPr>
      </w:pPr>
    </w:p>
    <w:p w14:paraId="5B9F3AE3" w14:textId="77777777" w:rsidR="00907427" w:rsidRPr="00124DBC" w:rsidRDefault="00907427" w:rsidP="00124DBC">
      <w:pPr>
        <w:spacing w:line="360" w:lineRule="auto"/>
        <w:jc w:val="both"/>
        <w:rPr>
          <w:rFonts w:ascii="Times New Roman" w:hAnsi="Times New Roman" w:cs="Times New Roman"/>
          <w:sz w:val="24"/>
          <w:szCs w:val="24"/>
        </w:rPr>
      </w:pPr>
    </w:p>
    <w:p w14:paraId="06A2ED03" w14:textId="77777777" w:rsidR="00907427" w:rsidRDefault="00907427" w:rsidP="00124DBC">
      <w:pPr>
        <w:spacing w:line="360" w:lineRule="auto"/>
        <w:jc w:val="both"/>
        <w:rPr>
          <w:rFonts w:ascii="Times New Roman" w:hAnsi="Times New Roman" w:cs="Times New Roman"/>
          <w:sz w:val="24"/>
          <w:szCs w:val="24"/>
        </w:rPr>
      </w:pPr>
    </w:p>
    <w:p w14:paraId="336B37B3" w14:textId="77777777" w:rsidR="00124DBC" w:rsidRDefault="00124DBC" w:rsidP="00124DBC">
      <w:pPr>
        <w:spacing w:line="360" w:lineRule="auto"/>
        <w:jc w:val="both"/>
        <w:rPr>
          <w:rFonts w:ascii="Times New Roman" w:hAnsi="Times New Roman" w:cs="Times New Roman"/>
          <w:sz w:val="24"/>
          <w:szCs w:val="24"/>
        </w:rPr>
      </w:pPr>
    </w:p>
    <w:p w14:paraId="33449CEE" w14:textId="77777777" w:rsidR="00124DBC" w:rsidRDefault="00124DBC" w:rsidP="00124DBC">
      <w:pPr>
        <w:spacing w:line="360" w:lineRule="auto"/>
        <w:jc w:val="both"/>
        <w:rPr>
          <w:rFonts w:ascii="Times New Roman" w:hAnsi="Times New Roman" w:cs="Times New Roman"/>
          <w:sz w:val="24"/>
          <w:szCs w:val="24"/>
        </w:rPr>
      </w:pPr>
    </w:p>
    <w:p w14:paraId="6A451433" w14:textId="77777777" w:rsidR="00124DBC" w:rsidRPr="00124DBC" w:rsidRDefault="00124DBC" w:rsidP="00124DBC">
      <w:pPr>
        <w:spacing w:line="360" w:lineRule="auto"/>
        <w:jc w:val="both"/>
        <w:rPr>
          <w:rFonts w:ascii="Times New Roman" w:hAnsi="Times New Roman" w:cs="Times New Roman"/>
          <w:sz w:val="24"/>
          <w:szCs w:val="24"/>
        </w:rPr>
      </w:pPr>
    </w:p>
    <w:p w14:paraId="7724DC23" w14:textId="77777777" w:rsidR="00907427" w:rsidRDefault="00907427" w:rsidP="00124DBC">
      <w:pPr>
        <w:spacing w:line="360" w:lineRule="auto"/>
        <w:jc w:val="both"/>
        <w:rPr>
          <w:rFonts w:ascii="Times New Roman" w:hAnsi="Times New Roman" w:cs="Times New Roman"/>
          <w:sz w:val="24"/>
          <w:szCs w:val="24"/>
        </w:rPr>
      </w:pPr>
    </w:p>
    <w:p w14:paraId="5C1E3555" w14:textId="77777777" w:rsidR="00124DBC" w:rsidRDefault="00124DBC" w:rsidP="00124DBC">
      <w:pPr>
        <w:spacing w:line="360" w:lineRule="auto"/>
        <w:jc w:val="both"/>
        <w:rPr>
          <w:rFonts w:ascii="Times New Roman" w:hAnsi="Times New Roman" w:cs="Times New Roman"/>
          <w:sz w:val="24"/>
          <w:szCs w:val="24"/>
        </w:rPr>
      </w:pPr>
    </w:p>
    <w:p w14:paraId="0DF0D938" w14:textId="77777777" w:rsidR="00124DBC" w:rsidRDefault="00124DBC" w:rsidP="00124DBC">
      <w:pPr>
        <w:spacing w:line="360" w:lineRule="auto"/>
        <w:jc w:val="both"/>
        <w:rPr>
          <w:rFonts w:ascii="Times New Roman" w:hAnsi="Times New Roman" w:cs="Times New Roman"/>
          <w:sz w:val="24"/>
          <w:szCs w:val="24"/>
        </w:rPr>
      </w:pPr>
    </w:p>
    <w:p w14:paraId="6BC9FCED" w14:textId="77777777" w:rsidR="00124DBC" w:rsidRPr="00124DBC" w:rsidRDefault="00124DBC" w:rsidP="00124DBC">
      <w:pPr>
        <w:spacing w:line="360" w:lineRule="auto"/>
        <w:jc w:val="both"/>
        <w:rPr>
          <w:rFonts w:ascii="Times New Roman" w:hAnsi="Times New Roman" w:cs="Times New Roman"/>
          <w:sz w:val="24"/>
          <w:szCs w:val="24"/>
        </w:rPr>
      </w:pPr>
    </w:p>
    <w:p w14:paraId="3EF90A28" w14:textId="77777777" w:rsidR="00907427" w:rsidRPr="00124DBC" w:rsidRDefault="00907427" w:rsidP="00124DBC">
      <w:pPr>
        <w:spacing w:line="360" w:lineRule="auto"/>
        <w:jc w:val="both"/>
        <w:rPr>
          <w:rFonts w:ascii="Times New Roman" w:hAnsi="Times New Roman" w:cs="Times New Roman"/>
          <w:sz w:val="24"/>
          <w:szCs w:val="24"/>
        </w:rPr>
      </w:pPr>
    </w:p>
    <w:p w14:paraId="73077652" w14:textId="77777777" w:rsidR="00907427" w:rsidRPr="00124DBC" w:rsidRDefault="00907427" w:rsidP="00124DBC">
      <w:pPr>
        <w:spacing w:line="360" w:lineRule="auto"/>
        <w:jc w:val="both"/>
        <w:rPr>
          <w:rFonts w:ascii="Times New Roman" w:hAnsi="Times New Roman" w:cs="Times New Roman"/>
          <w:sz w:val="24"/>
          <w:szCs w:val="24"/>
        </w:rPr>
      </w:pPr>
    </w:p>
    <w:p w14:paraId="0053272C" w14:textId="77777777" w:rsidR="00907427" w:rsidRDefault="00907427" w:rsidP="00124DBC">
      <w:pPr>
        <w:pStyle w:val="Heading3"/>
      </w:pPr>
      <w:bookmarkStart w:id="86" w:name="_Toc205656766"/>
      <w:bookmarkStart w:id="87" w:name="_Toc129014569"/>
      <w:r>
        <w:lastRenderedPageBreak/>
        <w:t>CHAPTER THREE</w:t>
      </w:r>
      <w:bookmarkStart w:id="88" w:name="_Toc34570791"/>
      <w:bookmarkEnd w:id="86"/>
      <w:bookmarkEnd w:id="87"/>
    </w:p>
    <w:p w14:paraId="11126E5F" w14:textId="77777777" w:rsidR="00907427" w:rsidRDefault="00907427" w:rsidP="00124DBC">
      <w:pPr>
        <w:pStyle w:val="Heading3"/>
      </w:pPr>
      <w:bookmarkStart w:id="89" w:name="_Toc205656767"/>
      <w:bookmarkStart w:id="90" w:name="_Toc129014570"/>
      <w:bookmarkEnd w:id="88"/>
      <w:r>
        <w:t>METHODOLOGY</w:t>
      </w:r>
      <w:bookmarkEnd w:id="89"/>
      <w:bookmarkEnd w:id="90"/>
    </w:p>
    <w:p w14:paraId="0B20EC83" w14:textId="77777777" w:rsidR="00907427" w:rsidRDefault="00124DBC" w:rsidP="00124DBC">
      <w:pPr>
        <w:pStyle w:val="Heading2"/>
      </w:pPr>
      <w:bookmarkStart w:id="91" w:name="_Toc34570792"/>
      <w:bookmarkStart w:id="92" w:name="_Toc205656768"/>
      <w:bookmarkStart w:id="93" w:name="_Toc129014571"/>
      <w:r>
        <w:t xml:space="preserve">3.0 </w:t>
      </w:r>
      <w:r w:rsidR="00907427">
        <w:t>Introduction</w:t>
      </w:r>
      <w:bookmarkEnd w:id="91"/>
      <w:bookmarkEnd w:id="92"/>
      <w:bookmarkEnd w:id="93"/>
    </w:p>
    <w:p w14:paraId="091E0FB4"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described the research methods that were used to establish the effect of corporate governance on organizational performance in KACSOA. The study was guided by the research design, area of the study, study population, Sample size, Sampling Techniques, Data collection Methods, Data Sources, Research instruments, Data collection procedures, Data Quality Control, methods for data analysis and presentation, and Ethical considerations. </w:t>
      </w:r>
    </w:p>
    <w:p w14:paraId="614D1535" w14:textId="77777777" w:rsidR="00907427" w:rsidRPr="00124DBC" w:rsidRDefault="00124DBC" w:rsidP="00124DBC">
      <w:pPr>
        <w:pStyle w:val="Heading2"/>
      </w:pPr>
      <w:bookmarkStart w:id="94" w:name="_Toc34570793"/>
      <w:bookmarkStart w:id="95" w:name="_Toc205656769"/>
      <w:bookmarkStart w:id="96" w:name="_Toc129014572"/>
      <w:r w:rsidRPr="00124DBC">
        <w:t xml:space="preserve">3.1 </w:t>
      </w:r>
      <w:r w:rsidR="00907427" w:rsidRPr="00124DBC">
        <w:t>Research Design</w:t>
      </w:r>
      <w:bookmarkEnd w:id="94"/>
      <w:bookmarkEnd w:id="95"/>
      <w:bookmarkEnd w:id="96"/>
    </w:p>
    <w:p w14:paraId="653373B7" w14:textId="77777777" w:rsidR="00907427" w:rsidRDefault="00907427" w:rsidP="00907427">
      <w:pPr>
        <w:pStyle w:val="Default"/>
        <w:spacing w:after="200" w:line="360" w:lineRule="auto"/>
        <w:jc w:val="both"/>
      </w:pPr>
      <w:r>
        <w:t xml:space="preserve">A research design is the logic that links the data to be collected to the primary questions of the study </w:t>
      </w:r>
      <w:r>
        <w:rPr>
          <w:color w:val="auto"/>
        </w:rPr>
        <w:t>(Twinamatsiko, 2015</w:t>
      </w:r>
      <w:r>
        <w:t xml:space="preserve">). </w:t>
      </w:r>
      <w:r>
        <w:rPr>
          <w:color w:val="auto"/>
        </w:rPr>
        <w:t>According to Bacon-Shone</w:t>
      </w:r>
      <w:r w:rsidR="00124DBC">
        <w:rPr>
          <w:color w:val="auto"/>
        </w:rPr>
        <w:t xml:space="preserve"> </w:t>
      </w:r>
      <w:r>
        <w:rPr>
          <w:color w:val="auto"/>
        </w:rPr>
        <w:t>(2013), a cross-sectional study is a tool used by researchers to gather data consisting of multiple variables at a specific point in time</w:t>
      </w:r>
      <w:r>
        <w:t xml:space="preserve">. This study, therefore, adopted a cross sectional design, that helped to triangulate the relationship between corporate governance and organizational performance and generate data from a wider section of people within the same organization. The use of quantitative research approach was framed on using numbers through close ended questions </w:t>
      </w:r>
      <w:r>
        <w:rPr>
          <w:color w:val="auto"/>
        </w:rPr>
        <w:t>(Creswell and Plano Clark, 2011</w:t>
      </w:r>
      <w:r>
        <w:t xml:space="preserve">). For that reason, the study used the quantitative approach to bring descriptive statistics where instruments were developed to collect data, measure variables and evaluate statistical results. The quantitative approach was justified on a basis at the end result where conclusions and recommendations were made. </w:t>
      </w:r>
      <w:bookmarkStart w:id="97" w:name="_Toc34570794"/>
    </w:p>
    <w:p w14:paraId="01EB2141" w14:textId="77777777" w:rsidR="00907427" w:rsidRPr="00124DBC" w:rsidRDefault="00907427" w:rsidP="00124DBC">
      <w:pPr>
        <w:pStyle w:val="Heading2"/>
      </w:pPr>
      <w:bookmarkStart w:id="98" w:name="_Toc205656770"/>
      <w:bookmarkStart w:id="99" w:name="_Toc129014573"/>
      <w:r w:rsidRPr="00124DBC">
        <w:t>3.</w:t>
      </w:r>
      <w:r w:rsidR="00124DBC">
        <w:t xml:space="preserve">2 </w:t>
      </w:r>
      <w:r w:rsidRPr="00124DBC">
        <w:t>Area of study</w:t>
      </w:r>
      <w:bookmarkEnd w:id="97"/>
      <w:bookmarkEnd w:id="98"/>
      <w:bookmarkEnd w:id="99"/>
      <w:r w:rsidR="00124DBC">
        <w:t xml:space="preserve"> </w:t>
      </w:r>
    </w:p>
    <w:p w14:paraId="34677210" w14:textId="77777777" w:rsidR="00907427" w:rsidRDefault="00907427" w:rsidP="00907427">
      <w:pPr>
        <w:spacing w:line="360" w:lineRule="auto"/>
        <w:jc w:val="both"/>
        <w:rPr>
          <w:rFonts w:ascii="Times New Roman" w:hAnsi="Times New Roman" w:cs="Times New Roman"/>
          <w:sz w:val="24"/>
          <w:szCs w:val="24"/>
        </w:rPr>
      </w:pPr>
      <w:bookmarkStart w:id="100" w:name="_Toc465859821"/>
      <w:bookmarkStart w:id="101" w:name="_Toc10648888"/>
      <w:r>
        <w:rPr>
          <w:rFonts w:ascii="Times New Roman" w:hAnsi="Times New Roman" w:cs="Times New Roman"/>
          <w:sz w:val="24"/>
          <w:szCs w:val="24"/>
        </w:rPr>
        <w:t xml:space="preserve">The research was conducted in KACSOA which is located in Kapchorwa District, </w:t>
      </w:r>
      <w:r>
        <w:rPr>
          <w:rFonts w:ascii="Times New Roman" w:eastAsia="Calibri" w:hAnsi="Times New Roman" w:cs="Times New Roman"/>
          <w:bCs/>
          <w:sz w:val="24"/>
          <w:szCs w:val="24"/>
        </w:rPr>
        <w:t>in eastern Uganda. Alt</w:t>
      </w:r>
      <w:r>
        <w:rPr>
          <w:rFonts w:ascii="Times New Roman" w:hAnsi="Times New Roman" w:cs="Times New Roman"/>
          <w:sz w:val="24"/>
          <w:szCs w:val="24"/>
        </w:rPr>
        <w:t xml:space="preserve">hough </w:t>
      </w:r>
      <w:r>
        <w:rPr>
          <w:rFonts w:ascii="Times New Roman" w:eastAsia="Calibri" w:hAnsi="Times New Roman" w:cs="Times New Roman"/>
          <w:bCs/>
          <w:sz w:val="24"/>
          <w:szCs w:val="24"/>
        </w:rPr>
        <w:t xml:space="preserve">KACSOA is a one the leading CSOs in Eastern Uganda, its organizational performance has remained inadequate in spite of the recent corporate strategies to increase democratic awareness and equality. That is why the study chose KACSOA in Kapchorwa district to </w:t>
      </w:r>
      <w:r>
        <w:rPr>
          <w:rFonts w:ascii="Times New Roman" w:hAnsi="Times New Roman" w:cs="Times New Roman"/>
          <w:sz w:val="24"/>
          <w:szCs w:val="24"/>
        </w:rPr>
        <w:t>establish the effect of corporate governance on organizational performance in CSOs in Uganda.</w:t>
      </w:r>
    </w:p>
    <w:p w14:paraId="7F8F932C" w14:textId="77777777" w:rsidR="00907427" w:rsidRPr="00124DBC" w:rsidRDefault="00124DBC" w:rsidP="00124DBC">
      <w:pPr>
        <w:pStyle w:val="Heading2"/>
      </w:pPr>
      <w:bookmarkStart w:id="102" w:name="_Toc34570795"/>
      <w:bookmarkStart w:id="103" w:name="_Toc205656771"/>
      <w:bookmarkStart w:id="104" w:name="_Toc129014574"/>
      <w:r w:rsidRPr="00124DBC">
        <w:t xml:space="preserve">3.3 </w:t>
      </w:r>
      <w:r w:rsidR="00907427" w:rsidRPr="00124DBC">
        <w:t>Study Population</w:t>
      </w:r>
      <w:bookmarkEnd w:id="100"/>
      <w:bookmarkEnd w:id="101"/>
      <w:bookmarkEnd w:id="102"/>
      <w:bookmarkEnd w:id="103"/>
      <w:bookmarkEnd w:id="104"/>
      <w:r>
        <w:t xml:space="preserve"> </w:t>
      </w:r>
    </w:p>
    <w:p w14:paraId="420DFB24" w14:textId="77777777" w:rsidR="00907427" w:rsidRDefault="00907427" w:rsidP="00907427">
      <w:pPr>
        <w:spacing w:line="360" w:lineRule="auto"/>
        <w:jc w:val="both"/>
        <w:rPr>
          <w:rFonts w:ascii="Times New Roman" w:hAnsi="Times New Roman" w:cs="Times New Roman"/>
          <w:color w:val="000000"/>
          <w:sz w:val="24"/>
          <w:szCs w:val="24"/>
        </w:rPr>
      </w:pPr>
      <w:bookmarkStart w:id="105" w:name="_Toc10648896"/>
      <w:bookmarkStart w:id="106" w:name="_Toc34570798"/>
      <w:r>
        <w:rPr>
          <w:rFonts w:ascii="Times New Roman" w:hAnsi="Times New Roman" w:cs="Times New Roman"/>
          <w:color w:val="000000"/>
          <w:sz w:val="24"/>
          <w:szCs w:val="24"/>
        </w:rPr>
        <w:t xml:space="preserve">A study population is a subset of the target population from which the sample is actually selected (Hu, 2014).  According to Mugo (2002), it is a group of individual persons, from </w:t>
      </w:r>
      <w:r>
        <w:rPr>
          <w:rFonts w:ascii="Times New Roman" w:hAnsi="Times New Roman" w:cs="Times New Roman"/>
          <w:color w:val="000000"/>
          <w:sz w:val="24"/>
          <w:szCs w:val="24"/>
        </w:rPr>
        <w:lastRenderedPageBreak/>
        <w:t xml:space="preserve">which samples are taken for measurement. The </w:t>
      </w:r>
      <w:r>
        <w:rPr>
          <w:rFonts w:ascii="Times New Roman" w:eastAsia="Times New Roman" w:hAnsi="Times New Roman" w:cs="Times New Roman"/>
          <w:color w:val="000000"/>
          <w:sz w:val="24"/>
          <w:szCs w:val="24"/>
        </w:rPr>
        <w:t>population of the study was 110 comprising of KACSOA staff, 10 Board members.03 top managers (executive, program and finance managers), three project officers, three junior officers (finance officer, transport officer and security officer), Administrative officer, CBOs community bases civic education trainers.</w:t>
      </w:r>
    </w:p>
    <w:p w14:paraId="2D686D2B" w14:textId="77777777" w:rsidR="00907427" w:rsidRDefault="00124DBC" w:rsidP="00124DBC">
      <w:pPr>
        <w:pStyle w:val="Heading2"/>
      </w:pPr>
      <w:bookmarkStart w:id="107" w:name="_Toc46892991"/>
      <w:bookmarkStart w:id="108" w:name="_Toc205656772"/>
      <w:bookmarkStart w:id="109" w:name="_Toc129014575"/>
      <w:r>
        <w:rPr>
          <w:rFonts w:eastAsia="Times New Roman"/>
        </w:rPr>
        <w:t xml:space="preserve">3.3.1 </w:t>
      </w:r>
      <w:r w:rsidR="00907427">
        <w:rPr>
          <w:rFonts w:eastAsia="Times New Roman"/>
        </w:rPr>
        <w:t>Sample Size Determination</w:t>
      </w:r>
      <w:bookmarkEnd w:id="107"/>
      <w:bookmarkEnd w:id="108"/>
      <w:bookmarkEnd w:id="109"/>
      <w:r>
        <w:rPr>
          <w:rFonts w:eastAsia="Times New Roman"/>
        </w:rPr>
        <w:t xml:space="preserve"> </w:t>
      </w:r>
    </w:p>
    <w:p w14:paraId="1A30E357" w14:textId="77777777" w:rsidR="00907427" w:rsidRDefault="00907427" w:rsidP="00907427">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sample size is a selection of respondents chosen as representative of groups of people or population (Alvi,</w:t>
      </w:r>
      <w:r w:rsidR="00124DBC">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2016). </w:t>
      </w:r>
      <w:r>
        <w:rPr>
          <w:rFonts w:ascii="Times New Roman" w:eastAsia="Times New Roman" w:hAnsi="Times New Roman" w:cs="Times New Roman"/>
          <w:color w:val="000000"/>
          <w:sz w:val="24"/>
          <w:szCs w:val="24"/>
        </w:rPr>
        <w:t>Given that the study population is large, a sample size of 86 was selected from the population of 110 and used to represent the views of the entire population. This comprised of 10 Board members,</w:t>
      </w:r>
      <w:r w:rsidR="00124DBC">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10 project officers, 12 finance and administration officers, 08 planning officers, 03 audit officers, 03 procurement officers, and 40 community based civic educators. The sample size of 86 was derived using the Krejcie and Morgan (1970) statistical table adopted from Amin (2005).</w:t>
      </w:r>
    </w:p>
    <w:p w14:paraId="608E367A"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110" w:name="_Toc119885992"/>
      <w:bookmarkStart w:id="111" w:name="_Toc119887483"/>
      <w:bookmarkStart w:id="112" w:name="_Toc129013973"/>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1</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w:t>
      </w:r>
      <w:r w:rsidR="00124DBC">
        <w:rPr>
          <w:rFonts w:ascii="Times New Roman" w:hAnsi="Times New Roman" w:cs="Times New Roman"/>
          <w:b/>
          <w:bCs/>
          <w:i w:val="0"/>
          <w:iCs w:val="0"/>
          <w:color w:val="000000"/>
          <w:sz w:val="24"/>
          <w:szCs w:val="24"/>
        </w:rPr>
        <w:t xml:space="preserve"> </w:t>
      </w:r>
      <w:r>
        <w:rPr>
          <w:rFonts w:ascii="Times New Roman" w:hAnsi="Times New Roman" w:cs="Times New Roman"/>
          <w:b/>
          <w:bCs/>
          <w:i w:val="0"/>
          <w:iCs w:val="0"/>
          <w:color w:val="000000"/>
          <w:sz w:val="24"/>
          <w:szCs w:val="24"/>
        </w:rPr>
        <w:t>Sample Size of respondents and Sampling Technique</w:t>
      </w:r>
      <w:bookmarkEnd w:id="110"/>
      <w:bookmarkEnd w:id="111"/>
      <w:bookmarkEnd w:id="112"/>
    </w:p>
    <w:tbl>
      <w:tblPr>
        <w:tblStyle w:val="TableGrid"/>
        <w:tblW w:w="0" w:type="auto"/>
        <w:tblInd w:w="108" w:type="dxa"/>
        <w:tblLook w:val="04A0" w:firstRow="1" w:lastRow="0" w:firstColumn="1" w:lastColumn="0" w:noHBand="0" w:noVBand="1"/>
      </w:tblPr>
      <w:tblGrid>
        <w:gridCol w:w="2970"/>
        <w:gridCol w:w="1800"/>
        <w:gridCol w:w="1530"/>
        <w:gridCol w:w="2700"/>
      </w:tblGrid>
      <w:tr w:rsidR="00907427" w14:paraId="774FF573" w14:textId="77777777" w:rsidTr="00124DBC">
        <w:tc>
          <w:tcPr>
            <w:tcW w:w="2970" w:type="dxa"/>
          </w:tcPr>
          <w:p w14:paraId="4ACCD729" w14:textId="77777777" w:rsidR="00907427" w:rsidRDefault="00907427" w:rsidP="00404A65">
            <w:pPr>
              <w:spacing w:line="360" w:lineRule="auto"/>
              <w:jc w:val="both"/>
              <w:rPr>
                <w:rFonts w:ascii="Times New Roman" w:hAnsi="Times New Roman" w:cs="Times New Roman"/>
                <w:b/>
                <w:sz w:val="24"/>
                <w:szCs w:val="24"/>
              </w:rPr>
            </w:pPr>
            <w:r>
              <w:rPr>
                <w:rFonts w:ascii="Times New Roman" w:hAnsi="Times New Roman" w:cs="Times New Roman"/>
                <w:b/>
                <w:sz w:val="24"/>
                <w:szCs w:val="24"/>
              </w:rPr>
              <w:t>Category of population</w:t>
            </w:r>
          </w:p>
        </w:tc>
        <w:tc>
          <w:tcPr>
            <w:tcW w:w="1800" w:type="dxa"/>
          </w:tcPr>
          <w:p w14:paraId="2F672EDD" w14:textId="77777777" w:rsidR="00907427" w:rsidRDefault="00907427" w:rsidP="00404A65">
            <w:pPr>
              <w:spacing w:line="360" w:lineRule="auto"/>
              <w:jc w:val="both"/>
              <w:rPr>
                <w:rFonts w:ascii="Times New Roman" w:hAnsi="Times New Roman" w:cs="Times New Roman"/>
                <w:b/>
                <w:sz w:val="24"/>
                <w:szCs w:val="24"/>
              </w:rPr>
            </w:pPr>
            <w:r>
              <w:rPr>
                <w:rFonts w:ascii="Times New Roman" w:hAnsi="Times New Roman" w:cs="Times New Roman"/>
                <w:b/>
                <w:sz w:val="24"/>
                <w:szCs w:val="24"/>
              </w:rPr>
              <w:t>Population size</w:t>
            </w:r>
          </w:p>
        </w:tc>
        <w:tc>
          <w:tcPr>
            <w:tcW w:w="1530" w:type="dxa"/>
          </w:tcPr>
          <w:p w14:paraId="247DAE80" w14:textId="77777777" w:rsidR="00907427" w:rsidRDefault="00907427" w:rsidP="00404A65">
            <w:pPr>
              <w:spacing w:line="360" w:lineRule="auto"/>
              <w:jc w:val="both"/>
              <w:rPr>
                <w:rFonts w:ascii="Times New Roman" w:hAnsi="Times New Roman" w:cs="Times New Roman"/>
                <w:b/>
                <w:sz w:val="24"/>
                <w:szCs w:val="24"/>
              </w:rPr>
            </w:pPr>
            <w:r>
              <w:rPr>
                <w:rFonts w:ascii="Times New Roman" w:hAnsi="Times New Roman" w:cs="Times New Roman"/>
                <w:b/>
                <w:sz w:val="24"/>
                <w:szCs w:val="24"/>
              </w:rPr>
              <w:t>Sample size</w:t>
            </w:r>
          </w:p>
        </w:tc>
        <w:tc>
          <w:tcPr>
            <w:tcW w:w="2700" w:type="dxa"/>
          </w:tcPr>
          <w:p w14:paraId="049C32A7" w14:textId="77777777" w:rsidR="00907427" w:rsidRDefault="00907427" w:rsidP="00404A65">
            <w:pPr>
              <w:spacing w:line="360" w:lineRule="auto"/>
              <w:jc w:val="both"/>
              <w:rPr>
                <w:rFonts w:ascii="Times New Roman" w:hAnsi="Times New Roman" w:cs="Times New Roman"/>
                <w:b/>
                <w:sz w:val="24"/>
                <w:szCs w:val="24"/>
              </w:rPr>
            </w:pPr>
            <w:r>
              <w:rPr>
                <w:rFonts w:ascii="Times New Roman" w:hAnsi="Times New Roman" w:cs="Times New Roman"/>
                <w:b/>
                <w:sz w:val="24"/>
                <w:szCs w:val="24"/>
              </w:rPr>
              <w:t>Sampling technique</w:t>
            </w:r>
          </w:p>
        </w:tc>
      </w:tr>
      <w:tr w:rsidR="00907427" w14:paraId="4B9606D9" w14:textId="77777777" w:rsidTr="00124DBC">
        <w:tc>
          <w:tcPr>
            <w:tcW w:w="2970" w:type="dxa"/>
          </w:tcPr>
          <w:p w14:paraId="5188333D"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Board of Directors</w:t>
            </w:r>
          </w:p>
        </w:tc>
        <w:tc>
          <w:tcPr>
            <w:tcW w:w="1800" w:type="dxa"/>
          </w:tcPr>
          <w:p w14:paraId="71228BBD"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530" w:type="dxa"/>
          </w:tcPr>
          <w:p w14:paraId="5557D708"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2700" w:type="dxa"/>
          </w:tcPr>
          <w:p w14:paraId="25E13409" w14:textId="77777777" w:rsidR="00907427" w:rsidRDefault="00907427" w:rsidP="00404A65">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Purposive sampling</w:t>
            </w:r>
          </w:p>
        </w:tc>
      </w:tr>
      <w:tr w:rsidR="00907427" w14:paraId="02A1333C" w14:textId="77777777" w:rsidTr="00124DBC">
        <w:tc>
          <w:tcPr>
            <w:tcW w:w="2970" w:type="dxa"/>
          </w:tcPr>
          <w:p w14:paraId="55919AE8"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Project officers</w:t>
            </w:r>
          </w:p>
        </w:tc>
        <w:tc>
          <w:tcPr>
            <w:tcW w:w="1800" w:type="dxa"/>
          </w:tcPr>
          <w:p w14:paraId="4DF09B95"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1530" w:type="dxa"/>
          </w:tcPr>
          <w:p w14:paraId="228D9326"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2700" w:type="dxa"/>
          </w:tcPr>
          <w:p w14:paraId="2C52E17D" w14:textId="77777777" w:rsidR="00907427" w:rsidRDefault="00907427" w:rsidP="00404A65">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Purposive sampling</w:t>
            </w:r>
          </w:p>
        </w:tc>
      </w:tr>
      <w:tr w:rsidR="00907427" w14:paraId="15ACE36D" w14:textId="77777777" w:rsidTr="00124DBC">
        <w:tc>
          <w:tcPr>
            <w:tcW w:w="2970" w:type="dxa"/>
          </w:tcPr>
          <w:p w14:paraId="7D372876"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Finance officer&amp; Admin.</w:t>
            </w:r>
          </w:p>
        </w:tc>
        <w:tc>
          <w:tcPr>
            <w:tcW w:w="1800" w:type="dxa"/>
          </w:tcPr>
          <w:p w14:paraId="48182264"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1530" w:type="dxa"/>
          </w:tcPr>
          <w:p w14:paraId="60EC39E8"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2700" w:type="dxa"/>
          </w:tcPr>
          <w:p w14:paraId="6176627B" w14:textId="77777777" w:rsidR="00907427" w:rsidRDefault="00907427" w:rsidP="00404A65">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Purposive sampling</w:t>
            </w:r>
          </w:p>
        </w:tc>
      </w:tr>
      <w:tr w:rsidR="00907427" w14:paraId="46A33603" w14:textId="77777777" w:rsidTr="00124DBC">
        <w:tc>
          <w:tcPr>
            <w:tcW w:w="2970" w:type="dxa"/>
          </w:tcPr>
          <w:p w14:paraId="249D7ECD"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Audit </w:t>
            </w:r>
          </w:p>
        </w:tc>
        <w:tc>
          <w:tcPr>
            <w:tcW w:w="1800" w:type="dxa"/>
          </w:tcPr>
          <w:p w14:paraId="49164CC6"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530" w:type="dxa"/>
          </w:tcPr>
          <w:p w14:paraId="778C1AA6"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2700" w:type="dxa"/>
          </w:tcPr>
          <w:p w14:paraId="54E74086" w14:textId="77777777" w:rsidR="00907427" w:rsidRDefault="00907427" w:rsidP="00404A6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Simple random</w:t>
            </w:r>
          </w:p>
        </w:tc>
      </w:tr>
      <w:tr w:rsidR="00907427" w14:paraId="32363EAB" w14:textId="77777777" w:rsidTr="00124DBC">
        <w:tc>
          <w:tcPr>
            <w:tcW w:w="2970" w:type="dxa"/>
          </w:tcPr>
          <w:p w14:paraId="7E5BE90D"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Planning</w:t>
            </w:r>
          </w:p>
        </w:tc>
        <w:tc>
          <w:tcPr>
            <w:tcW w:w="1800" w:type="dxa"/>
          </w:tcPr>
          <w:p w14:paraId="2708A15E"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530" w:type="dxa"/>
          </w:tcPr>
          <w:p w14:paraId="1123608D"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2700" w:type="dxa"/>
          </w:tcPr>
          <w:p w14:paraId="153BCD0E" w14:textId="77777777" w:rsidR="00907427" w:rsidRDefault="00907427" w:rsidP="00404A65">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Purposive sampling</w:t>
            </w:r>
          </w:p>
        </w:tc>
      </w:tr>
      <w:tr w:rsidR="00907427" w14:paraId="07D00FEE" w14:textId="77777777" w:rsidTr="00124DBC">
        <w:tc>
          <w:tcPr>
            <w:tcW w:w="2970" w:type="dxa"/>
          </w:tcPr>
          <w:p w14:paraId="660F02E1"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Procurement </w:t>
            </w:r>
          </w:p>
        </w:tc>
        <w:tc>
          <w:tcPr>
            <w:tcW w:w="1800" w:type="dxa"/>
          </w:tcPr>
          <w:p w14:paraId="68EE6CFE"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530" w:type="dxa"/>
          </w:tcPr>
          <w:p w14:paraId="1DD844C3"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2700" w:type="dxa"/>
          </w:tcPr>
          <w:p w14:paraId="0CD2A351" w14:textId="77777777" w:rsidR="00907427" w:rsidRDefault="00907427" w:rsidP="00404A65">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Purposive sampling</w:t>
            </w:r>
          </w:p>
        </w:tc>
      </w:tr>
      <w:tr w:rsidR="00907427" w14:paraId="1FF98656" w14:textId="77777777" w:rsidTr="00124DBC">
        <w:tc>
          <w:tcPr>
            <w:tcW w:w="2970" w:type="dxa"/>
          </w:tcPr>
          <w:p w14:paraId="53FFC519" w14:textId="77777777" w:rsidR="00907427" w:rsidRDefault="00907427" w:rsidP="00124DBC">
            <w:pPr>
              <w:spacing w:line="360" w:lineRule="auto"/>
              <w:rPr>
                <w:rFonts w:ascii="Times New Roman" w:hAnsi="Times New Roman" w:cs="Times New Roman"/>
                <w:sz w:val="24"/>
                <w:szCs w:val="24"/>
              </w:rPr>
            </w:pPr>
            <w:r>
              <w:rPr>
                <w:rFonts w:ascii="Times New Roman" w:hAnsi="Times New Roman" w:cs="Times New Roman"/>
                <w:sz w:val="24"/>
                <w:szCs w:val="24"/>
              </w:rPr>
              <w:t>Community based Civic education trainers</w:t>
            </w:r>
          </w:p>
        </w:tc>
        <w:tc>
          <w:tcPr>
            <w:tcW w:w="1800" w:type="dxa"/>
          </w:tcPr>
          <w:p w14:paraId="16392D4C"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1530" w:type="dxa"/>
          </w:tcPr>
          <w:p w14:paraId="2A8B6E97"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40</w:t>
            </w:r>
          </w:p>
        </w:tc>
        <w:tc>
          <w:tcPr>
            <w:tcW w:w="2700" w:type="dxa"/>
          </w:tcPr>
          <w:p w14:paraId="421E5040"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Simple random sampling</w:t>
            </w:r>
          </w:p>
        </w:tc>
      </w:tr>
      <w:tr w:rsidR="00907427" w14:paraId="12BDA6C0" w14:textId="77777777" w:rsidTr="00124DBC">
        <w:tc>
          <w:tcPr>
            <w:tcW w:w="2970" w:type="dxa"/>
          </w:tcPr>
          <w:p w14:paraId="42A357FA" w14:textId="77777777" w:rsidR="00907427" w:rsidRDefault="00907427" w:rsidP="00404A65">
            <w:pPr>
              <w:spacing w:line="360" w:lineRule="auto"/>
              <w:jc w:val="both"/>
              <w:rPr>
                <w:rFonts w:ascii="Times New Roman" w:hAnsi="Times New Roman" w:cs="Times New Roman"/>
                <w:b/>
                <w:sz w:val="24"/>
                <w:szCs w:val="24"/>
              </w:rPr>
            </w:pPr>
            <w:r>
              <w:rPr>
                <w:rFonts w:ascii="Times New Roman" w:hAnsi="Times New Roman" w:cs="Times New Roman"/>
                <w:b/>
                <w:sz w:val="24"/>
                <w:szCs w:val="24"/>
              </w:rPr>
              <w:t>Total</w:t>
            </w:r>
          </w:p>
        </w:tc>
        <w:tc>
          <w:tcPr>
            <w:tcW w:w="1800" w:type="dxa"/>
          </w:tcPr>
          <w:p w14:paraId="0F72D748" w14:textId="77777777" w:rsidR="00907427" w:rsidRPr="00124DBC" w:rsidRDefault="00907427" w:rsidP="00404A65">
            <w:pPr>
              <w:spacing w:line="360" w:lineRule="auto"/>
              <w:jc w:val="both"/>
              <w:rPr>
                <w:rFonts w:ascii="Times New Roman" w:hAnsi="Times New Roman" w:cs="Times New Roman"/>
                <w:b/>
                <w:sz w:val="24"/>
                <w:szCs w:val="24"/>
              </w:rPr>
            </w:pPr>
            <w:r w:rsidRPr="00124DBC">
              <w:rPr>
                <w:rFonts w:ascii="Times New Roman" w:hAnsi="Times New Roman" w:cs="Times New Roman"/>
                <w:b/>
                <w:sz w:val="24"/>
                <w:szCs w:val="24"/>
              </w:rPr>
              <w:t>110</w:t>
            </w:r>
          </w:p>
        </w:tc>
        <w:tc>
          <w:tcPr>
            <w:tcW w:w="1530" w:type="dxa"/>
          </w:tcPr>
          <w:p w14:paraId="43B9A73E" w14:textId="77777777" w:rsidR="00907427" w:rsidRPr="00124DBC" w:rsidRDefault="00907427" w:rsidP="00404A65">
            <w:pPr>
              <w:spacing w:line="360" w:lineRule="auto"/>
              <w:jc w:val="both"/>
              <w:rPr>
                <w:rFonts w:ascii="Times New Roman" w:hAnsi="Times New Roman" w:cs="Times New Roman"/>
                <w:b/>
                <w:sz w:val="24"/>
                <w:szCs w:val="24"/>
              </w:rPr>
            </w:pPr>
            <w:r w:rsidRPr="00124DBC">
              <w:rPr>
                <w:rFonts w:ascii="Times New Roman" w:hAnsi="Times New Roman" w:cs="Times New Roman"/>
                <w:b/>
                <w:sz w:val="24"/>
                <w:szCs w:val="24"/>
              </w:rPr>
              <w:t>86</w:t>
            </w:r>
          </w:p>
        </w:tc>
        <w:tc>
          <w:tcPr>
            <w:tcW w:w="2700" w:type="dxa"/>
          </w:tcPr>
          <w:p w14:paraId="4451D74E" w14:textId="77777777" w:rsidR="00907427" w:rsidRDefault="00907427" w:rsidP="00404A65">
            <w:pPr>
              <w:spacing w:line="360" w:lineRule="auto"/>
              <w:jc w:val="both"/>
              <w:rPr>
                <w:rFonts w:ascii="Times New Roman" w:hAnsi="Times New Roman" w:cs="Times New Roman"/>
                <w:sz w:val="24"/>
                <w:szCs w:val="24"/>
              </w:rPr>
            </w:pPr>
          </w:p>
        </w:tc>
      </w:tr>
    </w:tbl>
    <w:p w14:paraId="10B2DE4F"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From Table 1, it can be observed that a sample size of 86 respondents was used using a blend of purposive and simple random sampling techniques.</w:t>
      </w:r>
    </w:p>
    <w:p w14:paraId="390725E9" w14:textId="77777777" w:rsidR="00907427" w:rsidRDefault="00907427" w:rsidP="00124DBC">
      <w:pPr>
        <w:pStyle w:val="Heading2"/>
      </w:pPr>
      <w:bookmarkStart w:id="113" w:name="_Toc46892993"/>
      <w:bookmarkStart w:id="114" w:name="_Toc205656773"/>
      <w:bookmarkStart w:id="115" w:name="_Toc129014576"/>
      <w:r>
        <w:rPr>
          <w:rFonts w:eastAsia="Times New Roman"/>
        </w:rPr>
        <w:t>3.4</w:t>
      </w:r>
      <w:r w:rsidR="00BA35E2">
        <w:rPr>
          <w:rFonts w:eastAsia="Times New Roman"/>
        </w:rPr>
        <w:t xml:space="preserve"> </w:t>
      </w:r>
      <w:r>
        <w:rPr>
          <w:rFonts w:eastAsia="Times New Roman"/>
        </w:rPr>
        <w:t>Sampling Techniques</w:t>
      </w:r>
      <w:bookmarkEnd w:id="113"/>
      <w:bookmarkEnd w:id="114"/>
      <w:bookmarkEnd w:id="115"/>
    </w:p>
    <w:p w14:paraId="624631BC" w14:textId="77777777" w:rsidR="00907427" w:rsidRDefault="00BA35E2" w:rsidP="00124DBC">
      <w:pPr>
        <w:pStyle w:val="Heading2"/>
      </w:pPr>
      <w:bookmarkStart w:id="116" w:name="_Toc46892994"/>
      <w:bookmarkStart w:id="117" w:name="_Toc205656774"/>
      <w:bookmarkStart w:id="118" w:name="_Toc129014577"/>
      <w:r>
        <w:t xml:space="preserve">3.4.1 </w:t>
      </w:r>
      <w:r w:rsidR="00907427">
        <w:t>Simple Random Sampling</w:t>
      </w:r>
      <w:bookmarkEnd w:id="116"/>
      <w:bookmarkEnd w:id="117"/>
      <w:bookmarkEnd w:id="118"/>
    </w:p>
    <w:p w14:paraId="39EEEE30"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Amin (2005) affirms this technique as the safest way of ensuring representation of the desired population as the individuals have equal chances of being selected. Oso and Onen (2009) affirm that simple random sampling ensures that each category has an equal and independent </w:t>
      </w:r>
      <w:r>
        <w:rPr>
          <w:rFonts w:ascii="Times New Roman" w:hAnsi="Times New Roman" w:cs="Times New Roman"/>
          <w:sz w:val="24"/>
          <w:szCs w:val="24"/>
        </w:rPr>
        <w:lastRenderedPageBreak/>
        <w:t>chance of being included in the sample. This ensured the reliability of the findings and elimination of the possibility of bias. Furthermore, this technique was suitable because the respondents in each stratum are relatively homogeneous in nature, since they share similar characteristics. This sampling technique was used on audit officers, community-based organizations and community based civic education trainers.</w:t>
      </w:r>
    </w:p>
    <w:p w14:paraId="1E3468B4" w14:textId="77777777" w:rsidR="00907427" w:rsidRDefault="00124DBC" w:rsidP="00124DBC">
      <w:pPr>
        <w:pStyle w:val="Heading2"/>
      </w:pPr>
      <w:bookmarkStart w:id="119" w:name="_Toc46892995"/>
      <w:bookmarkStart w:id="120" w:name="_Toc205656775"/>
      <w:bookmarkStart w:id="121" w:name="_Toc129014578"/>
      <w:r>
        <w:t xml:space="preserve">3.4.2 </w:t>
      </w:r>
      <w:r w:rsidR="00907427">
        <w:t>Purposive Sampling</w:t>
      </w:r>
      <w:bookmarkEnd w:id="119"/>
      <w:bookmarkEnd w:id="120"/>
      <w:bookmarkEnd w:id="121"/>
    </w:p>
    <w:p w14:paraId="5BA17CE2" w14:textId="1F545DD7" w:rsidR="00907427" w:rsidRDefault="00907427" w:rsidP="00907427">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Purposive sometimes known as judgmental sampling is where the researcher uses his own common sense to select cases from the population with a specific purpose in mind. Neumann (2013), states that purposive sampling is appropriate to select cases that are especially informative. It was used because it is the best way of selecting the key informants believed to be conversant with corporate governance and organizational performance issues. The study respondents who were purposely sampled include; </w:t>
      </w:r>
      <w:r>
        <w:rPr>
          <w:rFonts w:ascii="Times New Roman" w:eastAsia="Times New Roman" w:hAnsi="Times New Roman" w:cs="Times New Roman"/>
          <w:sz w:val="24"/>
          <w:szCs w:val="24"/>
        </w:rPr>
        <w:t>Board</w:t>
      </w:r>
      <w:r w:rsidR="001736C0">
        <w:rPr>
          <w:rFonts w:ascii="Times New Roman" w:eastAsia="Times New Roman" w:hAnsi="Times New Roman" w:cs="Times New Roman"/>
          <w:sz w:val="24"/>
          <w:szCs w:val="24"/>
        </w:rPr>
        <w:t xml:space="preserve"> of directors</w:t>
      </w:r>
      <w:r>
        <w:rPr>
          <w:rFonts w:ascii="Times New Roman" w:eastAsia="Times New Roman" w:hAnsi="Times New Roman" w:cs="Times New Roman"/>
          <w:sz w:val="24"/>
          <w:szCs w:val="24"/>
        </w:rPr>
        <w:t>, top managers (executive, program and finance managers), three project officers, three junior officers (finance officer, transport officer and security officer) and one administrative officer.</w:t>
      </w:r>
    </w:p>
    <w:p w14:paraId="5D40CC7B" w14:textId="77777777" w:rsidR="00907427" w:rsidRPr="00124DBC" w:rsidRDefault="00124DBC" w:rsidP="00124DBC">
      <w:pPr>
        <w:pStyle w:val="Heading2"/>
      </w:pPr>
      <w:bookmarkStart w:id="122" w:name="_Toc205656776"/>
      <w:bookmarkStart w:id="123" w:name="_Toc129014579"/>
      <w:r w:rsidRPr="00124DBC">
        <w:t xml:space="preserve">3.5 </w:t>
      </w:r>
      <w:r w:rsidR="00907427" w:rsidRPr="00124DBC">
        <w:t>Data collection Methods</w:t>
      </w:r>
      <w:bookmarkEnd w:id="105"/>
      <w:bookmarkEnd w:id="106"/>
      <w:bookmarkEnd w:id="122"/>
      <w:bookmarkEnd w:id="123"/>
    </w:p>
    <w:p w14:paraId="19F1777B"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Data collection method is the process of assembling and measuring information on targeted variables in an established systematic style which enables one to answer relevant questions and evaluate outcomes while methods vary by discipline (</w:t>
      </w:r>
      <w:r>
        <w:rPr>
          <w:rFonts w:ascii="Times New Roman" w:eastAsia="Times New Roman" w:hAnsi="Times New Roman" w:cs="Times New Roman"/>
          <w:sz w:val="24"/>
          <w:szCs w:val="24"/>
        </w:rPr>
        <w:t>Lescroël</w:t>
      </w:r>
      <w:r w:rsidR="00124DBC">
        <w:rPr>
          <w:rFonts w:ascii="Times New Roman" w:eastAsia="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2014). This study collected primary information through administering structured questionnaires and conducting interviews. These Questionnaires were administered to all staff of KACSOA. The interview was conducted on board of Directors, top managers, project officers, audit officers, finance officer, transport officer, security officer and administrative officer.</w:t>
      </w:r>
    </w:p>
    <w:p w14:paraId="5F8179A1" w14:textId="77777777" w:rsidR="00907427" w:rsidRPr="00124DBC" w:rsidRDefault="00124DBC" w:rsidP="00124DBC">
      <w:pPr>
        <w:pStyle w:val="Heading2"/>
      </w:pPr>
      <w:bookmarkStart w:id="124" w:name="_Toc34570800"/>
      <w:bookmarkStart w:id="125" w:name="_Toc205656777"/>
      <w:bookmarkStart w:id="126" w:name="_Toc129014580"/>
      <w:r w:rsidRPr="00124DBC">
        <w:t xml:space="preserve">3.6 </w:t>
      </w:r>
      <w:r w:rsidR="00907427" w:rsidRPr="00124DBC">
        <w:t>Data Sources</w:t>
      </w:r>
      <w:bookmarkEnd w:id="124"/>
      <w:bookmarkEnd w:id="125"/>
      <w:bookmarkEnd w:id="126"/>
    </w:p>
    <w:p w14:paraId="05240E6D" w14:textId="77777777" w:rsidR="00907427" w:rsidRDefault="00907427" w:rsidP="00907427">
      <w:pPr>
        <w:pStyle w:val="Default"/>
        <w:spacing w:after="200" w:line="360" w:lineRule="auto"/>
        <w:jc w:val="both"/>
      </w:pPr>
      <w:r>
        <w:t xml:space="preserve">This section describes sources of data. The data was obtained from primary and secondary data that helped to generate results concerning corporate governance and organizational performance in KACSOA in Kapchorwa district in eastern Uganda. </w:t>
      </w:r>
    </w:p>
    <w:p w14:paraId="534A2584" w14:textId="77777777" w:rsidR="00907427" w:rsidRDefault="00124DBC" w:rsidP="00124DBC">
      <w:pPr>
        <w:pStyle w:val="Heading2"/>
      </w:pPr>
      <w:bookmarkStart w:id="127" w:name="_Toc34570801"/>
      <w:bookmarkStart w:id="128" w:name="_Toc205656778"/>
      <w:bookmarkStart w:id="129" w:name="_Toc129014581"/>
      <w:r>
        <w:t xml:space="preserve">3.6.1 </w:t>
      </w:r>
      <w:r w:rsidR="00907427">
        <w:t>Primary Data</w:t>
      </w:r>
      <w:bookmarkEnd w:id="127"/>
      <w:bookmarkEnd w:id="128"/>
      <w:bookmarkEnd w:id="129"/>
    </w:p>
    <w:p w14:paraId="5E8E2273" w14:textId="77777777" w:rsidR="00907427" w:rsidRDefault="00907427" w:rsidP="00907427">
      <w:pPr>
        <w:pStyle w:val="Default"/>
        <w:spacing w:after="200" w:line="360" w:lineRule="auto"/>
        <w:jc w:val="both"/>
      </w:pPr>
      <w:r>
        <w:t xml:space="preserve">Primary data was collected directly from all respondents of KACSOA in Kapchorwa district in eastern Uganda because they have primary information concerning corporate governance and organizational performance. </w:t>
      </w:r>
      <w:r>
        <w:rPr>
          <w:color w:val="auto"/>
        </w:rPr>
        <w:t xml:space="preserve">Stephanie (2015) </w:t>
      </w:r>
      <w:r>
        <w:t xml:space="preserve">elaborated that </w:t>
      </w:r>
      <w:r>
        <w:rPr>
          <w:iCs/>
        </w:rPr>
        <w:t>a</w:t>
      </w:r>
      <w:r>
        <w:t xml:space="preserve"> Likert Scale is a type of rating scale used to measure attitudes or opinions. With this scale, respondents were asked to </w:t>
      </w:r>
      <w:r>
        <w:lastRenderedPageBreak/>
        <w:t xml:space="preserve">rate items on a level of agreement or disagreement. It was created as the simple sum or average of questionnaire responses over the set of individual items. This was done through administering structured questionnaires in five Likert scale format with 5 intervals: (1 = Strongly Disagree, 2 = Disagree 3 = Neutral, 4 = Agree and 5 = Strongly Agree). </w:t>
      </w:r>
    </w:p>
    <w:p w14:paraId="0DCC8C64" w14:textId="77777777" w:rsidR="00907427" w:rsidRDefault="00124DBC" w:rsidP="00124DBC">
      <w:pPr>
        <w:pStyle w:val="Heading2"/>
      </w:pPr>
      <w:bookmarkStart w:id="130" w:name="_Toc34570802"/>
      <w:bookmarkStart w:id="131" w:name="_Toc205656779"/>
      <w:bookmarkStart w:id="132" w:name="_Toc129014582"/>
      <w:r>
        <w:t xml:space="preserve">3.6.2 </w:t>
      </w:r>
      <w:r w:rsidR="00907427">
        <w:t>Secondary Data</w:t>
      </w:r>
      <w:bookmarkEnd w:id="130"/>
      <w:bookmarkEnd w:id="131"/>
      <w:bookmarkEnd w:id="132"/>
    </w:p>
    <w:p w14:paraId="7B32A068" w14:textId="58F81FEA" w:rsidR="00907427" w:rsidRDefault="00907427" w:rsidP="00907427">
      <w:pPr>
        <w:pStyle w:val="Default"/>
        <w:spacing w:after="200" w:line="360" w:lineRule="auto"/>
        <w:jc w:val="both"/>
      </w:pPr>
      <w:r>
        <w:t xml:space="preserve">The study used secondary data to support the empirical findings of the study. The data included the existing related literature such as previous research findings, published journals, articles, </w:t>
      </w:r>
      <w:r w:rsidR="00CC7E8B">
        <w:t>textbooks</w:t>
      </w:r>
      <w:r>
        <w:t xml:space="preserve">, newspapers, reports and individual publications and websites. This is because the secondary data supported the arguments and findings in chapter five to compare the study findings and the previous studies done by different authors. </w:t>
      </w:r>
    </w:p>
    <w:p w14:paraId="6040ABF1" w14:textId="77777777" w:rsidR="00907427" w:rsidRDefault="00124DBC" w:rsidP="00124DBC">
      <w:pPr>
        <w:pStyle w:val="Heading2"/>
      </w:pPr>
      <w:bookmarkStart w:id="133" w:name="_Toc34570803"/>
      <w:bookmarkStart w:id="134" w:name="_Toc205656780"/>
      <w:bookmarkStart w:id="135" w:name="_Toc129014583"/>
      <w:r>
        <w:t xml:space="preserve">3.7 </w:t>
      </w:r>
      <w:r w:rsidR="00907427">
        <w:t>Research instruments</w:t>
      </w:r>
      <w:bookmarkEnd w:id="133"/>
      <w:bookmarkEnd w:id="134"/>
      <w:bookmarkEnd w:id="135"/>
    </w:p>
    <w:p w14:paraId="2C1127A0" w14:textId="77777777" w:rsidR="00907427" w:rsidRDefault="00907427" w:rsidP="00907427">
      <w:pPr>
        <w:pStyle w:val="Default"/>
        <w:spacing w:after="200" w:line="360" w:lineRule="auto"/>
        <w:jc w:val="both"/>
      </w:pPr>
      <w:r>
        <w:t>Research instruments are the tools that are used by researchers to collect data or information from respondents. In this study, structured questionnaire and interview guided the main research instruments to collect data for analysis.</w:t>
      </w:r>
    </w:p>
    <w:p w14:paraId="2929EE42" w14:textId="77777777" w:rsidR="00907427" w:rsidRDefault="00124DBC" w:rsidP="00124DBC">
      <w:pPr>
        <w:pStyle w:val="Heading2"/>
      </w:pPr>
      <w:bookmarkStart w:id="136" w:name="_Toc34570804"/>
      <w:bookmarkStart w:id="137" w:name="_Toc205656781"/>
      <w:bookmarkStart w:id="138" w:name="_Toc129014584"/>
      <w:r>
        <w:t xml:space="preserve">3.7.1 </w:t>
      </w:r>
      <w:r w:rsidR="00907427">
        <w:t>Questionnaire</w:t>
      </w:r>
      <w:bookmarkEnd w:id="136"/>
      <w:bookmarkEnd w:id="137"/>
      <w:bookmarkEnd w:id="138"/>
    </w:p>
    <w:p w14:paraId="48A6183E"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The questionnaire was the main research instrument for collecting relevant information from all respondents of KACSOA. The close ended questionnaires were preferred as an instrument of research because it was self-administered, that has identical set of items for all respondents, and produce fewer errors, ensuring confidentiality as respondents were free from the influence of the researcher and they have the chance to answer in their convenient time (Burns,</w:t>
      </w:r>
      <w:r w:rsidR="00124DBC">
        <w:rPr>
          <w:rFonts w:ascii="Times New Roman" w:hAnsi="Times New Roman" w:cs="Times New Roman"/>
          <w:sz w:val="24"/>
          <w:szCs w:val="24"/>
        </w:rPr>
        <w:t xml:space="preserve"> </w:t>
      </w:r>
      <w:r>
        <w:rPr>
          <w:rFonts w:ascii="Times New Roman" w:hAnsi="Times New Roman" w:cs="Times New Roman"/>
          <w:sz w:val="24"/>
          <w:szCs w:val="24"/>
        </w:rPr>
        <w:t>1993). This method was used to ensure that all respondents were asked the same questions and were depicted to the same response options for each question. Since questions were preset and organized in a particular arrangement, the researcher guarantees that every respondent was confronted with questions that address the complete range of information from objectives driving the research study. This research instrument was chosen because it is highly suitable where respondents find it easy to answer and allow the researcher to easily identify the main concerns of the subject matter. This tool was used to collect quantitative data for analysis from all staff of KACSOA</w:t>
      </w:r>
      <w:r w:rsidR="00124DBC">
        <w:rPr>
          <w:rFonts w:ascii="Times New Roman" w:hAnsi="Times New Roman" w:cs="Times New Roman"/>
          <w:sz w:val="24"/>
          <w:szCs w:val="24"/>
        </w:rPr>
        <w:t xml:space="preserve">. </w:t>
      </w:r>
    </w:p>
    <w:p w14:paraId="26FCDA31" w14:textId="77777777" w:rsidR="00907427" w:rsidRDefault="00A91686" w:rsidP="00A91686">
      <w:pPr>
        <w:pStyle w:val="Heading2"/>
        <w:rPr>
          <w:rFonts w:eastAsia="Times New Roman"/>
        </w:rPr>
      </w:pPr>
      <w:bookmarkStart w:id="139" w:name="_Toc205656782"/>
      <w:bookmarkStart w:id="140" w:name="_Toc129014585"/>
      <w:r>
        <w:rPr>
          <w:rFonts w:eastAsia="Times New Roman"/>
        </w:rPr>
        <w:t xml:space="preserve">3.7.2 </w:t>
      </w:r>
      <w:r w:rsidR="00907427">
        <w:rPr>
          <w:rFonts w:eastAsia="Times New Roman"/>
        </w:rPr>
        <w:t>Interview guide</w:t>
      </w:r>
      <w:bookmarkEnd w:id="139"/>
      <w:bookmarkEnd w:id="140"/>
    </w:p>
    <w:p w14:paraId="4D4B5135" w14:textId="433E2CEB"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The research involved conducting 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rson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l </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nte</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vi</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 xml:space="preserve">ws with </w:t>
      </w:r>
      <w:r>
        <w:rPr>
          <w:rFonts w:ascii="Times New Roman" w:hAnsi="Times New Roman" w:cs="Times New Roman"/>
          <w:sz w:val="24"/>
          <w:szCs w:val="24"/>
        </w:rPr>
        <w:t xml:space="preserve">board of directors, and project officers. </w:t>
      </w:r>
      <w:r>
        <w:rPr>
          <w:rFonts w:ascii="Times New Roman" w:eastAsia="Times New Roman" w:hAnsi="Times New Roman" w:cs="Times New Roman"/>
          <w:sz w:val="24"/>
          <w:szCs w:val="24"/>
        </w:rPr>
        <w:t>This</w:t>
      </w:r>
      <w:r>
        <w:rPr>
          <w:rFonts w:ascii="Times New Roman" w:eastAsia="Times New Roman" w:hAnsi="Times New Roman" w:cs="Times New Roman"/>
          <w:spacing w:val="2"/>
          <w:sz w:val="24"/>
          <w:szCs w:val="24"/>
        </w:rPr>
        <w:t xml:space="preserve"> was </w:t>
      </w:r>
      <w:r>
        <w:rPr>
          <w:rFonts w:ascii="Times New Roman" w:eastAsia="Times New Roman" w:hAnsi="Times New Roman" w:cs="Times New Roman"/>
          <w:spacing w:val="3"/>
          <w:sz w:val="24"/>
          <w:szCs w:val="24"/>
        </w:rPr>
        <w:t xml:space="preserve">intended </w:t>
      </w:r>
      <w:r>
        <w:rPr>
          <w:rFonts w:ascii="Times New Roman" w:eastAsia="Times New Roman" w:hAnsi="Times New Roman" w:cs="Times New Roman"/>
          <w:sz w:val="24"/>
          <w:szCs w:val="24"/>
        </w:rPr>
        <w:t>to pro</w:t>
      </w:r>
      <w:r>
        <w:rPr>
          <w:rFonts w:ascii="Times New Roman" w:eastAsia="Times New Roman" w:hAnsi="Times New Roman" w:cs="Times New Roman"/>
          <w:spacing w:val="-1"/>
          <w:sz w:val="24"/>
          <w:szCs w:val="24"/>
        </w:rPr>
        <w:t>b</w:t>
      </w:r>
      <w:r>
        <w:rPr>
          <w:rFonts w:ascii="Times New Roman" w:eastAsia="Times New Roman" w:hAnsi="Times New Roman" w:cs="Times New Roman"/>
          <w:sz w:val="24"/>
          <w:szCs w:val="24"/>
        </w:rPr>
        <w:t>e for more info</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 xml:space="preserve">mation, </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t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la</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ifi</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 xml:space="preserve">on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nd for </w:t>
      </w:r>
      <w:r>
        <w:rPr>
          <w:rFonts w:ascii="Times New Roman" w:eastAsia="Times New Roman" w:hAnsi="Times New Roman" w:cs="Times New Roman"/>
          <w:spacing w:val="-1"/>
          <w:sz w:val="24"/>
          <w:szCs w:val="24"/>
        </w:rPr>
        <w:t>ca</w:t>
      </w:r>
      <w:r>
        <w:rPr>
          <w:rFonts w:ascii="Times New Roman" w:eastAsia="Times New Roman" w:hAnsi="Times New Roman" w:cs="Times New Roman"/>
          <w:sz w:val="24"/>
          <w:szCs w:val="24"/>
        </w:rPr>
        <w:t>pturi</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 xml:space="preserve">g </w:t>
      </w:r>
      <w:r>
        <w:rPr>
          <w:rFonts w:ascii="Times New Roman" w:eastAsia="Times New Roman" w:hAnsi="Times New Roman" w:cs="Times New Roman"/>
          <w:sz w:val="24"/>
          <w:szCs w:val="24"/>
        </w:rPr>
        <w:lastRenderedPageBreak/>
        <w:t>f</w:t>
      </w:r>
      <w:r>
        <w:rPr>
          <w:rFonts w:ascii="Times New Roman" w:eastAsia="Times New Roman" w:hAnsi="Times New Roman" w:cs="Times New Roman"/>
          <w:spacing w:val="-2"/>
          <w:sz w:val="24"/>
          <w:szCs w:val="24"/>
        </w:rPr>
        <w:t>a</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3"/>
          <w:sz w:val="24"/>
          <w:szCs w:val="24"/>
        </w:rPr>
        <w:t>i</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l </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2"/>
          <w:sz w:val="24"/>
          <w:szCs w:val="24"/>
        </w:rPr>
        <w:t>x</w:t>
      </w:r>
      <w:r>
        <w:rPr>
          <w:rFonts w:ascii="Times New Roman" w:eastAsia="Times New Roman" w:hAnsi="Times New Roman" w:cs="Times New Roman"/>
          <w:sz w:val="24"/>
          <w:szCs w:val="24"/>
        </w:rPr>
        <w:t>pr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 of the in</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rvi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w:t>
      </w:r>
      <w:r>
        <w:rPr>
          <w:rFonts w:ascii="Times New Roman" w:eastAsia="Times New Roman" w:hAnsi="Times New Roman" w:cs="Times New Roman"/>
          <w:spacing w:val="-1"/>
          <w:sz w:val="24"/>
          <w:szCs w:val="24"/>
        </w:rPr>
        <w:t>ee</w:t>
      </w:r>
      <w:r>
        <w:rPr>
          <w:rFonts w:ascii="Times New Roman" w:eastAsia="Times New Roman" w:hAnsi="Times New Roman" w:cs="Times New Roman"/>
          <w:spacing w:val="3"/>
          <w:sz w:val="24"/>
          <w:szCs w:val="24"/>
        </w:rPr>
        <w:t>s</w:t>
      </w:r>
      <w:r w:rsidR="00A91686">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Amin 2005</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w:t>
      </w:r>
      <w:r w:rsidR="00CC7E8B">
        <w:rPr>
          <w:rFonts w:ascii="Times New Roman" w:eastAsia="Times New Roman" w:hAnsi="Times New Roman" w:cs="Times New Roman"/>
          <w:sz w:val="24"/>
          <w:szCs w:val="24"/>
        </w:rPr>
        <w:t xml:space="preserve"> </w:t>
      </w:r>
      <w:r>
        <w:rPr>
          <w:rFonts w:ascii="Times New Roman" w:eastAsia="Times New Roman" w:hAnsi="Times New Roman" w:cs="Times New Roman"/>
          <w:spacing w:val="-6"/>
          <w:sz w:val="24"/>
          <w:szCs w:val="24"/>
        </w:rPr>
        <w:t>I</w:t>
      </w:r>
      <w:r>
        <w:rPr>
          <w:rFonts w:ascii="Times New Roman" w:eastAsia="Times New Roman" w:hAnsi="Times New Roman" w:cs="Times New Roman"/>
          <w:sz w:val="24"/>
          <w:szCs w:val="24"/>
        </w:rPr>
        <w:t xml:space="preserve">n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ddi</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on, in</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rvi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w:t>
      </w:r>
      <w:r>
        <w:rPr>
          <w:rFonts w:ascii="Times New Roman" w:eastAsia="Times New Roman" w:hAnsi="Times New Roman" w:cs="Times New Roman"/>
          <w:spacing w:val="2"/>
          <w:sz w:val="24"/>
          <w:szCs w:val="24"/>
        </w:rPr>
        <w:t xml:space="preserve"> will also give</w:t>
      </w:r>
      <w:r>
        <w:rPr>
          <w:rFonts w:ascii="Times New Roman" w:eastAsia="Times New Roman" w:hAnsi="Times New Roman" w:cs="Times New Roman"/>
          <w:spacing w:val="4"/>
          <w:sz w:val="24"/>
          <w:szCs w:val="24"/>
        </w:rPr>
        <w:t xml:space="preserve"> an </w:t>
      </w:r>
      <w:r>
        <w:rPr>
          <w:rFonts w:ascii="Times New Roman" w:eastAsia="Times New Roman" w:hAnsi="Times New Roman" w:cs="Times New Roman"/>
          <w:sz w:val="24"/>
          <w:szCs w:val="24"/>
        </w:rPr>
        <w:t>opp</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rtuni</w:t>
      </w:r>
      <w:r>
        <w:rPr>
          <w:rFonts w:ascii="Times New Roman" w:eastAsia="Times New Roman" w:hAnsi="Times New Roman" w:cs="Times New Roman"/>
          <w:spacing w:val="3"/>
          <w:sz w:val="24"/>
          <w:szCs w:val="24"/>
        </w:rPr>
        <w:t>t</w:t>
      </w:r>
      <w:r>
        <w:rPr>
          <w:rFonts w:ascii="Times New Roman" w:eastAsia="Times New Roman" w:hAnsi="Times New Roman" w:cs="Times New Roman"/>
          <w:sz w:val="24"/>
          <w:szCs w:val="24"/>
        </w:rPr>
        <w:t>y to 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vis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 xml:space="preserve">t some </w:t>
      </w:r>
      <w:r>
        <w:rPr>
          <w:rFonts w:ascii="Times New Roman" w:eastAsia="Times New Roman" w:hAnsi="Times New Roman" w:cs="Times New Roman"/>
          <w:spacing w:val="2"/>
          <w:sz w:val="24"/>
          <w:szCs w:val="24"/>
        </w:rPr>
        <w:t>o</w:t>
      </w:r>
      <w:r>
        <w:rPr>
          <w:rFonts w:ascii="Times New Roman" w:eastAsia="Times New Roman" w:hAnsi="Times New Roman" w:cs="Times New Roman"/>
          <w:sz w:val="24"/>
          <w:szCs w:val="24"/>
        </w:rPr>
        <w:t>f the is</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s that </w:t>
      </w:r>
      <w:r>
        <w:rPr>
          <w:rFonts w:ascii="Times New Roman" w:eastAsia="Times New Roman" w:hAnsi="Times New Roman" w:cs="Times New Roman"/>
          <w:spacing w:val="2"/>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d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 ov</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7"/>
          <w:sz w:val="24"/>
          <w:szCs w:val="24"/>
        </w:rPr>
        <w:t>r</w:t>
      </w:r>
      <w:r>
        <w:rPr>
          <w:rFonts w:ascii="Times New Roman" w:eastAsia="Times New Roman" w:hAnsi="Times New Roman" w:cs="Times New Roman"/>
          <w:spacing w:val="-1"/>
          <w:sz w:val="24"/>
          <w:szCs w:val="24"/>
        </w:rPr>
        <w:t>-</w:t>
      </w:r>
      <w:r>
        <w:rPr>
          <w:rFonts w:ascii="Times New Roman" w:eastAsia="Times New Roman" w:hAnsi="Times New Roman" w:cs="Times New Roman"/>
          <w:sz w:val="24"/>
          <w:szCs w:val="24"/>
        </w:rPr>
        <w:t>si</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ht in q</w:t>
      </w:r>
      <w:r>
        <w:rPr>
          <w:rFonts w:ascii="Times New Roman" w:eastAsia="Times New Roman" w:hAnsi="Times New Roman" w:cs="Times New Roman"/>
          <w:spacing w:val="2"/>
          <w:sz w:val="24"/>
          <w:szCs w:val="24"/>
        </w:rPr>
        <w:t>u</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ire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 do</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ument</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4"/>
          <w:sz w:val="24"/>
          <w:szCs w:val="24"/>
        </w:rPr>
        <w:t>r</w:t>
      </w:r>
      <w:r>
        <w:rPr>
          <w:rFonts w:ascii="Times New Roman" w:eastAsia="Times New Roman" w:hAnsi="Times New Roman" w:cs="Times New Roman"/>
          <w:sz w:val="24"/>
          <w:szCs w:val="24"/>
        </w:rPr>
        <w:t>y l</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st</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5"/>
          <w:sz w:val="24"/>
          <w:szCs w:val="24"/>
        </w:rPr>
        <w:t>y</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t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onsid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d vi</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 for the stu</w:t>
      </w:r>
      <w:r>
        <w:rPr>
          <w:rFonts w:ascii="Times New Roman" w:eastAsia="Times New Roman" w:hAnsi="Times New Roman" w:cs="Times New Roman"/>
          <w:spacing w:val="5"/>
          <w:sz w:val="24"/>
          <w:szCs w:val="24"/>
        </w:rPr>
        <w:t>d</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 Thus, data that will be ob</w:t>
      </w:r>
      <w:r>
        <w:rPr>
          <w:rFonts w:ascii="Times New Roman" w:eastAsia="Times New Roman" w:hAnsi="Times New Roman" w:cs="Times New Roman"/>
          <w:spacing w:val="3"/>
          <w:sz w:val="24"/>
          <w:szCs w:val="24"/>
        </w:rPr>
        <w:t>t</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i</w:t>
      </w:r>
      <w:r>
        <w:rPr>
          <w:rFonts w:ascii="Times New Roman" w:eastAsia="Times New Roman" w:hAnsi="Times New Roman" w:cs="Times New Roman"/>
          <w:spacing w:val="1"/>
          <w:sz w:val="24"/>
          <w:szCs w:val="24"/>
        </w:rPr>
        <w:t>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 during the in</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rv</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w:t>
      </w:r>
      <w:r>
        <w:rPr>
          <w:rFonts w:ascii="Times New Roman" w:eastAsia="Times New Roman" w:hAnsi="Times New Roman" w:cs="Times New Roman"/>
          <w:spacing w:val="2"/>
          <w:sz w:val="24"/>
          <w:szCs w:val="24"/>
        </w:rPr>
        <w:t xml:space="preserve"> was </w:t>
      </w:r>
      <w:r>
        <w:rPr>
          <w:rFonts w:ascii="Times New Roman" w:eastAsia="Times New Roman" w:hAnsi="Times New Roman" w:cs="Times New Roman"/>
          <w:sz w:val="24"/>
          <w:szCs w:val="24"/>
        </w:rPr>
        <w:t>us</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 to supplem</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nt 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ta that</w:t>
      </w:r>
      <w:r>
        <w:rPr>
          <w:rFonts w:ascii="Times New Roman" w:eastAsia="Times New Roman" w:hAnsi="Times New Roman" w:cs="Times New Roman"/>
          <w:spacing w:val="1"/>
          <w:sz w:val="24"/>
          <w:szCs w:val="24"/>
        </w:rPr>
        <w:t xml:space="preserve"> was </w:t>
      </w:r>
      <w:r>
        <w:rPr>
          <w:rFonts w:ascii="Times New Roman" w:eastAsia="Times New Roman" w:hAnsi="Times New Roman" w:cs="Times New Roman"/>
          <w:spacing w:val="-1"/>
          <w:sz w:val="24"/>
          <w:szCs w:val="24"/>
        </w:rPr>
        <w:t>obtained</w:t>
      </w:r>
      <w:r>
        <w:rPr>
          <w:rFonts w:ascii="Times New Roman" w:eastAsia="Times New Roman" w:hAnsi="Times New Roman" w:cs="Times New Roman"/>
          <w:sz w:val="24"/>
          <w:szCs w:val="24"/>
        </w:rPr>
        <w:t xml:space="preserve"> thro</w:t>
      </w:r>
      <w:r>
        <w:rPr>
          <w:rFonts w:ascii="Times New Roman" w:eastAsia="Times New Roman" w:hAnsi="Times New Roman" w:cs="Times New Roman"/>
          <w:spacing w:val="2"/>
          <w:sz w:val="24"/>
          <w:szCs w:val="24"/>
        </w:rPr>
        <w:t>u</w:t>
      </w:r>
      <w:r>
        <w:rPr>
          <w:rFonts w:ascii="Times New Roman" w:eastAsia="Times New Roman" w:hAnsi="Times New Roman" w:cs="Times New Roman"/>
          <w:spacing w:val="-2"/>
          <w:sz w:val="24"/>
          <w:szCs w:val="24"/>
        </w:rPr>
        <w:t>g</w:t>
      </w:r>
      <w:r>
        <w:rPr>
          <w:rFonts w:ascii="Times New Roman" w:eastAsia="Times New Roman" w:hAnsi="Times New Roman" w:cs="Times New Roman"/>
          <w:sz w:val="24"/>
          <w:szCs w:val="24"/>
        </w:rPr>
        <w:t>h t</w:t>
      </w:r>
      <w:r>
        <w:rPr>
          <w:rFonts w:ascii="Times New Roman" w:eastAsia="Times New Roman" w:hAnsi="Times New Roman" w:cs="Times New Roman"/>
          <w:spacing w:val="3"/>
          <w:sz w:val="24"/>
          <w:szCs w:val="24"/>
        </w:rPr>
        <w:t>h</w:t>
      </w:r>
      <w:r>
        <w:rPr>
          <w:rFonts w:ascii="Times New Roman" w:eastAsia="Times New Roman" w:hAnsi="Times New Roman" w:cs="Times New Roman"/>
          <w:sz w:val="24"/>
          <w:szCs w:val="24"/>
        </w:rPr>
        <w:t>e q</w:t>
      </w:r>
      <w:r>
        <w:rPr>
          <w:rFonts w:ascii="Times New Roman" w:eastAsia="Times New Roman" w:hAnsi="Times New Roman" w:cs="Times New Roman"/>
          <w:spacing w:val="2"/>
          <w:sz w:val="24"/>
          <w:szCs w:val="24"/>
        </w:rPr>
        <w:t>u</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onn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ires</w:t>
      </w:r>
      <w:r w:rsidR="00CC7E8B">
        <w:rPr>
          <w:rFonts w:ascii="Times New Roman" w:eastAsia="Times New Roman" w:hAnsi="Times New Roman" w:cs="Times New Roman"/>
          <w:sz w:val="24"/>
          <w:szCs w:val="24"/>
        </w:rPr>
        <w:t>.</w:t>
      </w:r>
    </w:p>
    <w:p w14:paraId="5D773C10" w14:textId="77777777" w:rsidR="00907427" w:rsidRDefault="00A91686" w:rsidP="00A91686">
      <w:pPr>
        <w:pStyle w:val="Heading2"/>
      </w:pPr>
      <w:bookmarkStart w:id="141" w:name="_Toc34570805"/>
      <w:bookmarkStart w:id="142" w:name="_Toc205656783"/>
      <w:bookmarkStart w:id="143" w:name="_Toc129014586"/>
      <w:r>
        <w:t xml:space="preserve">3.8 </w:t>
      </w:r>
      <w:r w:rsidR="00907427">
        <w:t>Data collection procedures</w:t>
      </w:r>
      <w:bookmarkEnd w:id="141"/>
      <w:bookmarkEnd w:id="142"/>
      <w:bookmarkEnd w:id="143"/>
      <w:r>
        <w:t xml:space="preserve"> </w:t>
      </w:r>
    </w:p>
    <w:p w14:paraId="42481B89" w14:textId="77777777" w:rsidR="00907427" w:rsidRDefault="00907427" w:rsidP="00907427">
      <w:pPr>
        <w:pStyle w:val="Default"/>
        <w:spacing w:after="200" w:line="360" w:lineRule="auto"/>
        <w:jc w:val="both"/>
      </w:pPr>
      <w:r>
        <w:t xml:space="preserve">An introductory letter was acquired from Uganda Christian University addressed to KACSOA in Kapchorwa district seeking permission to conduct research in the organisation. This letter was then presented to the authorities explaining the purpose of the study. This section described in detail how the data was obtained and the timelines involved in collecting this data. </w:t>
      </w:r>
    </w:p>
    <w:p w14:paraId="63553BEC" w14:textId="77777777" w:rsidR="00907427" w:rsidRDefault="00A91686" w:rsidP="00A91686">
      <w:pPr>
        <w:pStyle w:val="Heading2"/>
      </w:pPr>
      <w:bookmarkStart w:id="144" w:name="_Toc34570806"/>
      <w:bookmarkStart w:id="145" w:name="_Toc205656784"/>
      <w:bookmarkStart w:id="146" w:name="_Toc129014587"/>
      <w:r>
        <w:t xml:space="preserve">3.9 </w:t>
      </w:r>
      <w:r w:rsidR="00907427">
        <w:t>Data Quality Control</w:t>
      </w:r>
      <w:bookmarkEnd w:id="144"/>
      <w:bookmarkEnd w:id="145"/>
      <w:bookmarkEnd w:id="146"/>
      <w:r>
        <w:t xml:space="preserve"> </w:t>
      </w:r>
    </w:p>
    <w:p w14:paraId="57E8AED0" w14:textId="77777777" w:rsidR="00907427" w:rsidRDefault="00907427" w:rsidP="00907427">
      <w:pPr>
        <w:pStyle w:val="Default"/>
        <w:spacing w:after="200" w:line="360" w:lineRule="auto"/>
        <w:jc w:val="both"/>
      </w:pPr>
      <w:r>
        <w:t xml:space="preserve">Reliability and validity are important qualities of research and must always be taken into account for effective data quality control. </w:t>
      </w:r>
    </w:p>
    <w:p w14:paraId="148758DA" w14:textId="77777777" w:rsidR="00907427" w:rsidRDefault="00A91686" w:rsidP="00A91686">
      <w:pPr>
        <w:pStyle w:val="Heading2"/>
      </w:pPr>
      <w:bookmarkStart w:id="147" w:name="_Toc34570807"/>
      <w:bookmarkStart w:id="148" w:name="_Toc205656785"/>
      <w:bookmarkStart w:id="149" w:name="_Toc129014588"/>
      <w:r>
        <w:t xml:space="preserve">3.9.1 </w:t>
      </w:r>
      <w:r w:rsidR="00907427">
        <w:t>Validity of Instruments</w:t>
      </w:r>
      <w:bookmarkEnd w:id="147"/>
      <w:bookmarkEnd w:id="148"/>
      <w:bookmarkEnd w:id="149"/>
      <w:r>
        <w:t xml:space="preserve"> </w:t>
      </w:r>
    </w:p>
    <w:p w14:paraId="27685D44" w14:textId="77777777" w:rsidR="00907427" w:rsidRDefault="00907427" w:rsidP="00907427">
      <w:pPr>
        <w:pStyle w:val="Default"/>
        <w:spacing w:after="200" w:line="360" w:lineRule="auto"/>
        <w:jc w:val="both"/>
      </w:pPr>
      <w:r>
        <w:t xml:space="preserve">Validity is the extent to which the instruments used during the study measure the issues that are intended to </w:t>
      </w:r>
      <w:r>
        <w:rPr>
          <w:color w:val="auto"/>
        </w:rPr>
        <w:t xml:space="preserve">measure (McNabb, 2015). </w:t>
      </w:r>
      <w:r>
        <w:t>To ensure validity, a questionnaire was developed under close guidance of the supervisor. After the questions are designed, they were pre-tested to a tenth of respondents in the sample. This helped to identify ambiguous questions in the instruments and enable the re-aligning of the objectives. The average Content Validity Index (CVI) formula was</w:t>
      </w:r>
      <w:r w:rsidR="00A91686">
        <w:t xml:space="preserve"> </w:t>
      </w:r>
      <w:r>
        <w:t>used to determine the content validity of items on an empirical measure. It was applied using the formula shown below;</w:t>
      </w:r>
      <w:r w:rsidR="00A91686">
        <w:t xml:space="preserve"> </w:t>
      </w:r>
    </w:p>
    <w:p w14:paraId="69CECAC6"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CVI = Relevant items ÷ Total number of items; CVI = 27÷30, CVI = 0.9; </w:t>
      </w:r>
    </w:p>
    <w:p w14:paraId="3D45FC4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Mohajan (2017) affirmed that in general, validity is an indication of how sound your research is. More specifically, validity applies to both the design and the methods of your research. Validity in data collection means that your findings truly represent the phenomenon you are claiming to measure. Meanwhile, Trigueros</w:t>
      </w:r>
      <w:r w:rsidR="00B97BB6">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(2017) elaborated that if instrument scores above 0.7 then, it is considered valid for the study that meant the instrument used was valid after being rated by experts in the field of development studies and postgraduate research studies.</w:t>
      </w:r>
    </w:p>
    <w:p w14:paraId="40ECDECE" w14:textId="77777777" w:rsidR="00907427" w:rsidRDefault="00B97BB6" w:rsidP="00B97BB6">
      <w:pPr>
        <w:pStyle w:val="Heading2"/>
      </w:pPr>
      <w:bookmarkStart w:id="150" w:name="_Toc34570808"/>
      <w:bookmarkStart w:id="151" w:name="_Toc205656786"/>
      <w:bookmarkStart w:id="152" w:name="_Toc129014589"/>
      <w:r>
        <w:lastRenderedPageBreak/>
        <w:t xml:space="preserve">3.9.2 </w:t>
      </w:r>
      <w:r w:rsidR="00907427">
        <w:t>Reliability</w:t>
      </w:r>
      <w:bookmarkEnd w:id="150"/>
      <w:bookmarkEnd w:id="151"/>
      <w:bookmarkEnd w:id="152"/>
    </w:p>
    <w:p w14:paraId="5A2C4D97" w14:textId="77777777" w:rsidR="00907427" w:rsidRDefault="00907427" w:rsidP="00907427">
      <w:pPr>
        <w:spacing w:line="360" w:lineRule="auto"/>
        <w:jc w:val="both"/>
        <w:rPr>
          <w:rFonts w:ascii="Times New Roman" w:eastAsia="Calibri" w:hAnsi="Times New Roman" w:cs="Times New Roman"/>
          <w:b/>
          <w:sz w:val="24"/>
          <w:szCs w:val="24"/>
        </w:rPr>
      </w:pPr>
      <w:r>
        <w:rPr>
          <w:rFonts w:ascii="Times New Roman" w:hAnsi="Times New Roman" w:cs="Times New Roman"/>
          <w:sz w:val="24"/>
          <w:szCs w:val="24"/>
        </w:rPr>
        <w:t xml:space="preserve">Reliability refers to the consistency of a measure (Price </w:t>
      </w:r>
      <w:r>
        <w:rPr>
          <w:rFonts w:ascii="Times New Roman" w:hAnsi="Times New Roman" w:cs="Times New Roman"/>
          <w:i/>
          <w:sz w:val="24"/>
          <w:szCs w:val="24"/>
        </w:rPr>
        <w:t>et al.</w:t>
      </w:r>
      <w:r>
        <w:rPr>
          <w:rFonts w:ascii="Times New Roman" w:hAnsi="Times New Roman" w:cs="Times New Roman"/>
          <w:sz w:val="24"/>
          <w:szCs w:val="24"/>
        </w:rPr>
        <w:t xml:space="preserve"> 2015). To ensure reliability, 30 questionnaires were pre-tested, using some type of respondents from the study population involved in the study. The Statistical Package for Social Sciences version 20 (SPSS) was used to establish the effect of corporate governance on organizational performance. Haynes </w:t>
      </w:r>
      <w:r>
        <w:rPr>
          <w:rFonts w:ascii="Times New Roman" w:hAnsi="Times New Roman" w:cs="Times New Roman"/>
          <w:i/>
          <w:iCs/>
          <w:sz w:val="24"/>
          <w:szCs w:val="24"/>
        </w:rPr>
        <w:t>et al.</w:t>
      </w:r>
      <w:r>
        <w:rPr>
          <w:rFonts w:ascii="Times New Roman" w:hAnsi="Times New Roman" w:cs="Times New Roman"/>
          <w:sz w:val="24"/>
          <w:szCs w:val="24"/>
        </w:rPr>
        <w:t>(2017) explained that reliability ensures the degree of consistency hence it involves examining several times, as the researcher checks for reliability in relevance, clarity and ambiguity of items in the instrument.</w:t>
      </w:r>
      <w:r>
        <w:rPr>
          <w:rFonts w:ascii="Times New Roman" w:eastAsia="Calibri" w:hAnsi="Times New Roman" w:cs="Times New Roman"/>
          <w:sz w:val="24"/>
          <w:szCs w:val="24"/>
        </w:rPr>
        <w:t xml:space="preserve"> The research used SPSS (Version 20) to determine the coefficient statistic of reliability a</w:t>
      </w:r>
      <w:r>
        <w:rPr>
          <w:rFonts w:ascii="Times New Roman" w:eastAsia="Calibri" w:hAnsi="Times New Roman" w:cs="Times New Roman"/>
          <w:sz w:val="24"/>
          <w:szCs w:val="24"/>
          <w:lang w:eastAsia="ar-SA"/>
        </w:rPr>
        <w:t xml:space="preserve">s per table 2 below. The results revealed </w:t>
      </w:r>
      <w:r>
        <w:rPr>
          <w:rFonts w:ascii="Times New Roman" w:eastAsia="Calibri" w:hAnsi="Times New Roman" w:cs="Times New Roman"/>
          <w:sz w:val="24"/>
          <w:szCs w:val="24"/>
        </w:rPr>
        <w:t>that the questionnaire was reliable with a Cronbach’s alpha of .534.</w:t>
      </w:r>
    </w:p>
    <w:p w14:paraId="70A98201" w14:textId="77777777" w:rsidR="00907427" w:rsidRDefault="00907427" w:rsidP="00B97BB6">
      <w:pPr>
        <w:pStyle w:val="Caption"/>
        <w:keepNext/>
        <w:spacing w:line="276" w:lineRule="auto"/>
        <w:rPr>
          <w:rFonts w:ascii="Times New Roman" w:hAnsi="Times New Roman" w:cs="Times New Roman"/>
          <w:b/>
          <w:bCs/>
          <w:i w:val="0"/>
          <w:iCs w:val="0"/>
          <w:color w:val="000000"/>
          <w:sz w:val="22"/>
          <w:szCs w:val="22"/>
        </w:rPr>
      </w:pPr>
      <w:bookmarkStart w:id="153" w:name="_Toc119885993"/>
      <w:bookmarkStart w:id="154" w:name="_Toc119887484"/>
      <w:bookmarkStart w:id="155" w:name="_Toc129013974"/>
      <w:r>
        <w:rPr>
          <w:rFonts w:ascii="Times New Roman" w:hAnsi="Times New Roman" w:cs="Times New Roman"/>
          <w:b/>
          <w:bCs/>
          <w:i w:val="0"/>
          <w:iCs w:val="0"/>
          <w:color w:val="000000"/>
          <w:sz w:val="22"/>
          <w:szCs w:val="22"/>
        </w:rPr>
        <w:t xml:space="preserve">Table </w:t>
      </w:r>
      <w:r>
        <w:rPr>
          <w:rFonts w:ascii="Times New Roman" w:hAnsi="Times New Roman" w:cs="Times New Roman"/>
          <w:b/>
          <w:bCs/>
          <w:i w:val="0"/>
          <w:iCs w:val="0"/>
          <w:color w:val="000000"/>
          <w:sz w:val="22"/>
          <w:szCs w:val="22"/>
        </w:rPr>
        <w:fldChar w:fldCharType="begin"/>
      </w:r>
      <w:r>
        <w:rPr>
          <w:rFonts w:ascii="Times New Roman" w:hAnsi="Times New Roman" w:cs="Times New Roman"/>
          <w:b/>
          <w:bCs/>
          <w:i w:val="0"/>
          <w:iCs w:val="0"/>
          <w:color w:val="000000"/>
          <w:sz w:val="22"/>
          <w:szCs w:val="22"/>
        </w:rPr>
        <w:instrText xml:space="preserve"> SEQ Table \* ARABIC </w:instrText>
      </w:r>
      <w:r>
        <w:rPr>
          <w:rFonts w:ascii="Times New Roman" w:hAnsi="Times New Roman" w:cs="Times New Roman"/>
          <w:b/>
          <w:bCs/>
          <w:i w:val="0"/>
          <w:iCs w:val="0"/>
          <w:color w:val="000000"/>
          <w:sz w:val="22"/>
          <w:szCs w:val="22"/>
        </w:rPr>
        <w:fldChar w:fldCharType="separate"/>
      </w:r>
      <w:r w:rsidR="001F673A">
        <w:rPr>
          <w:rFonts w:ascii="Times New Roman" w:hAnsi="Times New Roman" w:cs="Times New Roman"/>
          <w:b/>
          <w:bCs/>
          <w:i w:val="0"/>
          <w:iCs w:val="0"/>
          <w:noProof/>
          <w:color w:val="000000"/>
          <w:sz w:val="22"/>
          <w:szCs w:val="22"/>
        </w:rPr>
        <w:t>2</w:t>
      </w:r>
      <w:r>
        <w:rPr>
          <w:rFonts w:ascii="Times New Roman" w:hAnsi="Times New Roman" w:cs="Times New Roman"/>
          <w:b/>
          <w:bCs/>
          <w:i w:val="0"/>
          <w:iCs w:val="0"/>
          <w:color w:val="000000"/>
          <w:sz w:val="22"/>
          <w:szCs w:val="22"/>
        </w:rPr>
        <w:fldChar w:fldCharType="end"/>
      </w:r>
      <w:r>
        <w:rPr>
          <w:rFonts w:ascii="Times New Roman" w:hAnsi="Times New Roman" w:cs="Times New Roman"/>
          <w:b/>
          <w:bCs/>
          <w:i w:val="0"/>
          <w:iCs w:val="0"/>
          <w:color w:val="000000"/>
          <w:sz w:val="22"/>
          <w:szCs w:val="22"/>
        </w:rPr>
        <w:t>: Results from Reliability Test of the Questionnaire</w:t>
      </w:r>
      <w:bookmarkEnd w:id="153"/>
      <w:bookmarkEnd w:id="154"/>
      <w:bookmarkEnd w:id="155"/>
    </w:p>
    <w:tbl>
      <w:tblPr>
        <w:tblStyle w:val="TableGrid"/>
        <w:tblW w:w="9342" w:type="dxa"/>
        <w:tblInd w:w="108" w:type="dxa"/>
        <w:tblLayout w:type="fixed"/>
        <w:tblLook w:val="0000" w:firstRow="0" w:lastRow="0" w:firstColumn="0" w:lastColumn="0" w:noHBand="0" w:noVBand="0"/>
      </w:tblPr>
      <w:tblGrid>
        <w:gridCol w:w="2340"/>
        <w:gridCol w:w="5130"/>
        <w:gridCol w:w="1872"/>
      </w:tblGrid>
      <w:tr w:rsidR="00907427" w14:paraId="77A1CED2" w14:textId="77777777" w:rsidTr="00404A65">
        <w:tc>
          <w:tcPr>
            <w:tcW w:w="9342" w:type="dxa"/>
            <w:gridSpan w:val="3"/>
          </w:tcPr>
          <w:p w14:paraId="31ED4CA3" w14:textId="77777777" w:rsidR="00907427" w:rsidRDefault="00907427" w:rsidP="00404A65">
            <w:pPr>
              <w:autoSpaceDE w:val="0"/>
              <w:autoSpaceDN w:val="0"/>
              <w:adjustRightInd w:val="0"/>
              <w:spacing w:line="360" w:lineRule="auto"/>
              <w:jc w:val="both"/>
              <w:rPr>
                <w:rFonts w:ascii="Times New Roman" w:hAnsi="Times New Roman" w:cs="Times New Roman"/>
                <w:color w:val="000000"/>
                <w:sz w:val="24"/>
                <w:szCs w:val="24"/>
              </w:rPr>
            </w:pPr>
            <w:r>
              <w:rPr>
                <w:rFonts w:ascii="Times New Roman" w:eastAsia="Calibri" w:hAnsi="Times New Roman" w:cs="Times New Roman"/>
                <w:b/>
                <w:bCs/>
                <w:sz w:val="24"/>
                <w:szCs w:val="24"/>
              </w:rPr>
              <w:t>Reliability Statistics</w:t>
            </w:r>
          </w:p>
        </w:tc>
      </w:tr>
      <w:tr w:rsidR="00907427" w14:paraId="28F62980" w14:textId="77777777" w:rsidTr="00404A65">
        <w:tc>
          <w:tcPr>
            <w:tcW w:w="2340" w:type="dxa"/>
          </w:tcPr>
          <w:p w14:paraId="158844AE" w14:textId="77777777" w:rsidR="00907427" w:rsidRDefault="00907427" w:rsidP="00404A65">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Cronbach's Alpha</w:t>
            </w:r>
          </w:p>
        </w:tc>
        <w:tc>
          <w:tcPr>
            <w:tcW w:w="5130" w:type="dxa"/>
          </w:tcPr>
          <w:p w14:paraId="27BF7A64" w14:textId="77777777" w:rsidR="00907427" w:rsidRDefault="00907427" w:rsidP="00404A65">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Cronbach's Alpha Based on Standardized Items</w:t>
            </w:r>
          </w:p>
        </w:tc>
        <w:tc>
          <w:tcPr>
            <w:tcW w:w="1872" w:type="dxa"/>
          </w:tcPr>
          <w:p w14:paraId="77C70420" w14:textId="77777777" w:rsidR="00907427" w:rsidRDefault="00907427" w:rsidP="00404A65">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 of Items</w:t>
            </w:r>
          </w:p>
        </w:tc>
      </w:tr>
      <w:tr w:rsidR="00907427" w14:paraId="359E5305" w14:textId="77777777" w:rsidTr="00404A65">
        <w:tc>
          <w:tcPr>
            <w:tcW w:w="2340" w:type="dxa"/>
          </w:tcPr>
          <w:p w14:paraId="06A2E04E" w14:textId="77777777" w:rsidR="00907427" w:rsidRDefault="00907427" w:rsidP="00404A65">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.534</w:t>
            </w:r>
          </w:p>
        </w:tc>
        <w:tc>
          <w:tcPr>
            <w:tcW w:w="5130" w:type="dxa"/>
          </w:tcPr>
          <w:p w14:paraId="3183CAC8" w14:textId="77777777" w:rsidR="00907427" w:rsidRDefault="00907427" w:rsidP="00404A65">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.503</w:t>
            </w:r>
          </w:p>
        </w:tc>
        <w:tc>
          <w:tcPr>
            <w:tcW w:w="1872" w:type="dxa"/>
          </w:tcPr>
          <w:p w14:paraId="28072835" w14:textId="77777777" w:rsidR="00907427" w:rsidRDefault="00907427" w:rsidP="00404A65">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118</w:t>
            </w:r>
          </w:p>
        </w:tc>
      </w:tr>
    </w:tbl>
    <w:p w14:paraId="15E3B186"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Source:</w:t>
      </w:r>
      <w:r>
        <w:rPr>
          <w:rFonts w:ascii="Times New Roman" w:hAnsi="Times New Roman" w:cs="Times New Roman"/>
          <w:i/>
          <w:sz w:val="24"/>
          <w:szCs w:val="24"/>
        </w:rPr>
        <w:t xml:space="preserve"> pre-testing result, 2020</w:t>
      </w:r>
    </w:p>
    <w:p w14:paraId="5B1E18D3" w14:textId="77777777" w:rsidR="00907427" w:rsidRPr="00B97BB6" w:rsidRDefault="00B97BB6" w:rsidP="00B97BB6">
      <w:pPr>
        <w:pStyle w:val="Heading2"/>
      </w:pPr>
      <w:bookmarkStart w:id="156" w:name="_Toc205656787"/>
      <w:bookmarkStart w:id="157" w:name="_Toc129014590"/>
      <w:bookmarkStart w:id="158" w:name="_Toc34570809"/>
      <w:r>
        <w:t xml:space="preserve">3.10 </w:t>
      </w:r>
      <w:r w:rsidR="00907427" w:rsidRPr="00B97BB6">
        <w:t>Measurement of variables</w:t>
      </w:r>
      <w:bookmarkEnd w:id="156"/>
      <w:bookmarkEnd w:id="157"/>
      <w:r>
        <w:t xml:space="preserve"> </w:t>
      </w:r>
    </w:p>
    <w:p w14:paraId="2CAB4ADE"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variables were measured by defining concepts. For instance, the questionnaires were designed to ask for responses about corporate governance and organizational performance. These were translated into observable and measurable elements so as to develop index of the concepts. The data collected was categorized in an orderly form using the 5-point Likert scale used on the questionnai</w:t>
      </w:r>
      <w:r w:rsidR="00B97BB6">
        <w:rPr>
          <w:rFonts w:ascii="Times New Roman" w:eastAsia="Times New Roman" w:hAnsi="Times New Roman" w:cs="Times New Roman"/>
          <w:sz w:val="24"/>
          <w:szCs w:val="24"/>
        </w:rPr>
        <w:t>re as indicated below where; 1=</w:t>
      </w:r>
      <w:r>
        <w:rPr>
          <w:rFonts w:ascii="Times New Roman" w:eastAsia="Times New Roman" w:hAnsi="Times New Roman" w:cs="Times New Roman"/>
          <w:sz w:val="24"/>
          <w:szCs w:val="24"/>
        </w:rPr>
        <w:t xml:space="preserve">Strongly </w:t>
      </w:r>
      <w:r w:rsidR="00B97BB6">
        <w:rPr>
          <w:rFonts w:ascii="Times New Roman" w:eastAsia="Times New Roman" w:hAnsi="Times New Roman" w:cs="Times New Roman"/>
          <w:sz w:val="24"/>
          <w:szCs w:val="24"/>
        </w:rPr>
        <w:t>agree, 2=Agree, 3=Neutral, 4=Strongly disagree, 5=</w:t>
      </w:r>
      <w:r>
        <w:rPr>
          <w:rFonts w:ascii="Times New Roman" w:eastAsia="Times New Roman" w:hAnsi="Times New Roman" w:cs="Times New Roman"/>
          <w:sz w:val="24"/>
          <w:szCs w:val="24"/>
        </w:rPr>
        <w:t>Disagree. Socio-economic attributes like employment period/duration of service, academic levels were measured at nominal and ordinal scales depending on the variables. This is analyzed in the table below:</w:t>
      </w:r>
    </w:p>
    <w:p w14:paraId="4263F5EC" w14:textId="77777777" w:rsidR="00907427" w:rsidRDefault="00907427" w:rsidP="00B97BB6">
      <w:pPr>
        <w:pStyle w:val="Caption"/>
        <w:keepNext/>
        <w:spacing w:line="276" w:lineRule="auto"/>
        <w:rPr>
          <w:rFonts w:ascii="Times New Roman" w:hAnsi="Times New Roman" w:cs="Times New Roman"/>
          <w:b/>
          <w:bCs/>
          <w:i w:val="0"/>
          <w:iCs w:val="0"/>
          <w:color w:val="000000"/>
          <w:sz w:val="24"/>
          <w:szCs w:val="24"/>
        </w:rPr>
      </w:pPr>
      <w:bookmarkStart w:id="159" w:name="_Toc119885994"/>
      <w:bookmarkStart w:id="160" w:name="_Toc119887485"/>
      <w:bookmarkStart w:id="161" w:name="_Toc129013975"/>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3</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w:t>
      </w:r>
      <w:r w:rsidR="00B97BB6">
        <w:rPr>
          <w:rFonts w:ascii="Times New Roman" w:hAnsi="Times New Roman" w:cs="Times New Roman"/>
          <w:b/>
          <w:bCs/>
          <w:i w:val="0"/>
          <w:iCs w:val="0"/>
          <w:color w:val="000000"/>
          <w:sz w:val="24"/>
          <w:szCs w:val="24"/>
        </w:rPr>
        <w:t xml:space="preserve"> </w:t>
      </w:r>
      <w:r>
        <w:rPr>
          <w:rFonts w:ascii="Times New Roman" w:hAnsi="Times New Roman" w:cs="Times New Roman"/>
          <w:b/>
          <w:bCs/>
          <w:i w:val="0"/>
          <w:iCs w:val="0"/>
          <w:color w:val="000000"/>
          <w:sz w:val="24"/>
          <w:szCs w:val="24"/>
        </w:rPr>
        <w:t>Description of the nominal and ordinal scales of variables</w:t>
      </w:r>
      <w:bookmarkEnd w:id="159"/>
      <w:bookmarkEnd w:id="160"/>
      <w:bookmarkEnd w:id="161"/>
    </w:p>
    <w:tbl>
      <w:tblPr>
        <w:tblStyle w:val="TableGrid"/>
        <w:tblW w:w="9378" w:type="dxa"/>
        <w:tblInd w:w="198" w:type="dxa"/>
        <w:tblLook w:val="00A0" w:firstRow="1" w:lastRow="0" w:firstColumn="1" w:lastColumn="0" w:noHBand="0" w:noVBand="0"/>
      </w:tblPr>
      <w:tblGrid>
        <w:gridCol w:w="2070"/>
        <w:gridCol w:w="1595"/>
        <w:gridCol w:w="1075"/>
        <w:gridCol w:w="4638"/>
      </w:tblGrid>
      <w:tr w:rsidR="00907427" w14:paraId="75EF5AEB" w14:textId="77777777" w:rsidTr="00404A65">
        <w:trPr>
          <w:trHeight w:val="343"/>
        </w:trPr>
        <w:tc>
          <w:tcPr>
            <w:tcW w:w="2070" w:type="dxa"/>
            <w:tcBorders>
              <w:top w:val="single" w:sz="4" w:space="0" w:color="auto"/>
              <w:left w:val="single" w:sz="4" w:space="0" w:color="auto"/>
              <w:bottom w:val="single" w:sz="4" w:space="0" w:color="auto"/>
              <w:right w:val="single" w:sz="4" w:space="0" w:color="auto"/>
            </w:tcBorders>
            <w:hideMark/>
          </w:tcPr>
          <w:p w14:paraId="0FDE3F52" w14:textId="77777777" w:rsidR="00907427" w:rsidRDefault="00907427" w:rsidP="00404A65">
            <w:pPr>
              <w:spacing w:line="360" w:lineRule="auto"/>
              <w:jc w:val="both"/>
              <w:rPr>
                <w:rFonts w:ascii="Times New Roman" w:hAnsi="Times New Roman" w:cs="Times New Roman"/>
                <w:b/>
                <w:sz w:val="24"/>
                <w:szCs w:val="24"/>
              </w:rPr>
            </w:pPr>
            <w:r>
              <w:rPr>
                <w:rFonts w:ascii="Times New Roman" w:hAnsi="Times New Roman" w:cs="Times New Roman"/>
                <w:b/>
                <w:sz w:val="24"/>
                <w:szCs w:val="24"/>
              </w:rPr>
              <w:t>Description</w:t>
            </w:r>
          </w:p>
        </w:tc>
        <w:tc>
          <w:tcPr>
            <w:tcW w:w="1595" w:type="dxa"/>
            <w:tcBorders>
              <w:top w:val="single" w:sz="4" w:space="0" w:color="auto"/>
              <w:left w:val="single" w:sz="4" w:space="0" w:color="auto"/>
              <w:bottom w:val="single" w:sz="4" w:space="0" w:color="auto"/>
              <w:right w:val="single" w:sz="4" w:space="0" w:color="auto"/>
            </w:tcBorders>
            <w:hideMark/>
          </w:tcPr>
          <w:p w14:paraId="5C2FE56F" w14:textId="77777777" w:rsidR="00907427" w:rsidRDefault="00907427" w:rsidP="00404A65">
            <w:pPr>
              <w:spacing w:line="360" w:lineRule="auto"/>
              <w:jc w:val="both"/>
              <w:rPr>
                <w:rFonts w:ascii="Times New Roman" w:hAnsi="Times New Roman" w:cs="Times New Roman"/>
                <w:b/>
                <w:sz w:val="24"/>
                <w:szCs w:val="24"/>
              </w:rPr>
            </w:pPr>
            <w:r>
              <w:rPr>
                <w:rFonts w:ascii="Times New Roman" w:hAnsi="Times New Roman" w:cs="Times New Roman"/>
                <w:b/>
                <w:sz w:val="24"/>
                <w:szCs w:val="24"/>
              </w:rPr>
              <w:t>Mean range</w:t>
            </w:r>
          </w:p>
        </w:tc>
        <w:tc>
          <w:tcPr>
            <w:tcW w:w="1075" w:type="dxa"/>
            <w:tcBorders>
              <w:top w:val="single" w:sz="4" w:space="0" w:color="auto"/>
              <w:left w:val="single" w:sz="4" w:space="0" w:color="auto"/>
              <w:bottom w:val="single" w:sz="4" w:space="0" w:color="auto"/>
              <w:right w:val="single" w:sz="4" w:space="0" w:color="auto"/>
            </w:tcBorders>
            <w:hideMark/>
          </w:tcPr>
          <w:p w14:paraId="3481B974" w14:textId="77777777" w:rsidR="00907427" w:rsidRDefault="00907427" w:rsidP="00404A65">
            <w:pPr>
              <w:spacing w:line="360" w:lineRule="auto"/>
              <w:jc w:val="both"/>
              <w:rPr>
                <w:rFonts w:ascii="Times New Roman" w:hAnsi="Times New Roman" w:cs="Times New Roman"/>
                <w:b/>
                <w:sz w:val="24"/>
                <w:szCs w:val="24"/>
              </w:rPr>
            </w:pPr>
            <w:r>
              <w:rPr>
                <w:rFonts w:ascii="Times New Roman" w:hAnsi="Times New Roman" w:cs="Times New Roman"/>
                <w:b/>
                <w:sz w:val="24"/>
                <w:szCs w:val="24"/>
              </w:rPr>
              <w:t>Scale</w:t>
            </w:r>
          </w:p>
        </w:tc>
        <w:tc>
          <w:tcPr>
            <w:tcW w:w="4638" w:type="dxa"/>
            <w:tcBorders>
              <w:top w:val="single" w:sz="4" w:space="0" w:color="auto"/>
              <w:left w:val="single" w:sz="4" w:space="0" w:color="auto"/>
              <w:bottom w:val="single" w:sz="4" w:space="0" w:color="auto"/>
              <w:right w:val="single" w:sz="4" w:space="0" w:color="auto"/>
            </w:tcBorders>
            <w:hideMark/>
          </w:tcPr>
          <w:p w14:paraId="6FB460B8" w14:textId="77777777" w:rsidR="00907427" w:rsidRDefault="00907427" w:rsidP="00404A65">
            <w:pPr>
              <w:spacing w:line="360" w:lineRule="auto"/>
              <w:jc w:val="both"/>
              <w:rPr>
                <w:rFonts w:ascii="Times New Roman" w:hAnsi="Times New Roman" w:cs="Times New Roman"/>
                <w:b/>
                <w:sz w:val="24"/>
                <w:szCs w:val="24"/>
              </w:rPr>
            </w:pPr>
            <w:r>
              <w:rPr>
                <w:rFonts w:ascii="Times New Roman" w:hAnsi="Times New Roman" w:cs="Times New Roman"/>
                <w:b/>
                <w:sz w:val="24"/>
                <w:szCs w:val="24"/>
              </w:rPr>
              <w:t>Interpretation</w:t>
            </w:r>
          </w:p>
        </w:tc>
      </w:tr>
      <w:tr w:rsidR="00907427" w14:paraId="0A41B0B5" w14:textId="77777777" w:rsidTr="00404A65">
        <w:trPr>
          <w:trHeight w:val="197"/>
        </w:trPr>
        <w:tc>
          <w:tcPr>
            <w:tcW w:w="2070" w:type="dxa"/>
            <w:tcBorders>
              <w:top w:val="single" w:sz="4" w:space="0" w:color="auto"/>
              <w:left w:val="single" w:sz="4" w:space="0" w:color="auto"/>
              <w:bottom w:val="single" w:sz="4" w:space="0" w:color="auto"/>
              <w:right w:val="single" w:sz="4" w:space="0" w:color="auto"/>
            </w:tcBorders>
            <w:hideMark/>
          </w:tcPr>
          <w:p w14:paraId="7A7FCEBF"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Strongly Agree</w:t>
            </w:r>
          </w:p>
        </w:tc>
        <w:tc>
          <w:tcPr>
            <w:tcW w:w="1595" w:type="dxa"/>
            <w:tcBorders>
              <w:top w:val="single" w:sz="4" w:space="0" w:color="auto"/>
              <w:left w:val="single" w:sz="4" w:space="0" w:color="auto"/>
              <w:bottom w:val="single" w:sz="4" w:space="0" w:color="auto"/>
              <w:right w:val="single" w:sz="4" w:space="0" w:color="auto"/>
            </w:tcBorders>
            <w:hideMark/>
          </w:tcPr>
          <w:p w14:paraId="142B6C73"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4.10-5.00</w:t>
            </w:r>
          </w:p>
        </w:tc>
        <w:tc>
          <w:tcPr>
            <w:tcW w:w="1075" w:type="dxa"/>
            <w:tcBorders>
              <w:top w:val="single" w:sz="4" w:space="0" w:color="auto"/>
              <w:left w:val="single" w:sz="4" w:space="0" w:color="auto"/>
              <w:bottom w:val="single" w:sz="4" w:space="0" w:color="auto"/>
              <w:right w:val="single" w:sz="4" w:space="0" w:color="auto"/>
            </w:tcBorders>
            <w:hideMark/>
          </w:tcPr>
          <w:p w14:paraId="60EC4361"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4638" w:type="dxa"/>
            <w:tcBorders>
              <w:top w:val="single" w:sz="4" w:space="0" w:color="auto"/>
              <w:left w:val="single" w:sz="4" w:space="0" w:color="auto"/>
              <w:bottom w:val="single" w:sz="4" w:space="0" w:color="auto"/>
              <w:right w:val="single" w:sz="4" w:space="0" w:color="auto"/>
            </w:tcBorders>
            <w:hideMark/>
          </w:tcPr>
          <w:p w14:paraId="62E1C4A4"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Very high/very satisfactory</w:t>
            </w:r>
          </w:p>
        </w:tc>
      </w:tr>
      <w:tr w:rsidR="00907427" w14:paraId="21E04A0E" w14:textId="77777777" w:rsidTr="00404A65">
        <w:trPr>
          <w:trHeight w:val="269"/>
        </w:trPr>
        <w:tc>
          <w:tcPr>
            <w:tcW w:w="2070" w:type="dxa"/>
            <w:tcBorders>
              <w:top w:val="single" w:sz="4" w:space="0" w:color="auto"/>
              <w:left w:val="single" w:sz="4" w:space="0" w:color="auto"/>
              <w:bottom w:val="single" w:sz="4" w:space="0" w:color="auto"/>
              <w:right w:val="single" w:sz="4" w:space="0" w:color="auto"/>
            </w:tcBorders>
            <w:hideMark/>
          </w:tcPr>
          <w:p w14:paraId="1524BD2A"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Agree</w:t>
            </w:r>
          </w:p>
        </w:tc>
        <w:tc>
          <w:tcPr>
            <w:tcW w:w="1595" w:type="dxa"/>
            <w:tcBorders>
              <w:top w:val="single" w:sz="4" w:space="0" w:color="auto"/>
              <w:left w:val="single" w:sz="4" w:space="0" w:color="auto"/>
              <w:bottom w:val="single" w:sz="4" w:space="0" w:color="auto"/>
              <w:right w:val="single" w:sz="4" w:space="0" w:color="auto"/>
            </w:tcBorders>
            <w:hideMark/>
          </w:tcPr>
          <w:p w14:paraId="3D79AA95"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3.10-4.00</w:t>
            </w:r>
          </w:p>
        </w:tc>
        <w:tc>
          <w:tcPr>
            <w:tcW w:w="1075" w:type="dxa"/>
            <w:tcBorders>
              <w:top w:val="single" w:sz="4" w:space="0" w:color="auto"/>
              <w:left w:val="single" w:sz="4" w:space="0" w:color="auto"/>
              <w:bottom w:val="single" w:sz="4" w:space="0" w:color="auto"/>
              <w:right w:val="single" w:sz="4" w:space="0" w:color="auto"/>
            </w:tcBorders>
            <w:hideMark/>
          </w:tcPr>
          <w:p w14:paraId="7F91E40D"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4638" w:type="dxa"/>
            <w:tcBorders>
              <w:top w:val="single" w:sz="4" w:space="0" w:color="auto"/>
              <w:left w:val="single" w:sz="4" w:space="0" w:color="auto"/>
              <w:bottom w:val="single" w:sz="4" w:space="0" w:color="auto"/>
              <w:right w:val="single" w:sz="4" w:space="0" w:color="auto"/>
            </w:tcBorders>
            <w:hideMark/>
          </w:tcPr>
          <w:p w14:paraId="1AE6C355"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High/satisfactory</w:t>
            </w:r>
          </w:p>
        </w:tc>
      </w:tr>
      <w:tr w:rsidR="00907427" w14:paraId="37A040E2" w14:textId="77777777" w:rsidTr="00404A65">
        <w:trPr>
          <w:trHeight w:val="341"/>
        </w:trPr>
        <w:tc>
          <w:tcPr>
            <w:tcW w:w="2070" w:type="dxa"/>
            <w:tcBorders>
              <w:top w:val="single" w:sz="4" w:space="0" w:color="auto"/>
              <w:left w:val="single" w:sz="4" w:space="0" w:color="auto"/>
              <w:bottom w:val="single" w:sz="4" w:space="0" w:color="auto"/>
              <w:right w:val="single" w:sz="4" w:space="0" w:color="auto"/>
            </w:tcBorders>
            <w:hideMark/>
          </w:tcPr>
          <w:p w14:paraId="3485BB13"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Neutral</w:t>
            </w:r>
          </w:p>
        </w:tc>
        <w:tc>
          <w:tcPr>
            <w:tcW w:w="1595" w:type="dxa"/>
            <w:tcBorders>
              <w:top w:val="single" w:sz="4" w:space="0" w:color="auto"/>
              <w:left w:val="single" w:sz="4" w:space="0" w:color="auto"/>
              <w:bottom w:val="single" w:sz="4" w:space="0" w:color="auto"/>
              <w:right w:val="single" w:sz="4" w:space="0" w:color="auto"/>
            </w:tcBorders>
            <w:hideMark/>
          </w:tcPr>
          <w:p w14:paraId="0966A664"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2.10-3.00</w:t>
            </w:r>
          </w:p>
        </w:tc>
        <w:tc>
          <w:tcPr>
            <w:tcW w:w="1075" w:type="dxa"/>
            <w:tcBorders>
              <w:top w:val="single" w:sz="4" w:space="0" w:color="auto"/>
              <w:left w:val="single" w:sz="4" w:space="0" w:color="auto"/>
              <w:bottom w:val="single" w:sz="4" w:space="0" w:color="auto"/>
              <w:right w:val="single" w:sz="4" w:space="0" w:color="auto"/>
            </w:tcBorders>
            <w:hideMark/>
          </w:tcPr>
          <w:p w14:paraId="4209FFAD"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4638" w:type="dxa"/>
            <w:tcBorders>
              <w:top w:val="single" w:sz="4" w:space="0" w:color="auto"/>
              <w:left w:val="single" w:sz="4" w:space="0" w:color="auto"/>
              <w:bottom w:val="single" w:sz="4" w:space="0" w:color="auto"/>
              <w:right w:val="single" w:sz="4" w:space="0" w:color="auto"/>
            </w:tcBorders>
            <w:hideMark/>
          </w:tcPr>
          <w:p w14:paraId="14A27647"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Moderate/Moderate</w:t>
            </w:r>
          </w:p>
        </w:tc>
      </w:tr>
      <w:tr w:rsidR="00907427" w14:paraId="139C7463" w14:textId="77777777" w:rsidTr="00404A65">
        <w:trPr>
          <w:trHeight w:val="260"/>
        </w:trPr>
        <w:tc>
          <w:tcPr>
            <w:tcW w:w="2070" w:type="dxa"/>
            <w:tcBorders>
              <w:top w:val="single" w:sz="4" w:space="0" w:color="auto"/>
              <w:left w:val="single" w:sz="4" w:space="0" w:color="auto"/>
              <w:bottom w:val="single" w:sz="4" w:space="0" w:color="auto"/>
              <w:right w:val="single" w:sz="4" w:space="0" w:color="auto"/>
            </w:tcBorders>
            <w:hideMark/>
          </w:tcPr>
          <w:p w14:paraId="19E5F5B2"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Disagree</w:t>
            </w:r>
          </w:p>
        </w:tc>
        <w:tc>
          <w:tcPr>
            <w:tcW w:w="1595" w:type="dxa"/>
            <w:tcBorders>
              <w:top w:val="single" w:sz="4" w:space="0" w:color="auto"/>
              <w:left w:val="single" w:sz="4" w:space="0" w:color="auto"/>
              <w:bottom w:val="single" w:sz="4" w:space="0" w:color="auto"/>
              <w:right w:val="single" w:sz="4" w:space="0" w:color="auto"/>
            </w:tcBorders>
            <w:hideMark/>
          </w:tcPr>
          <w:p w14:paraId="260F6E1B"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1.10-2.00</w:t>
            </w:r>
          </w:p>
        </w:tc>
        <w:tc>
          <w:tcPr>
            <w:tcW w:w="1075" w:type="dxa"/>
            <w:tcBorders>
              <w:top w:val="single" w:sz="4" w:space="0" w:color="auto"/>
              <w:left w:val="single" w:sz="4" w:space="0" w:color="auto"/>
              <w:bottom w:val="single" w:sz="4" w:space="0" w:color="auto"/>
              <w:right w:val="single" w:sz="4" w:space="0" w:color="auto"/>
            </w:tcBorders>
            <w:hideMark/>
          </w:tcPr>
          <w:p w14:paraId="38FFBD61"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4638" w:type="dxa"/>
            <w:tcBorders>
              <w:top w:val="single" w:sz="4" w:space="0" w:color="auto"/>
              <w:left w:val="single" w:sz="4" w:space="0" w:color="auto"/>
              <w:bottom w:val="single" w:sz="4" w:space="0" w:color="auto"/>
              <w:right w:val="single" w:sz="4" w:space="0" w:color="auto"/>
            </w:tcBorders>
            <w:hideMark/>
          </w:tcPr>
          <w:p w14:paraId="4610F539"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Low/Unsatisfactory</w:t>
            </w:r>
          </w:p>
        </w:tc>
      </w:tr>
      <w:tr w:rsidR="00907427" w14:paraId="5E41D0D9" w14:textId="77777777" w:rsidTr="00404A65">
        <w:trPr>
          <w:trHeight w:val="341"/>
        </w:trPr>
        <w:tc>
          <w:tcPr>
            <w:tcW w:w="2070" w:type="dxa"/>
            <w:tcBorders>
              <w:top w:val="single" w:sz="4" w:space="0" w:color="auto"/>
              <w:left w:val="single" w:sz="4" w:space="0" w:color="auto"/>
              <w:bottom w:val="single" w:sz="4" w:space="0" w:color="auto"/>
              <w:right w:val="single" w:sz="4" w:space="0" w:color="auto"/>
            </w:tcBorders>
            <w:hideMark/>
          </w:tcPr>
          <w:p w14:paraId="7429A3EC"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Strongly Disagree</w:t>
            </w:r>
          </w:p>
        </w:tc>
        <w:tc>
          <w:tcPr>
            <w:tcW w:w="1595" w:type="dxa"/>
            <w:tcBorders>
              <w:top w:val="single" w:sz="4" w:space="0" w:color="auto"/>
              <w:left w:val="single" w:sz="4" w:space="0" w:color="auto"/>
              <w:bottom w:val="single" w:sz="4" w:space="0" w:color="auto"/>
              <w:right w:val="single" w:sz="4" w:space="0" w:color="auto"/>
            </w:tcBorders>
            <w:hideMark/>
          </w:tcPr>
          <w:p w14:paraId="7C828A25"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0.00-1.00</w:t>
            </w:r>
          </w:p>
        </w:tc>
        <w:tc>
          <w:tcPr>
            <w:tcW w:w="1075" w:type="dxa"/>
            <w:tcBorders>
              <w:top w:val="single" w:sz="4" w:space="0" w:color="auto"/>
              <w:left w:val="single" w:sz="4" w:space="0" w:color="auto"/>
              <w:bottom w:val="single" w:sz="4" w:space="0" w:color="auto"/>
              <w:right w:val="single" w:sz="4" w:space="0" w:color="auto"/>
            </w:tcBorders>
            <w:hideMark/>
          </w:tcPr>
          <w:p w14:paraId="36FA9F8F"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638" w:type="dxa"/>
            <w:tcBorders>
              <w:top w:val="single" w:sz="4" w:space="0" w:color="auto"/>
              <w:left w:val="single" w:sz="4" w:space="0" w:color="auto"/>
              <w:bottom w:val="single" w:sz="4" w:space="0" w:color="auto"/>
              <w:right w:val="single" w:sz="4" w:space="0" w:color="auto"/>
            </w:tcBorders>
            <w:hideMark/>
          </w:tcPr>
          <w:p w14:paraId="47C7FD00"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Very low/Very unsatisfactory</w:t>
            </w:r>
          </w:p>
        </w:tc>
      </w:tr>
    </w:tbl>
    <w:p w14:paraId="1DF60B99" w14:textId="77777777" w:rsidR="00907427" w:rsidRDefault="00907427" w:rsidP="00B97BB6">
      <w:pPr>
        <w:pStyle w:val="Heading2"/>
      </w:pPr>
      <w:bookmarkStart w:id="162" w:name="_Toc205656788"/>
      <w:bookmarkStart w:id="163" w:name="_Toc129014591"/>
      <w:r>
        <w:lastRenderedPageBreak/>
        <w:t>3.11</w:t>
      </w:r>
      <w:r w:rsidR="00B97BB6">
        <w:t xml:space="preserve"> </w:t>
      </w:r>
      <w:r>
        <w:t>Data analysis and presentation</w:t>
      </w:r>
      <w:bookmarkEnd w:id="158"/>
      <w:bookmarkEnd w:id="162"/>
      <w:bookmarkEnd w:id="163"/>
    </w:p>
    <w:p w14:paraId="03279C3E" w14:textId="77777777" w:rsidR="00907427" w:rsidRDefault="00BA35E2" w:rsidP="00B97BB6">
      <w:pPr>
        <w:pStyle w:val="Heading2"/>
      </w:pPr>
      <w:bookmarkStart w:id="164" w:name="_Toc10648910"/>
      <w:bookmarkStart w:id="165" w:name="_Toc34570810"/>
      <w:bookmarkStart w:id="166" w:name="_Toc205656789"/>
      <w:bookmarkStart w:id="167" w:name="_Toc129014592"/>
      <w:r>
        <w:t xml:space="preserve">3.11.1 </w:t>
      </w:r>
      <w:r w:rsidR="00907427">
        <w:t>Quantitative data analysis</w:t>
      </w:r>
      <w:bookmarkEnd w:id="164"/>
      <w:bookmarkEnd w:id="165"/>
      <w:bookmarkEnd w:id="166"/>
      <w:bookmarkEnd w:id="167"/>
    </w:p>
    <w:p w14:paraId="21A197B8"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Quantitative data analysis entailed categorizing and summarizing data in order to find answers to the research questions (Bricki and Green, 2007). Quantitative data from the questionnaires were subjected to statistical analysis using the Statistical Package for Social Sciences (SPSS) to reduce the data, summarize it and make the most important facts and relationships apparent </w:t>
      </w:r>
      <w:r>
        <w:rPr>
          <w:rFonts w:ascii="Times New Roman" w:eastAsia="Times New Roman" w:hAnsi="Times New Roman" w:cs="Times New Roman"/>
          <w:sz w:val="24"/>
          <w:szCs w:val="24"/>
        </w:rPr>
        <w:t>for descriptive and inferential data analysis. Descriptive statistics was</w:t>
      </w:r>
      <w:r w:rsidR="0041381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used to analyze for percentages and frequencies, while inferential statistics established the correlations, and effect. The analyzed data was presented using tables and figures. </w:t>
      </w:r>
      <w:bookmarkStart w:id="168" w:name="_Toc10648912"/>
    </w:p>
    <w:p w14:paraId="4F46333B" w14:textId="77777777" w:rsidR="00907427" w:rsidRDefault="00B97BB6" w:rsidP="00B97BB6">
      <w:pPr>
        <w:pStyle w:val="Heading2"/>
      </w:pPr>
      <w:bookmarkStart w:id="169" w:name="_Toc205656790"/>
      <w:bookmarkStart w:id="170" w:name="_Toc129014593"/>
      <w:r>
        <w:t xml:space="preserve">3.11.2 </w:t>
      </w:r>
      <w:r w:rsidR="00907427">
        <w:t>Qualitative data analysis</w:t>
      </w:r>
      <w:bookmarkEnd w:id="169"/>
      <w:bookmarkEnd w:id="170"/>
    </w:p>
    <w:p w14:paraId="5328308E" w14:textId="2371ECE5" w:rsidR="00907427" w:rsidRDefault="00907427" w:rsidP="00907427">
      <w:pPr>
        <w:spacing w:line="360" w:lineRule="auto"/>
        <w:jc w:val="both"/>
        <w:rPr>
          <w:rFonts w:ascii="Times New Roman" w:eastAsia="Times New Roman" w:hAnsi="Times New Roman" w:cs="Times New Roman"/>
          <w:spacing w:val="1"/>
          <w:sz w:val="24"/>
          <w:szCs w:val="24"/>
        </w:rPr>
      </w:pPr>
      <w:r>
        <w:rPr>
          <w:rFonts w:ascii="Times New Roman" w:eastAsia="Times New Roman" w:hAnsi="Times New Roman" w:cs="Times New Roman"/>
          <w:sz w:val="24"/>
          <w:szCs w:val="24"/>
        </w:rPr>
        <w:t>During the study, records obtain</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 f</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om f</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ld in</w:t>
      </w:r>
      <w:r>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rvi</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ws were kept whi</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 xml:space="preserve">h were </w:t>
      </w:r>
      <w:r>
        <w:rPr>
          <w:rFonts w:ascii="Times New Roman" w:eastAsia="Times New Roman" w:hAnsi="Times New Roman" w:cs="Times New Roman"/>
          <w:spacing w:val="1"/>
          <w:sz w:val="24"/>
          <w:szCs w:val="24"/>
        </w:rPr>
        <w:t>r</w:t>
      </w:r>
      <w:r>
        <w:rPr>
          <w:rFonts w:ascii="Times New Roman" w:eastAsia="Times New Roman" w:hAnsi="Times New Roman" w:cs="Times New Roman"/>
          <w:spacing w:val="-1"/>
          <w:sz w:val="24"/>
          <w:szCs w:val="24"/>
        </w:rPr>
        <w:t>ec</w:t>
      </w:r>
      <w:r>
        <w:rPr>
          <w:rFonts w:ascii="Times New Roman" w:eastAsia="Times New Roman" w:hAnsi="Times New Roman" w:cs="Times New Roman"/>
          <w:sz w:val="24"/>
          <w:szCs w:val="24"/>
        </w:rPr>
        <w:t>or</w:t>
      </w:r>
      <w:r>
        <w:rPr>
          <w:rFonts w:ascii="Times New Roman" w:eastAsia="Times New Roman" w:hAnsi="Times New Roman" w:cs="Times New Roman"/>
          <w:spacing w:val="1"/>
          <w:sz w:val="24"/>
          <w:szCs w:val="24"/>
        </w:rPr>
        <w:t>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 in the r</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s</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c</w:t>
      </w:r>
      <w:r>
        <w:rPr>
          <w:rFonts w:ascii="Times New Roman" w:eastAsia="Times New Roman" w:hAnsi="Times New Roman" w:cs="Times New Roman"/>
          <w:sz w:val="24"/>
          <w:szCs w:val="24"/>
        </w:rPr>
        <w:t>h</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r’s </w:t>
      </w:r>
      <w:r w:rsidR="00CC7E8B">
        <w:rPr>
          <w:rFonts w:ascii="Times New Roman" w:eastAsia="Times New Roman" w:hAnsi="Times New Roman" w:cs="Times New Roman"/>
          <w:sz w:val="24"/>
          <w:szCs w:val="24"/>
        </w:rPr>
        <w:t>notebook</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n</w:t>
      </w:r>
      <w:r>
        <w:rPr>
          <w:rFonts w:ascii="Times New Roman" w:eastAsia="Times New Roman" w:hAnsi="Times New Roman" w:cs="Times New Roman"/>
          <w:sz w:val="24"/>
          <w:szCs w:val="24"/>
        </w:rPr>
        <w:t>d tr</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ns</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rib</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d so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s to </w:t>
      </w:r>
      <w:r>
        <w:rPr>
          <w:rFonts w:ascii="Times New Roman" w:eastAsia="Times New Roman" w:hAnsi="Times New Roman" w:cs="Times New Roman"/>
          <w:spacing w:val="-2"/>
          <w:sz w:val="24"/>
          <w:szCs w:val="24"/>
        </w:rPr>
        <w:t>g</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t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le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 me</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ni</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 xml:space="preserve">g </w:t>
      </w:r>
      <w:r>
        <w:rPr>
          <w:rFonts w:ascii="Times New Roman" w:eastAsia="Times New Roman" w:hAnsi="Times New Roman" w:cs="Times New Roman"/>
          <w:spacing w:val="1"/>
          <w:sz w:val="24"/>
          <w:szCs w:val="24"/>
        </w:rPr>
        <w:t>f</w:t>
      </w:r>
      <w:r>
        <w:rPr>
          <w:rFonts w:ascii="Times New Roman" w:eastAsia="Times New Roman" w:hAnsi="Times New Roman" w:cs="Times New Roman"/>
          <w:sz w:val="24"/>
          <w:szCs w:val="24"/>
        </w:rPr>
        <w:t>rom the qu</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tative 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ta. This then involved carrying the</w:t>
      </w:r>
      <w:r>
        <w:rPr>
          <w:rFonts w:ascii="Times New Roman" w:eastAsia="Times New Roman" w:hAnsi="Times New Roman" w:cs="Times New Roman"/>
          <w:spacing w:val="2"/>
          <w:sz w:val="24"/>
          <w:szCs w:val="24"/>
        </w:rPr>
        <w:t>m</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 xml:space="preserve">c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 xml:space="preserve">sis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nd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 xml:space="preserve">ontent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5"/>
          <w:sz w:val="24"/>
          <w:szCs w:val="24"/>
        </w:rPr>
        <w:t>l</w:t>
      </w:r>
      <w:r>
        <w:rPr>
          <w:rFonts w:ascii="Times New Roman" w:eastAsia="Times New Roman" w:hAnsi="Times New Roman" w:cs="Times New Roman"/>
          <w:spacing w:val="-7"/>
          <w:sz w:val="24"/>
          <w:szCs w:val="24"/>
        </w:rPr>
        <w:t>y</w:t>
      </w:r>
      <w:r>
        <w:rPr>
          <w:rFonts w:ascii="Times New Roman" w:eastAsia="Times New Roman" w:hAnsi="Times New Roman" w:cs="Times New Roman"/>
          <w:sz w:val="24"/>
          <w:szCs w:val="24"/>
        </w:rPr>
        <w:t>si</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 xml:space="preserve">. Content </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3"/>
          <w:sz w:val="24"/>
          <w:szCs w:val="24"/>
        </w:rPr>
        <w:t>l</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s</w:t>
      </w:r>
      <w:r>
        <w:rPr>
          <w:rFonts w:ascii="Times New Roman" w:eastAsia="Times New Roman" w:hAnsi="Times New Roman" w:cs="Times New Roman"/>
          <w:spacing w:val="3"/>
          <w:sz w:val="24"/>
          <w:szCs w:val="24"/>
        </w:rPr>
        <w:t>i</w:t>
      </w:r>
      <w:r>
        <w:rPr>
          <w:rFonts w:ascii="Times New Roman" w:eastAsia="Times New Roman" w:hAnsi="Times New Roman" w:cs="Times New Roman"/>
          <w:sz w:val="24"/>
          <w:szCs w:val="24"/>
        </w:rPr>
        <w:t xml:space="preserve">s involved </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odi</w:t>
      </w:r>
      <w:r>
        <w:rPr>
          <w:rFonts w:ascii="Times New Roman" w:eastAsia="Times New Roman" w:hAnsi="Times New Roman" w:cs="Times New Roman"/>
          <w:spacing w:val="3"/>
          <w:sz w:val="24"/>
          <w:szCs w:val="24"/>
        </w:rPr>
        <w:t>n</w:t>
      </w:r>
      <w:r>
        <w:rPr>
          <w:rFonts w:ascii="Times New Roman" w:eastAsia="Times New Roman" w:hAnsi="Times New Roman" w:cs="Times New Roman"/>
          <w:sz w:val="24"/>
          <w:szCs w:val="24"/>
        </w:rPr>
        <w:t>g the d</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ta </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nd lat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 proc</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ss</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ng i</w:t>
      </w:r>
      <w:r>
        <w:rPr>
          <w:rFonts w:ascii="Times New Roman" w:eastAsia="Times New Roman" w:hAnsi="Times New Roman" w:cs="Times New Roman"/>
          <w:spacing w:val="1"/>
          <w:sz w:val="24"/>
          <w:szCs w:val="24"/>
        </w:rPr>
        <w:t>t and reporting it.</w:t>
      </w:r>
    </w:p>
    <w:p w14:paraId="47DB946C" w14:textId="77777777" w:rsidR="00907427" w:rsidRPr="00B97BB6" w:rsidRDefault="00907427" w:rsidP="00B97BB6">
      <w:pPr>
        <w:pStyle w:val="Heading2"/>
      </w:pPr>
      <w:bookmarkStart w:id="171" w:name="_Toc34570811"/>
      <w:bookmarkStart w:id="172" w:name="_Toc205656791"/>
      <w:bookmarkStart w:id="173" w:name="_Toc129014594"/>
      <w:r w:rsidRPr="00B97BB6">
        <w:t>3.12</w:t>
      </w:r>
      <w:r w:rsidR="00B97BB6" w:rsidRPr="00B97BB6">
        <w:t xml:space="preserve"> </w:t>
      </w:r>
      <w:r w:rsidRPr="00B97BB6">
        <w:t>Ethical considerations</w:t>
      </w:r>
      <w:bookmarkEnd w:id="168"/>
      <w:bookmarkEnd w:id="171"/>
      <w:bookmarkEnd w:id="172"/>
      <w:bookmarkEnd w:id="173"/>
    </w:p>
    <w:p w14:paraId="4DD9CF19"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presented an introduction letter from </w:t>
      </w:r>
      <w:r>
        <w:rPr>
          <w:rFonts w:ascii="Times New Roman" w:hAnsi="Times New Roman" w:cs="Times New Roman"/>
          <w:bCs/>
          <w:sz w:val="24"/>
          <w:szCs w:val="24"/>
        </w:rPr>
        <w:t xml:space="preserve">Uganda Christian University that </w:t>
      </w:r>
      <w:r>
        <w:rPr>
          <w:rFonts w:ascii="Times New Roman" w:hAnsi="Times New Roman" w:cs="Times New Roman"/>
          <w:sz w:val="24"/>
          <w:szCs w:val="24"/>
        </w:rPr>
        <w:t>removed any doubt and distrust from respondents. Confidentiality was the top key priority and this was upheld at all cost. There was acknowledgement and giving credit where due deserve for works not belonging to the researcher. The researcher all through abided by all the ethical research considerations. During the collection of data, anonymity was observed while handling the responses. Information provided by the respondents was posed any danger directly or indirectly and that participants were free to participate or not. Informed consent was used where the researcher availed respondents with the topic of the study; what it was purposed and expected time of collecting feedback. The respondents therefore were willing to accept to be part of the study or not.</w:t>
      </w:r>
    </w:p>
    <w:p w14:paraId="37EAC015" w14:textId="77777777" w:rsidR="00907427" w:rsidRPr="00B97BB6" w:rsidRDefault="00B97BB6" w:rsidP="00B97BB6">
      <w:pPr>
        <w:pStyle w:val="Heading2"/>
      </w:pPr>
      <w:bookmarkStart w:id="174" w:name="_Toc205656792"/>
      <w:bookmarkStart w:id="175" w:name="_Toc129014595"/>
      <w:r>
        <w:t xml:space="preserve">3.13 </w:t>
      </w:r>
      <w:r w:rsidR="00907427" w:rsidRPr="00B97BB6">
        <w:t>Summary of the chapter</w:t>
      </w:r>
      <w:bookmarkEnd w:id="174"/>
      <w:bookmarkEnd w:id="175"/>
    </w:p>
    <w:p w14:paraId="43D7C2D7" w14:textId="77777777" w:rsidR="00907427" w:rsidRDefault="00907427" w:rsidP="00907427">
      <w:pPr>
        <w:tabs>
          <w:tab w:val="left" w:pos="1710"/>
        </w:tabs>
        <w:spacing w:line="360" w:lineRule="auto"/>
        <w:jc w:val="both"/>
        <w:rPr>
          <w:rFonts w:ascii="Times New Roman" w:hAnsi="Times New Roman" w:cs="Times New Roman"/>
          <w:sz w:val="24"/>
          <w:szCs w:val="24"/>
        </w:rPr>
      </w:pPr>
      <w:r>
        <w:rPr>
          <w:rFonts w:ascii="Times New Roman" w:hAnsi="Times New Roman" w:cs="Times New Roman"/>
          <w:sz w:val="24"/>
          <w:szCs w:val="24"/>
        </w:rPr>
        <w:t>In preparation for chapters four, five and six, this chapter presented the research design, area of study, population and sample size of the study, sampling techniques, data collection methods, data sources, instruments of data collection, data analysis, data management, data anal</w:t>
      </w:r>
      <w:r w:rsidR="00B97BB6">
        <w:rPr>
          <w:rFonts w:ascii="Times New Roman" w:hAnsi="Times New Roman" w:cs="Times New Roman"/>
          <w:sz w:val="24"/>
          <w:szCs w:val="24"/>
        </w:rPr>
        <w:t xml:space="preserve">ysis and ethical considerations. </w:t>
      </w:r>
    </w:p>
    <w:p w14:paraId="475A8A72" w14:textId="77777777" w:rsidR="00907427" w:rsidRDefault="00907427" w:rsidP="0041381F">
      <w:pPr>
        <w:pStyle w:val="Heading3"/>
      </w:pPr>
      <w:bookmarkStart w:id="176" w:name="_Toc205656793"/>
      <w:bookmarkStart w:id="177" w:name="_Toc129014596"/>
      <w:r>
        <w:lastRenderedPageBreak/>
        <w:t>CHAPTER FOUR</w:t>
      </w:r>
      <w:bookmarkEnd w:id="176"/>
      <w:bookmarkEnd w:id="177"/>
    </w:p>
    <w:p w14:paraId="777E172B" w14:textId="77777777" w:rsidR="00907427" w:rsidRDefault="00907427" w:rsidP="0041381F">
      <w:pPr>
        <w:pStyle w:val="Heading3"/>
      </w:pPr>
      <w:bookmarkStart w:id="178" w:name="_Toc205656794"/>
      <w:bookmarkStart w:id="179" w:name="_Toc129014597"/>
      <w:r>
        <w:t>DATA ANALYSIS, PRESENTATION</w:t>
      </w:r>
      <w:r w:rsidR="00F7235E">
        <w:t xml:space="preserve"> </w:t>
      </w:r>
      <w:r>
        <w:t>AND INTERPRETATION OF RESULTS</w:t>
      </w:r>
      <w:bookmarkEnd w:id="178"/>
      <w:bookmarkEnd w:id="179"/>
    </w:p>
    <w:p w14:paraId="3B4BD212" w14:textId="77777777" w:rsidR="00907427" w:rsidRPr="0041381F" w:rsidRDefault="0041381F" w:rsidP="0041381F">
      <w:pPr>
        <w:pStyle w:val="Heading2"/>
      </w:pPr>
      <w:bookmarkStart w:id="180" w:name="_Toc205656795"/>
      <w:bookmarkStart w:id="181" w:name="_Toc129014598"/>
      <w:r w:rsidRPr="0041381F">
        <w:t xml:space="preserve">4.1 </w:t>
      </w:r>
      <w:r w:rsidR="00907427" w:rsidRPr="0041381F">
        <w:t>Introduction</w:t>
      </w:r>
      <w:bookmarkEnd w:id="180"/>
      <w:bookmarkEnd w:id="181"/>
    </w:p>
    <w:p w14:paraId="66C6C358"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This chapter presents analyses and interprets the study findings of corporate governance and Organizational performance of KACSOA based on the information obtained from the study questionnaire, interviews and documentary review. It specifically presents the response rate, background information about the respondents and a presentation of the inferential findings in relation to board structure, board committees, board competency and organizational performance of KACSOA.</w:t>
      </w:r>
    </w:p>
    <w:p w14:paraId="7240F9C2" w14:textId="77777777" w:rsidR="00907427" w:rsidRPr="0041381F" w:rsidRDefault="0041381F" w:rsidP="0041381F">
      <w:pPr>
        <w:pStyle w:val="Heading2"/>
      </w:pPr>
      <w:bookmarkStart w:id="182" w:name="_Toc205656796"/>
      <w:bookmarkStart w:id="183" w:name="_Toc129014599"/>
      <w:r w:rsidRPr="0041381F">
        <w:t xml:space="preserve">4.2 </w:t>
      </w:r>
      <w:r w:rsidR="00907427" w:rsidRPr="0041381F">
        <w:t>Response Rate</w:t>
      </w:r>
      <w:bookmarkEnd w:id="182"/>
      <w:bookmarkEnd w:id="183"/>
      <w:r w:rsidRPr="0041381F">
        <w:t xml:space="preserve"> </w:t>
      </w:r>
    </w:p>
    <w:p w14:paraId="41BA6BCE"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total of 86 questionnaires were distributed but 71 useable questionnaires were returned successfully as in the table 4 below.</w:t>
      </w:r>
    </w:p>
    <w:p w14:paraId="27C6A012"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184" w:name="_Toc119885995"/>
      <w:bookmarkStart w:id="185" w:name="_Toc119887486"/>
      <w:bookmarkStart w:id="186" w:name="_Toc129013976"/>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4</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w:t>
      </w:r>
      <w:r w:rsidR="0041381F">
        <w:rPr>
          <w:rFonts w:ascii="Times New Roman" w:hAnsi="Times New Roman" w:cs="Times New Roman"/>
          <w:b/>
          <w:bCs/>
          <w:i w:val="0"/>
          <w:iCs w:val="0"/>
          <w:color w:val="000000"/>
          <w:sz w:val="24"/>
          <w:szCs w:val="24"/>
        </w:rPr>
        <w:t xml:space="preserve"> </w:t>
      </w:r>
      <w:r>
        <w:rPr>
          <w:rFonts w:ascii="Times New Roman" w:hAnsi="Times New Roman" w:cs="Times New Roman"/>
          <w:b/>
          <w:bCs/>
          <w:i w:val="0"/>
          <w:iCs w:val="0"/>
          <w:color w:val="000000"/>
          <w:sz w:val="24"/>
          <w:szCs w:val="24"/>
        </w:rPr>
        <w:t>Percentage of respondents in the sample population</w:t>
      </w:r>
      <w:bookmarkEnd w:id="184"/>
      <w:bookmarkEnd w:id="185"/>
      <w:bookmarkEnd w:id="186"/>
    </w:p>
    <w:tbl>
      <w:tblPr>
        <w:tblW w:w="94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4"/>
        <w:gridCol w:w="3192"/>
        <w:gridCol w:w="3192"/>
      </w:tblGrid>
      <w:tr w:rsidR="00907427" w14:paraId="6AFAF743" w14:textId="77777777" w:rsidTr="00404A65">
        <w:trPr>
          <w:trHeight w:val="20"/>
        </w:trPr>
        <w:tc>
          <w:tcPr>
            <w:tcW w:w="3084" w:type="dxa"/>
          </w:tcPr>
          <w:p w14:paraId="09F78B0A" w14:textId="77777777" w:rsidR="00907427" w:rsidRDefault="00907427" w:rsidP="0041381F">
            <w:pPr>
              <w:spacing w:after="0" w:line="360" w:lineRule="auto"/>
              <w:rPr>
                <w:rFonts w:ascii="Times New Roman" w:hAnsi="Times New Roman" w:cs="Times New Roman"/>
                <w:b/>
                <w:sz w:val="24"/>
                <w:szCs w:val="24"/>
              </w:rPr>
            </w:pPr>
            <w:r>
              <w:rPr>
                <w:rFonts w:ascii="Times New Roman" w:hAnsi="Times New Roman" w:cs="Times New Roman"/>
                <w:b/>
                <w:sz w:val="24"/>
                <w:szCs w:val="24"/>
              </w:rPr>
              <w:t>Sample population</w:t>
            </w:r>
          </w:p>
        </w:tc>
        <w:tc>
          <w:tcPr>
            <w:tcW w:w="3192" w:type="dxa"/>
          </w:tcPr>
          <w:p w14:paraId="789DB075" w14:textId="77777777" w:rsidR="00907427" w:rsidRDefault="00907427" w:rsidP="0041381F">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Actual participants </w:t>
            </w:r>
          </w:p>
        </w:tc>
        <w:tc>
          <w:tcPr>
            <w:tcW w:w="3192" w:type="dxa"/>
          </w:tcPr>
          <w:p w14:paraId="548770B0" w14:textId="77777777" w:rsidR="00907427" w:rsidRDefault="00907427" w:rsidP="0041381F">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Percentage</w:t>
            </w:r>
          </w:p>
        </w:tc>
      </w:tr>
      <w:tr w:rsidR="00907427" w14:paraId="35407D84" w14:textId="77777777" w:rsidTr="00404A65">
        <w:trPr>
          <w:trHeight w:val="20"/>
        </w:trPr>
        <w:tc>
          <w:tcPr>
            <w:tcW w:w="3084" w:type="dxa"/>
          </w:tcPr>
          <w:p w14:paraId="38ECB1B0" w14:textId="77777777" w:rsidR="00907427" w:rsidRDefault="00907427" w:rsidP="0041381F">
            <w:pPr>
              <w:spacing w:after="0" w:line="360" w:lineRule="auto"/>
              <w:rPr>
                <w:rFonts w:ascii="Times New Roman" w:hAnsi="Times New Roman" w:cs="Times New Roman"/>
                <w:sz w:val="24"/>
                <w:szCs w:val="24"/>
              </w:rPr>
            </w:pPr>
            <w:r>
              <w:rPr>
                <w:rFonts w:ascii="Times New Roman" w:hAnsi="Times New Roman" w:cs="Times New Roman"/>
                <w:sz w:val="24"/>
                <w:szCs w:val="24"/>
              </w:rPr>
              <w:t>86</w:t>
            </w:r>
          </w:p>
        </w:tc>
        <w:tc>
          <w:tcPr>
            <w:tcW w:w="3192" w:type="dxa"/>
          </w:tcPr>
          <w:p w14:paraId="6B697996" w14:textId="77777777" w:rsidR="00907427" w:rsidRDefault="00907427" w:rsidP="0041381F">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71</w:t>
            </w:r>
          </w:p>
        </w:tc>
        <w:tc>
          <w:tcPr>
            <w:tcW w:w="3192" w:type="dxa"/>
          </w:tcPr>
          <w:p w14:paraId="486A68BA" w14:textId="77777777" w:rsidR="00907427" w:rsidRDefault="00907427" w:rsidP="0041381F">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82.6%</w:t>
            </w:r>
          </w:p>
        </w:tc>
      </w:tr>
    </w:tbl>
    <w:p w14:paraId="061BF18C" w14:textId="77777777" w:rsidR="00907427" w:rsidRDefault="00907427" w:rsidP="00907427">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Source: Primary data</w:t>
      </w:r>
    </w:p>
    <w:p w14:paraId="790E2AFF"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Table 4 above shows an overall response rate of 82.6% which was high (Amin, 2005) and also suggesting good representational sample.</w:t>
      </w:r>
    </w:p>
    <w:p w14:paraId="2F94801C" w14:textId="77777777" w:rsidR="00907427" w:rsidRPr="0041381F" w:rsidRDefault="00907427" w:rsidP="0041381F">
      <w:pPr>
        <w:pStyle w:val="Heading2"/>
      </w:pPr>
      <w:bookmarkStart w:id="187" w:name="_Toc205656797"/>
      <w:bookmarkStart w:id="188" w:name="_Toc129014600"/>
      <w:r w:rsidRPr="0041381F">
        <w:t>4.3. Background Information about the Respondents</w:t>
      </w:r>
      <w:bookmarkEnd w:id="187"/>
      <w:bookmarkEnd w:id="188"/>
    </w:p>
    <w:p w14:paraId="6F03753B"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subsection presents the profile of the respondents in relation to the directorate, job title, and level of education, and time worked with KACSOA.</w:t>
      </w:r>
    </w:p>
    <w:p w14:paraId="72B54813" w14:textId="77777777" w:rsidR="00907427" w:rsidRDefault="0041381F" w:rsidP="0041381F">
      <w:pPr>
        <w:pStyle w:val="Heading2"/>
        <w:rPr>
          <w:rFonts w:eastAsia="Times New Roman"/>
        </w:rPr>
      </w:pPr>
      <w:bookmarkStart w:id="189" w:name="_Toc205656798"/>
      <w:bookmarkStart w:id="190" w:name="_Toc129014601"/>
      <w:r>
        <w:rPr>
          <w:rFonts w:eastAsia="Times New Roman"/>
        </w:rPr>
        <w:t xml:space="preserve">4.3.1 </w:t>
      </w:r>
      <w:r w:rsidR="00907427">
        <w:rPr>
          <w:rFonts w:eastAsia="Times New Roman"/>
        </w:rPr>
        <w:t>Directorate of the respondents</w:t>
      </w:r>
      <w:bookmarkEnd w:id="189"/>
      <w:bookmarkEnd w:id="190"/>
    </w:p>
    <w:p w14:paraId="2F9AF39E"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directorate of respondents in KACSOA includes the board of directors, project officers, finance and administration officers, audit team, planning unit, procurement, community based civic and trainers.</w:t>
      </w:r>
    </w:p>
    <w:p w14:paraId="6680D1D5" w14:textId="77777777" w:rsidR="0041381F" w:rsidRDefault="0041381F" w:rsidP="00907427">
      <w:pPr>
        <w:spacing w:line="360" w:lineRule="auto"/>
        <w:jc w:val="both"/>
        <w:rPr>
          <w:rFonts w:ascii="Times New Roman" w:hAnsi="Times New Roman" w:cs="Times New Roman"/>
          <w:sz w:val="24"/>
          <w:szCs w:val="24"/>
        </w:rPr>
      </w:pPr>
    </w:p>
    <w:p w14:paraId="76FEC59F" w14:textId="77777777" w:rsidR="00907427" w:rsidRDefault="00907427" w:rsidP="0041381F">
      <w:pPr>
        <w:pStyle w:val="Heading2"/>
      </w:pPr>
      <w:bookmarkStart w:id="191" w:name="_Toc119885996"/>
      <w:bookmarkStart w:id="192" w:name="_Toc119887487"/>
      <w:bookmarkStart w:id="193" w:name="_Toc129013977"/>
      <w:bookmarkStart w:id="194" w:name="_Toc129014602"/>
      <w:r>
        <w:lastRenderedPageBreak/>
        <w:t xml:space="preserve">Table </w:t>
      </w:r>
      <w:r w:rsidR="00B007A1">
        <w:rPr>
          <w:noProof/>
        </w:rPr>
        <w:fldChar w:fldCharType="begin"/>
      </w:r>
      <w:r w:rsidR="00B007A1">
        <w:rPr>
          <w:noProof/>
        </w:rPr>
        <w:instrText xml:space="preserve"> SEQ Table \* ARABIC </w:instrText>
      </w:r>
      <w:r w:rsidR="00B007A1">
        <w:rPr>
          <w:noProof/>
        </w:rPr>
        <w:fldChar w:fldCharType="separate"/>
      </w:r>
      <w:r w:rsidR="001F673A">
        <w:rPr>
          <w:noProof/>
        </w:rPr>
        <w:t>5</w:t>
      </w:r>
      <w:r w:rsidR="00B007A1">
        <w:rPr>
          <w:noProof/>
        </w:rPr>
        <w:fldChar w:fldCharType="end"/>
      </w:r>
      <w:r>
        <w:t>:</w:t>
      </w:r>
      <w:r w:rsidR="0041381F">
        <w:t xml:space="preserve"> </w:t>
      </w:r>
      <w:r>
        <w:t>Directorate of the respondents</w:t>
      </w:r>
      <w:bookmarkEnd w:id="191"/>
      <w:bookmarkEnd w:id="192"/>
      <w:bookmarkEnd w:id="193"/>
      <w:bookmarkEnd w:id="194"/>
    </w:p>
    <w:tbl>
      <w:tblPr>
        <w:tblStyle w:val="TableGrid"/>
        <w:tblW w:w="0" w:type="auto"/>
        <w:tblLayout w:type="fixed"/>
        <w:tblLook w:val="04A0" w:firstRow="1" w:lastRow="0" w:firstColumn="1" w:lastColumn="0" w:noHBand="0" w:noVBand="1"/>
      </w:tblPr>
      <w:tblGrid>
        <w:gridCol w:w="3618"/>
        <w:gridCol w:w="1350"/>
        <w:gridCol w:w="1440"/>
        <w:gridCol w:w="2700"/>
      </w:tblGrid>
      <w:tr w:rsidR="0041381F" w14:paraId="2EDA13E5" w14:textId="77777777" w:rsidTr="0041381F">
        <w:trPr>
          <w:trHeight w:val="327"/>
        </w:trPr>
        <w:tc>
          <w:tcPr>
            <w:tcW w:w="3618" w:type="dxa"/>
          </w:tcPr>
          <w:p w14:paraId="26F05E86" w14:textId="77777777" w:rsidR="0041381F" w:rsidRDefault="0041381F" w:rsidP="0041381F">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Directorate </w:t>
            </w:r>
          </w:p>
        </w:tc>
        <w:tc>
          <w:tcPr>
            <w:tcW w:w="1350" w:type="dxa"/>
          </w:tcPr>
          <w:p w14:paraId="6E66F499" w14:textId="77777777" w:rsidR="0041381F" w:rsidRDefault="0041381F" w:rsidP="0041381F">
            <w:pPr>
              <w:spacing w:line="360" w:lineRule="auto"/>
              <w:rPr>
                <w:rFonts w:ascii="Times New Roman" w:hAnsi="Times New Roman" w:cs="Times New Roman"/>
                <w:sz w:val="24"/>
                <w:szCs w:val="24"/>
              </w:rPr>
            </w:pPr>
            <w:r>
              <w:rPr>
                <w:rFonts w:ascii="Times New Roman" w:eastAsia="Times New Roman" w:hAnsi="Times New Roman" w:cs="Times New Roman"/>
                <w:b/>
                <w:bCs/>
                <w:w w:val="98"/>
                <w:sz w:val="24"/>
                <w:szCs w:val="24"/>
              </w:rPr>
              <w:t>Frequency</w:t>
            </w:r>
          </w:p>
        </w:tc>
        <w:tc>
          <w:tcPr>
            <w:tcW w:w="1440" w:type="dxa"/>
          </w:tcPr>
          <w:p w14:paraId="7EC27B14" w14:textId="77777777" w:rsidR="0041381F" w:rsidRDefault="0041381F" w:rsidP="0041381F">
            <w:pPr>
              <w:spacing w:line="360" w:lineRule="auto"/>
              <w:jc w:val="right"/>
              <w:rPr>
                <w:rFonts w:ascii="Times New Roman" w:hAnsi="Times New Roman" w:cs="Times New Roman"/>
                <w:sz w:val="24"/>
                <w:szCs w:val="24"/>
              </w:rPr>
            </w:pPr>
            <w:r>
              <w:rPr>
                <w:rFonts w:ascii="Times New Roman" w:eastAsia="Times New Roman" w:hAnsi="Times New Roman" w:cs="Times New Roman"/>
                <w:b/>
                <w:bCs/>
                <w:sz w:val="24"/>
                <w:szCs w:val="24"/>
              </w:rPr>
              <w:t>Per cent</w:t>
            </w:r>
          </w:p>
        </w:tc>
        <w:tc>
          <w:tcPr>
            <w:tcW w:w="2700" w:type="dxa"/>
          </w:tcPr>
          <w:p w14:paraId="05F8A4E2" w14:textId="77777777" w:rsidR="0041381F" w:rsidRDefault="0041381F" w:rsidP="0041381F">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Cumulative Percent</w:t>
            </w:r>
          </w:p>
        </w:tc>
      </w:tr>
      <w:tr w:rsidR="0041381F" w14:paraId="3F850ADD" w14:textId="77777777" w:rsidTr="0041381F">
        <w:trPr>
          <w:trHeight w:val="309"/>
        </w:trPr>
        <w:tc>
          <w:tcPr>
            <w:tcW w:w="3618" w:type="dxa"/>
          </w:tcPr>
          <w:p w14:paraId="7F3A0EF4" w14:textId="77777777" w:rsidR="0041381F" w:rsidRDefault="0041381F" w:rsidP="0041381F">
            <w:pPr>
              <w:spacing w:line="360" w:lineRule="auto"/>
              <w:rPr>
                <w:rFonts w:ascii="Times New Roman" w:hAnsi="Times New Roman" w:cs="Times New Roman"/>
                <w:sz w:val="24"/>
                <w:szCs w:val="24"/>
              </w:rPr>
            </w:pPr>
            <w:r>
              <w:rPr>
                <w:rFonts w:ascii="Times New Roman" w:hAnsi="Times New Roman" w:cs="Times New Roman"/>
                <w:sz w:val="24"/>
                <w:szCs w:val="24"/>
              </w:rPr>
              <w:t>Board of directors</w:t>
            </w:r>
          </w:p>
        </w:tc>
        <w:tc>
          <w:tcPr>
            <w:tcW w:w="1350" w:type="dxa"/>
          </w:tcPr>
          <w:p w14:paraId="715CB3E1" w14:textId="77777777" w:rsidR="0041381F" w:rsidRDefault="0041381F" w:rsidP="0041381F">
            <w:pPr>
              <w:spacing w:line="360" w:lineRule="auto"/>
              <w:jc w:val="center"/>
              <w:rPr>
                <w:rFonts w:ascii="Times New Roman" w:hAnsi="Times New Roman" w:cs="Times New Roman"/>
                <w:sz w:val="24"/>
                <w:szCs w:val="24"/>
              </w:rPr>
            </w:pPr>
            <w:r>
              <w:rPr>
                <w:rFonts w:ascii="Times New Roman" w:eastAsia="Times New Roman" w:hAnsi="Times New Roman" w:cs="Times New Roman"/>
                <w:w w:val="91"/>
                <w:sz w:val="24"/>
                <w:szCs w:val="24"/>
              </w:rPr>
              <w:t>10</w:t>
            </w:r>
          </w:p>
        </w:tc>
        <w:tc>
          <w:tcPr>
            <w:tcW w:w="1440" w:type="dxa"/>
          </w:tcPr>
          <w:p w14:paraId="0C6DA7B7" w14:textId="77777777" w:rsidR="0041381F" w:rsidRDefault="0041381F" w:rsidP="0041381F">
            <w:pPr>
              <w:spacing w:line="360" w:lineRule="auto"/>
              <w:jc w:val="right"/>
              <w:rPr>
                <w:rFonts w:ascii="Times New Roman" w:hAnsi="Times New Roman" w:cs="Times New Roman"/>
                <w:sz w:val="24"/>
                <w:szCs w:val="24"/>
              </w:rPr>
            </w:pPr>
            <w:r>
              <w:rPr>
                <w:rFonts w:ascii="Times New Roman" w:hAnsi="Times New Roman" w:cs="Times New Roman"/>
                <w:sz w:val="24"/>
                <w:szCs w:val="24"/>
              </w:rPr>
              <w:t>14.1</w:t>
            </w:r>
          </w:p>
        </w:tc>
        <w:tc>
          <w:tcPr>
            <w:tcW w:w="2700" w:type="dxa"/>
          </w:tcPr>
          <w:p w14:paraId="65C7DD63" w14:textId="77777777" w:rsidR="0041381F" w:rsidRDefault="0041381F" w:rsidP="0041381F">
            <w:pPr>
              <w:spacing w:line="360" w:lineRule="auto"/>
              <w:jc w:val="right"/>
              <w:rPr>
                <w:rFonts w:ascii="Times New Roman" w:hAnsi="Times New Roman" w:cs="Times New Roman"/>
                <w:sz w:val="24"/>
                <w:szCs w:val="24"/>
              </w:rPr>
            </w:pPr>
            <w:r>
              <w:rPr>
                <w:rFonts w:ascii="Times New Roman" w:hAnsi="Times New Roman" w:cs="Times New Roman"/>
                <w:sz w:val="24"/>
                <w:szCs w:val="24"/>
              </w:rPr>
              <w:t>14.1</w:t>
            </w:r>
          </w:p>
        </w:tc>
      </w:tr>
      <w:tr w:rsidR="0041381F" w14:paraId="410363F3" w14:textId="77777777" w:rsidTr="0041381F">
        <w:trPr>
          <w:trHeight w:val="309"/>
        </w:trPr>
        <w:tc>
          <w:tcPr>
            <w:tcW w:w="3618" w:type="dxa"/>
          </w:tcPr>
          <w:p w14:paraId="6DFE8956" w14:textId="77777777" w:rsidR="0041381F" w:rsidRDefault="0041381F" w:rsidP="0041381F">
            <w:pPr>
              <w:spacing w:line="360" w:lineRule="auto"/>
              <w:rPr>
                <w:rFonts w:ascii="Times New Roman" w:hAnsi="Times New Roman" w:cs="Times New Roman"/>
                <w:sz w:val="24"/>
                <w:szCs w:val="24"/>
              </w:rPr>
            </w:pPr>
            <w:r>
              <w:rPr>
                <w:rFonts w:ascii="Times New Roman" w:hAnsi="Times New Roman" w:cs="Times New Roman"/>
                <w:sz w:val="24"/>
                <w:szCs w:val="24"/>
              </w:rPr>
              <w:t xml:space="preserve">Project officers </w:t>
            </w:r>
          </w:p>
        </w:tc>
        <w:tc>
          <w:tcPr>
            <w:tcW w:w="1350" w:type="dxa"/>
          </w:tcPr>
          <w:p w14:paraId="58E7AC44" w14:textId="77777777" w:rsidR="0041381F" w:rsidRDefault="0041381F" w:rsidP="0041381F">
            <w:pPr>
              <w:spacing w:line="360" w:lineRule="auto"/>
              <w:jc w:val="center"/>
              <w:rPr>
                <w:rFonts w:ascii="Times New Roman" w:hAnsi="Times New Roman" w:cs="Times New Roman"/>
                <w:sz w:val="24"/>
                <w:szCs w:val="24"/>
              </w:rPr>
            </w:pPr>
            <w:r>
              <w:rPr>
                <w:rFonts w:ascii="Times New Roman" w:eastAsia="Times New Roman" w:hAnsi="Times New Roman" w:cs="Times New Roman"/>
                <w:w w:val="91"/>
                <w:sz w:val="24"/>
                <w:szCs w:val="24"/>
              </w:rPr>
              <w:t>8</w:t>
            </w:r>
          </w:p>
        </w:tc>
        <w:tc>
          <w:tcPr>
            <w:tcW w:w="1440" w:type="dxa"/>
          </w:tcPr>
          <w:p w14:paraId="4AC888A4" w14:textId="77777777" w:rsidR="0041381F" w:rsidRDefault="0041381F" w:rsidP="0041381F">
            <w:pPr>
              <w:spacing w:line="360" w:lineRule="auto"/>
              <w:jc w:val="right"/>
              <w:rPr>
                <w:rFonts w:ascii="Times New Roman" w:hAnsi="Times New Roman" w:cs="Times New Roman"/>
                <w:sz w:val="24"/>
                <w:szCs w:val="24"/>
              </w:rPr>
            </w:pPr>
            <w:r>
              <w:rPr>
                <w:rFonts w:ascii="Times New Roman" w:hAnsi="Times New Roman" w:cs="Times New Roman"/>
                <w:sz w:val="24"/>
                <w:szCs w:val="24"/>
              </w:rPr>
              <w:t>11.3</w:t>
            </w:r>
          </w:p>
        </w:tc>
        <w:tc>
          <w:tcPr>
            <w:tcW w:w="2700" w:type="dxa"/>
          </w:tcPr>
          <w:p w14:paraId="0A2ED08D" w14:textId="77777777" w:rsidR="0041381F" w:rsidRDefault="0041381F" w:rsidP="0041381F">
            <w:pPr>
              <w:spacing w:line="360" w:lineRule="auto"/>
              <w:jc w:val="right"/>
              <w:rPr>
                <w:rFonts w:ascii="Times New Roman" w:hAnsi="Times New Roman" w:cs="Times New Roman"/>
                <w:sz w:val="24"/>
                <w:szCs w:val="24"/>
              </w:rPr>
            </w:pPr>
            <w:r>
              <w:rPr>
                <w:rFonts w:ascii="Times New Roman" w:hAnsi="Times New Roman" w:cs="Times New Roman"/>
                <w:sz w:val="24"/>
                <w:szCs w:val="24"/>
              </w:rPr>
              <w:t>25.4</w:t>
            </w:r>
          </w:p>
        </w:tc>
      </w:tr>
      <w:tr w:rsidR="0041381F" w14:paraId="1C1F05A8" w14:textId="77777777" w:rsidTr="0041381F">
        <w:trPr>
          <w:trHeight w:val="309"/>
        </w:trPr>
        <w:tc>
          <w:tcPr>
            <w:tcW w:w="3618" w:type="dxa"/>
          </w:tcPr>
          <w:p w14:paraId="3A1E39FE" w14:textId="77777777" w:rsidR="0041381F" w:rsidRDefault="0041381F" w:rsidP="0041381F">
            <w:pPr>
              <w:spacing w:line="360" w:lineRule="auto"/>
              <w:rPr>
                <w:rFonts w:ascii="Times New Roman" w:hAnsi="Times New Roman" w:cs="Times New Roman"/>
                <w:sz w:val="24"/>
                <w:szCs w:val="24"/>
              </w:rPr>
            </w:pPr>
            <w:r>
              <w:rPr>
                <w:rFonts w:ascii="Times New Roman" w:hAnsi="Times New Roman" w:cs="Times New Roman"/>
                <w:sz w:val="24"/>
                <w:szCs w:val="24"/>
              </w:rPr>
              <w:t>Finance &amp; Administration</w:t>
            </w:r>
          </w:p>
        </w:tc>
        <w:tc>
          <w:tcPr>
            <w:tcW w:w="1350" w:type="dxa"/>
          </w:tcPr>
          <w:p w14:paraId="34A3A183" w14:textId="77777777" w:rsidR="0041381F" w:rsidRDefault="0041381F" w:rsidP="0041381F">
            <w:pPr>
              <w:spacing w:line="360" w:lineRule="auto"/>
              <w:jc w:val="center"/>
              <w:rPr>
                <w:rFonts w:ascii="Times New Roman" w:hAnsi="Times New Roman" w:cs="Times New Roman"/>
                <w:sz w:val="24"/>
                <w:szCs w:val="24"/>
              </w:rPr>
            </w:pPr>
            <w:r>
              <w:rPr>
                <w:rFonts w:ascii="Times New Roman" w:eastAsia="Times New Roman" w:hAnsi="Times New Roman" w:cs="Times New Roman"/>
                <w:sz w:val="24"/>
                <w:szCs w:val="24"/>
              </w:rPr>
              <w:t>10</w:t>
            </w:r>
          </w:p>
        </w:tc>
        <w:tc>
          <w:tcPr>
            <w:tcW w:w="1440" w:type="dxa"/>
          </w:tcPr>
          <w:p w14:paraId="0477E913" w14:textId="77777777" w:rsidR="0041381F" w:rsidRDefault="0041381F" w:rsidP="0041381F">
            <w:pPr>
              <w:spacing w:line="360" w:lineRule="auto"/>
              <w:jc w:val="right"/>
              <w:rPr>
                <w:rFonts w:ascii="Times New Roman" w:hAnsi="Times New Roman" w:cs="Times New Roman"/>
                <w:sz w:val="24"/>
                <w:szCs w:val="24"/>
              </w:rPr>
            </w:pPr>
            <w:r>
              <w:rPr>
                <w:rFonts w:ascii="Times New Roman" w:hAnsi="Times New Roman" w:cs="Times New Roman"/>
                <w:sz w:val="24"/>
                <w:szCs w:val="24"/>
              </w:rPr>
              <w:t>14.1</w:t>
            </w:r>
          </w:p>
        </w:tc>
        <w:tc>
          <w:tcPr>
            <w:tcW w:w="2700" w:type="dxa"/>
          </w:tcPr>
          <w:p w14:paraId="07352026" w14:textId="77777777" w:rsidR="0041381F" w:rsidRDefault="0041381F" w:rsidP="0041381F">
            <w:pPr>
              <w:spacing w:line="360" w:lineRule="auto"/>
              <w:jc w:val="right"/>
              <w:rPr>
                <w:rFonts w:ascii="Times New Roman" w:hAnsi="Times New Roman" w:cs="Times New Roman"/>
                <w:sz w:val="24"/>
                <w:szCs w:val="24"/>
              </w:rPr>
            </w:pPr>
            <w:r>
              <w:rPr>
                <w:rFonts w:ascii="Times New Roman" w:hAnsi="Times New Roman" w:cs="Times New Roman"/>
                <w:sz w:val="24"/>
                <w:szCs w:val="24"/>
              </w:rPr>
              <w:t>39.5</w:t>
            </w:r>
          </w:p>
        </w:tc>
      </w:tr>
      <w:tr w:rsidR="0041381F" w14:paraId="5370DAF9" w14:textId="77777777" w:rsidTr="0041381F">
        <w:trPr>
          <w:trHeight w:val="311"/>
        </w:trPr>
        <w:tc>
          <w:tcPr>
            <w:tcW w:w="3618" w:type="dxa"/>
          </w:tcPr>
          <w:p w14:paraId="6D28CC2E" w14:textId="77777777" w:rsidR="0041381F" w:rsidRDefault="0041381F" w:rsidP="0041381F">
            <w:pPr>
              <w:spacing w:line="360" w:lineRule="auto"/>
              <w:rPr>
                <w:rFonts w:ascii="Times New Roman" w:hAnsi="Times New Roman" w:cs="Times New Roman"/>
                <w:sz w:val="24"/>
                <w:szCs w:val="24"/>
              </w:rPr>
            </w:pPr>
            <w:r>
              <w:rPr>
                <w:rFonts w:ascii="Times New Roman" w:hAnsi="Times New Roman" w:cs="Times New Roman"/>
                <w:sz w:val="24"/>
                <w:szCs w:val="24"/>
              </w:rPr>
              <w:t>Audit</w:t>
            </w:r>
          </w:p>
        </w:tc>
        <w:tc>
          <w:tcPr>
            <w:tcW w:w="1350" w:type="dxa"/>
          </w:tcPr>
          <w:p w14:paraId="512DEBDC" w14:textId="77777777" w:rsidR="0041381F" w:rsidRDefault="0041381F" w:rsidP="0041381F">
            <w:pPr>
              <w:spacing w:line="360" w:lineRule="auto"/>
              <w:jc w:val="center"/>
              <w:rPr>
                <w:rFonts w:ascii="Times New Roman" w:hAnsi="Times New Roman" w:cs="Times New Roman"/>
                <w:sz w:val="24"/>
                <w:szCs w:val="24"/>
              </w:rPr>
            </w:pPr>
            <w:r>
              <w:rPr>
                <w:rFonts w:ascii="Times New Roman" w:eastAsia="Times New Roman" w:hAnsi="Times New Roman" w:cs="Times New Roman"/>
                <w:sz w:val="24"/>
                <w:szCs w:val="24"/>
              </w:rPr>
              <w:t>2</w:t>
            </w:r>
          </w:p>
        </w:tc>
        <w:tc>
          <w:tcPr>
            <w:tcW w:w="1440" w:type="dxa"/>
          </w:tcPr>
          <w:p w14:paraId="69BE272B" w14:textId="77777777" w:rsidR="0041381F" w:rsidRDefault="0041381F" w:rsidP="0041381F">
            <w:pPr>
              <w:spacing w:line="360" w:lineRule="auto"/>
              <w:jc w:val="right"/>
              <w:rPr>
                <w:rFonts w:ascii="Times New Roman" w:hAnsi="Times New Roman" w:cs="Times New Roman"/>
                <w:sz w:val="24"/>
                <w:szCs w:val="24"/>
              </w:rPr>
            </w:pPr>
            <w:r>
              <w:rPr>
                <w:rFonts w:ascii="Times New Roman" w:hAnsi="Times New Roman" w:cs="Times New Roman"/>
                <w:sz w:val="24"/>
                <w:szCs w:val="24"/>
              </w:rPr>
              <w:t>2.8</w:t>
            </w:r>
          </w:p>
        </w:tc>
        <w:tc>
          <w:tcPr>
            <w:tcW w:w="2700" w:type="dxa"/>
          </w:tcPr>
          <w:p w14:paraId="3EF18B11" w14:textId="77777777" w:rsidR="0041381F" w:rsidRDefault="0041381F" w:rsidP="0041381F">
            <w:pPr>
              <w:spacing w:line="360" w:lineRule="auto"/>
              <w:jc w:val="right"/>
              <w:rPr>
                <w:rFonts w:ascii="Times New Roman" w:hAnsi="Times New Roman" w:cs="Times New Roman"/>
                <w:sz w:val="24"/>
                <w:szCs w:val="24"/>
              </w:rPr>
            </w:pPr>
            <w:r>
              <w:rPr>
                <w:rFonts w:ascii="Times New Roman" w:hAnsi="Times New Roman" w:cs="Times New Roman"/>
                <w:sz w:val="24"/>
                <w:szCs w:val="24"/>
              </w:rPr>
              <w:t>42.3</w:t>
            </w:r>
          </w:p>
        </w:tc>
      </w:tr>
      <w:tr w:rsidR="0041381F" w14:paraId="4C45A3FC" w14:textId="77777777" w:rsidTr="0041381F">
        <w:trPr>
          <w:trHeight w:val="309"/>
        </w:trPr>
        <w:tc>
          <w:tcPr>
            <w:tcW w:w="3618" w:type="dxa"/>
          </w:tcPr>
          <w:p w14:paraId="2B8D6D75" w14:textId="77777777" w:rsidR="0041381F" w:rsidRDefault="0041381F" w:rsidP="0041381F">
            <w:pPr>
              <w:spacing w:line="360" w:lineRule="auto"/>
              <w:rPr>
                <w:rFonts w:ascii="Times New Roman" w:hAnsi="Times New Roman" w:cs="Times New Roman"/>
                <w:sz w:val="24"/>
                <w:szCs w:val="24"/>
              </w:rPr>
            </w:pPr>
            <w:r>
              <w:rPr>
                <w:rFonts w:ascii="Times New Roman" w:hAnsi="Times New Roman" w:cs="Times New Roman"/>
                <w:sz w:val="24"/>
                <w:szCs w:val="24"/>
              </w:rPr>
              <w:t>Planning</w:t>
            </w:r>
          </w:p>
        </w:tc>
        <w:tc>
          <w:tcPr>
            <w:tcW w:w="1350" w:type="dxa"/>
          </w:tcPr>
          <w:p w14:paraId="6BACE3AA" w14:textId="77777777" w:rsidR="0041381F" w:rsidRDefault="0041381F" w:rsidP="0041381F">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440" w:type="dxa"/>
          </w:tcPr>
          <w:p w14:paraId="62A6D981" w14:textId="77777777" w:rsidR="0041381F" w:rsidRDefault="0041381F" w:rsidP="0041381F">
            <w:pPr>
              <w:spacing w:line="360" w:lineRule="auto"/>
              <w:jc w:val="right"/>
              <w:rPr>
                <w:rFonts w:ascii="Times New Roman" w:hAnsi="Times New Roman" w:cs="Times New Roman"/>
                <w:sz w:val="24"/>
                <w:szCs w:val="24"/>
              </w:rPr>
            </w:pPr>
            <w:r>
              <w:rPr>
                <w:rFonts w:ascii="Times New Roman" w:hAnsi="Times New Roman" w:cs="Times New Roman"/>
                <w:sz w:val="24"/>
                <w:szCs w:val="24"/>
              </w:rPr>
              <w:t>7</w:t>
            </w:r>
          </w:p>
        </w:tc>
        <w:tc>
          <w:tcPr>
            <w:tcW w:w="2700" w:type="dxa"/>
          </w:tcPr>
          <w:p w14:paraId="35F327AB" w14:textId="77777777" w:rsidR="0041381F" w:rsidRDefault="0041381F" w:rsidP="0041381F">
            <w:pPr>
              <w:spacing w:line="360" w:lineRule="auto"/>
              <w:jc w:val="right"/>
              <w:rPr>
                <w:rFonts w:ascii="Times New Roman" w:hAnsi="Times New Roman" w:cs="Times New Roman"/>
                <w:sz w:val="24"/>
                <w:szCs w:val="24"/>
              </w:rPr>
            </w:pPr>
            <w:r>
              <w:rPr>
                <w:rFonts w:ascii="Times New Roman" w:hAnsi="Times New Roman" w:cs="Times New Roman"/>
                <w:sz w:val="24"/>
                <w:szCs w:val="24"/>
              </w:rPr>
              <w:t>49.3</w:t>
            </w:r>
          </w:p>
        </w:tc>
      </w:tr>
      <w:tr w:rsidR="0041381F" w14:paraId="06FFCED6" w14:textId="77777777" w:rsidTr="0041381F">
        <w:trPr>
          <w:trHeight w:val="311"/>
        </w:trPr>
        <w:tc>
          <w:tcPr>
            <w:tcW w:w="3618" w:type="dxa"/>
          </w:tcPr>
          <w:p w14:paraId="26B0E4B9" w14:textId="77777777" w:rsidR="0041381F" w:rsidRDefault="0041381F" w:rsidP="0041381F">
            <w:pPr>
              <w:spacing w:line="360" w:lineRule="auto"/>
              <w:rPr>
                <w:rFonts w:ascii="Times New Roman" w:hAnsi="Times New Roman" w:cs="Times New Roman"/>
                <w:sz w:val="24"/>
                <w:szCs w:val="24"/>
              </w:rPr>
            </w:pPr>
            <w:r>
              <w:rPr>
                <w:rFonts w:ascii="Times New Roman" w:hAnsi="Times New Roman" w:cs="Times New Roman"/>
                <w:sz w:val="24"/>
                <w:szCs w:val="24"/>
              </w:rPr>
              <w:t>Procurement</w:t>
            </w:r>
          </w:p>
        </w:tc>
        <w:tc>
          <w:tcPr>
            <w:tcW w:w="1350" w:type="dxa"/>
          </w:tcPr>
          <w:p w14:paraId="6B434F71" w14:textId="77777777" w:rsidR="0041381F" w:rsidRDefault="0041381F" w:rsidP="0041381F">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440" w:type="dxa"/>
          </w:tcPr>
          <w:p w14:paraId="104B91C6" w14:textId="77777777" w:rsidR="0041381F" w:rsidRDefault="0041381F" w:rsidP="0041381F">
            <w:pPr>
              <w:spacing w:line="360" w:lineRule="auto"/>
              <w:jc w:val="right"/>
              <w:rPr>
                <w:rFonts w:ascii="Times New Roman" w:hAnsi="Times New Roman" w:cs="Times New Roman"/>
                <w:sz w:val="24"/>
                <w:szCs w:val="24"/>
              </w:rPr>
            </w:pPr>
            <w:r>
              <w:rPr>
                <w:rFonts w:ascii="Times New Roman" w:hAnsi="Times New Roman" w:cs="Times New Roman"/>
                <w:sz w:val="24"/>
                <w:szCs w:val="24"/>
              </w:rPr>
              <w:t>4.2</w:t>
            </w:r>
          </w:p>
        </w:tc>
        <w:tc>
          <w:tcPr>
            <w:tcW w:w="2700" w:type="dxa"/>
          </w:tcPr>
          <w:p w14:paraId="3E2405D0" w14:textId="77777777" w:rsidR="0041381F" w:rsidRDefault="0041381F" w:rsidP="0041381F">
            <w:pPr>
              <w:spacing w:line="360" w:lineRule="auto"/>
              <w:jc w:val="right"/>
              <w:rPr>
                <w:rFonts w:ascii="Times New Roman" w:hAnsi="Times New Roman" w:cs="Times New Roman"/>
                <w:sz w:val="24"/>
                <w:szCs w:val="24"/>
              </w:rPr>
            </w:pPr>
            <w:r>
              <w:rPr>
                <w:rFonts w:ascii="Times New Roman" w:hAnsi="Times New Roman" w:cs="Times New Roman"/>
                <w:sz w:val="24"/>
                <w:szCs w:val="24"/>
              </w:rPr>
              <w:t>53.5</w:t>
            </w:r>
          </w:p>
        </w:tc>
      </w:tr>
      <w:tr w:rsidR="0041381F" w14:paraId="0A52B0D0" w14:textId="77777777" w:rsidTr="0041381F">
        <w:trPr>
          <w:trHeight w:val="311"/>
        </w:trPr>
        <w:tc>
          <w:tcPr>
            <w:tcW w:w="3618" w:type="dxa"/>
          </w:tcPr>
          <w:p w14:paraId="1EAEAC27" w14:textId="77777777" w:rsidR="0041381F" w:rsidRDefault="0041381F" w:rsidP="0041381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Community Based Civic Trainers</w:t>
            </w:r>
          </w:p>
        </w:tc>
        <w:tc>
          <w:tcPr>
            <w:tcW w:w="1350" w:type="dxa"/>
          </w:tcPr>
          <w:p w14:paraId="2E0F27CA" w14:textId="77777777" w:rsidR="0041381F" w:rsidRDefault="0041381F" w:rsidP="0041381F">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p>
        </w:tc>
        <w:tc>
          <w:tcPr>
            <w:tcW w:w="1440" w:type="dxa"/>
          </w:tcPr>
          <w:p w14:paraId="16763F23" w14:textId="77777777" w:rsidR="0041381F" w:rsidRDefault="0041381F" w:rsidP="0041381F">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46.5</w:t>
            </w:r>
          </w:p>
        </w:tc>
        <w:tc>
          <w:tcPr>
            <w:tcW w:w="2700" w:type="dxa"/>
          </w:tcPr>
          <w:p w14:paraId="5160D185" w14:textId="77777777" w:rsidR="0041381F" w:rsidRDefault="0041381F" w:rsidP="0041381F">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41381F" w14:paraId="0B01A235" w14:textId="77777777" w:rsidTr="0041381F">
        <w:trPr>
          <w:trHeight w:val="310"/>
        </w:trPr>
        <w:tc>
          <w:tcPr>
            <w:tcW w:w="3618" w:type="dxa"/>
          </w:tcPr>
          <w:p w14:paraId="2155D8B5" w14:textId="77777777" w:rsidR="0041381F" w:rsidRPr="00765BB4" w:rsidRDefault="0041381F" w:rsidP="0041381F">
            <w:pPr>
              <w:spacing w:line="360" w:lineRule="auto"/>
              <w:rPr>
                <w:rFonts w:ascii="Times New Roman" w:hAnsi="Times New Roman" w:cs="Times New Roman"/>
                <w:b/>
                <w:sz w:val="24"/>
                <w:szCs w:val="24"/>
              </w:rPr>
            </w:pPr>
            <w:r w:rsidRPr="00765BB4">
              <w:rPr>
                <w:rFonts w:ascii="Times New Roman" w:eastAsia="Times New Roman" w:hAnsi="Times New Roman" w:cs="Times New Roman"/>
                <w:b/>
                <w:sz w:val="24"/>
                <w:szCs w:val="24"/>
              </w:rPr>
              <w:t>Total</w:t>
            </w:r>
          </w:p>
        </w:tc>
        <w:tc>
          <w:tcPr>
            <w:tcW w:w="1350" w:type="dxa"/>
          </w:tcPr>
          <w:p w14:paraId="7567539E" w14:textId="77777777" w:rsidR="0041381F" w:rsidRPr="00765BB4" w:rsidRDefault="0041381F" w:rsidP="0041381F">
            <w:pPr>
              <w:spacing w:line="360" w:lineRule="auto"/>
              <w:jc w:val="center"/>
              <w:rPr>
                <w:rFonts w:ascii="Times New Roman" w:hAnsi="Times New Roman" w:cs="Times New Roman"/>
                <w:b/>
                <w:sz w:val="24"/>
                <w:szCs w:val="24"/>
              </w:rPr>
            </w:pPr>
            <w:r w:rsidRPr="00765BB4">
              <w:rPr>
                <w:rFonts w:ascii="Times New Roman" w:eastAsia="Times New Roman" w:hAnsi="Times New Roman" w:cs="Times New Roman"/>
                <w:b/>
                <w:w w:val="91"/>
                <w:sz w:val="24"/>
                <w:szCs w:val="24"/>
              </w:rPr>
              <w:t>71</w:t>
            </w:r>
          </w:p>
        </w:tc>
        <w:tc>
          <w:tcPr>
            <w:tcW w:w="1440" w:type="dxa"/>
          </w:tcPr>
          <w:p w14:paraId="17FFD9A0" w14:textId="77777777" w:rsidR="0041381F" w:rsidRPr="00765BB4" w:rsidRDefault="0041381F" w:rsidP="0041381F">
            <w:pPr>
              <w:spacing w:line="360" w:lineRule="auto"/>
              <w:jc w:val="right"/>
              <w:rPr>
                <w:rFonts w:ascii="Times New Roman" w:hAnsi="Times New Roman" w:cs="Times New Roman"/>
                <w:b/>
                <w:sz w:val="24"/>
                <w:szCs w:val="24"/>
              </w:rPr>
            </w:pPr>
            <w:r w:rsidRPr="00765BB4">
              <w:rPr>
                <w:rFonts w:ascii="Times New Roman" w:hAnsi="Times New Roman" w:cs="Times New Roman"/>
                <w:b/>
                <w:sz w:val="24"/>
                <w:szCs w:val="24"/>
              </w:rPr>
              <w:t>100</w:t>
            </w:r>
          </w:p>
        </w:tc>
        <w:tc>
          <w:tcPr>
            <w:tcW w:w="2700" w:type="dxa"/>
          </w:tcPr>
          <w:p w14:paraId="4D4C811A" w14:textId="77777777" w:rsidR="0041381F" w:rsidRDefault="0041381F" w:rsidP="0041381F">
            <w:pPr>
              <w:spacing w:line="360" w:lineRule="auto"/>
              <w:rPr>
                <w:rFonts w:ascii="Times New Roman" w:hAnsi="Times New Roman" w:cs="Times New Roman"/>
                <w:sz w:val="24"/>
                <w:szCs w:val="24"/>
              </w:rPr>
            </w:pPr>
          </w:p>
        </w:tc>
      </w:tr>
    </w:tbl>
    <w:p w14:paraId="58B883F9" w14:textId="77777777" w:rsidR="00907427" w:rsidRDefault="00907427" w:rsidP="00907427">
      <w:pPr>
        <w:spacing w:line="360" w:lineRule="auto"/>
        <w:rPr>
          <w:rFonts w:ascii="Times New Roman" w:hAnsi="Times New Roman" w:cs="Times New Roman"/>
          <w:b/>
          <w:sz w:val="24"/>
          <w:szCs w:val="24"/>
        </w:rPr>
      </w:pPr>
      <w:r>
        <w:rPr>
          <w:rFonts w:ascii="Times New Roman" w:eastAsia="Times New Roman" w:hAnsi="Times New Roman" w:cs="Times New Roman"/>
          <w:b/>
          <w:sz w:val="24"/>
          <w:szCs w:val="24"/>
        </w:rPr>
        <w:t>Source: Primary data 2021</w:t>
      </w:r>
    </w:p>
    <w:p w14:paraId="39ABD48E"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Table 5 above shows that majority of the respondents, 33 (46.5%) were from the Community Based Civic Trainers directorate, followed by 10(14.1%) who were from board of directors, and finance and administration directorate while the least numbers of respondents, 2 (2.8%) were from the audit directorate. These findings revealed that data was collected from virtually all directorates of KACSOA and therefore representative of the experiences of corporate governance and performance of KACSOA.</w:t>
      </w:r>
    </w:p>
    <w:tbl>
      <w:tblPr>
        <w:tblStyle w:val="GridTable41"/>
        <w:tblpPr w:leftFromText="180" w:rightFromText="180" w:vertAnchor="text" w:horzAnchor="margin" w:tblpXSpec="center" w:tblpY="1565"/>
        <w:tblW w:w="9040" w:type="dxa"/>
        <w:tblLook w:val="04A0" w:firstRow="1" w:lastRow="0" w:firstColumn="1" w:lastColumn="0" w:noHBand="0" w:noVBand="1"/>
      </w:tblPr>
      <w:tblGrid>
        <w:gridCol w:w="3679"/>
        <w:gridCol w:w="1334"/>
        <w:gridCol w:w="1427"/>
        <w:gridCol w:w="2600"/>
      </w:tblGrid>
      <w:tr w:rsidR="00E87560" w:rsidRPr="00E87560" w14:paraId="7E239544" w14:textId="77777777" w:rsidTr="00E87560">
        <w:trPr>
          <w:cnfStyle w:val="100000000000" w:firstRow="1" w:lastRow="0" w:firstColumn="0" w:lastColumn="0" w:oddVBand="0" w:evenVBand="0" w:oddHBand="0"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3679" w:type="dxa"/>
            <w:hideMark/>
          </w:tcPr>
          <w:p w14:paraId="7103E181" w14:textId="77777777" w:rsidR="00E87560" w:rsidRPr="00E87560" w:rsidRDefault="00E87560" w:rsidP="00E87560">
            <w:pPr>
              <w:rPr>
                <w:rFonts w:ascii="Times New Roman" w:hAnsi="Times New Roman" w:cs="Times New Roman"/>
                <w:sz w:val="24"/>
                <w:szCs w:val="24"/>
                <w:lang w:val="en-GB"/>
              </w:rPr>
            </w:pPr>
            <w:bookmarkStart w:id="195" w:name="_Toc205656799"/>
            <w:bookmarkStart w:id="196" w:name="_Toc129014603"/>
            <w:r w:rsidRPr="00E87560">
              <w:rPr>
                <w:rFonts w:ascii="Times New Roman" w:hAnsi="Times New Roman" w:cs="Times New Roman"/>
                <w:sz w:val="24"/>
                <w:szCs w:val="24"/>
              </w:rPr>
              <w:t>Job title</w:t>
            </w:r>
          </w:p>
        </w:tc>
        <w:tc>
          <w:tcPr>
            <w:tcW w:w="1334" w:type="dxa"/>
            <w:hideMark/>
          </w:tcPr>
          <w:p w14:paraId="3CEEF5D1" w14:textId="77777777" w:rsidR="00E87560" w:rsidRPr="00E87560" w:rsidRDefault="00E87560" w:rsidP="00E875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Frequency</w:t>
            </w:r>
          </w:p>
        </w:tc>
        <w:tc>
          <w:tcPr>
            <w:tcW w:w="1427" w:type="dxa"/>
            <w:hideMark/>
          </w:tcPr>
          <w:p w14:paraId="365938C1" w14:textId="77777777" w:rsidR="00E87560" w:rsidRPr="00E87560" w:rsidRDefault="00E87560" w:rsidP="00E875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Per cent</w:t>
            </w:r>
          </w:p>
        </w:tc>
        <w:tc>
          <w:tcPr>
            <w:tcW w:w="2600" w:type="dxa"/>
            <w:hideMark/>
          </w:tcPr>
          <w:p w14:paraId="17E31830" w14:textId="77777777" w:rsidR="00E87560" w:rsidRPr="00E87560" w:rsidRDefault="00E87560" w:rsidP="00E875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Cumulative Per cent</w:t>
            </w:r>
          </w:p>
        </w:tc>
      </w:tr>
      <w:tr w:rsidR="00E87560" w:rsidRPr="00E87560" w14:paraId="03DD692F" w14:textId="77777777" w:rsidTr="00E87560">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3679" w:type="dxa"/>
            <w:hideMark/>
          </w:tcPr>
          <w:p w14:paraId="36225BDF" w14:textId="77777777" w:rsidR="00E87560" w:rsidRPr="00E87560" w:rsidRDefault="00E87560" w:rsidP="00E87560">
            <w:pPr>
              <w:rPr>
                <w:rFonts w:ascii="Times New Roman" w:hAnsi="Times New Roman" w:cs="Times New Roman"/>
                <w:sz w:val="24"/>
                <w:szCs w:val="24"/>
                <w:lang w:val="en-GB"/>
              </w:rPr>
            </w:pPr>
            <w:r w:rsidRPr="00E87560">
              <w:rPr>
                <w:rFonts w:ascii="Times New Roman" w:hAnsi="Times New Roman" w:cs="Times New Roman"/>
                <w:sz w:val="24"/>
                <w:szCs w:val="24"/>
              </w:rPr>
              <w:t>Board of directors</w:t>
            </w:r>
          </w:p>
        </w:tc>
        <w:tc>
          <w:tcPr>
            <w:tcW w:w="1334" w:type="dxa"/>
            <w:hideMark/>
          </w:tcPr>
          <w:p w14:paraId="5F2B51C0" w14:textId="77777777" w:rsidR="00E87560" w:rsidRPr="00E87560" w:rsidRDefault="00E87560" w:rsidP="00E875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10</w:t>
            </w:r>
          </w:p>
        </w:tc>
        <w:tc>
          <w:tcPr>
            <w:tcW w:w="1427" w:type="dxa"/>
            <w:hideMark/>
          </w:tcPr>
          <w:p w14:paraId="1BEC277E" w14:textId="77777777" w:rsidR="00E87560" w:rsidRPr="00E87560" w:rsidRDefault="00E87560" w:rsidP="00E875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14.1</w:t>
            </w:r>
          </w:p>
        </w:tc>
        <w:tc>
          <w:tcPr>
            <w:tcW w:w="2600" w:type="dxa"/>
            <w:hideMark/>
          </w:tcPr>
          <w:p w14:paraId="4DB3C019" w14:textId="77777777" w:rsidR="00E87560" w:rsidRPr="00E87560" w:rsidRDefault="00E87560" w:rsidP="00E875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14.1</w:t>
            </w:r>
          </w:p>
        </w:tc>
      </w:tr>
      <w:tr w:rsidR="00E87560" w:rsidRPr="00E87560" w14:paraId="39AB4E30" w14:textId="77777777" w:rsidTr="00E87560">
        <w:trPr>
          <w:trHeight w:val="342"/>
        </w:trPr>
        <w:tc>
          <w:tcPr>
            <w:cnfStyle w:val="001000000000" w:firstRow="0" w:lastRow="0" w:firstColumn="1" w:lastColumn="0" w:oddVBand="0" w:evenVBand="0" w:oddHBand="0" w:evenHBand="0" w:firstRowFirstColumn="0" w:firstRowLastColumn="0" w:lastRowFirstColumn="0" w:lastRowLastColumn="0"/>
            <w:tcW w:w="3679" w:type="dxa"/>
            <w:hideMark/>
          </w:tcPr>
          <w:p w14:paraId="6018EB57" w14:textId="77777777" w:rsidR="00E87560" w:rsidRPr="00E87560" w:rsidRDefault="00E87560" w:rsidP="00E87560">
            <w:pPr>
              <w:rPr>
                <w:rFonts w:ascii="Times New Roman" w:hAnsi="Times New Roman" w:cs="Times New Roman"/>
                <w:sz w:val="24"/>
                <w:szCs w:val="24"/>
                <w:lang w:val="en-GB"/>
              </w:rPr>
            </w:pPr>
            <w:r w:rsidRPr="00E87560">
              <w:rPr>
                <w:rFonts w:ascii="Times New Roman" w:hAnsi="Times New Roman" w:cs="Times New Roman"/>
                <w:sz w:val="24"/>
                <w:szCs w:val="24"/>
              </w:rPr>
              <w:t xml:space="preserve">Project officers </w:t>
            </w:r>
          </w:p>
        </w:tc>
        <w:tc>
          <w:tcPr>
            <w:tcW w:w="1334" w:type="dxa"/>
            <w:hideMark/>
          </w:tcPr>
          <w:p w14:paraId="37095C72" w14:textId="77777777" w:rsidR="00E87560" w:rsidRPr="00E87560" w:rsidRDefault="00E87560" w:rsidP="00E875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8</w:t>
            </w:r>
          </w:p>
        </w:tc>
        <w:tc>
          <w:tcPr>
            <w:tcW w:w="1427" w:type="dxa"/>
            <w:hideMark/>
          </w:tcPr>
          <w:p w14:paraId="7D2C5435" w14:textId="77777777" w:rsidR="00E87560" w:rsidRPr="00E87560" w:rsidRDefault="00E87560" w:rsidP="00E875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11.3</w:t>
            </w:r>
          </w:p>
        </w:tc>
        <w:tc>
          <w:tcPr>
            <w:tcW w:w="2600" w:type="dxa"/>
            <w:hideMark/>
          </w:tcPr>
          <w:p w14:paraId="28A76A72" w14:textId="77777777" w:rsidR="00E87560" w:rsidRPr="00E87560" w:rsidRDefault="00E87560" w:rsidP="00E875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25.4</w:t>
            </w:r>
          </w:p>
        </w:tc>
      </w:tr>
      <w:tr w:rsidR="00E87560" w:rsidRPr="00E87560" w14:paraId="36C1A3DC" w14:textId="77777777" w:rsidTr="00E87560">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3679" w:type="dxa"/>
            <w:hideMark/>
          </w:tcPr>
          <w:p w14:paraId="7BE358CE" w14:textId="77777777" w:rsidR="00E87560" w:rsidRPr="00E87560" w:rsidRDefault="00E87560" w:rsidP="00E87560">
            <w:pPr>
              <w:rPr>
                <w:rFonts w:ascii="Times New Roman" w:hAnsi="Times New Roman" w:cs="Times New Roman"/>
                <w:sz w:val="24"/>
                <w:szCs w:val="24"/>
                <w:lang w:val="en-GB"/>
              </w:rPr>
            </w:pPr>
            <w:r w:rsidRPr="00E87560">
              <w:rPr>
                <w:rFonts w:ascii="Times New Roman" w:hAnsi="Times New Roman" w:cs="Times New Roman"/>
                <w:sz w:val="24"/>
                <w:szCs w:val="24"/>
              </w:rPr>
              <w:t>Finance &amp; Administration</w:t>
            </w:r>
          </w:p>
        </w:tc>
        <w:tc>
          <w:tcPr>
            <w:tcW w:w="1334" w:type="dxa"/>
            <w:hideMark/>
          </w:tcPr>
          <w:p w14:paraId="5BD2E114" w14:textId="77777777" w:rsidR="00E87560" w:rsidRPr="00E87560" w:rsidRDefault="00E87560" w:rsidP="00E875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10</w:t>
            </w:r>
          </w:p>
        </w:tc>
        <w:tc>
          <w:tcPr>
            <w:tcW w:w="1427" w:type="dxa"/>
            <w:hideMark/>
          </w:tcPr>
          <w:p w14:paraId="44119B0D" w14:textId="77777777" w:rsidR="00E87560" w:rsidRPr="00E87560" w:rsidRDefault="00E87560" w:rsidP="00E875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14.1</w:t>
            </w:r>
          </w:p>
        </w:tc>
        <w:tc>
          <w:tcPr>
            <w:tcW w:w="2600" w:type="dxa"/>
            <w:hideMark/>
          </w:tcPr>
          <w:p w14:paraId="727612F1" w14:textId="77777777" w:rsidR="00E87560" w:rsidRPr="00E87560" w:rsidRDefault="00E87560" w:rsidP="00E875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39.5</w:t>
            </w:r>
          </w:p>
        </w:tc>
      </w:tr>
      <w:tr w:rsidR="00E87560" w:rsidRPr="00E87560" w14:paraId="1DDF3EEB" w14:textId="77777777" w:rsidTr="00E87560">
        <w:trPr>
          <w:trHeight w:val="342"/>
        </w:trPr>
        <w:tc>
          <w:tcPr>
            <w:cnfStyle w:val="001000000000" w:firstRow="0" w:lastRow="0" w:firstColumn="1" w:lastColumn="0" w:oddVBand="0" w:evenVBand="0" w:oddHBand="0" w:evenHBand="0" w:firstRowFirstColumn="0" w:firstRowLastColumn="0" w:lastRowFirstColumn="0" w:lastRowLastColumn="0"/>
            <w:tcW w:w="3679" w:type="dxa"/>
            <w:hideMark/>
          </w:tcPr>
          <w:p w14:paraId="3DB7EF96" w14:textId="77777777" w:rsidR="00E87560" w:rsidRPr="00E87560" w:rsidRDefault="00E87560" w:rsidP="00E87560">
            <w:pPr>
              <w:rPr>
                <w:rFonts w:ascii="Times New Roman" w:hAnsi="Times New Roman" w:cs="Times New Roman"/>
                <w:sz w:val="24"/>
                <w:szCs w:val="24"/>
                <w:lang w:val="en-GB"/>
              </w:rPr>
            </w:pPr>
            <w:r w:rsidRPr="00E87560">
              <w:rPr>
                <w:rFonts w:ascii="Times New Roman" w:hAnsi="Times New Roman" w:cs="Times New Roman"/>
                <w:sz w:val="24"/>
                <w:szCs w:val="24"/>
              </w:rPr>
              <w:t>Audit</w:t>
            </w:r>
          </w:p>
        </w:tc>
        <w:tc>
          <w:tcPr>
            <w:tcW w:w="1334" w:type="dxa"/>
            <w:hideMark/>
          </w:tcPr>
          <w:p w14:paraId="546F1DF7" w14:textId="77777777" w:rsidR="00E87560" w:rsidRPr="00E87560" w:rsidRDefault="00E87560" w:rsidP="00E875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2</w:t>
            </w:r>
          </w:p>
        </w:tc>
        <w:tc>
          <w:tcPr>
            <w:tcW w:w="1427" w:type="dxa"/>
            <w:hideMark/>
          </w:tcPr>
          <w:p w14:paraId="45DD69B7" w14:textId="77777777" w:rsidR="00E87560" w:rsidRPr="00E87560" w:rsidRDefault="00E87560" w:rsidP="00E875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2.8</w:t>
            </w:r>
          </w:p>
        </w:tc>
        <w:tc>
          <w:tcPr>
            <w:tcW w:w="2600" w:type="dxa"/>
            <w:hideMark/>
          </w:tcPr>
          <w:p w14:paraId="5A2D7B47" w14:textId="77777777" w:rsidR="00E87560" w:rsidRPr="00E87560" w:rsidRDefault="00E87560" w:rsidP="00E875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42.3</w:t>
            </w:r>
          </w:p>
        </w:tc>
      </w:tr>
      <w:tr w:rsidR="00E87560" w:rsidRPr="00E87560" w14:paraId="63530427" w14:textId="77777777" w:rsidTr="00E87560">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3679" w:type="dxa"/>
            <w:hideMark/>
          </w:tcPr>
          <w:p w14:paraId="187D74F8" w14:textId="77777777" w:rsidR="00E87560" w:rsidRPr="00E87560" w:rsidRDefault="00E87560" w:rsidP="00E87560">
            <w:pPr>
              <w:rPr>
                <w:rFonts w:ascii="Times New Roman" w:hAnsi="Times New Roman" w:cs="Times New Roman"/>
                <w:sz w:val="24"/>
                <w:szCs w:val="24"/>
                <w:lang w:val="en-GB"/>
              </w:rPr>
            </w:pPr>
            <w:r w:rsidRPr="00E87560">
              <w:rPr>
                <w:rFonts w:ascii="Times New Roman" w:hAnsi="Times New Roman" w:cs="Times New Roman"/>
                <w:sz w:val="24"/>
                <w:szCs w:val="24"/>
              </w:rPr>
              <w:t>Planning</w:t>
            </w:r>
          </w:p>
        </w:tc>
        <w:tc>
          <w:tcPr>
            <w:tcW w:w="1334" w:type="dxa"/>
            <w:hideMark/>
          </w:tcPr>
          <w:p w14:paraId="1FFD1F65" w14:textId="77777777" w:rsidR="00E87560" w:rsidRPr="00E87560" w:rsidRDefault="00E87560" w:rsidP="00E875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5</w:t>
            </w:r>
          </w:p>
        </w:tc>
        <w:tc>
          <w:tcPr>
            <w:tcW w:w="1427" w:type="dxa"/>
            <w:hideMark/>
          </w:tcPr>
          <w:p w14:paraId="4CAA1C3D" w14:textId="77777777" w:rsidR="00E87560" w:rsidRPr="00E87560" w:rsidRDefault="00E87560" w:rsidP="00E875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7</w:t>
            </w:r>
          </w:p>
        </w:tc>
        <w:tc>
          <w:tcPr>
            <w:tcW w:w="2600" w:type="dxa"/>
            <w:hideMark/>
          </w:tcPr>
          <w:p w14:paraId="350A32FE" w14:textId="77777777" w:rsidR="00E87560" w:rsidRPr="00E87560" w:rsidRDefault="00E87560" w:rsidP="00E875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49.3</w:t>
            </w:r>
          </w:p>
        </w:tc>
      </w:tr>
      <w:tr w:rsidR="00E87560" w:rsidRPr="00E87560" w14:paraId="231DAD14" w14:textId="77777777" w:rsidTr="00E87560">
        <w:trPr>
          <w:trHeight w:val="342"/>
        </w:trPr>
        <w:tc>
          <w:tcPr>
            <w:cnfStyle w:val="001000000000" w:firstRow="0" w:lastRow="0" w:firstColumn="1" w:lastColumn="0" w:oddVBand="0" w:evenVBand="0" w:oddHBand="0" w:evenHBand="0" w:firstRowFirstColumn="0" w:firstRowLastColumn="0" w:lastRowFirstColumn="0" w:lastRowLastColumn="0"/>
            <w:tcW w:w="3679" w:type="dxa"/>
            <w:hideMark/>
          </w:tcPr>
          <w:p w14:paraId="02D329C2" w14:textId="77777777" w:rsidR="00E87560" w:rsidRPr="00E87560" w:rsidRDefault="00E87560" w:rsidP="00E87560">
            <w:pPr>
              <w:rPr>
                <w:rFonts w:ascii="Times New Roman" w:hAnsi="Times New Roman" w:cs="Times New Roman"/>
                <w:sz w:val="24"/>
                <w:szCs w:val="24"/>
                <w:lang w:val="en-GB"/>
              </w:rPr>
            </w:pPr>
            <w:r w:rsidRPr="00E87560">
              <w:rPr>
                <w:rFonts w:ascii="Times New Roman" w:hAnsi="Times New Roman" w:cs="Times New Roman"/>
                <w:sz w:val="24"/>
                <w:szCs w:val="24"/>
              </w:rPr>
              <w:t>Procurement</w:t>
            </w:r>
          </w:p>
        </w:tc>
        <w:tc>
          <w:tcPr>
            <w:tcW w:w="1334" w:type="dxa"/>
            <w:hideMark/>
          </w:tcPr>
          <w:p w14:paraId="79F5A5EE" w14:textId="77777777" w:rsidR="00E87560" w:rsidRPr="00E87560" w:rsidRDefault="00E87560" w:rsidP="00E875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3</w:t>
            </w:r>
          </w:p>
        </w:tc>
        <w:tc>
          <w:tcPr>
            <w:tcW w:w="1427" w:type="dxa"/>
            <w:hideMark/>
          </w:tcPr>
          <w:p w14:paraId="5FEB8CFA" w14:textId="77777777" w:rsidR="00E87560" w:rsidRPr="00E87560" w:rsidRDefault="00E87560" w:rsidP="00E875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4.2</w:t>
            </w:r>
          </w:p>
        </w:tc>
        <w:tc>
          <w:tcPr>
            <w:tcW w:w="2600" w:type="dxa"/>
            <w:hideMark/>
          </w:tcPr>
          <w:p w14:paraId="6A8C4AC7" w14:textId="77777777" w:rsidR="00E87560" w:rsidRPr="00E87560" w:rsidRDefault="00E87560" w:rsidP="00E875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53.5</w:t>
            </w:r>
          </w:p>
        </w:tc>
      </w:tr>
      <w:tr w:rsidR="00E87560" w:rsidRPr="00E87560" w14:paraId="1E2F72D8" w14:textId="77777777" w:rsidTr="00E87560">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3679" w:type="dxa"/>
            <w:hideMark/>
          </w:tcPr>
          <w:p w14:paraId="4485AA9D" w14:textId="77777777" w:rsidR="00E87560" w:rsidRPr="00E87560" w:rsidRDefault="00E87560" w:rsidP="00E87560">
            <w:pPr>
              <w:rPr>
                <w:rFonts w:ascii="Times New Roman" w:hAnsi="Times New Roman" w:cs="Times New Roman"/>
                <w:sz w:val="24"/>
                <w:szCs w:val="24"/>
                <w:lang w:val="en-GB"/>
              </w:rPr>
            </w:pPr>
            <w:r w:rsidRPr="00E87560">
              <w:rPr>
                <w:rFonts w:ascii="Times New Roman" w:hAnsi="Times New Roman" w:cs="Times New Roman"/>
                <w:sz w:val="24"/>
                <w:szCs w:val="24"/>
              </w:rPr>
              <w:t>Community Based Civic Trainers</w:t>
            </w:r>
          </w:p>
        </w:tc>
        <w:tc>
          <w:tcPr>
            <w:tcW w:w="1334" w:type="dxa"/>
            <w:hideMark/>
          </w:tcPr>
          <w:p w14:paraId="56EF1469" w14:textId="77777777" w:rsidR="00E87560" w:rsidRPr="00E87560" w:rsidRDefault="00E87560" w:rsidP="00E875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33</w:t>
            </w:r>
          </w:p>
        </w:tc>
        <w:tc>
          <w:tcPr>
            <w:tcW w:w="1427" w:type="dxa"/>
            <w:hideMark/>
          </w:tcPr>
          <w:p w14:paraId="2CEEF602" w14:textId="77777777" w:rsidR="00E87560" w:rsidRPr="00E87560" w:rsidRDefault="00E87560" w:rsidP="00E875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46.5</w:t>
            </w:r>
          </w:p>
        </w:tc>
        <w:tc>
          <w:tcPr>
            <w:tcW w:w="2600" w:type="dxa"/>
            <w:hideMark/>
          </w:tcPr>
          <w:p w14:paraId="666079D9" w14:textId="77777777" w:rsidR="00E87560" w:rsidRPr="00E87560" w:rsidRDefault="00E87560" w:rsidP="00E8756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100</w:t>
            </w:r>
          </w:p>
        </w:tc>
      </w:tr>
      <w:tr w:rsidR="00E87560" w:rsidRPr="00E87560" w14:paraId="41B37452" w14:textId="77777777" w:rsidTr="00E87560">
        <w:trPr>
          <w:trHeight w:val="342"/>
        </w:trPr>
        <w:tc>
          <w:tcPr>
            <w:cnfStyle w:val="001000000000" w:firstRow="0" w:lastRow="0" w:firstColumn="1" w:lastColumn="0" w:oddVBand="0" w:evenVBand="0" w:oddHBand="0" w:evenHBand="0" w:firstRowFirstColumn="0" w:firstRowLastColumn="0" w:lastRowFirstColumn="0" w:lastRowLastColumn="0"/>
            <w:tcW w:w="3679" w:type="dxa"/>
            <w:hideMark/>
          </w:tcPr>
          <w:p w14:paraId="1D55895C" w14:textId="77777777" w:rsidR="00E87560" w:rsidRPr="00E87560" w:rsidRDefault="00E87560" w:rsidP="00E87560">
            <w:pPr>
              <w:rPr>
                <w:rFonts w:ascii="Times New Roman" w:hAnsi="Times New Roman" w:cs="Times New Roman"/>
                <w:sz w:val="24"/>
                <w:szCs w:val="24"/>
                <w:lang w:val="en-GB"/>
              </w:rPr>
            </w:pPr>
            <w:r w:rsidRPr="00E87560">
              <w:rPr>
                <w:rFonts w:ascii="Times New Roman" w:hAnsi="Times New Roman" w:cs="Times New Roman"/>
                <w:sz w:val="24"/>
                <w:szCs w:val="24"/>
              </w:rPr>
              <w:t>Total</w:t>
            </w:r>
          </w:p>
        </w:tc>
        <w:tc>
          <w:tcPr>
            <w:tcW w:w="1334" w:type="dxa"/>
            <w:hideMark/>
          </w:tcPr>
          <w:p w14:paraId="75834D6F" w14:textId="77777777" w:rsidR="00E87560" w:rsidRPr="00E87560" w:rsidRDefault="00E87560" w:rsidP="00E875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71</w:t>
            </w:r>
          </w:p>
        </w:tc>
        <w:tc>
          <w:tcPr>
            <w:tcW w:w="1427" w:type="dxa"/>
            <w:hideMark/>
          </w:tcPr>
          <w:p w14:paraId="493E924F" w14:textId="77777777" w:rsidR="00E87560" w:rsidRPr="00E87560" w:rsidRDefault="00E87560" w:rsidP="00E875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100</w:t>
            </w:r>
          </w:p>
        </w:tc>
        <w:tc>
          <w:tcPr>
            <w:tcW w:w="2600" w:type="dxa"/>
            <w:hideMark/>
          </w:tcPr>
          <w:p w14:paraId="007FCBA0" w14:textId="77777777" w:rsidR="00E87560" w:rsidRPr="00E87560" w:rsidRDefault="00E87560" w:rsidP="00E8756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E87560">
              <w:rPr>
                <w:rFonts w:ascii="Times New Roman" w:hAnsi="Times New Roman" w:cs="Times New Roman"/>
                <w:sz w:val="24"/>
                <w:szCs w:val="24"/>
              </w:rPr>
              <w:t> </w:t>
            </w:r>
          </w:p>
        </w:tc>
      </w:tr>
    </w:tbl>
    <w:p w14:paraId="1006110C" w14:textId="1C82344D" w:rsidR="00907427" w:rsidRPr="00765BB4" w:rsidRDefault="00E87560" w:rsidP="00765BB4">
      <w:pPr>
        <w:pStyle w:val="Heading2"/>
      </w:pPr>
      <w:r w:rsidRPr="00765BB4">
        <w:t xml:space="preserve"> </w:t>
      </w:r>
      <w:r w:rsidR="00404A65" w:rsidRPr="00765BB4">
        <w:t xml:space="preserve">4.3.2 </w:t>
      </w:r>
      <w:r w:rsidR="00907427" w:rsidRPr="00765BB4">
        <w:t>Job title of the respondents</w:t>
      </w:r>
      <w:bookmarkEnd w:id="195"/>
      <w:bookmarkEnd w:id="196"/>
    </w:p>
    <w:p w14:paraId="53C8BB72" w14:textId="0F454372" w:rsidR="00907427" w:rsidRPr="00E87560" w:rsidRDefault="00E87560" w:rsidP="00907427">
      <w:pPr>
        <w:spacing w:line="360" w:lineRule="auto"/>
        <w:jc w:val="both"/>
        <w:rPr>
          <w:rFonts w:ascii="Times New Roman" w:hAnsi="Times New Roman" w:cs="Times New Roman"/>
          <w:b/>
          <w:bCs/>
          <w:sz w:val="24"/>
          <w:szCs w:val="24"/>
        </w:rPr>
      </w:pPr>
      <w:r w:rsidRPr="00E87560">
        <w:rPr>
          <w:rFonts w:ascii="Times New Roman" w:hAnsi="Times New Roman" w:cs="Times New Roman"/>
          <w:b/>
          <w:bCs/>
          <w:sz w:val="24"/>
          <w:szCs w:val="24"/>
        </w:rPr>
        <w:t xml:space="preserve"> </w:t>
      </w:r>
      <w:r w:rsidR="00907427" w:rsidRPr="00E87560">
        <w:rPr>
          <w:rFonts w:ascii="Times New Roman" w:hAnsi="Times New Roman" w:cs="Times New Roman"/>
          <w:b/>
          <w:bCs/>
          <w:sz w:val="24"/>
          <w:szCs w:val="24"/>
        </w:rPr>
        <w:t>T</w:t>
      </w:r>
      <w:r w:rsidRPr="00E87560">
        <w:rPr>
          <w:rFonts w:ascii="Times New Roman" w:hAnsi="Times New Roman" w:cs="Times New Roman"/>
          <w:b/>
          <w:bCs/>
          <w:sz w:val="24"/>
          <w:szCs w:val="24"/>
        </w:rPr>
        <w:t>able 6: Job title of the respondents</w:t>
      </w:r>
      <w:r w:rsidR="00907427" w:rsidRPr="00E87560">
        <w:rPr>
          <w:rFonts w:ascii="Times New Roman" w:hAnsi="Times New Roman" w:cs="Times New Roman"/>
          <w:b/>
          <w:bCs/>
          <w:sz w:val="24"/>
          <w:szCs w:val="24"/>
        </w:rPr>
        <w:t xml:space="preserve"> </w:t>
      </w:r>
    </w:p>
    <w:p w14:paraId="644454B5" w14:textId="77777777" w:rsidR="00907427" w:rsidRDefault="00907427" w:rsidP="00907427">
      <w:pPr>
        <w:spacing w:line="360" w:lineRule="auto"/>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0" distR="0" simplePos="0" relativeHeight="251676672" behindDoc="1" locked="0" layoutInCell="0" allowOverlap="1" wp14:anchorId="4A212194" wp14:editId="74120EDE">
                <wp:simplePos x="0" y="0"/>
                <wp:positionH relativeFrom="column">
                  <wp:posOffset>5953760</wp:posOffset>
                </wp:positionH>
                <wp:positionV relativeFrom="paragraph">
                  <wp:posOffset>-8890</wp:posOffset>
                </wp:positionV>
                <wp:extent cx="12065" cy="12065"/>
                <wp:effectExtent l="635" t="1905" r="0" b="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FF705C" id="Rectangle 13" o:spid="_x0000_s1026" style="position:absolute;margin-left:468.8pt;margin-top:-.7pt;width:.95pt;height:.95pt;z-index:-2516398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" o:allowincell="f" fillcolor="black" stroked="f"/>
            </w:pict>
          </mc:Fallback>
        </mc:AlternateContent>
      </w:r>
      <w:r>
        <w:rPr>
          <w:rFonts w:ascii="Times New Roman" w:eastAsia="Times New Roman" w:hAnsi="Times New Roman" w:cs="Times New Roman"/>
          <w:b/>
          <w:sz w:val="24"/>
          <w:szCs w:val="24"/>
        </w:rPr>
        <w:t>Source: Primary data 2021</w:t>
      </w:r>
    </w:p>
    <w:p w14:paraId="2C7280D1"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0" distR="0" simplePos="0" relativeHeight="251674624" behindDoc="1" locked="0" layoutInCell="0" allowOverlap="1" wp14:anchorId="73D14E43" wp14:editId="3FB444AB">
                <wp:simplePos x="0" y="0"/>
                <wp:positionH relativeFrom="column">
                  <wp:posOffset>5953760</wp:posOffset>
                </wp:positionH>
                <wp:positionV relativeFrom="paragraph">
                  <wp:posOffset>-8890</wp:posOffset>
                </wp:positionV>
                <wp:extent cx="12065" cy="12065"/>
                <wp:effectExtent l="635" t="1270" r="0" b="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304DE4" id="Rectangle 12" o:spid="_x0000_s1026" style="position:absolute;margin-left:468.8pt;margin-top:-.7pt;width:.95pt;height:.95pt;z-index:-2516418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" o:allowincell="f" fillcolor="black" stroked="f"/>
            </w:pict>
          </mc:Fallback>
        </mc:AlternateContent>
      </w:r>
      <w:r>
        <w:rPr>
          <w:rFonts w:ascii="Times New Roman" w:eastAsia="Times New Roman" w:hAnsi="Times New Roman" w:cs="Times New Roman"/>
          <w:sz w:val="24"/>
          <w:szCs w:val="24"/>
        </w:rPr>
        <w:t>Table 6 above shows that majority of 53(74.7%) of the respondents were Supervisors/</w:t>
      </w:r>
      <w:r w:rsidR="00765BB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professional staff, 12(16.9%) were managers and 4(5.6%) were directors while 1 (1.4%) was </w:t>
      </w:r>
      <w:r>
        <w:rPr>
          <w:rFonts w:ascii="Times New Roman" w:eastAsia="Times New Roman" w:hAnsi="Times New Roman" w:cs="Times New Roman"/>
          <w:sz w:val="24"/>
          <w:szCs w:val="24"/>
        </w:rPr>
        <w:lastRenderedPageBreak/>
        <w:t>Executive Director and Legal Counsel. This suggests that data was collected from officers who interact with the board either as Executive Director, directors, legal counsel, managers, or Supervisors/professional staff and therefore have experiences in board operations and performance of KACSOA.</w:t>
      </w:r>
      <w:r w:rsidR="00765BB4">
        <w:rPr>
          <w:rFonts w:ascii="Times New Roman" w:eastAsia="Times New Roman" w:hAnsi="Times New Roman" w:cs="Times New Roman"/>
          <w:sz w:val="24"/>
          <w:szCs w:val="24"/>
        </w:rPr>
        <w:t xml:space="preserve"> </w:t>
      </w:r>
    </w:p>
    <w:p w14:paraId="3FC49C54" w14:textId="77777777" w:rsidR="00907427" w:rsidRPr="00E53212" w:rsidRDefault="00765BB4" w:rsidP="00E53212">
      <w:pPr>
        <w:pStyle w:val="Heading2"/>
      </w:pPr>
      <w:bookmarkStart w:id="197" w:name="_Toc205656800"/>
      <w:bookmarkStart w:id="198" w:name="_Toc129014604"/>
      <w:r w:rsidRPr="00E53212">
        <w:t xml:space="preserve">4.3.3 </w:t>
      </w:r>
      <w:r w:rsidR="00907427" w:rsidRPr="00E53212">
        <w:t>Level of education of respondents</w:t>
      </w:r>
      <w:bookmarkEnd w:id="197"/>
      <w:bookmarkEnd w:id="198"/>
    </w:p>
    <w:p w14:paraId="74AE2A83"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The respondents were grouped in three education levels including degree, postgraduate and masters.</w:t>
      </w:r>
    </w:p>
    <w:p w14:paraId="58A1E849"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199" w:name="_Toc119887489"/>
      <w:bookmarkStart w:id="200" w:name="_Toc129013979"/>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7</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The level of education of the respondent</w:t>
      </w:r>
      <w:bookmarkEnd w:id="199"/>
      <w:bookmarkEnd w:id="200"/>
    </w:p>
    <w:tbl>
      <w:tblPr>
        <w:tblStyle w:val="TableGrid"/>
        <w:tblW w:w="9108" w:type="dxa"/>
        <w:tblLayout w:type="fixed"/>
        <w:tblLook w:val="04A0" w:firstRow="1" w:lastRow="0" w:firstColumn="1" w:lastColumn="0" w:noHBand="0" w:noVBand="1"/>
      </w:tblPr>
      <w:tblGrid>
        <w:gridCol w:w="2628"/>
        <w:gridCol w:w="1980"/>
        <w:gridCol w:w="2070"/>
        <w:gridCol w:w="2430"/>
      </w:tblGrid>
      <w:tr w:rsidR="00E53212" w14:paraId="2C1771B2" w14:textId="77777777" w:rsidTr="00E53212">
        <w:trPr>
          <w:trHeight w:val="324"/>
        </w:trPr>
        <w:tc>
          <w:tcPr>
            <w:tcW w:w="2628" w:type="dxa"/>
          </w:tcPr>
          <w:p w14:paraId="56592CBB" w14:textId="77777777" w:rsidR="00E53212" w:rsidRPr="00E53212" w:rsidRDefault="00E53212" w:rsidP="00404A65">
            <w:pPr>
              <w:spacing w:line="360" w:lineRule="auto"/>
              <w:rPr>
                <w:rFonts w:ascii="Times New Roman" w:hAnsi="Times New Roman" w:cs="Times New Roman"/>
                <w:b/>
                <w:sz w:val="24"/>
                <w:szCs w:val="24"/>
              </w:rPr>
            </w:pPr>
            <w:r w:rsidRPr="00E53212">
              <w:rPr>
                <w:rFonts w:ascii="Times New Roman" w:eastAsia="Times New Roman" w:hAnsi="Times New Roman" w:cs="Times New Roman"/>
                <w:b/>
                <w:sz w:val="24"/>
                <w:szCs w:val="24"/>
              </w:rPr>
              <w:t>Level of education</w:t>
            </w:r>
          </w:p>
        </w:tc>
        <w:tc>
          <w:tcPr>
            <w:tcW w:w="1980" w:type="dxa"/>
          </w:tcPr>
          <w:p w14:paraId="3615F792" w14:textId="77777777" w:rsidR="00E53212" w:rsidRPr="00E53212" w:rsidRDefault="00E53212" w:rsidP="00404A65">
            <w:pPr>
              <w:spacing w:line="360" w:lineRule="auto"/>
              <w:rPr>
                <w:rFonts w:ascii="Times New Roman" w:hAnsi="Times New Roman" w:cs="Times New Roman"/>
                <w:b/>
                <w:sz w:val="24"/>
                <w:szCs w:val="24"/>
              </w:rPr>
            </w:pPr>
            <w:r w:rsidRPr="00E53212">
              <w:rPr>
                <w:rFonts w:ascii="Times New Roman" w:hAnsi="Times New Roman" w:cs="Times New Roman"/>
                <w:b/>
                <w:sz w:val="24"/>
                <w:szCs w:val="24"/>
              </w:rPr>
              <w:t xml:space="preserve">Frequency </w:t>
            </w:r>
          </w:p>
        </w:tc>
        <w:tc>
          <w:tcPr>
            <w:tcW w:w="2070" w:type="dxa"/>
          </w:tcPr>
          <w:p w14:paraId="03C77CA0" w14:textId="77777777" w:rsidR="00E53212" w:rsidRPr="00E53212" w:rsidRDefault="00E53212" w:rsidP="00404A65">
            <w:pPr>
              <w:spacing w:line="360" w:lineRule="auto"/>
              <w:rPr>
                <w:rFonts w:ascii="Times New Roman" w:hAnsi="Times New Roman" w:cs="Times New Roman"/>
                <w:b/>
                <w:sz w:val="24"/>
                <w:szCs w:val="24"/>
              </w:rPr>
            </w:pPr>
            <w:r w:rsidRPr="00E53212">
              <w:rPr>
                <w:rFonts w:ascii="Times New Roman" w:eastAsia="Times New Roman" w:hAnsi="Times New Roman" w:cs="Times New Roman"/>
                <w:b/>
                <w:sz w:val="24"/>
                <w:szCs w:val="24"/>
              </w:rPr>
              <w:t>Per cent</w:t>
            </w:r>
          </w:p>
        </w:tc>
        <w:tc>
          <w:tcPr>
            <w:tcW w:w="2430" w:type="dxa"/>
          </w:tcPr>
          <w:p w14:paraId="1704BEC6" w14:textId="77777777" w:rsidR="00E53212" w:rsidRPr="00E53212" w:rsidRDefault="00E53212" w:rsidP="00404A65">
            <w:pPr>
              <w:spacing w:line="360" w:lineRule="auto"/>
              <w:jc w:val="right"/>
              <w:rPr>
                <w:rFonts w:ascii="Times New Roman" w:hAnsi="Times New Roman" w:cs="Times New Roman"/>
                <w:b/>
                <w:sz w:val="24"/>
                <w:szCs w:val="24"/>
              </w:rPr>
            </w:pPr>
            <w:r w:rsidRPr="00E53212">
              <w:rPr>
                <w:rFonts w:ascii="Times New Roman" w:eastAsia="Times New Roman" w:hAnsi="Times New Roman" w:cs="Times New Roman"/>
                <w:b/>
                <w:sz w:val="24"/>
                <w:szCs w:val="24"/>
              </w:rPr>
              <w:t>Cumulative Per cent</w:t>
            </w:r>
          </w:p>
        </w:tc>
      </w:tr>
      <w:tr w:rsidR="00E53212" w14:paraId="13B012F2" w14:textId="77777777" w:rsidTr="00E53212">
        <w:trPr>
          <w:trHeight w:val="305"/>
        </w:trPr>
        <w:tc>
          <w:tcPr>
            <w:tcW w:w="2628" w:type="dxa"/>
          </w:tcPr>
          <w:p w14:paraId="1A71833F" w14:textId="77777777" w:rsidR="00E53212" w:rsidRDefault="00E53212" w:rsidP="00404A65">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Degree</w:t>
            </w:r>
          </w:p>
        </w:tc>
        <w:tc>
          <w:tcPr>
            <w:tcW w:w="1980" w:type="dxa"/>
          </w:tcPr>
          <w:p w14:paraId="0FC4C99A" w14:textId="77777777" w:rsidR="00E53212" w:rsidRDefault="00E53212" w:rsidP="00794E8F">
            <w:pPr>
              <w:spacing w:line="360" w:lineRule="auto"/>
              <w:jc w:val="right"/>
              <w:rPr>
                <w:rFonts w:ascii="Times New Roman" w:hAnsi="Times New Roman" w:cs="Times New Roman"/>
                <w:sz w:val="24"/>
                <w:szCs w:val="24"/>
              </w:rPr>
            </w:pPr>
            <w:r>
              <w:rPr>
                <w:rFonts w:ascii="Times New Roman" w:eastAsia="Times New Roman" w:hAnsi="Times New Roman" w:cs="Times New Roman"/>
                <w:w w:val="91"/>
                <w:sz w:val="24"/>
                <w:szCs w:val="24"/>
              </w:rPr>
              <w:t>17</w:t>
            </w:r>
          </w:p>
        </w:tc>
        <w:tc>
          <w:tcPr>
            <w:tcW w:w="2070" w:type="dxa"/>
          </w:tcPr>
          <w:p w14:paraId="0B76D7E3" w14:textId="77777777" w:rsidR="00E53212" w:rsidRDefault="00E53212" w:rsidP="00404A65">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23.9</w:t>
            </w:r>
          </w:p>
        </w:tc>
        <w:tc>
          <w:tcPr>
            <w:tcW w:w="2430" w:type="dxa"/>
          </w:tcPr>
          <w:p w14:paraId="6944E91E" w14:textId="77777777" w:rsidR="00E53212" w:rsidRDefault="00E53212" w:rsidP="00404A65">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23.9</w:t>
            </w:r>
          </w:p>
        </w:tc>
      </w:tr>
      <w:tr w:rsidR="00E53212" w14:paraId="52229F80" w14:textId="77777777" w:rsidTr="00E53212">
        <w:trPr>
          <w:trHeight w:val="310"/>
        </w:trPr>
        <w:tc>
          <w:tcPr>
            <w:tcW w:w="2628" w:type="dxa"/>
          </w:tcPr>
          <w:p w14:paraId="64D388BB" w14:textId="77777777" w:rsidR="00E53212" w:rsidRDefault="00E53212" w:rsidP="00404A65">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Post graduate</w:t>
            </w:r>
          </w:p>
        </w:tc>
        <w:tc>
          <w:tcPr>
            <w:tcW w:w="1980" w:type="dxa"/>
          </w:tcPr>
          <w:p w14:paraId="22315E54" w14:textId="77777777" w:rsidR="00E53212" w:rsidRDefault="00E53212" w:rsidP="00794E8F">
            <w:pPr>
              <w:spacing w:line="360" w:lineRule="auto"/>
              <w:jc w:val="right"/>
              <w:rPr>
                <w:rFonts w:ascii="Times New Roman" w:hAnsi="Times New Roman" w:cs="Times New Roman"/>
                <w:sz w:val="24"/>
                <w:szCs w:val="24"/>
              </w:rPr>
            </w:pPr>
            <w:r>
              <w:rPr>
                <w:rFonts w:ascii="Times New Roman" w:eastAsia="Times New Roman" w:hAnsi="Times New Roman" w:cs="Times New Roman"/>
                <w:w w:val="91"/>
                <w:sz w:val="24"/>
                <w:szCs w:val="24"/>
              </w:rPr>
              <w:t>25</w:t>
            </w:r>
          </w:p>
        </w:tc>
        <w:tc>
          <w:tcPr>
            <w:tcW w:w="2070" w:type="dxa"/>
          </w:tcPr>
          <w:p w14:paraId="5AFC81AC" w14:textId="77777777" w:rsidR="00E53212" w:rsidRDefault="00E53212" w:rsidP="00404A65">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35.2</w:t>
            </w:r>
          </w:p>
        </w:tc>
        <w:tc>
          <w:tcPr>
            <w:tcW w:w="2430" w:type="dxa"/>
          </w:tcPr>
          <w:p w14:paraId="2407966D" w14:textId="77777777" w:rsidR="00E53212" w:rsidRDefault="00E53212" w:rsidP="00404A65">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59.1</w:t>
            </w:r>
          </w:p>
        </w:tc>
      </w:tr>
      <w:tr w:rsidR="00E53212" w14:paraId="16A82919" w14:textId="77777777" w:rsidTr="00E53212">
        <w:trPr>
          <w:trHeight w:val="311"/>
        </w:trPr>
        <w:tc>
          <w:tcPr>
            <w:tcW w:w="2628" w:type="dxa"/>
          </w:tcPr>
          <w:p w14:paraId="154DCB6B" w14:textId="77777777" w:rsidR="00E53212" w:rsidRDefault="00E53212" w:rsidP="00404A65">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Masters</w:t>
            </w:r>
          </w:p>
        </w:tc>
        <w:tc>
          <w:tcPr>
            <w:tcW w:w="1980" w:type="dxa"/>
          </w:tcPr>
          <w:p w14:paraId="64817A25" w14:textId="77777777" w:rsidR="00E53212" w:rsidRDefault="00E53212" w:rsidP="00794E8F">
            <w:pPr>
              <w:spacing w:line="360" w:lineRule="auto"/>
              <w:jc w:val="right"/>
              <w:rPr>
                <w:rFonts w:ascii="Times New Roman" w:hAnsi="Times New Roman" w:cs="Times New Roman"/>
                <w:sz w:val="24"/>
                <w:szCs w:val="24"/>
              </w:rPr>
            </w:pPr>
            <w:r>
              <w:rPr>
                <w:rFonts w:ascii="Times New Roman" w:eastAsia="Times New Roman" w:hAnsi="Times New Roman" w:cs="Times New Roman"/>
                <w:w w:val="91"/>
                <w:sz w:val="24"/>
                <w:szCs w:val="24"/>
              </w:rPr>
              <w:t>29</w:t>
            </w:r>
          </w:p>
        </w:tc>
        <w:tc>
          <w:tcPr>
            <w:tcW w:w="2070" w:type="dxa"/>
          </w:tcPr>
          <w:p w14:paraId="5637D912" w14:textId="77777777" w:rsidR="00E53212" w:rsidRDefault="00E53212" w:rsidP="00404A65">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40.9</w:t>
            </w:r>
          </w:p>
        </w:tc>
        <w:tc>
          <w:tcPr>
            <w:tcW w:w="2430" w:type="dxa"/>
          </w:tcPr>
          <w:p w14:paraId="378F7C81" w14:textId="77777777" w:rsidR="00E53212" w:rsidRDefault="00E53212" w:rsidP="00404A65">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100.0</w:t>
            </w:r>
          </w:p>
        </w:tc>
      </w:tr>
      <w:tr w:rsidR="00E53212" w14:paraId="06AF12A3" w14:textId="77777777" w:rsidTr="00E53212">
        <w:trPr>
          <w:trHeight w:val="305"/>
        </w:trPr>
        <w:tc>
          <w:tcPr>
            <w:tcW w:w="2628" w:type="dxa"/>
          </w:tcPr>
          <w:p w14:paraId="4C3D5B74" w14:textId="77777777" w:rsidR="00E53212" w:rsidRPr="00E53212" w:rsidRDefault="00E53212" w:rsidP="00404A65">
            <w:pPr>
              <w:spacing w:line="360" w:lineRule="auto"/>
              <w:rPr>
                <w:rFonts w:ascii="Times New Roman" w:hAnsi="Times New Roman" w:cs="Times New Roman"/>
                <w:b/>
                <w:sz w:val="24"/>
                <w:szCs w:val="24"/>
              </w:rPr>
            </w:pPr>
            <w:r w:rsidRPr="00E53212">
              <w:rPr>
                <w:rFonts w:ascii="Times New Roman" w:eastAsia="Times New Roman" w:hAnsi="Times New Roman" w:cs="Times New Roman"/>
                <w:b/>
                <w:sz w:val="24"/>
                <w:szCs w:val="24"/>
              </w:rPr>
              <w:t>Total</w:t>
            </w:r>
          </w:p>
        </w:tc>
        <w:tc>
          <w:tcPr>
            <w:tcW w:w="1980" w:type="dxa"/>
          </w:tcPr>
          <w:p w14:paraId="68EA53E5" w14:textId="77777777" w:rsidR="00E53212" w:rsidRPr="00E53212" w:rsidRDefault="00E53212" w:rsidP="00794E8F">
            <w:pPr>
              <w:spacing w:line="360" w:lineRule="auto"/>
              <w:jc w:val="right"/>
              <w:rPr>
                <w:rFonts w:ascii="Times New Roman" w:hAnsi="Times New Roman" w:cs="Times New Roman"/>
                <w:b/>
                <w:sz w:val="24"/>
                <w:szCs w:val="24"/>
              </w:rPr>
            </w:pPr>
            <w:r w:rsidRPr="00E53212">
              <w:rPr>
                <w:rFonts w:ascii="Times New Roman" w:eastAsia="Times New Roman" w:hAnsi="Times New Roman" w:cs="Times New Roman"/>
                <w:b/>
                <w:w w:val="91"/>
                <w:sz w:val="24"/>
                <w:szCs w:val="24"/>
              </w:rPr>
              <w:t>71</w:t>
            </w:r>
          </w:p>
        </w:tc>
        <w:tc>
          <w:tcPr>
            <w:tcW w:w="2070" w:type="dxa"/>
          </w:tcPr>
          <w:p w14:paraId="00A16178" w14:textId="77777777" w:rsidR="00E53212" w:rsidRPr="00E53212" w:rsidRDefault="00E53212" w:rsidP="00404A65">
            <w:pPr>
              <w:spacing w:line="360" w:lineRule="auto"/>
              <w:jc w:val="right"/>
              <w:rPr>
                <w:rFonts w:ascii="Times New Roman" w:hAnsi="Times New Roman" w:cs="Times New Roman"/>
                <w:b/>
                <w:sz w:val="24"/>
                <w:szCs w:val="24"/>
              </w:rPr>
            </w:pPr>
            <w:r w:rsidRPr="00E53212">
              <w:rPr>
                <w:rFonts w:ascii="Times New Roman" w:eastAsia="Times New Roman" w:hAnsi="Times New Roman" w:cs="Times New Roman"/>
                <w:b/>
                <w:sz w:val="24"/>
                <w:szCs w:val="24"/>
              </w:rPr>
              <w:t>100.0</w:t>
            </w:r>
          </w:p>
        </w:tc>
        <w:tc>
          <w:tcPr>
            <w:tcW w:w="2430" w:type="dxa"/>
          </w:tcPr>
          <w:p w14:paraId="4A24F3F0" w14:textId="77777777" w:rsidR="00E53212" w:rsidRDefault="00E53212" w:rsidP="00404A65">
            <w:pPr>
              <w:spacing w:line="360" w:lineRule="auto"/>
              <w:rPr>
                <w:rFonts w:ascii="Times New Roman" w:hAnsi="Times New Roman" w:cs="Times New Roman"/>
                <w:sz w:val="24"/>
                <w:szCs w:val="24"/>
              </w:rPr>
            </w:pPr>
          </w:p>
        </w:tc>
      </w:tr>
      <w:tr w:rsidR="00E53212" w14:paraId="583A3DAD" w14:textId="77777777" w:rsidTr="00E53212">
        <w:trPr>
          <w:trHeight w:val="240"/>
        </w:trPr>
        <w:tc>
          <w:tcPr>
            <w:tcW w:w="2628" w:type="dxa"/>
          </w:tcPr>
          <w:p w14:paraId="056AAAFF" w14:textId="77777777" w:rsidR="00E53212" w:rsidRDefault="00E53212" w:rsidP="00404A65">
            <w:pPr>
              <w:spacing w:line="360" w:lineRule="auto"/>
              <w:rPr>
                <w:rFonts w:ascii="Times New Roman" w:hAnsi="Times New Roman" w:cs="Times New Roman"/>
                <w:sz w:val="24"/>
                <w:szCs w:val="24"/>
              </w:rPr>
            </w:pPr>
          </w:p>
        </w:tc>
        <w:tc>
          <w:tcPr>
            <w:tcW w:w="1980" w:type="dxa"/>
          </w:tcPr>
          <w:p w14:paraId="682E9974" w14:textId="77777777" w:rsidR="00E53212" w:rsidRDefault="00E53212" w:rsidP="00404A65">
            <w:pPr>
              <w:spacing w:line="360" w:lineRule="auto"/>
              <w:rPr>
                <w:rFonts w:ascii="Times New Roman" w:hAnsi="Times New Roman" w:cs="Times New Roman"/>
                <w:sz w:val="24"/>
                <w:szCs w:val="24"/>
              </w:rPr>
            </w:pPr>
          </w:p>
        </w:tc>
        <w:tc>
          <w:tcPr>
            <w:tcW w:w="2070" w:type="dxa"/>
          </w:tcPr>
          <w:p w14:paraId="5EC1E668" w14:textId="77777777" w:rsidR="00E53212" w:rsidRDefault="00E53212" w:rsidP="00404A65">
            <w:pPr>
              <w:spacing w:line="360" w:lineRule="auto"/>
              <w:rPr>
                <w:rFonts w:ascii="Times New Roman" w:hAnsi="Times New Roman" w:cs="Times New Roman"/>
                <w:sz w:val="24"/>
                <w:szCs w:val="24"/>
              </w:rPr>
            </w:pPr>
          </w:p>
        </w:tc>
        <w:tc>
          <w:tcPr>
            <w:tcW w:w="2430" w:type="dxa"/>
          </w:tcPr>
          <w:p w14:paraId="4FB119DE" w14:textId="77777777" w:rsidR="00E53212" w:rsidRDefault="00E53212" w:rsidP="00404A65">
            <w:pPr>
              <w:spacing w:line="360" w:lineRule="auto"/>
              <w:rPr>
                <w:rFonts w:ascii="Times New Roman" w:hAnsi="Times New Roman" w:cs="Times New Roman"/>
                <w:sz w:val="24"/>
                <w:szCs w:val="24"/>
              </w:rPr>
            </w:pPr>
          </w:p>
        </w:tc>
      </w:tr>
    </w:tbl>
    <w:p w14:paraId="4D5D027E" w14:textId="77777777" w:rsidR="00907427" w:rsidRDefault="00907427" w:rsidP="00907427">
      <w:pPr>
        <w:spacing w:line="360" w:lineRule="auto"/>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0" distR="0" simplePos="0" relativeHeight="251675648" behindDoc="1" locked="0" layoutInCell="0" allowOverlap="1" wp14:anchorId="01BB365B" wp14:editId="0620F98F">
                <wp:simplePos x="0" y="0"/>
                <wp:positionH relativeFrom="column">
                  <wp:posOffset>5953760</wp:posOffset>
                </wp:positionH>
                <wp:positionV relativeFrom="paragraph">
                  <wp:posOffset>-8890</wp:posOffset>
                </wp:positionV>
                <wp:extent cx="12065" cy="12065"/>
                <wp:effectExtent l="635" t="0" r="0" b="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4C6D76" id="Rectangle 11" o:spid="_x0000_s1026" style="position:absolute;margin-left:468.8pt;margin-top:-.7pt;width:.95pt;height:.95pt;z-index:-2516408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" o:allowincell="f" fillcolor="black" stroked="f"/>
            </w:pict>
          </mc:Fallback>
        </mc:AlternateContent>
      </w:r>
      <w:r>
        <w:rPr>
          <w:rFonts w:ascii="Times New Roman" w:eastAsia="Times New Roman" w:hAnsi="Times New Roman" w:cs="Times New Roman"/>
          <w:b/>
          <w:sz w:val="24"/>
          <w:szCs w:val="24"/>
        </w:rPr>
        <w:t>Source: Primary data 2021</w:t>
      </w:r>
    </w:p>
    <w:p w14:paraId="30739705" w14:textId="49F75963" w:rsidR="00E53212"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Table 7 above shows that majority of respondents, 29(40.9%) had attained a master’s degree, 25(35.2%) had attained a post graduate degree and 17(23.9%) had attained university degree. The study therefore inferred that the respondents had an adequate understanding of corporate governance issues and performance of KACSOA by virtue of the high knowledge they possessed.</w:t>
      </w:r>
    </w:p>
    <w:p w14:paraId="5D756631" w14:textId="77777777" w:rsidR="00907427" w:rsidRDefault="00E53212" w:rsidP="00E53212">
      <w:pPr>
        <w:pStyle w:val="Heading2"/>
        <w:rPr>
          <w:rFonts w:eastAsia="Times New Roman"/>
        </w:rPr>
      </w:pPr>
      <w:bookmarkStart w:id="201" w:name="_Toc205656801"/>
      <w:bookmarkStart w:id="202" w:name="_Toc129014605"/>
      <w:r>
        <w:rPr>
          <w:rFonts w:eastAsia="Times New Roman"/>
        </w:rPr>
        <w:t xml:space="preserve">4.3.4 </w:t>
      </w:r>
      <w:r w:rsidR="00907427">
        <w:rPr>
          <w:rFonts w:eastAsia="Times New Roman"/>
        </w:rPr>
        <w:t>The time worked in KASCOA</w:t>
      </w:r>
      <w:bookmarkEnd w:id="201"/>
      <w:bookmarkEnd w:id="202"/>
    </w:p>
    <w:p w14:paraId="7BDE5BA9"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The respondents were also grouped according to time that they have spent working in the organization for instance less than a year, 1 to 2 years and 3 to 5 years.</w:t>
      </w:r>
    </w:p>
    <w:p w14:paraId="1C6F57E2"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03" w:name="_Toc119887490"/>
      <w:bookmarkStart w:id="204" w:name="_Toc129013980"/>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8</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Time worked in KACSOA</w:t>
      </w:r>
      <w:bookmarkEnd w:id="203"/>
      <w:bookmarkEnd w:id="204"/>
    </w:p>
    <w:tbl>
      <w:tblPr>
        <w:tblStyle w:val="TableGrid"/>
        <w:tblW w:w="0" w:type="auto"/>
        <w:tblLayout w:type="fixed"/>
        <w:tblLook w:val="04A0" w:firstRow="1" w:lastRow="0" w:firstColumn="1" w:lastColumn="0" w:noHBand="0" w:noVBand="1"/>
      </w:tblPr>
      <w:tblGrid>
        <w:gridCol w:w="2268"/>
        <w:gridCol w:w="2160"/>
        <w:gridCol w:w="2160"/>
        <w:gridCol w:w="2610"/>
      </w:tblGrid>
      <w:tr w:rsidR="00E53212" w14:paraId="454E0CD0" w14:textId="77777777" w:rsidTr="00E53212">
        <w:trPr>
          <w:trHeight w:val="321"/>
        </w:trPr>
        <w:tc>
          <w:tcPr>
            <w:tcW w:w="2268" w:type="dxa"/>
          </w:tcPr>
          <w:p w14:paraId="768B4BBF" w14:textId="77777777" w:rsidR="00E53212" w:rsidRPr="00E53212" w:rsidRDefault="00E53212" w:rsidP="00404A65">
            <w:pPr>
              <w:spacing w:line="360" w:lineRule="auto"/>
              <w:rPr>
                <w:rFonts w:ascii="Times New Roman" w:hAnsi="Times New Roman" w:cs="Times New Roman"/>
                <w:b/>
                <w:sz w:val="24"/>
                <w:szCs w:val="24"/>
              </w:rPr>
            </w:pPr>
            <w:r w:rsidRPr="00E53212">
              <w:rPr>
                <w:rFonts w:ascii="Times New Roman" w:hAnsi="Times New Roman" w:cs="Times New Roman"/>
                <w:b/>
                <w:bCs/>
                <w:iCs/>
                <w:color w:val="000000"/>
                <w:sz w:val="24"/>
                <w:szCs w:val="24"/>
              </w:rPr>
              <w:t>Time worked</w:t>
            </w:r>
          </w:p>
        </w:tc>
        <w:tc>
          <w:tcPr>
            <w:tcW w:w="2160" w:type="dxa"/>
          </w:tcPr>
          <w:p w14:paraId="58E5C5A3" w14:textId="77777777" w:rsidR="00E53212" w:rsidRPr="00E53212" w:rsidRDefault="00E53212" w:rsidP="00404A65">
            <w:pPr>
              <w:spacing w:line="360" w:lineRule="auto"/>
              <w:rPr>
                <w:rFonts w:ascii="Times New Roman" w:hAnsi="Times New Roman" w:cs="Times New Roman"/>
                <w:b/>
                <w:sz w:val="24"/>
                <w:szCs w:val="24"/>
              </w:rPr>
            </w:pPr>
            <w:r w:rsidRPr="00E53212">
              <w:rPr>
                <w:rFonts w:ascii="Times New Roman" w:eastAsia="Times New Roman" w:hAnsi="Times New Roman" w:cs="Times New Roman"/>
                <w:b/>
                <w:sz w:val="24"/>
                <w:szCs w:val="24"/>
              </w:rPr>
              <w:t>Frequency</w:t>
            </w:r>
          </w:p>
        </w:tc>
        <w:tc>
          <w:tcPr>
            <w:tcW w:w="2160" w:type="dxa"/>
          </w:tcPr>
          <w:p w14:paraId="01DBE3BF" w14:textId="77777777" w:rsidR="00E53212" w:rsidRPr="00E53212" w:rsidRDefault="00E53212" w:rsidP="00404A65">
            <w:pPr>
              <w:spacing w:line="360" w:lineRule="auto"/>
              <w:jc w:val="right"/>
              <w:rPr>
                <w:rFonts w:ascii="Times New Roman" w:hAnsi="Times New Roman" w:cs="Times New Roman"/>
                <w:b/>
                <w:sz w:val="24"/>
                <w:szCs w:val="24"/>
              </w:rPr>
            </w:pPr>
            <w:r w:rsidRPr="00E53212">
              <w:rPr>
                <w:rFonts w:ascii="Times New Roman" w:eastAsia="Times New Roman" w:hAnsi="Times New Roman" w:cs="Times New Roman"/>
                <w:b/>
                <w:sz w:val="24"/>
                <w:szCs w:val="24"/>
              </w:rPr>
              <w:t>Per cent</w:t>
            </w:r>
          </w:p>
        </w:tc>
        <w:tc>
          <w:tcPr>
            <w:tcW w:w="2610" w:type="dxa"/>
          </w:tcPr>
          <w:p w14:paraId="6BBCCE95" w14:textId="77777777" w:rsidR="00E53212" w:rsidRPr="00E53212" w:rsidRDefault="00E53212" w:rsidP="00404A65">
            <w:pPr>
              <w:spacing w:line="360" w:lineRule="auto"/>
              <w:jc w:val="right"/>
              <w:rPr>
                <w:rFonts w:ascii="Times New Roman" w:hAnsi="Times New Roman" w:cs="Times New Roman"/>
                <w:b/>
                <w:sz w:val="24"/>
                <w:szCs w:val="24"/>
              </w:rPr>
            </w:pPr>
            <w:r w:rsidRPr="00E53212">
              <w:rPr>
                <w:rFonts w:ascii="Times New Roman" w:eastAsia="Times New Roman" w:hAnsi="Times New Roman" w:cs="Times New Roman"/>
                <w:b/>
                <w:sz w:val="24"/>
                <w:szCs w:val="24"/>
              </w:rPr>
              <w:t>Cumulative Per cent</w:t>
            </w:r>
          </w:p>
        </w:tc>
      </w:tr>
      <w:tr w:rsidR="00E53212" w14:paraId="4E17BEB6" w14:textId="77777777" w:rsidTr="00E53212">
        <w:trPr>
          <w:trHeight w:val="306"/>
        </w:trPr>
        <w:tc>
          <w:tcPr>
            <w:tcW w:w="2268" w:type="dxa"/>
          </w:tcPr>
          <w:p w14:paraId="5E4E5A82" w14:textId="77777777" w:rsidR="00E53212" w:rsidRDefault="00E53212" w:rsidP="00404A65">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Less than a year</w:t>
            </w:r>
          </w:p>
        </w:tc>
        <w:tc>
          <w:tcPr>
            <w:tcW w:w="2160" w:type="dxa"/>
          </w:tcPr>
          <w:p w14:paraId="7EF309FC" w14:textId="77777777" w:rsidR="00E53212" w:rsidRDefault="00E53212" w:rsidP="00794E8F">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5</w:t>
            </w:r>
          </w:p>
        </w:tc>
        <w:tc>
          <w:tcPr>
            <w:tcW w:w="2160" w:type="dxa"/>
          </w:tcPr>
          <w:p w14:paraId="4CD303CE" w14:textId="77777777" w:rsidR="00E53212" w:rsidRDefault="00E53212" w:rsidP="00404A65">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7.04</w:t>
            </w:r>
          </w:p>
        </w:tc>
        <w:tc>
          <w:tcPr>
            <w:tcW w:w="2610" w:type="dxa"/>
          </w:tcPr>
          <w:p w14:paraId="5645C808" w14:textId="77777777" w:rsidR="00E53212" w:rsidRDefault="00E53212" w:rsidP="00404A65">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7.04</w:t>
            </w:r>
          </w:p>
        </w:tc>
      </w:tr>
      <w:tr w:rsidR="00E53212" w14:paraId="648A242A" w14:textId="77777777" w:rsidTr="00E53212">
        <w:trPr>
          <w:trHeight w:val="310"/>
        </w:trPr>
        <w:tc>
          <w:tcPr>
            <w:tcW w:w="2268" w:type="dxa"/>
          </w:tcPr>
          <w:p w14:paraId="7FFC23DB" w14:textId="77777777" w:rsidR="00E53212" w:rsidRDefault="00E53212" w:rsidP="00E53212">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1-2 Year</w:t>
            </w:r>
          </w:p>
        </w:tc>
        <w:tc>
          <w:tcPr>
            <w:tcW w:w="2160" w:type="dxa"/>
          </w:tcPr>
          <w:p w14:paraId="06F87D4D" w14:textId="77777777" w:rsidR="00E53212" w:rsidRDefault="00E53212" w:rsidP="00794E8F">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16</w:t>
            </w:r>
          </w:p>
        </w:tc>
        <w:tc>
          <w:tcPr>
            <w:tcW w:w="2160" w:type="dxa"/>
          </w:tcPr>
          <w:p w14:paraId="05EBA674" w14:textId="77777777" w:rsidR="00E53212" w:rsidRDefault="00E53212" w:rsidP="00404A65">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22.54</w:t>
            </w:r>
          </w:p>
        </w:tc>
        <w:tc>
          <w:tcPr>
            <w:tcW w:w="2610" w:type="dxa"/>
          </w:tcPr>
          <w:p w14:paraId="3C5D5B73" w14:textId="77777777" w:rsidR="00E53212" w:rsidRDefault="00E53212" w:rsidP="00404A65">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29.58</w:t>
            </w:r>
          </w:p>
        </w:tc>
      </w:tr>
      <w:tr w:rsidR="00E53212" w14:paraId="332251D7" w14:textId="77777777" w:rsidTr="00E53212">
        <w:trPr>
          <w:trHeight w:val="311"/>
        </w:trPr>
        <w:tc>
          <w:tcPr>
            <w:tcW w:w="2268" w:type="dxa"/>
          </w:tcPr>
          <w:p w14:paraId="229A53D9" w14:textId="77777777" w:rsidR="00E53212" w:rsidRDefault="00E53212" w:rsidP="00E53212">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3-5 Years</w:t>
            </w:r>
          </w:p>
        </w:tc>
        <w:tc>
          <w:tcPr>
            <w:tcW w:w="2160" w:type="dxa"/>
          </w:tcPr>
          <w:p w14:paraId="158F7796" w14:textId="77777777" w:rsidR="00E53212" w:rsidRDefault="00E53212" w:rsidP="00794E8F">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50</w:t>
            </w:r>
          </w:p>
        </w:tc>
        <w:tc>
          <w:tcPr>
            <w:tcW w:w="2160" w:type="dxa"/>
          </w:tcPr>
          <w:p w14:paraId="3BEB8178" w14:textId="77777777" w:rsidR="00E53212" w:rsidRDefault="00E53212" w:rsidP="00404A65">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70.42</w:t>
            </w:r>
          </w:p>
        </w:tc>
        <w:tc>
          <w:tcPr>
            <w:tcW w:w="2610" w:type="dxa"/>
          </w:tcPr>
          <w:p w14:paraId="54D2B97A" w14:textId="77777777" w:rsidR="00E53212" w:rsidRDefault="00E53212" w:rsidP="00404A65">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100.00</w:t>
            </w:r>
          </w:p>
        </w:tc>
      </w:tr>
      <w:tr w:rsidR="00E53212" w14:paraId="7EAA339A" w14:textId="77777777" w:rsidTr="00E53212">
        <w:trPr>
          <w:trHeight w:val="306"/>
        </w:trPr>
        <w:tc>
          <w:tcPr>
            <w:tcW w:w="2268" w:type="dxa"/>
          </w:tcPr>
          <w:p w14:paraId="46AA7AC0" w14:textId="77777777" w:rsidR="00E53212" w:rsidRPr="00E53212" w:rsidRDefault="00E53212" w:rsidP="00404A65">
            <w:pPr>
              <w:spacing w:line="360" w:lineRule="auto"/>
              <w:rPr>
                <w:rFonts w:ascii="Times New Roman" w:hAnsi="Times New Roman" w:cs="Times New Roman"/>
                <w:b/>
                <w:sz w:val="24"/>
                <w:szCs w:val="24"/>
              </w:rPr>
            </w:pPr>
            <w:r w:rsidRPr="00E53212">
              <w:rPr>
                <w:rFonts w:ascii="Times New Roman" w:eastAsia="Times New Roman" w:hAnsi="Times New Roman" w:cs="Times New Roman"/>
                <w:b/>
                <w:sz w:val="24"/>
                <w:szCs w:val="24"/>
              </w:rPr>
              <w:t>Total</w:t>
            </w:r>
          </w:p>
        </w:tc>
        <w:tc>
          <w:tcPr>
            <w:tcW w:w="2160" w:type="dxa"/>
          </w:tcPr>
          <w:p w14:paraId="1533E2D5" w14:textId="77777777" w:rsidR="00E53212" w:rsidRPr="00E53212" w:rsidRDefault="00E53212" w:rsidP="00794E8F">
            <w:pPr>
              <w:spacing w:line="360" w:lineRule="auto"/>
              <w:jc w:val="right"/>
              <w:rPr>
                <w:rFonts w:ascii="Times New Roman" w:hAnsi="Times New Roman" w:cs="Times New Roman"/>
                <w:b/>
                <w:sz w:val="24"/>
                <w:szCs w:val="24"/>
              </w:rPr>
            </w:pPr>
            <w:r w:rsidRPr="00E53212">
              <w:rPr>
                <w:rFonts w:ascii="Times New Roman" w:eastAsia="Times New Roman" w:hAnsi="Times New Roman" w:cs="Times New Roman"/>
                <w:b/>
                <w:sz w:val="24"/>
                <w:szCs w:val="24"/>
              </w:rPr>
              <w:t>71</w:t>
            </w:r>
          </w:p>
        </w:tc>
        <w:tc>
          <w:tcPr>
            <w:tcW w:w="2160" w:type="dxa"/>
          </w:tcPr>
          <w:p w14:paraId="0291B902" w14:textId="77777777" w:rsidR="00E53212" w:rsidRPr="00E53212" w:rsidRDefault="00E53212" w:rsidP="00404A65">
            <w:pPr>
              <w:spacing w:line="360" w:lineRule="auto"/>
              <w:jc w:val="right"/>
              <w:rPr>
                <w:rFonts w:ascii="Times New Roman" w:hAnsi="Times New Roman" w:cs="Times New Roman"/>
                <w:b/>
                <w:sz w:val="24"/>
                <w:szCs w:val="24"/>
              </w:rPr>
            </w:pPr>
            <w:r w:rsidRPr="00E53212">
              <w:rPr>
                <w:rFonts w:ascii="Times New Roman" w:eastAsia="Times New Roman" w:hAnsi="Times New Roman" w:cs="Times New Roman"/>
                <w:b/>
                <w:sz w:val="24"/>
                <w:szCs w:val="24"/>
              </w:rPr>
              <w:t>100.00</w:t>
            </w:r>
          </w:p>
        </w:tc>
        <w:tc>
          <w:tcPr>
            <w:tcW w:w="2610" w:type="dxa"/>
          </w:tcPr>
          <w:p w14:paraId="2B733AF9" w14:textId="77777777" w:rsidR="00E53212" w:rsidRDefault="00E53212" w:rsidP="00404A65">
            <w:pPr>
              <w:spacing w:line="360" w:lineRule="auto"/>
              <w:rPr>
                <w:rFonts w:ascii="Times New Roman" w:hAnsi="Times New Roman" w:cs="Times New Roman"/>
                <w:sz w:val="24"/>
                <w:szCs w:val="24"/>
              </w:rPr>
            </w:pPr>
          </w:p>
        </w:tc>
      </w:tr>
    </w:tbl>
    <w:p w14:paraId="628AA749" w14:textId="77777777" w:rsidR="00907427" w:rsidRDefault="00907427" w:rsidP="00907427">
      <w:pPr>
        <w:spacing w:line="360" w:lineRule="auto"/>
        <w:jc w:val="both"/>
        <w:rPr>
          <w:rFonts w:ascii="Times New Roman" w:hAnsi="Times New Roman" w:cs="Times New Roman"/>
          <w:b/>
          <w:sz w:val="24"/>
          <w:szCs w:val="24"/>
        </w:rPr>
      </w:pPr>
      <w:r>
        <w:rPr>
          <w:rFonts w:ascii="Times New Roman" w:eastAsia="Times New Roman" w:hAnsi="Times New Roman" w:cs="Times New Roman"/>
          <w:b/>
          <w:sz w:val="24"/>
          <w:szCs w:val="24"/>
        </w:rPr>
        <w:lastRenderedPageBreak/>
        <w:t>Source: Primary data 2021</w:t>
      </w:r>
    </w:p>
    <w:p w14:paraId="7C407D99"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According to table 8 above, the majority, 50 (70.42%) of the respondents had been with KACSOA for 3-5 years while 16(22.54%) had been with the organisation for 1-2 years and 5(7.04%) had worked for less than a year. The study findings suggest that 7 in every 10 respondents had been with KACSOA for at least three years and had therefore gained reasonable experiences on corporate governance and performance of the organisation. The views expressed are therefore based on actual experiences gained over the time they had worked with the organisation.</w:t>
      </w:r>
    </w:p>
    <w:p w14:paraId="511F4DDE" w14:textId="77777777" w:rsidR="00907427" w:rsidRPr="00E53212" w:rsidRDefault="00E53212" w:rsidP="00E53212">
      <w:pPr>
        <w:pStyle w:val="Heading2"/>
      </w:pPr>
      <w:bookmarkStart w:id="205" w:name="_Toc205656802"/>
      <w:bookmarkStart w:id="206" w:name="_Toc129014606"/>
      <w:r w:rsidRPr="00E53212">
        <w:t xml:space="preserve">4.4 </w:t>
      </w:r>
      <w:r w:rsidR="00907427" w:rsidRPr="00E53212">
        <w:t>Respondents view on Status of organisational performance</w:t>
      </w:r>
      <w:r>
        <w:t xml:space="preserve"> </w:t>
      </w:r>
      <w:r w:rsidR="00907427" w:rsidRPr="00E53212">
        <w:t>of KACSOA</w:t>
      </w:r>
      <w:bookmarkEnd w:id="205"/>
      <w:bookmarkEnd w:id="206"/>
    </w:p>
    <w:p w14:paraId="1A2D7F92" w14:textId="46F043D1" w:rsidR="00E53212" w:rsidRPr="0050451C"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sub-section gives a description of organisational performance status which was assessed using a variety of questions as indicated on table 9below. R</w:t>
      </w:r>
      <w:r>
        <w:rPr>
          <w:rFonts w:ascii="Times New Roman" w:hAnsi="Times New Roman" w:cs="Times New Roman"/>
          <w:sz w:val="24"/>
          <w:szCs w:val="24"/>
        </w:rPr>
        <w:t xml:space="preserve">espondents were asked; “to what extent do you agree with the following? Please tick appropriately; 5 = Strongly Agree, 4= Agree, 3 = Neutral, 2 = Disagree, and 1 = Strongly Disagree. Results are shown below </w:t>
      </w:r>
      <w:r>
        <w:rPr>
          <w:rFonts w:ascii="Times New Roman" w:eastAsia="Times New Roman" w:hAnsi="Times New Roman" w:cs="Times New Roman"/>
          <w:sz w:val="24"/>
          <w:szCs w:val="24"/>
        </w:rPr>
        <w:t>using descriptive statistics of mean (M) and standard deviation (S.D).</w:t>
      </w:r>
    </w:p>
    <w:p w14:paraId="5E83D0EA"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07" w:name="_Toc119887491"/>
      <w:bookmarkStart w:id="208" w:name="_Toc129013981"/>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9</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Respondents view on status of organisational performance</w:t>
      </w:r>
      <w:bookmarkEnd w:id="207"/>
      <w:bookmarkEnd w:id="208"/>
    </w:p>
    <w:tbl>
      <w:tblPr>
        <w:tblStyle w:val="TableGrid"/>
        <w:tblW w:w="9198" w:type="dxa"/>
        <w:tblLayout w:type="fixed"/>
        <w:tblLook w:val="0000" w:firstRow="0" w:lastRow="0" w:firstColumn="0" w:lastColumn="0" w:noHBand="0" w:noVBand="0"/>
      </w:tblPr>
      <w:tblGrid>
        <w:gridCol w:w="2898"/>
        <w:gridCol w:w="450"/>
        <w:gridCol w:w="720"/>
        <w:gridCol w:w="720"/>
        <w:gridCol w:w="720"/>
        <w:gridCol w:w="720"/>
        <w:gridCol w:w="720"/>
        <w:gridCol w:w="630"/>
        <w:gridCol w:w="630"/>
        <w:gridCol w:w="990"/>
      </w:tblGrid>
      <w:tr w:rsidR="00E53212" w14:paraId="50765073" w14:textId="77777777" w:rsidTr="00EF4D81">
        <w:tc>
          <w:tcPr>
            <w:tcW w:w="9198" w:type="dxa"/>
            <w:gridSpan w:val="10"/>
          </w:tcPr>
          <w:p w14:paraId="01F288CA" w14:textId="77777777" w:rsidR="00E53212" w:rsidRDefault="00E53212" w:rsidP="00794E8F">
            <w:pPr>
              <w:autoSpaceDE w:val="0"/>
              <w:autoSpaceDN w:val="0"/>
              <w:adjustRightInd w:val="0"/>
              <w:spacing w:line="360" w:lineRule="auto"/>
              <w:jc w:val="center"/>
              <w:rPr>
                <w:rFonts w:ascii="Times New Roman" w:hAnsi="Times New Roman" w:cs="Times New Roman"/>
                <w:b/>
                <w:bCs/>
                <w:color w:val="000000"/>
                <w:sz w:val="19"/>
                <w:szCs w:val="19"/>
                <w:lang w:val="en-GB"/>
              </w:rPr>
            </w:pPr>
            <w:r>
              <w:rPr>
                <w:rFonts w:ascii="Times New Roman" w:hAnsi="Times New Roman" w:cs="Times New Roman"/>
                <w:b/>
                <w:bCs/>
                <w:color w:val="000000"/>
                <w:sz w:val="19"/>
                <w:szCs w:val="19"/>
                <w:lang w:val="en-GB"/>
              </w:rPr>
              <w:t>Descriptive Statistics</w:t>
            </w:r>
          </w:p>
        </w:tc>
      </w:tr>
      <w:tr w:rsidR="00EF4D81" w14:paraId="46B37C20" w14:textId="77777777" w:rsidTr="00EF4D81">
        <w:tc>
          <w:tcPr>
            <w:tcW w:w="2898" w:type="dxa"/>
          </w:tcPr>
          <w:p w14:paraId="65F925EB" w14:textId="77777777" w:rsidR="00E53212" w:rsidRDefault="00E53212" w:rsidP="00794E8F">
            <w:pPr>
              <w:autoSpaceDE w:val="0"/>
              <w:autoSpaceDN w:val="0"/>
              <w:adjustRightInd w:val="0"/>
              <w:spacing w:line="360" w:lineRule="auto"/>
              <w:rPr>
                <w:rFonts w:ascii="Times New Roman" w:hAnsi="Times New Roman" w:cs="Times New Roman"/>
                <w:color w:val="000000"/>
                <w:sz w:val="19"/>
                <w:szCs w:val="19"/>
                <w:lang w:val="en-GB"/>
              </w:rPr>
            </w:pPr>
          </w:p>
        </w:tc>
        <w:tc>
          <w:tcPr>
            <w:tcW w:w="450" w:type="dxa"/>
          </w:tcPr>
          <w:p w14:paraId="2230868F" w14:textId="77777777" w:rsidR="00E53212" w:rsidRPr="00E53212" w:rsidRDefault="00E53212" w:rsidP="00E53212">
            <w:pPr>
              <w:autoSpaceDE w:val="0"/>
              <w:autoSpaceDN w:val="0"/>
              <w:adjustRightInd w:val="0"/>
              <w:spacing w:line="360" w:lineRule="auto"/>
              <w:ind w:left="-108" w:right="-126"/>
              <w:jc w:val="center"/>
              <w:rPr>
                <w:rFonts w:ascii="Times New Roman" w:hAnsi="Times New Roman" w:cs="Times New Roman"/>
                <w:b/>
                <w:color w:val="000000"/>
                <w:sz w:val="19"/>
                <w:szCs w:val="19"/>
                <w:lang w:val="en-GB"/>
              </w:rPr>
            </w:pPr>
            <w:r w:rsidRPr="00E53212">
              <w:rPr>
                <w:rFonts w:ascii="Times New Roman" w:hAnsi="Times New Roman" w:cs="Times New Roman"/>
                <w:b/>
                <w:color w:val="000000"/>
                <w:sz w:val="19"/>
                <w:szCs w:val="19"/>
                <w:lang w:val="en-GB"/>
              </w:rPr>
              <w:t>No.</w:t>
            </w:r>
          </w:p>
        </w:tc>
        <w:tc>
          <w:tcPr>
            <w:tcW w:w="720" w:type="dxa"/>
          </w:tcPr>
          <w:p w14:paraId="3AA6DBCA" w14:textId="77777777" w:rsidR="00E53212" w:rsidRPr="00E53212" w:rsidRDefault="00E53212" w:rsidP="00E53212">
            <w:pPr>
              <w:autoSpaceDE w:val="0"/>
              <w:autoSpaceDN w:val="0"/>
              <w:adjustRightInd w:val="0"/>
              <w:spacing w:line="360" w:lineRule="auto"/>
              <w:ind w:left="-108" w:right="-126"/>
              <w:jc w:val="center"/>
              <w:rPr>
                <w:rFonts w:ascii="Times New Roman" w:hAnsi="Times New Roman" w:cs="Times New Roman"/>
                <w:b/>
                <w:color w:val="000000"/>
                <w:sz w:val="19"/>
                <w:szCs w:val="19"/>
                <w:lang w:val="en-GB"/>
              </w:rPr>
            </w:pPr>
            <w:r w:rsidRPr="00E53212">
              <w:rPr>
                <w:rFonts w:ascii="Times New Roman" w:hAnsi="Times New Roman" w:cs="Times New Roman"/>
                <w:b/>
                <w:color w:val="000000"/>
                <w:sz w:val="19"/>
                <w:szCs w:val="19"/>
                <w:lang w:val="en-GB"/>
              </w:rPr>
              <w:t>SA</w:t>
            </w:r>
          </w:p>
        </w:tc>
        <w:tc>
          <w:tcPr>
            <w:tcW w:w="720" w:type="dxa"/>
          </w:tcPr>
          <w:p w14:paraId="2E4AA4EF" w14:textId="77777777" w:rsidR="00E53212" w:rsidRPr="00E53212" w:rsidRDefault="00E53212" w:rsidP="00E53212">
            <w:pPr>
              <w:autoSpaceDE w:val="0"/>
              <w:autoSpaceDN w:val="0"/>
              <w:adjustRightInd w:val="0"/>
              <w:spacing w:line="360" w:lineRule="auto"/>
              <w:ind w:left="-108" w:right="-126"/>
              <w:jc w:val="center"/>
              <w:rPr>
                <w:rFonts w:ascii="Times New Roman" w:hAnsi="Times New Roman" w:cs="Times New Roman"/>
                <w:b/>
                <w:color w:val="000000"/>
                <w:sz w:val="19"/>
                <w:szCs w:val="19"/>
                <w:lang w:val="en-GB"/>
              </w:rPr>
            </w:pPr>
            <w:r w:rsidRPr="00E53212">
              <w:rPr>
                <w:rFonts w:ascii="Times New Roman" w:hAnsi="Times New Roman" w:cs="Times New Roman"/>
                <w:b/>
                <w:color w:val="000000"/>
                <w:sz w:val="19"/>
                <w:szCs w:val="19"/>
                <w:lang w:val="en-GB"/>
              </w:rPr>
              <w:t>A</w:t>
            </w:r>
          </w:p>
        </w:tc>
        <w:tc>
          <w:tcPr>
            <w:tcW w:w="720" w:type="dxa"/>
          </w:tcPr>
          <w:p w14:paraId="00A6226B" w14:textId="77777777" w:rsidR="00E53212" w:rsidRPr="00E53212" w:rsidRDefault="00E53212" w:rsidP="00E53212">
            <w:pPr>
              <w:autoSpaceDE w:val="0"/>
              <w:autoSpaceDN w:val="0"/>
              <w:adjustRightInd w:val="0"/>
              <w:spacing w:line="360" w:lineRule="auto"/>
              <w:ind w:left="-108" w:right="-126"/>
              <w:jc w:val="center"/>
              <w:rPr>
                <w:rFonts w:ascii="Times New Roman" w:hAnsi="Times New Roman" w:cs="Times New Roman"/>
                <w:b/>
                <w:color w:val="000000"/>
                <w:sz w:val="19"/>
                <w:szCs w:val="19"/>
                <w:lang w:val="en-GB"/>
              </w:rPr>
            </w:pPr>
            <w:r w:rsidRPr="00E53212">
              <w:rPr>
                <w:rFonts w:ascii="Times New Roman" w:hAnsi="Times New Roman" w:cs="Times New Roman"/>
                <w:b/>
                <w:color w:val="000000"/>
                <w:sz w:val="19"/>
                <w:szCs w:val="19"/>
                <w:lang w:val="en-GB"/>
              </w:rPr>
              <w:t>N</w:t>
            </w:r>
          </w:p>
        </w:tc>
        <w:tc>
          <w:tcPr>
            <w:tcW w:w="720" w:type="dxa"/>
          </w:tcPr>
          <w:p w14:paraId="00832231" w14:textId="77777777" w:rsidR="00E53212" w:rsidRPr="00E53212" w:rsidRDefault="00E53212" w:rsidP="00E53212">
            <w:pPr>
              <w:autoSpaceDE w:val="0"/>
              <w:autoSpaceDN w:val="0"/>
              <w:adjustRightInd w:val="0"/>
              <w:spacing w:line="360" w:lineRule="auto"/>
              <w:ind w:left="-108" w:right="-126"/>
              <w:jc w:val="center"/>
              <w:rPr>
                <w:rFonts w:ascii="Times New Roman" w:hAnsi="Times New Roman" w:cs="Times New Roman"/>
                <w:b/>
                <w:color w:val="000000"/>
                <w:sz w:val="19"/>
                <w:szCs w:val="19"/>
                <w:lang w:val="en-GB"/>
              </w:rPr>
            </w:pPr>
            <w:r w:rsidRPr="00E53212">
              <w:rPr>
                <w:rFonts w:ascii="Times New Roman" w:hAnsi="Times New Roman" w:cs="Times New Roman"/>
                <w:b/>
                <w:color w:val="000000"/>
                <w:sz w:val="19"/>
                <w:szCs w:val="19"/>
                <w:lang w:val="en-GB"/>
              </w:rPr>
              <w:t>D</w:t>
            </w:r>
          </w:p>
        </w:tc>
        <w:tc>
          <w:tcPr>
            <w:tcW w:w="720" w:type="dxa"/>
          </w:tcPr>
          <w:p w14:paraId="41C35192" w14:textId="77777777" w:rsidR="00E53212" w:rsidRPr="00E53212" w:rsidRDefault="00E53212" w:rsidP="00E53212">
            <w:pPr>
              <w:autoSpaceDE w:val="0"/>
              <w:autoSpaceDN w:val="0"/>
              <w:adjustRightInd w:val="0"/>
              <w:spacing w:line="360" w:lineRule="auto"/>
              <w:ind w:left="-108" w:right="-126"/>
              <w:jc w:val="center"/>
              <w:rPr>
                <w:rFonts w:ascii="Times New Roman" w:hAnsi="Times New Roman" w:cs="Times New Roman"/>
                <w:b/>
                <w:color w:val="000000"/>
                <w:sz w:val="19"/>
                <w:szCs w:val="19"/>
                <w:lang w:val="en-GB"/>
              </w:rPr>
            </w:pPr>
            <w:r w:rsidRPr="00E53212">
              <w:rPr>
                <w:rFonts w:ascii="Times New Roman" w:hAnsi="Times New Roman" w:cs="Times New Roman"/>
                <w:b/>
                <w:color w:val="000000"/>
                <w:sz w:val="19"/>
                <w:szCs w:val="19"/>
                <w:lang w:val="en-GB"/>
              </w:rPr>
              <w:t>SD</w:t>
            </w:r>
          </w:p>
        </w:tc>
        <w:tc>
          <w:tcPr>
            <w:tcW w:w="630" w:type="dxa"/>
          </w:tcPr>
          <w:p w14:paraId="7D1D33F9" w14:textId="77777777" w:rsidR="00E53212" w:rsidRPr="00E53212" w:rsidRDefault="00E53212" w:rsidP="00E53212">
            <w:pPr>
              <w:autoSpaceDE w:val="0"/>
              <w:autoSpaceDN w:val="0"/>
              <w:adjustRightInd w:val="0"/>
              <w:spacing w:line="360" w:lineRule="auto"/>
              <w:ind w:left="-108" w:right="-126"/>
              <w:jc w:val="center"/>
              <w:rPr>
                <w:rFonts w:ascii="Times New Roman" w:hAnsi="Times New Roman" w:cs="Times New Roman"/>
                <w:b/>
                <w:color w:val="000000"/>
                <w:sz w:val="19"/>
                <w:szCs w:val="19"/>
                <w:lang w:val="en-GB"/>
              </w:rPr>
            </w:pPr>
            <w:r w:rsidRPr="00E53212">
              <w:rPr>
                <w:rFonts w:ascii="Times New Roman" w:hAnsi="Times New Roman" w:cs="Times New Roman"/>
                <w:b/>
                <w:color w:val="000000"/>
                <w:sz w:val="19"/>
                <w:szCs w:val="19"/>
                <w:lang w:val="en-GB"/>
              </w:rPr>
              <w:t>Mean</w:t>
            </w:r>
          </w:p>
        </w:tc>
        <w:tc>
          <w:tcPr>
            <w:tcW w:w="630" w:type="dxa"/>
          </w:tcPr>
          <w:p w14:paraId="645FD88E" w14:textId="77777777" w:rsidR="00E53212" w:rsidRPr="00E53212" w:rsidRDefault="00E53212" w:rsidP="00E53212">
            <w:pPr>
              <w:autoSpaceDE w:val="0"/>
              <w:autoSpaceDN w:val="0"/>
              <w:adjustRightInd w:val="0"/>
              <w:spacing w:line="360" w:lineRule="auto"/>
              <w:ind w:left="-108" w:right="-126"/>
              <w:jc w:val="center"/>
              <w:rPr>
                <w:rFonts w:ascii="Times New Roman" w:hAnsi="Times New Roman" w:cs="Times New Roman"/>
                <w:b/>
                <w:color w:val="000000"/>
                <w:sz w:val="19"/>
                <w:szCs w:val="19"/>
                <w:lang w:val="en-GB"/>
              </w:rPr>
            </w:pPr>
            <w:r w:rsidRPr="00E53212">
              <w:rPr>
                <w:rFonts w:ascii="Times New Roman" w:hAnsi="Times New Roman" w:cs="Times New Roman"/>
                <w:b/>
                <w:color w:val="000000"/>
                <w:sz w:val="19"/>
                <w:szCs w:val="19"/>
                <w:lang w:val="en-GB"/>
              </w:rPr>
              <w:t>Std. D</w:t>
            </w:r>
          </w:p>
        </w:tc>
        <w:tc>
          <w:tcPr>
            <w:tcW w:w="990" w:type="dxa"/>
          </w:tcPr>
          <w:p w14:paraId="4C03BE97" w14:textId="77777777" w:rsidR="00E53212" w:rsidRPr="00E53212" w:rsidRDefault="00E53212" w:rsidP="00E53212">
            <w:pPr>
              <w:autoSpaceDE w:val="0"/>
              <w:autoSpaceDN w:val="0"/>
              <w:adjustRightInd w:val="0"/>
              <w:spacing w:line="360" w:lineRule="auto"/>
              <w:ind w:left="-108" w:right="-126"/>
              <w:jc w:val="center"/>
              <w:rPr>
                <w:rFonts w:ascii="Times New Roman" w:hAnsi="Times New Roman" w:cs="Times New Roman"/>
                <w:b/>
                <w:color w:val="000000"/>
                <w:sz w:val="19"/>
                <w:szCs w:val="19"/>
                <w:lang w:val="en-GB"/>
              </w:rPr>
            </w:pPr>
            <w:r w:rsidRPr="00E53212">
              <w:rPr>
                <w:rFonts w:ascii="Times New Roman" w:hAnsi="Times New Roman" w:cs="Times New Roman"/>
                <w:b/>
                <w:color w:val="000000"/>
                <w:sz w:val="19"/>
                <w:szCs w:val="19"/>
                <w:lang w:val="en-GB"/>
              </w:rPr>
              <w:t>Comments</w:t>
            </w:r>
          </w:p>
        </w:tc>
      </w:tr>
      <w:tr w:rsidR="00EF4D81" w14:paraId="6B01970E" w14:textId="77777777" w:rsidTr="00EF4D81">
        <w:tc>
          <w:tcPr>
            <w:tcW w:w="2898" w:type="dxa"/>
          </w:tcPr>
          <w:p w14:paraId="6EADA639" w14:textId="77777777" w:rsidR="00E53212" w:rsidRDefault="00E53212" w:rsidP="00794E8F">
            <w:pPr>
              <w:autoSpaceDE w:val="0"/>
              <w:autoSpaceDN w:val="0"/>
              <w:adjustRightInd w:val="0"/>
              <w:spacing w:line="360" w:lineRule="auto"/>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There is high budget compliance</w:t>
            </w:r>
          </w:p>
        </w:tc>
        <w:tc>
          <w:tcPr>
            <w:tcW w:w="450" w:type="dxa"/>
          </w:tcPr>
          <w:p w14:paraId="16CEC74E" w14:textId="77777777" w:rsidR="00E53212" w:rsidRDefault="00E53212" w:rsidP="00794E8F">
            <w:pPr>
              <w:autoSpaceDE w:val="0"/>
              <w:autoSpaceDN w:val="0"/>
              <w:adjustRightInd w:val="0"/>
              <w:spacing w:line="360" w:lineRule="auto"/>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71</w:t>
            </w:r>
          </w:p>
        </w:tc>
        <w:tc>
          <w:tcPr>
            <w:tcW w:w="720" w:type="dxa"/>
          </w:tcPr>
          <w:p w14:paraId="15C0B2B6"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1C94AC83"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(0%)</w:t>
            </w:r>
          </w:p>
        </w:tc>
        <w:tc>
          <w:tcPr>
            <w:tcW w:w="720" w:type="dxa"/>
          </w:tcPr>
          <w:p w14:paraId="0EAAE081"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w:t>
            </w:r>
          </w:p>
          <w:p w14:paraId="4C737035"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(1.4%)</w:t>
            </w:r>
          </w:p>
        </w:tc>
        <w:tc>
          <w:tcPr>
            <w:tcW w:w="720" w:type="dxa"/>
          </w:tcPr>
          <w:p w14:paraId="03A475B4"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13</w:t>
            </w:r>
          </w:p>
          <w:p w14:paraId="574422B3"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(18.3%)</w:t>
            </w:r>
          </w:p>
        </w:tc>
        <w:tc>
          <w:tcPr>
            <w:tcW w:w="720" w:type="dxa"/>
          </w:tcPr>
          <w:p w14:paraId="6BF42296"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31</w:t>
            </w:r>
          </w:p>
          <w:p w14:paraId="0FDFD479" w14:textId="77777777" w:rsidR="00E53212" w:rsidRDefault="00E53212" w:rsidP="00E53212">
            <w:pPr>
              <w:tabs>
                <w:tab w:val="left" w:pos="245"/>
              </w:tabs>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(43.7%)</w:t>
            </w:r>
          </w:p>
        </w:tc>
        <w:tc>
          <w:tcPr>
            <w:tcW w:w="720" w:type="dxa"/>
          </w:tcPr>
          <w:p w14:paraId="18E6E2BA"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26</w:t>
            </w:r>
          </w:p>
          <w:p w14:paraId="6C94B8F5"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(36.6%)</w:t>
            </w:r>
          </w:p>
        </w:tc>
        <w:tc>
          <w:tcPr>
            <w:tcW w:w="630" w:type="dxa"/>
          </w:tcPr>
          <w:p w14:paraId="20888278"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1.84</w:t>
            </w:r>
          </w:p>
        </w:tc>
        <w:tc>
          <w:tcPr>
            <w:tcW w:w="630" w:type="dxa"/>
          </w:tcPr>
          <w:p w14:paraId="30020BFD"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0.76</w:t>
            </w:r>
          </w:p>
        </w:tc>
        <w:tc>
          <w:tcPr>
            <w:tcW w:w="990" w:type="dxa"/>
          </w:tcPr>
          <w:p w14:paraId="5992ACF2"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Low</w:t>
            </w:r>
          </w:p>
        </w:tc>
      </w:tr>
      <w:tr w:rsidR="00EF4D81" w14:paraId="3C945FE6" w14:textId="77777777" w:rsidTr="00EF4D81">
        <w:tc>
          <w:tcPr>
            <w:tcW w:w="2898" w:type="dxa"/>
          </w:tcPr>
          <w:p w14:paraId="370CD771" w14:textId="77777777" w:rsidR="00E53212" w:rsidRDefault="00E53212" w:rsidP="00794E8F">
            <w:pPr>
              <w:autoSpaceDE w:val="0"/>
              <w:autoSpaceDN w:val="0"/>
              <w:adjustRightInd w:val="0"/>
              <w:spacing w:line="360" w:lineRule="auto"/>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There is high operational efficiency</w:t>
            </w:r>
          </w:p>
        </w:tc>
        <w:tc>
          <w:tcPr>
            <w:tcW w:w="450" w:type="dxa"/>
          </w:tcPr>
          <w:p w14:paraId="02B1DE80" w14:textId="77777777" w:rsidR="00E53212" w:rsidRDefault="00E53212" w:rsidP="00794E8F">
            <w:pPr>
              <w:autoSpaceDE w:val="0"/>
              <w:autoSpaceDN w:val="0"/>
              <w:adjustRightInd w:val="0"/>
              <w:spacing w:line="360" w:lineRule="auto"/>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71</w:t>
            </w:r>
          </w:p>
        </w:tc>
        <w:tc>
          <w:tcPr>
            <w:tcW w:w="720" w:type="dxa"/>
          </w:tcPr>
          <w:p w14:paraId="7CB17CCF"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p w14:paraId="400E06C4"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(9.9%)</w:t>
            </w:r>
          </w:p>
        </w:tc>
        <w:tc>
          <w:tcPr>
            <w:tcW w:w="720" w:type="dxa"/>
          </w:tcPr>
          <w:p w14:paraId="75265774"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24</w:t>
            </w:r>
          </w:p>
          <w:p w14:paraId="5AF5FD91"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(33.8%)</w:t>
            </w:r>
          </w:p>
        </w:tc>
        <w:tc>
          <w:tcPr>
            <w:tcW w:w="720" w:type="dxa"/>
          </w:tcPr>
          <w:p w14:paraId="2A0D8A67"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24</w:t>
            </w:r>
          </w:p>
          <w:p w14:paraId="64836C61"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(33.8%)</w:t>
            </w:r>
          </w:p>
        </w:tc>
        <w:tc>
          <w:tcPr>
            <w:tcW w:w="720" w:type="dxa"/>
          </w:tcPr>
          <w:p w14:paraId="20E1B2B6"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10</w:t>
            </w:r>
          </w:p>
          <w:p w14:paraId="0D91B20F"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(14.1%)</w:t>
            </w:r>
          </w:p>
        </w:tc>
        <w:tc>
          <w:tcPr>
            <w:tcW w:w="720" w:type="dxa"/>
          </w:tcPr>
          <w:p w14:paraId="296896EF"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2C730C1E"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(8.5%)</w:t>
            </w:r>
          </w:p>
        </w:tc>
        <w:tc>
          <w:tcPr>
            <w:tcW w:w="630" w:type="dxa"/>
          </w:tcPr>
          <w:p w14:paraId="54A4A4B4"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3.22</w:t>
            </w:r>
          </w:p>
        </w:tc>
        <w:tc>
          <w:tcPr>
            <w:tcW w:w="630" w:type="dxa"/>
          </w:tcPr>
          <w:p w14:paraId="4B4F6402"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1.08</w:t>
            </w:r>
          </w:p>
        </w:tc>
        <w:tc>
          <w:tcPr>
            <w:tcW w:w="990" w:type="dxa"/>
          </w:tcPr>
          <w:p w14:paraId="3FBC79AB"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High</w:t>
            </w:r>
          </w:p>
        </w:tc>
      </w:tr>
      <w:tr w:rsidR="00EF4D81" w14:paraId="3D61FFD2" w14:textId="77777777" w:rsidTr="00EF4D81">
        <w:tc>
          <w:tcPr>
            <w:tcW w:w="2898" w:type="dxa"/>
          </w:tcPr>
          <w:p w14:paraId="232FDF09" w14:textId="77777777" w:rsidR="00E53212" w:rsidRDefault="00E53212" w:rsidP="00794E8F">
            <w:pPr>
              <w:autoSpaceDE w:val="0"/>
              <w:autoSpaceDN w:val="0"/>
              <w:adjustRightInd w:val="0"/>
              <w:spacing w:line="360" w:lineRule="auto"/>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There is stakeholder satisfaction in regards to the organizational performance</w:t>
            </w:r>
          </w:p>
        </w:tc>
        <w:tc>
          <w:tcPr>
            <w:tcW w:w="450" w:type="dxa"/>
          </w:tcPr>
          <w:p w14:paraId="7E8C25FF" w14:textId="77777777" w:rsidR="00E53212" w:rsidRDefault="00E53212" w:rsidP="00794E8F">
            <w:pPr>
              <w:autoSpaceDE w:val="0"/>
              <w:autoSpaceDN w:val="0"/>
              <w:adjustRightInd w:val="0"/>
              <w:spacing w:line="360" w:lineRule="auto"/>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71</w:t>
            </w:r>
          </w:p>
        </w:tc>
        <w:tc>
          <w:tcPr>
            <w:tcW w:w="720" w:type="dxa"/>
          </w:tcPr>
          <w:p w14:paraId="619A9DA6"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039EC672"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(0%)</w:t>
            </w:r>
          </w:p>
        </w:tc>
        <w:tc>
          <w:tcPr>
            <w:tcW w:w="720" w:type="dxa"/>
          </w:tcPr>
          <w:p w14:paraId="7D2FAE6B"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2943491E"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(0%)</w:t>
            </w:r>
          </w:p>
        </w:tc>
        <w:tc>
          <w:tcPr>
            <w:tcW w:w="720" w:type="dxa"/>
          </w:tcPr>
          <w:p w14:paraId="1558BC53"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9</w:t>
            </w:r>
          </w:p>
          <w:p w14:paraId="083D6704"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(12.7%)</w:t>
            </w:r>
          </w:p>
        </w:tc>
        <w:tc>
          <w:tcPr>
            <w:tcW w:w="720" w:type="dxa"/>
          </w:tcPr>
          <w:p w14:paraId="36A5B409"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24</w:t>
            </w:r>
          </w:p>
          <w:p w14:paraId="0DF87DDC"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(33.8%)</w:t>
            </w:r>
          </w:p>
        </w:tc>
        <w:tc>
          <w:tcPr>
            <w:tcW w:w="720" w:type="dxa"/>
          </w:tcPr>
          <w:p w14:paraId="11012A6E"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38</w:t>
            </w:r>
          </w:p>
          <w:p w14:paraId="74C578B4"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(53.5%)</w:t>
            </w:r>
          </w:p>
        </w:tc>
        <w:tc>
          <w:tcPr>
            <w:tcW w:w="630" w:type="dxa"/>
          </w:tcPr>
          <w:p w14:paraId="56B47AD0"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1.59</w:t>
            </w:r>
          </w:p>
        </w:tc>
        <w:tc>
          <w:tcPr>
            <w:tcW w:w="630" w:type="dxa"/>
          </w:tcPr>
          <w:p w14:paraId="64D86D47"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0.70</w:t>
            </w:r>
          </w:p>
        </w:tc>
        <w:tc>
          <w:tcPr>
            <w:tcW w:w="990" w:type="dxa"/>
          </w:tcPr>
          <w:p w14:paraId="5DE53653"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Low</w:t>
            </w:r>
          </w:p>
        </w:tc>
      </w:tr>
      <w:tr w:rsidR="00EF4D81" w14:paraId="694B9A63" w14:textId="77777777" w:rsidTr="00EF4D81">
        <w:tc>
          <w:tcPr>
            <w:tcW w:w="2898" w:type="dxa"/>
          </w:tcPr>
          <w:p w14:paraId="739FE3D1" w14:textId="77777777" w:rsidR="00E53212" w:rsidRDefault="00E53212" w:rsidP="00794E8F">
            <w:pPr>
              <w:autoSpaceDE w:val="0"/>
              <w:autoSpaceDN w:val="0"/>
              <w:adjustRightInd w:val="0"/>
              <w:spacing w:line="360" w:lineRule="auto"/>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Liquidity levels are high enough to meet KACSOA’s short-term obligations</w:t>
            </w:r>
          </w:p>
        </w:tc>
        <w:tc>
          <w:tcPr>
            <w:tcW w:w="450" w:type="dxa"/>
          </w:tcPr>
          <w:p w14:paraId="57F3C289" w14:textId="77777777" w:rsidR="00E53212" w:rsidRDefault="00E53212" w:rsidP="00794E8F">
            <w:pPr>
              <w:autoSpaceDE w:val="0"/>
              <w:autoSpaceDN w:val="0"/>
              <w:adjustRightInd w:val="0"/>
              <w:spacing w:line="360" w:lineRule="auto"/>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71</w:t>
            </w:r>
          </w:p>
        </w:tc>
        <w:tc>
          <w:tcPr>
            <w:tcW w:w="720" w:type="dxa"/>
          </w:tcPr>
          <w:p w14:paraId="3D7AD41E"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12</w:t>
            </w:r>
          </w:p>
          <w:p w14:paraId="2C284E47"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(16.9%)</w:t>
            </w:r>
          </w:p>
        </w:tc>
        <w:tc>
          <w:tcPr>
            <w:tcW w:w="720" w:type="dxa"/>
          </w:tcPr>
          <w:p w14:paraId="214FC94B"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33</w:t>
            </w:r>
          </w:p>
          <w:p w14:paraId="0CEA1160"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(46.5%)</w:t>
            </w:r>
          </w:p>
        </w:tc>
        <w:tc>
          <w:tcPr>
            <w:tcW w:w="720" w:type="dxa"/>
          </w:tcPr>
          <w:p w14:paraId="0AA93C29"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16</w:t>
            </w:r>
          </w:p>
          <w:p w14:paraId="1975B1C9"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(22.5%)</w:t>
            </w:r>
          </w:p>
        </w:tc>
        <w:tc>
          <w:tcPr>
            <w:tcW w:w="720" w:type="dxa"/>
          </w:tcPr>
          <w:p w14:paraId="53322B09"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46A9C8E4"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(5.6%)</w:t>
            </w:r>
          </w:p>
        </w:tc>
        <w:tc>
          <w:tcPr>
            <w:tcW w:w="720" w:type="dxa"/>
          </w:tcPr>
          <w:p w14:paraId="7A8CBDBF"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04585050"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(8.5%)</w:t>
            </w:r>
          </w:p>
        </w:tc>
        <w:tc>
          <w:tcPr>
            <w:tcW w:w="630" w:type="dxa"/>
          </w:tcPr>
          <w:p w14:paraId="4B0DAD5B"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3.57</w:t>
            </w:r>
          </w:p>
        </w:tc>
        <w:tc>
          <w:tcPr>
            <w:tcW w:w="630" w:type="dxa"/>
          </w:tcPr>
          <w:p w14:paraId="66C060E9"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1.10</w:t>
            </w:r>
          </w:p>
        </w:tc>
        <w:tc>
          <w:tcPr>
            <w:tcW w:w="990" w:type="dxa"/>
          </w:tcPr>
          <w:p w14:paraId="7D52B736"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High</w:t>
            </w:r>
          </w:p>
        </w:tc>
      </w:tr>
      <w:tr w:rsidR="00EF4D81" w14:paraId="5B42CFA3" w14:textId="77777777" w:rsidTr="00EF4D81">
        <w:tc>
          <w:tcPr>
            <w:tcW w:w="2898" w:type="dxa"/>
          </w:tcPr>
          <w:p w14:paraId="146EA6E7" w14:textId="77777777" w:rsidR="00E53212" w:rsidRDefault="00E53212" w:rsidP="00794E8F">
            <w:pPr>
              <w:autoSpaceDE w:val="0"/>
              <w:autoSpaceDN w:val="0"/>
              <w:adjustRightInd w:val="0"/>
              <w:spacing w:line="360" w:lineRule="auto"/>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KACSOA is able to achieve yearly budget estimates and plans</w:t>
            </w:r>
          </w:p>
        </w:tc>
        <w:tc>
          <w:tcPr>
            <w:tcW w:w="450" w:type="dxa"/>
          </w:tcPr>
          <w:p w14:paraId="7405A4B6" w14:textId="77777777" w:rsidR="00E53212" w:rsidRDefault="00E53212" w:rsidP="00794E8F">
            <w:pPr>
              <w:autoSpaceDE w:val="0"/>
              <w:autoSpaceDN w:val="0"/>
              <w:adjustRightInd w:val="0"/>
              <w:spacing w:line="360" w:lineRule="auto"/>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71</w:t>
            </w:r>
          </w:p>
        </w:tc>
        <w:tc>
          <w:tcPr>
            <w:tcW w:w="720" w:type="dxa"/>
          </w:tcPr>
          <w:p w14:paraId="178CCE2F"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0FCEA27D"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(0%)</w:t>
            </w:r>
          </w:p>
        </w:tc>
        <w:tc>
          <w:tcPr>
            <w:tcW w:w="720" w:type="dxa"/>
          </w:tcPr>
          <w:p w14:paraId="053C5ED8"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780F383E"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(0%)</w:t>
            </w:r>
          </w:p>
        </w:tc>
        <w:tc>
          <w:tcPr>
            <w:tcW w:w="720" w:type="dxa"/>
          </w:tcPr>
          <w:p w14:paraId="7AED9011"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06BCCB99"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(2.8%)</w:t>
            </w:r>
          </w:p>
        </w:tc>
        <w:tc>
          <w:tcPr>
            <w:tcW w:w="720" w:type="dxa"/>
          </w:tcPr>
          <w:p w14:paraId="13DB63F5"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33</w:t>
            </w:r>
          </w:p>
          <w:p w14:paraId="62966A65"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(46.5%)</w:t>
            </w:r>
          </w:p>
        </w:tc>
        <w:tc>
          <w:tcPr>
            <w:tcW w:w="720" w:type="dxa"/>
          </w:tcPr>
          <w:p w14:paraId="3F7C8DF7"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36</w:t>
            </w:r>
          </w:p>
          <w:p w14:paraId="285F1E70"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(50.7%)</w:t>
            </w:r>
          </w:p>
        </w:tc>
        <w:tc>
          <w:tcPr>
            <w:tcW w:w="630" w:type="dxa"/>
          </w:tcPr>
          <w:p w14:paraId="641F8321"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1.52</w:t>
            </w:r>
          </w:p>
        </w:tc>
        <w:tc>
          <w:tcPr>
            <w:tcW w:w="630" w:type="dxa"/>
          </w:tcPr>
          <w:p w14:paraId="27F67E07"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0.55</w:t>
            </w:r>
          </w:p>
        </w:tc>
        <w:tc>
          <w:tcPr>
            <w:tcW w:w="990" w:type="dxa"/>
          </w:tcPr>
          <w:p w14:paraId="364DA1BE"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Low</w:t>
            </w:r>
          </w:p>
        </w:tc>
      </w:tr>
      <w:tr w:rsidR="00EF4D81" w14:paraId="39D34E1E" w14:textId="77777777" w:rsidTr="00EF4D81">
        <w:tc>
          <w:tcPr>
            <w:tcW w:w="2898" w:type="dxa"/>
          </w:tcPr>
          <w:p w14:paraId="2D248359" w14:textId="77777777" w:rsidR="00E53212" w:rsidRDefault="00E53212" w:rsidP="00794E8F">
            <w:pPr>
              <w:autoSpaceDE w:val="0"/>
              <w:autoSpaceDN w:val="0"/>
              <w:adjustRightInd w:val="0"/>
              <w:spacing w:line="360" w:lineRule="auto"/>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There is timely delivery of customer queries</w:t>
            </w:r>
          </w:p>
        </w:tc>
        <w:tc>
          <w:tcPr>
            <w:tcW w:w="450" w:type="dxa"/>
          </w:tcPr>
          <w:p w14:paraId="6CCFACB8" w14:textId="77777777" w:rsidR="00E53212" w:rsidRDefault="00E53212" w:rsidP="00794E8F">
            <w:pPr>
              <w:autoSpaceDE w:val="0"/>
              <w:autoSpaceDN w:val="0"/>
              <w:adjustRightInd w:val="0"/>
              <w:spacing w:line="360" w:lineRule="auto"/>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71</w:t>
            </w:r>
          </w:p>
        </w:tc>
        <w:tc>
          <w:tcPr>
            <w:tcW w:w="720" w:type="dxa"/>
          </w:tcPr>
          <w:p w14:paraId="7622024E"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11BF6718"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(0%)</w:t>
            </w:r>
          </w:p>
        </w:tc>
        <w:tc>
          <w:tcPr>
            <w:tcW w:w="720" w:type="dxa"/>
          </w:tcPr>
          <w:p w14:paraId="76E2C7D3"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33</w:t>
            </w:r>
          </w:p>
          <w:p w14:paraId="7518EE1F"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(46.5%)</w:t>
            </w:r>
          </w:p>
        </w:tc>
        <w:tc>
          <w:tcPr>
            <w:tcW w:w="720" w:type="dxa"/>
          </w:tcPr>
          <w:p w14:paraId="587420DC"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34</w:t>
            </w:r>
          </w:p>
          <w:p w14:paraId="7A1D6CAA"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(47.9%)</w:t>
            </w:r>
          </w:p>
        </w:tc>
        <w:tc>
          <w:tcPr>
            <w:tcW w:w="720" w:type="dxa"/>
          </w:tcPr>
          <w:p w14:paraId="55DEA04E"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58B8B590"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(2.8%)</w:t>
            </w:r>
          </w:p>
        </w:tc>
        <w:tc>
          <w:tcPr>
            <w:tcW w:w="720" w:type="dxa"/>
          </w:tcPr>
          <w:p w14:paraId="411A3E5D"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26D74297"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(2.8%)</w:t>
            </w:r>
          </w:p>
        </w:tc>
        <w:tc>
          <w:tcPr>
            <w:tcW w:w="630" w:type="dxa"/>
          </w:tcPr>
          <w:p w14:paraId="2B22554D"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4.35</w:t>
            </w:r>
          </w:p>
        </w:tc>
        <w:tc>
          <w:tcPr>
            <w:tcW w:w="630" w:type="dxa"/>
          </w:tcPr>
          <w:p w14:paraId="5F2F3886"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0.79</w:t>
            </w:r>
          </w:p>
        </w:tc>
        <w:tc>
          <w:tcPr>
            <w:tcW w:w="990" w:type="dxa"/>
          </w:tcPr>
          <w:p w14:paraId="31984672"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Very High</w:t>
            </w:r>
          </w:p>
        </w:tc>
      </w:tr>
      <w:tr w:rsidR="00EF4D81" w14:paraId="6033DAED" w14:textId="77777777" w:rsidTr="00EF4D81">
        <w:tc>
          <w:tcPr>
            <w:tcW w:w="2898" w:type="dxa"/>
          </w:tcPr>
          <w:p w14:paraId="7A68B268" w14:textId="77777777" w:rsidR="00E53212" w:rsidRDefault="00E53212" w:rsidP="00794E8F">
            <w:pPr>
              <w:autoSpaceDE w:val="0"/>
              <w:autoSpaceDN w:val="0"/>
              <w:adjustRightInd w:val="0"/>
              <w:spacing w:line="360" w:lineRule="auto"/>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There is efficiency in labor provisions</w:t>
            </w:r>
          </w:p>
        </w:tc>
        <w:tc>
          <w:tcPr>
            <w:tcW w:w="450" w:type="dxa"/>
          </w:tcPr>
          <w:p w14:paraId="1D9133FF" w14:textId="77777777" w:rsidR="00E53212" w:rsidRDefault="00E53212" w:rsidP="00794E8F">
            <w:pPr>
              <w:autoSpaceDE w:val="0"/>
              <w:autoSpaceDN w:val="0"/>
              <w:adjustRightInd w:val="0"/>
              <w:spacing w:line="360" w:lineRule="auto"/>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71</w:t>
            </w:r>
          </w:p>
        </w:tc>
        <w:tc>
          <w:tcPr>
            <w:tcW w:w="720" w:type="dxa"/>
          </w:tcPr>
          <w:p w14:paraId="66848CFC"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26</w:t>
            </w:r>
          </w:p>
          <w:p w14:paraId="0621871A"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(36.6%)</w:t>
            </w:r>
          </w:p>
        </w:tc>
        <w:tc>
          <w:tcPr>
            <w:tcW w:w="720" w:type="dxa"/>
          </w:tcPr>
          <w:p w14:paraId="4F48A4F8"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33</w:t>
            </w:r>
          </w:p>
          <w:p w14:paraId="30EDA499"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(46.5%)</w:t>
            </w:r>
          </w:p>
        </w:tc>
        <w:tc>
          <w:tcPr>
            <w:tcW w:w="720" w:type="dxa"/>
          </w:tcPr>
          <w:p w14:paraId="27D047A4"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8</w:t>
            </w:r>
          </w:p>
          <w:p w14:paraId="7C59320B"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(11.3%)</w:t>
            </w:r>
          </w:p>
        </w:tc>
        <w:tc>
          <w:tcPr>
            <w:tcW w:w="720" w:type="dxa"/>
          </w:tcPr>
          <w:p w14:paraId="04E1DD8A"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w:t>
            </w:r>
          </w:p>
          <w:p w14:paraId="67FCAF41"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(4.2%)</w:t>
            </w:r>
          </w:p>
        </w:tc>
        <w:tc>
          <w:tcPr>
            <w:tcW w:w="720" w:type="dxa"/>
          </w:tcPr>
          <w:p w14:paraId="63DC2C53"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w:t>
            </w:r>
          </w:p>
          <w:p w14:paraId="109D5295"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(1.4%)</w:t>
            </w:r>
          </w:p>
        </w:tc>
        <w:tc>
          <w:tcPr>
            <w:tcW w:w="630" w:type="dxa"/>
          </w:tcPr>
          <w:p w14:paraId="7E75DD37"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4.12</w:t>
            </w:r>
          </w:p>
        </w:tc>
        <w:tc>
          <w:tcPr>
            <w:tcW w:w="630" w:type="dxa"/>
          </w:tcPr>
          <w:p w14:paraId="0AB484F0"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0.87</w:t>
            </w:r>
          </w:p>
        </w:tc>
        <w:tc>
          <w:tcPr>
            <w:tcW w:w="990" w:type="dxa"/>
          </w:tcPr>
          <w:p w14:paraId="4A5CABB3"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Very High</w:t>
            </w:r>
          </w:p>
        </w:tc>
      </w:tr>
      <w:tr w:rsidR="00EF4D81" w14:paraId="367163C2" w14:textId="77777777" w:rsidTr="00EF4D81">
        <w:tc>
          <w:tcPr>
            <w:tcW w:w="2898" w:type="dxa"/>
          </w:tcPr>
          <w:p w14:paraId="40629B53" w14:textId="77777777" w:rsidR="00E53212" w:rsidRDefault="00E53212" w:rsidP="00794E8F">
            <w:pPr>
              <w:autoSpaceDE w:val="0"/>
              <w:autoSpaceDN w:val="0"/>
              <w:adjustRightInd w:val="0"/>
              <w:spacing w:line="360" w:lineRule="auto"/>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There is customer satisfaction in quality service provision</w:t>
            </w:r>
          </w:p>
        </w:tc>
        <w:tc>
          <w:tcPr>
            <w:tcW w:w="450" w:type="dxa"/>
          </w:tcPr>
          <w:p w14:paraId="21EDA834" w14:textId="77777777" w:rsidR="00E53212" w:rsidRDefault="00E53212" w:rsidP="00794E8F">
            <w:pPr>
              <w:autoSpaceDE w:val="0"/>
              <w:autoSpaceDN w:val="0"/>
              <w:adjustRightInd w:val="0"/>
              <w:spacing w:line="360" w:lineRule="auto"/>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71</w:t>
            </w:r>
          </w:p>
        </w:tc>
        <w:tc>
          <w:tcPr>
            <w:tcW w:w="720" w:type="dxa"/>
          </w:tcPr>
          <w:p w14:paraId="355A9FB1"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14</w:t>
            </w:r>
          </w:p>
          <w:p w14:paraId="70AD2A1B"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(19.7%)</w:t>
            </w:r>
          </w:p>
        </w:tc>
        <w:tc>
          <w:tcPr>
            <w:tcW w:w="720" w:type="dxa"/>
          </w:tcPr>
          <w:p w14:paraId="3E3541B9"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24</w:t>
            </w:r>
          </w:p>
          <w:p w14:paraId="1C27300C"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(33.8%)</w:t>
            </w:r>
          </w:p>
        </w:tc>
        <w:tc>
          <w:tcPr>
            <w:tcW w:w="720" w:type="dxa"/>
          </w:tcPr>
          <w:p w14:paraId="266B0E08"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24</w:t>
            </w:r>
          </w:p>
          <w:p w14:paraId="7406224B"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(33.8%)</w:t>
            </w:r>
          </w:p>
        </w:tc>
        <w:tc>
          <w:tcPr>
            <w:tcW w:w="720" w:type="dxa"/>
          </w:tcPr>
          <w:p w14:paraId="2A5E8BD6"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p w14:paraId="08275C80"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(9.9%)</w:t>
            </w:r>
          </w:p>
        </w:tc>
        <w:tc>
          <w:tcPr>
            <w:tcW w:w="720" w:type="dxa"/>
          </w:tcPr>
          <w:p w14:paraId="6914401D"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48EC796B"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(2.8%)</w:t>
            </w:r>
          </w:p>
        </w:tc>
        <w:tc>
          <w:tcPr>
            <w:tcW w:w="630" w:type="dxa"/>
          </w:tcPr>
          <w:p w14:paraId="32FAD264"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3.57</w:t>
            </w:r>
          </w:p>
        </w:tc>
        <w:tc>
          <w:tcPr>
            <w:tcW w:w="630" w:type="dxa"/>
          </w:tcPr>
          <w:p w14:paraId="5B661BF8"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1.00</w:t>
            </w:r>
          </w:p>
        </w:tc>
        <w:tc>
          <w:tcPr>
            <w:tcW w:w="990" w:type="dxa"/>
          </w:tcPr>
          <w:p w14:paraId="774BEA88"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High</w:t>
            </w:r>
          </w:p>
        </w:tc>
      </w:tr>
      <w:tr w:rsidR="00EF4D81" w14:paraId="3E20E3D5" w14:textId="77777777" w:rsidTr="00EF4D81">
        <w:tc>
          <w:tcPr>
            <w:tcW w:w="2898" w:type="dxa"/>
          </w:tcPr>
          <w:p w14:paraId="370CE929" w14:textId="77777777" w:rsidR="00E53212" w:rsidRDefault="00E53212" w:rsidP="00794E8F">
            <w:pPr>
              <w:autoSpaceDE w:val="0"/>
              <w:autoSpaceDN w:val="0"/>
              <w:adjustRightInd w:val="0"/>
              <w:spacing w:line="360" w:lineRule="auto"/>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lastRenderedPageBreak/>
              <w:t>KACSOA meets its obligations when they fall due</w:t>
            </w:r>
          </w:p>
        </w:tc>
        <w:tc>
          <w:tcPr>
            <w:tcW w:w="450" w:type="dxa"/>
          </w:tcPr>
          <w:p w14:paraId="0559A204" w14:textId="77777777" w:rsidR="00E53212" w:rsidRDefault="00E53212" w:rsidP="00794E8F">
            <w:pPr>
              <w:autoSpaceDE w:val="0"/>
              <w:autoSpaceDN w:val="0"/>
              <w:adjustRightInd w:val="0"/>
              <w:spacing w:line="360" w:lineRule="auto"/>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71</w:t>
            </w:r>
          </w:p>
        </w:tc>
        <w:tc>
          <w:tcPr>
            <w:tcW w:w="720" w:type="dxa"/>
          </w:tcPr>
          <w:p w14:paraId="5AA917F1"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27</w:t>
            </w:r>
          </w:p>
          <w:p w14:paraId="24086400"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(38%)</w:t>
            </w:r>
          </w:p>
        </w:tc>
        <w:tc>
          <w:tcPr>
            <w:tcW w:w="720" w:type="dxa"/>
          </w:tcPr>
          <w:p w14:paraId="70F1199B"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40</w:t>
            </w:r>
          </w:p>
          <w:p w14:paraId="6C7045B1"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(56.3%)</w:t>
            </w:r>
          </w:p>
        </w:tc>
        <w:tc>
          <w:tcPr>
            <w:tcW w:w="720" w:type="dxa"/>
          </w:tcPr>
          <w:p w14:paraId="2A2E9734"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586B8220"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(2.8%)</w:t>
            </w:r>
          </w:p>
        </w:tc>
        <w:tc>
          <w:tcPr>
            <w:tcW w:w="720" w:type="dxa"/>
          </w:tcPr>
          <w:p w14:paraId="2F6BF678"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5BDB2233"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(0%)</w:t>
            </w:r>
          </w:p>
        </w:tc>
        <w:tc>
          <w:tcPr>
            <w:tcW w:w="720" w:type="dxa"/>
          </w:tcPr>
          <w:p w14:paraId="00BBD8BF"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4176BF2D"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rPr>
              <w:t>(2.8%)</w:t>
            </w:r>
          </w:p>
        </w:tc>
        <w:tc>
          <w:tcPr>
            <w:tcW w:w="630" w:type="dxa"/>
          </w:tcPr>
          <w:p w14:paraId="0390E623"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4.26</w:t>
            </w:r>
          </w:p>
        </w:tc>
        <w:tc>
          <w:tcPr>
            <w:tcW w:w="630" w:type="dxa"/>
          </w:tcPr>
          <w:p w14:paraId="68D981E9"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0.77</w:t>
            </w:r>
          </w:p>
        </w:tc>
        <w:tc>
          <w:tcPr>
            <w:tcW w:w="990" w:type="dxa"/>
          </w:tcPr>
          <w:p w14:paraId="7B59C67F"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Very High</w:t>
            </w:r>
          </w:p>
        </w:tc>
      </w:tr>
      <w:tr w:rsidR="00EF4D81" w14:paraId="35DB1D6E" w14:textId="77777777" w:rsidTr="00EF4D81">
        <w:tc>
          <w:tcPr>
            <w:tcW w:w="2898" w:type="dxa"/>
          </w:tcPr>
          <w:p w14:paraId="0ED13939" w14:textId="77777777" w:rsidR="00E53212" w:rsidRDefault="00E53212" w:rsidP="00794E8F">
            <w:pPr>
              <w:autoSpaceDE w:val="0"/>
              <w:autoSpaceDN w:val="0"/>
              <w:adjustRightInd w:val="0"/>
              <w:spacing w:line="360" w:lineRule="auto"/>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Valid N (listwise)</w:t>
            </w:r>
          </w:p>
        </w:tc>
        <w:tc>
          <w:tcPr>
            <w:tcW w:w="450" w:type="dxa"/>
          </w:tcPr>
          <w:p w14:paraId="0B8D0731" w14:textId="77777777" w:rsidR="00E53212" w:rsidRDefault="00E53212" w:rsidP="00794E8F">
            <w:pPr>
              <w:autoSpaceDE w:val="0"/>
              <w:autoSpaceDN w:val="0"/>
              <w:adjustRightInd w:val="0"/>
              <w:spacing w:line="360" w:lineRule="auto"/>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71</w:t>
            </w:r>
          </w:p>
        </w:tc>
        <w:tc>
          <w:tcPr>
            <w:tcW w:w="720" w:type="dxa"/>
          </w:tcPr>
          <w:p w14:paraId="3C59A137"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c>
          <w:tcPr>
            <w:tcW w:w="720" w:type="dxa"/>
          </w:tcPr>
          <w:p w14:paraId="558AA095"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c>
          <w:tcPr>
            <w:tcW w:w="720" w:type="dxa"/>
          </w:tcPr>
          <w:p w14:paraId="423F59A8"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c>
          <w:tcPr>
            <w:tcW w:w="720" w:type="dxa"/>
          </w:tcPr>
          <w:p w14:paraId="135F6098"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c>
          <w:tcPr>
            <w:tcW w:w="720" w:type="dxa"/>
          </w:tcPr>
          <w:p w14:paraId="4D096389"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c>
          <w:tcPr>
            <w:tcW w:w="630" w:type="dxa"/>
          </w:tcPr>
          <w:p w14:paraId="7C3C6112"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c>
          <w:tcPr>
            <w:tcW w:w="630" w:type="dxa"/>
          </w:tcPr>
          <w:p w14:paraId="3364FBBB"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c>
          <w:tcPr>
            <w:tcW w:w="990" w:type="dxa"/>
          </w:tcPr>
          <w:p w14:paraId="441A0914"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r>
      <w:tr w:rsidR="00EF4D81" w14:paraId="37A0C71A" w14:textId="77777777" w:rsidTr="00EF4D81">
        <w:tc>
          <w:tcPr>
            <w:tcW w:w="2898" w:type="dxa"/>
          </w:tcPr>
          <w:p w14:paraId="3204E4A5" w14:textId="77777777" w:rsidR="00E53212" w:rsidRDefault="00E53212" w:rsidP="00794E8F">
            <w:pPr>
              <w:autoSpaceDE w:val="0"/>
              <w:autoSpaceDN w:val="0"/>
              <w:adjustRightInd w:val="0"/>
              <w:spacing w:line="360" w:lineRule="auto"/>
              <w:rPr>
                <w:rFonts w:ascii="Times New Roman" w:hAnsi="Times New Roman" w:cs="Times New Roman"/>
                <w:color w:val="000000"/>
                <w:sz w:val="19"/>
                <w:szCs w:val="19"/>
                <w:lang w:val="en-GB"/>
              </w:rPr>
            </w:pPr>
            <w:r>
              <w:rPr>
                <w:rFonts w:ascii="Times New Roman" w:hAnsi="Times New Roman" w:cs="Times New Roman"/>
                <w:b/>
                <w:color w:val="000000"/>
                <w:sz w:val="19"/>
                <w:szCs w:val="19"/>
              </w:rPr>
              <w:t>Average Mean and Standard Deviation</w:t>
            </w:r>
          </w:p>
        </w:tc>
        <w:tc>
          <w:tcPr>
            <w:tcW w:w="450" w:type="dxa"/>
          </w:tcPr>
          <w:p w14:paraId="00C46610" w14:textId="77777777" w:rsidR="00E53212" w:rsidRDefault="00E53212" w:rsidP="00794E8F">
            <w:pPr>
              <w:autoSpaceDE w:val="0"/>
              <w:autoSpaceDN w:val="0"/>
              <w:adjustRightInd w:val="0"/>
              <w:spacing w:line="360" w:lineRule="auto"/>
              <w:jc w:val="right"/>
              <w:rPr>
                <w:rFonts w:ascii="Times New Roman" w:hAnsi="Times New Roman" w:cs="Times New Roman"/>
                <w:color w:val="000000"/>
                <w:sz w:val="19"/>
                <w:szCs w:val="19"/>
                <w:lang w:val="en-GB"/>
              </w:rPr>
            </w:pPr>
          </w:p>
        </w:tc>
        <w:tc>
          <w:tcPr>
            <w:tcW w:w="720" w:type="dxa"/>
          </w:tcPr>
          <w:p w14:paraId="098C184E"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c>
          <w:tcPr>
            <w:tcW w:w="720" w:type="dxa"/>
          </w:tcPr>
          <w:p w14:paraId="5E8D2D6B"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c>
          <w:tcPr>
            <w:tcW w:w="720" w:type="dxa"/>
          </w:tcPr>
          <w:p w14:paraId="69145958"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c>
          <w:tcPr>
            <w:tcW w:w="720" w:type="dxa"/>
          </w:tcPr>
          <w:p w14:paraId="4CB463AD"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c>
          <w:tcPr>
            <w:tcW w:w="720" w:type="dxa"/>
          </w:tcPr>
          <w:p w14:paraId="3F60D477"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sz w:val="19"/>
                <w:szCs w:val="19"/>
                <w:lang w:val="en-GB"/>
              </w:rPr>
            </w:pPr>
          </w:p>
        </w:tc>
        <w:tc>
          <w:tcPr>
            <w:tcW w:w="630" w:type="dxa"/>
          </w:tcPr>
          <w:p w14:paraId="00C3B34C"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b/>
                <w:sz w:val="19"/>
                <w:szCs w:val="19"/>
                <w:lang w:val="en-GB"/>
              </w:rPr>
            </w:pPr>
            <w:r>
              <w:rPr>
                <w:rFonts w:ascii="Times New Roman" w:hAnsi="Times New Roman" w:cs="Times New Roman"/>
                <w:b/>
                <w:sz w:val="19"/>
                <w:szCs w:val="19"/>
                <w:lang w:val="en-GB"/>
              </w:rPr>
              <w:t>3.12</w:t>
            </w:r>
          </w:p>
        </w:tc>
        <w:tc>
          <w:tcPr>
            <w:tcW w:w="630" w:type="dxa"/>
          </w:tcPr>
          <w:p w14:paraId="6EC22AD2"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b/>
                <w:sz w:val="19"/>
                <w:szCs w:val="19"/>
                <w:lang w:val="en-GB"/>
              </w:rPr>
            </w:pPr>
            <w:r>
              <w:rPr>
                <w:rFonts w:ascii="Times New Roman" w:hAnsi="Times New Roman" w:cs="Times New Roman"/>
                <w:b/>
                <w:sz w:val="19"/>
                <w:szCs w:val="19"/>
                <w:lang w:val="en-GB"/>
              </w:rPr>
              <w:t>0.85</w:t>
            </w:r>
          </w:p>
        </w:tc>
        <w:tc>
          <w:tcPr>
            <w:tcW w:w="990" w:type="dxa"/>
          </w:tcPr>
          <w:p w14:paraId="29F1ADAE" w14:textId="77777777" w:rsidR="00E53212" w:rsidRDefault="00E53212" w:rsidP="00E53212">
            <w:pPr>
              <w:autoSpaceDE w:val="0"/>
              <w:autoSpaceDN w:val="0"/>
              <w:adjustRightInd w:val="0"/>
              <w:spacing w:line="360" w:lineRule="auto"/>
              <w:ind w:left="-108" w:right="-108"/>
              <w:jc w:val="center"/>
              <w:rPr>
                <w:rFonts w:ascii="Times New Roman" w:hAnsi="Times New Roman" w:cs="Times New Roman"/>
                <w:b/>
                <w:sz w:val="19"/>
                <w:szCs w:val="19"/>
                <w:lang w:val="en-GB"/>
              </w:rPr>
            </w:pPr>
            <w:r>
              <w:rPr>
                <w:rFonts w:ascii="Times New Roman" w:hAnsi="Times New Roman" w:cs="Times New Roman"/>
                <w:b/>
                <w:sz w:val="19"/>
                <w:szCs w:val="19"/>
                <w:lang w:val="en-GB"/>
              </w:rPr>
              <w:t>High</w:t>
            </w:r>
          </w:p>
        </w:tc>
      </w:tr>
    </w:tbl>
    <w:p w14:paraId="2E02F096" w14:textId="77777777" w:rsidR="00E53212" w:rsidRDefault="00E53212" w:rsidP="00E53212">
      <w:pPr>
        <w:autoSpaceDE w:val="0"/>
        <w:autoSpaceDN w:val="0"/>
        <w:adjustRightInd w:val="0"/>
        <w:spacing w:after="0" w:line="240" w:lineRule="auto"/>
        <w:rPr>
          <w:rFonts w:ascii="Times New Roman" w:hAnsi="Times New Roman" w:cs="Times New Roman"/>
        </w:rPr>
      </w:pPr>
    </w:p>
    <w:p w14:paraId="41D4708D" w14:textId="77777777" w:rsidR="00907427" w:rsidRDefault="00907427" w:rsidP="00907427">
      <w:pPr>
        <w:autoSpaceDE w:val="0"/>
        <w:autoSpaceDN w:val="0"/>
        <w:adjustRightInd w:val="0"/>
        <w:spacing w:line="360" w:lineRule="auto"/>
        <w:rPr>
          <w:rFonts w:ascii="Times New Roman" w:hAnsi="Times New Roman" w:cs="Times New Roman"/>
          <w:b/>
          <w:i/>
        </w:rPr>
      </w:pPr>
      <w:r>
        <w:rPr>
          <w:rFonts w:ascii="Times New Roman" w:hAnsi="Times New Roman" w:cs="Times New Roman"/>
          <w:b/>
          <w:i/>
        </w:rPr>
        <w:t>0.00-1.00 Very Low, 1.10-2.00 Low, 2.10-3.00 Moderate, 3.10-4.00 High, 4.10-5.00 Very High</w:t>
      </w:r>
    </w:p>
    <w:p w14:paraId="0DEEA4B2" w14:textId="77777777" w:rsidR="00907427" w:rsidRDefault="00907427" w:rsidP="00907427">
      <w:pPr>
        <w:autoSpaceDE w:val="0"/>
        <w:autoSpaceDN w:val="0"/>
        <w:adjustRightInd w:val="0"/>
        <w:spacing w:line="360" w:lineRule="auto"/>
        <w:rPr>
          <w:rFonts w:ascii="Times New Roman" w:hAnsi="Times New Roman" w:cs="Times New Roman"/>
          <w:i/>
        </w:rPr>
      </w:pPr>
      <w:r>
        <w:rPr>
          <w:rFonts w:ascii="Times New Roman" w:hAnsi="Times New Roman" w:cs="Times New Roman"/>
          <w:i/>
        </w:rPr>
        <w:t>Numbers shown are frequencies and percentages in parenthesis</w:t>
      </w:r>
    </w:p>
    <w:p w14:paraId="1731017B" w14:textId="77777777" w:rsidR="00907427" w:rsidRDefault="00907427" w:rsidP="0090742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Source: primary data 2021</w:t>
      </w:r>
    </w:p>
    <w:p w14:paraId="4E1283BB" w14:textId="77777777" w:rsidR="00907427" w:rsidRDefault="00907427" w:rsidP="00907427">
      <w:pPr>
        <w:spacing w:line="360" w:lineRule="auto"/>
        <w:jc w:val="both"/>
        <w:rPr>
          <w:rFonts w:ascii="Times New Roman" w:hAnsi="Times New Roman" w:cs="Times New Roman"/>
          <w:color w:val="000000"/>
          <w:sz w:val="24"/>
          <w:szCs w:val="24"/>
          <w:lang w:val="en-GB"/>
        </w:rPr>
      </w:pPr>
      <w:r>
        <w:rPr>
          <w:rFonts w:ascii="Times New Roman" w:eastAsia="Times New Roman" w:hAnsi="Times New Roman" w:cs="Times New Roman"/>
          <w:sz w:val="24"/>
          <w:szCs w:val="24"/>
        </w:rPr>
        <w:t xml:space="preserve">According to the findings on the organisational performance status, it was revealed that </w:t>
      </w:r>
      <w:r>
        <w:rPr>
          <w:rFonts w:ascii="Times New Roman" w:hAnsi="Times New Roman" w:cs="Times New Roman"/>
          <w:color w:val="000000"/>
          <w:sz w:val="24"/>
          <w:szCs w:val="24"/>
          <w:lang w:val="en-GB"/>
        </w:rPr>
        <w:t>there is high operational efficiency</w:t>
      </w:r>
      <w:r>
        <w:rPr>
          <w:rFonts w:ascii="Times New Roman" w:eastAsia="Arial" w:hAnsi="Times New Roman" w:cs="Times New Roman"/>
          <w:sz w:val="24"/>
          <w:szCs w:val="24"/>
        </w:rPr>
        <w:t xml:space="preserve"> (mean =3.22), liquidity levels are high enough to meet the organisation’s short-term obligations</w:t>
      </w:r>
      <w:r w:rsidR="00E53212">
        <w:rPr>
          <w:rFonts w:ascii="Times New Roman" w:eastAsia="Arial" w:hAnsi="Times New Roman" w:cs="Times New Roman"/>
          <w:sz w:val="24"/>
          <w:szCs w:val="24"/>
        </w:rPr>
        <w:t xml:space="preserve"> </w:t>
      </w:r>
      <w:r>
        <w:rPr>
          <w:rFonts w:ascii="Times New Roman" w:eastAsia="Times New Roman" w:hAnsi="Times New Roman" w:cs="Times New Roman"/>
          <w:sz w:val="24"/>
          <w:szCs w:val="24"/>
        </w:rPr>
        <w:t xml:space="preserve">(mean = 3.57), </w:t>
      </w:r>
      <w:r>
        <w:rPr>
          <w:rFonts w:ascii="Times New Roman" w:hAnsi="Times New Roman" w:cs="Times New Roman"/>
          <w:color w:val="000000"/>
          <w:sz w:val="24"/>
          <w:szCs w:val="24"/>
          <w:lang w:val="en-GB"/>
        </w:rPr>
        <w:t>there is timely delivery of customer queries</w:t>
      </w:r>
      <w:r w:rsidR="00EF4D81">
        <w:rPr>
          <w:rFonts w:ascii="Times New Roman" w:hAnsi="Times New Roman" w:cs="Times New Roman"/>
          <w:color w:val="000000"/>
          <w:sz w:val="24"/>
          <w:szCs w:val="24"/>
          <w:lang w:val="en-GB"/>
        </w:rPr>
        <w:t xml:space="preserve"> </w:t>
      </w:r>
      <w:r>
        <w:rPr>
          <w:rFonts w:ascii="Times New Roman" w:eastAsia="Times New Roman" w:hAnsi="Times New Roman" w:cs="Times New Roman"/>
          <w:sz w:val="24"/>
          <w:szCs w:val="24"/>
        </w:rPr>
        <w:t xml:space="preserve">(mean =4.35), </w:t>
      </w:r>
      <w:r>
        <w:rPr>
          <w:rFonts w:ascii="Times New Roman" w:hAnsi="Times New Roman" w:cs="Times New Roman"/>
          <w:color w:val="000000"/>
          <w:sz w:val="24"/>
          <w:szCs w:val="24"/>
          <w:lang w:val="en-GB"/>
        </w:rPr>
        <w:t>there is efficiency in labour provisions (mean = 4.12),there is customer satisfaction in quality service provision</w:t>
      </w:r>
      <w:r>
        <w:rPr>
          <w:rFonts w:ascii="Times New Roman" w:eastAsia="Arial" w:hAnsi="Times New Roman" w:cs="Times New Roman"/>
          <w:sz w:val="24"/>
          <w:szCs w:val="24"/>
        </w:rPr>
        <w:t xml:space="preserve"> (mean = 3.57), </w:t>
      </w:r>
      <w:r>
        <w:rPr>
          <w:rFonts w:ascii="Times New Roman" w:hAnsi="Times New Roman" w:cs="Times New Roman"/>
          <w:color w:val="000000"/>
          <w:sz w:val="24"/>
          <w:szCs w:val="24"/>
          <w:lang w:val="en-GB"/>
        </w:rPr>
        <w:t>KACSOA meets its obligations when they fall due (mean = 4.26).</w:t>
      </w:r>
    </w:p>
    <w:p w14:paraId="375471AE" w14:textId="6948DBAD" w:rsidR="00907427" w:rsidRDefault="00907427" w:rsidP="00566EF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the other hand, the findings also revealed </w:t>
      </w:r>
      <w:r>
        <w:rPr>
          <w:rFonts w:ascii="Times New Roman" w:hAnsi="Times New Roman" w:cs="Times New Roman"/>
          <w:color w:val="000000"/>
          <w:sz w:val="24"/>
          <w:szCs w:val="24"/>
          <w:lang w:val="en-GB"/>
        </w:rPr>
        <w:t>low budget compliance in KACSOA</w:t>
      </w:r>
      <w:r>
        <w:rPr>
          <w:rFonts w:ascii="Times New Roman" w:eastAsia="Times New Roman" w:hAnsi="Times New Roman" w:cs="Times New Roman"/>
          <w:sz w:val="24"/>
          <w:szCs w:val="24"/>
        </w:rPr>
        <w:t xml:space="preserve"> (mean = 1.84),</w:t>
      </w:r>
      <w:r w:rsidR="00EF4D81">
        <w:rPr>
          <w:rFonts w:ascii="Times New Roman" w:eastAsia="Times New Roman" w:hAnsi="Times New Roman" w:cs="Times New Roman"/>
          <w:sz w:val="24"/>
          <w:szCs w:val="24"/>
        </w:rPr>
        <w:t xml:space="preserve"> </w:t>
      </w:r>
      <w:r>
        <w:rPr>
          <w:rFonts w:ascii="Times New Roman" w:hAnsi="Times New Roman" w:cs="Times New Roman"/>
          <w:color w:val="000000"/>
          <w:sz w:val="24"/>
          <w:szCs w:val="24"/>
          <w:lang w:val="en-GB"/>
        </w:rPr>
        <w:t xml:space="preserve">low stakeholder satisfaction </w:t>
      </w:r>
      <w:r w:rsidR="002B42B2">
        <w:rPr>
          <w:rFonts w:ascii="Times New Roman" w:hAnsi="Times New Roman" w:cs="Times New Roman"/>
          <w:color w:val="000000"/>
          <w:sz w:val="24"/>
          <w:szCs w:val="24"/>
          <w:lang w:val="en-GB"/>
        </w:rPr>
        <w:t>in regard to</w:t>
      </w:r>
      <w:r>
        <w:rPr>
          <w:rFonts w:ascii="Times New Roman" w:hAnsi="Times New Roman" w:cs="Times New Roman"/>
          <w:color w:val="000000"/>
          <w:sz w:val="24"/>
          <w:szCs w:val="24"/>
          <w:lang w:val="en-GB"/>
        </w:rPr>
        <w:t xml:space="preserve"> the organizational performance</w:t>
      </w:r>
      <w:r>
        <w:rPr>
          <w:rFonts w:ascii="Times New Roman" w:eastAsia="Arial" w:hAnsi="Times New Roman" w:cs="Times New Roman"/>
          <w:sz w:val="24"/>
          <w:szCs w:val="24"/>
        </w:rPr>
        <w:t xml:space="preserve"> (mean = 1.59),</w:t>
      </w:r>
      <w:r w:rsidR="00566EF5">
        <w:rPr>
          <w:rFonts w:ascii="Times New Roman" w:eastAsia="Arial" w:hAnsi="Times New Roman" w:cs="Times New Roman"/>
          <w:sz w:val="24"/>
          <w:szCs w:val="24"/>
        </w:rPr>
        <w:t xml:space="preserve"> </w:t>
      </w:r>
      <w:r>
        <w:rPr>
          <w:rFonts w:ascii="Times New Roman" w:eastAsia="Arial" w:hAnsi="Times New Roman" w:cs="Times New Roman"/>
          <w:sz w:val="24"/>
          <w:szCs w:val="24"/>
        </w:rPr>
        <w:t>and the organisation is not able to achieve yearly budget estimates and plans</w:t>
      </w:r>
      <w:r>
        <w:rPr>
          <w:rFonts w:ascii="Times New Roman" w:eastAsia="Times New Roman" w:hAnsi="Times New Roman" w:cs="Times New Roman"/>
          <w:sz w:val="24"/>
          <w:szCs w:val="24"/>
        </w:rPr>
        <w:t xml:space="preserve"> (mean =</w:t>
      </w:r>
      <w:r w:rsidR="00566EF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1.52).</w:t>
      </w:r>
    </w:p>
    <w:p w14:paraId="3D99E465" w14:textId="77777777" w:rsidR="00907427" w:rsidRDefault="00907427" w:rsidP="00566EF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was a high average mean of 3.12 which is an indicator that the organizational performance of KACSOA is good.</w:t>
      </w:r>
    </w:p>
    <w:p w14:paraId="53DBDBC5" w14:textId="77777777" w:rsidR="00907427" w:rsidRDefault="00907427" w:rsidP="00566EF5">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In an interview with some of the key informants, it was found that the performance of KACSOA is lacking. This is as noted below;  </w:t>
      </w:r>
    </w:p>
    <w:p w14:paraId="348AEFAE" w14:textId="77777777" w:rsidR="00907427" w:rsidRDefault="00907427" w:rsidP="00566EF5">
      <w:pPr>
        <w:spacing w:line="360" w:lineRule="auto"/>
        <w:jc w:val="both"/>
        <w:rPr>
          <w:rFonts w:ascii="Times New Roman" w:hAnsi="Times New Roman" w:cs="Times New Roman"/>
          <w:i/>
          <w:sz w:val="24"/>
          <w:szCs w:val="24"/>
        </w:rPr>
      </w:pPr>
      <w:r>
        <w:rPr>
          <w:rFonts w:ascii="Times New Roman" w:hAnsi="Times New Roman" w:cs="Times New Roman"/>
          <w:i/>
          <w:sz w:val="24"/>
          <w:szCs w:val="24"/>
        </w:rPr>
        <w:t>KACSOA is performing poorly, financial reporting has been manipulated and this has led to stakeholder dissatisfaction. As such the organization can no longer be able to meet its goals.</w:t>
      </w:r>
    </w:p>
    <w:p w14:paraId="5119BB41" w14:textId="77777777" w:rsidR="00907427" w:rsidRDefault="00907427" w:rsidP="00566EF5">
      <w:pPr>
        <w:spacing w:line="360" w:lineRule="auto"/>
        <w:jc w:val="both"/>
        <w:rPr>
          <w:rFonts w:ascii="Times New Roman" w:hAnsi="Times New Roman" w:cs="Times New Roman"/>
          <w:sz w:val="24"/>
          <w:szCs w:val="24"/>
        </w:rPr>
      </w:pPr>
      <w:r>
        <w:rPr>
          <w:rFonts w:ascii="Times New Roman" w:hAnsi="Times New Roman" w:cs="Times New Roman"/>
          <w:sz w:val="24"/>
          <w:szCs w:val="24"/>
        </w:rPr>
        <w:t>Further, one key informant said;</w:t>
      </w:r>
    </w:p>
    <w:p w14:paraId="63318CAB" w14:textId="77777777" w:rsidR="00907427" w:rsidRDefault="00907427" w:rsidP="00566EF5">
      <w:pPr>
        <w:autoSpaceDE w:val="0"/>
        <w:autoSpaceDN w:val="0"/>
        <w:adjustRightInd w:val="0"/>
        <w:spacing w:line="360" w:lineRule="auto"/>
        <w:jc w:val="both"/>
        <w:rPr>
          <w:rFonts w:ascii="Times New Roman" w:hAnsi="Times New Roman" w:cs="Times New Roman"/>
          <w:i/>
          <w:sz w:val="24"/>
          <w:szCs w:val="24"/>
        </w:rPr>
      </w:pPr>
      <w:r>
        <w:rPr>
          <w:rFonts w:ascii="Times New Roman" w:hAnsi="Times New Roman" w:cs="Times New Roman"/>
          <w:i/>
          <w:sz w:val="24"/>
          <w:szCs w:val="24"/>
        </w:rPr>
        <w:t>KACSOA has failed to continue to supplementing government initiatives to deliver crucial services of health, food, education and emergency relief to the poor and most vulnerable persons within communities.</w:t>
      </w:r>
    </w:p>
    <w:p w14:paraId="7EEE7713" w14:textId="77777777" w:rsidR="00907427" w:rsidRPr="00566EF5" w:rsidRDefault="00566EF5" w:rsidP="00566EF5">
      <w:pPr>
        <w:pStyle w:val="Heading2"/>
      </w:pPr>
      <w:bookmarkStart w:id="209" w:name="_Toc205656803"/>
      <w:bookmarkStart w:id="210" w:name="_Toc129014607"/>
      <w:r w:rsidRPr="00566EF5">
        <w:lastRenderedPageBreak/>
        <w:t xml:space="preserve">4.5 </w:t>
      </w:r>
      <w:r w:rsidR="00907427" w:rsidRPr="00566EF5">
        <w:t>Board structure and the Performance of KACSOA</w:t>
      </w:r>
      <w:bookmarkEnd w:id="209"/>
      <w:bookmarkEnd w:id="210"/>
      <w:r>
        <w:t xml:space="preserve"> </w:t>
      </w:r>
    </w:p>
    <w:p w14:paraId="1D5B16E1"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first objective of the study was to establish the relationship between board structure and Organizational performance of KACSOA. </w:t>
      </w:r>
    </w:p>
    <w:p w14:paraId="4A897CB2" w14:textId="77777777" w:rsidR="00907427" w:rsidRDefault="00907427" w:rsidP="00566EF5">
      <w:pPr>
        <w:pStyle w:val="Heading2"/>
        <w:rPr>
          <w:rFonts w:eastAsia="Times New Roman"/>
        </w:rPr>
      </w:pPr>
      <w:bookmarkStart w:id="211" w:name="_Toc205656804"/>
      <w:bookmarkStart w:id="212" w:name="_Toc129014608"/>
      <w:r>
        <w:rPr>
          <w:rFonts w:eastAsia="Times New Roman"/>
        </w:rPr>
        <w:t>4.5.1</w:t>
      </w:r>
      <w:r w:rsidR="00566EF5">
        <w:rPr>
          <w:rFonts w:eastAsia="Times New Roman"/>
        </w:rPr>
        <w:t xml:space="preserve"> </w:t>
      </w:r>
      <w:r>
        <w:rPr>
          <w:rFonts w:eastAsia="Times New Roman"/>
        </w:rPr>
        <w:t>Descriptive Results of Board Structure</w:t>
      </w:r>
      <w:bookmarkEnd w:id="211"/>
      <w:bookmarkEnd w:id="212"/>
      <w:r w:rsidR="00566EF5">
        <w:rPr>
          <w:rFonts w:eastAsia="Times New Roman"/>
        </w:rPr>
        <w:t xml:space="preserve"> </w:t>
      </w:r>
    </w:p>
    <w:p w14:paraId="17819308" w14:textId="7708FCFE"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Different questions were formulated from the variable board structure and results are presented in the descriptive table below</w:t>
      </w:r>
      <w:r w:rsidR="002B42B2">
        <w:rPr>
          <w:rFonts w:ascii="Times New Roman" w:hAnsi="Times New Roman" w:cs="Times New Roman"/>
          <w:sz w:val="24"/>
          <w:szCs w:val="24"/>
        </w:rPr>
        <w:t>.</w:t>
      </w:r>
    </w:p>
    <w:p w14:paraId="60F24FA1"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13" w:name="_Toc119887492"/>
      <w:bookmarkStart w:id="214" w:name="_Toc129013982"/>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10</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Descriptive results for board structure</w:t>
      </w:r>
      <w:bookmarkEnd w:id="213"/>
      <w:bookmarkEnd w:id="214"/>
      <w:r w:rsidR="00566EF5">
        <w:rPr>
          <w:rFonts w:ascii="Times New Roman" w:hAnsi="Times New Roman" w:cs="Times New Roman"/>
          <w:b/>
          <w:bCs/>
          <w:i w:val="0"/>
          <w:iCs w:val="0"/>
          <w:color w:val="000000"/>
          <w:sz w:val="24"/>
          <w:szCs w:val="24"/>
        </w:rPr>
        <w:t xml:space="preserve"> </w:t>
      </w:r>
    </w:p>
    <w:tbl>
      <w:tblPr>
        <w:tblStyle w:val="TableGrid"/>
        <w:tblW w:w="9524" w:type="dxa"/>
        <w:tblLayout w:type="fixed"/>
        <w:tblLook w:val="0000" w:firstRow="0" w:lastRow="0" w:firstColumn="0" w:lastColumn="0" w:noHBand="0" w:noVBand="0"/>
      </w:tblPr>
      <w:tblGrid>
        <w:gridCol w:w="3348"/>
        <w:gridCol w:w="326"/>
        <w:gridCol w:w="720"/>
        <w:gridCol w:w="720"/>
        <w:gridCol w:w="720"/>
        <w:gridCol w:w="720"/>
        <w:gridCol w:w="720"/>
        <w:gridCol w:w="630"/>
        <w:gridCol w:w="630"/>
        <w:gridCol w:w="990"/>
      </w:tblGrid>
      <w:tr w:rsidR="00D5494F" w14:paraId="69931189" w14:textId="77777777" w:rsidTr="00D5494F">
        <w:tc>
          <w:tcPr>
            <w:tcW w:w="9524" w:type="dxa"/>
            <w:gridSpan w:val="10"/>
          </w:tcPr>
          <w:p w14:paraId="4AE5B665" w14:textId="77777777" w:rsidR="00D5494F" w:rsidRDefault="00D5494F" w:rsidP="00404A65">
            <w:pPr>
              <w:autoSpaceDE w:val="0"/>
              <w:autoSpaceDN w:val="0"/>
              <w:adjustRightInd w:val="0"/>
              <w:spacing w:line="360" w:lineRule="auto"/>
              <w:jc w:val="center"/>
              <w:rPr>
                <w:rFonts w:ascii="Times New Roman" w:hAnsi="Times New Roman" w:cs="Times New Roman"/>
                <w:b/>
                <w:bCs/>
                <w:color w:val="000000"/>
                <w:sz w:val="19"/>
                <w:szCs w:val="19"/>
              </w:rPr>
            </w:pPr>
            <w:r>
              <w:rPr>
                <w:rFonts w:ascii="Times New Roman" w:hAnsi="Times New Roman" w:cs="Times New Roman"/>
                <w:b/>
                <w:bCs/>
                <w:color w:val="000000"/>
                <w:sz w:val="19"/>
                <w:szCs w:val="19"/>
              </w:rPr>
              <w:t>Descriptive Statistics</w:t>
            </w:r>
          </w:p>
        </w:tc>
      </w:tr>
      <w:tr w:rsidR="00D5494F" w14:paraId="15C122F0" w14:textId="77777777" w:rsidTr="00D5494F">
        <w:tc>
          <w:tcPr>
            <w:tcW w:w="3348" w:type="dxa"/>
          </w:tcPr>
          <w:p w14:paraId="4A14B499"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p>
        </w:tc>
        <w:tc>
          <w:tcPr>
            <w:tcW w:w="326" w:type="dxa"/>
          </w:tcPr>
          <w:p w14:paraId="176126C7" w14:textId="77777777" w:rsidR="00907427" w:rsidRPr="00D5494F" w:rsidRDefault="00907427" w:rsidP="00D5494F">
            <w:pPr>
              <w:autoSpaceDE w:val="0"/>
              <w:autoSpaceDN w:val="0"/>
              <w:adjustRightInd w:val="0"/>
              <w:spacing w:line="360" w:lineRule="auto"/>
              <w:ind w:left="-108" w:right="-108"/>
              <w:jc w:val="center"/>
              <w:rPr>
                <w:rFonts w:ascii="Times New Roman" w:hAnsi="Times New Roman" w:cs="Times New Roman"/>
                <w:b/>
                <w:color w:val="000000"/>
                <w:sz w:val="19"/>
                <w:szCs w:val="19"/>
              </w:rPr>
            </w:pPr>
            <w:r w:rsidRPr="00D5494F">
              <w:rPr>
                <w:rFonts w:ascii="Times New Roman" w:hAnsi="Times New Roman" w:cs="Times New Roman"/>
                <w:b/>
                <w:color w:val="000000"/>
                <w:sz w:val="19"/>
                <w:szCs w:val="19"/>
              </w:rPr>
              <w:t>No.</w:t>
            </w:r>
          </w:p>
        </w:tc>
        <w:tc>
          <w:tcPr>
            <w:tcW w:w="720" w:type="dxa"/>
          </w:tcPr>
          <w:p w14:paraId="051967EE" w14:textId="77777777" w:rsidR="00907427" w:rsidRPr="00D5494F" w:rsidRDefault="00907427" w:rsidP="00D5494F">
            <w:pPr>
              <w:autoSpaceDE w:val="0"/>
              <w:autoSpaceDN w:val="0"/>
              <w:adjustRightInd w:val="0"/>
              <w:spacing w:line="360" w:lineRule="auto"/>
              <w:ind w:left="-108" w:right="-108"/>
              <w:jc w:val="center"/>
              <w:rPr>
                <w:rFonts w:ascii="Times New Roman" w:hAnsi="Times New Roman" w:cs="Times New Roman"/>
                <w:b/>
                <w:color w:val="000000"/>
                <w:sz w:val="19"/>
                <w:szCs w:val="19"/>
                <w:lang w:val="en-GB"/>
              </w:rPr>
            </w:pPr>
            <w:r w:rsidRPr="00D5494F">
              <w:rPr>
                <w:rFonts w:ascii="Times New Roman" w:hAnsi="Times New Roman" w:cs="Times New Roman"/>
                <w:b/>
                <w:color w:val="000000"/>
                <w:sz w:val="19"/>
                <w:szCs w:val="19"/>
                <w:lang w:val="en-GB"/>
              </w:rPr>
              <w:t>SA</w:t>
            </w:r>
          </w:p>
        </w:tc>
        <w:tc>
          <w:tcPr>
            <w:tcW w:w="720" w:type="dxa"/>
          </w:tcPr>
          <w:p w14:paraId="3AB4BB73" w14:textId="77777777" w:rsidR="00907427" w:rsidRPr="00D5494F" w:rsidRDefault="00907427" w:rsidP="00D5494F">
            <w:pPr>
              <w:autoSpaceDE w:val="0"/>
              <w:autoSpaceDN w:val="0"/>
              <w:adjustRightInd w:val="0"/>
              <w:spacing w:line="360" w:lineRule="auto"/>
              <w:ind w:left="-108" w:right="-108"/>
              <w:jc w:val="center"/>
              <w:rPr>
                <w:rFonts w:ascii="Times New Roman" w:hAnsi="Times New Roman" w:cs="Times New Roman"/>
                <w:b/>
                <w:color w:val="000000"/>
                <w:sz w:val="19"/>
                <w:szCs w:val="19"/>
                <w:lang w:val="en-GB"/>
              </w:rPr>
            </w:pPr>
            <w:r w:rsidRPr="00D5494F">
              <w:rPr>
                <w:rFonts w:ascii="Times New Roman" w:hAnsi="Times New Roman" w:cs="Times New Roman"/>
                <w:b/>
                <w:color w:val="000000"/>
                <w:sz w:val="19"/>
                <w:szCs w:val="19"/>
                <w:lang w:val="en-GB"/>
              </w:rPr>
              <w:t>A</w:t>
            </w:r>
          </w:p>
        </w:tc>
        <w:tc>
          <w:tcPr>
            <w:tcW w:w="720" w:type="dxa"/>
          </w:tcPr>
          <w:p w14:paraId="42880823" w14:textId="77777777" w:rsidR="00907427" w:rsidRPr="00D5494F" w:rsidRDefault="00907427" w:rsidP="00D5494F">
            <w:pPr>
              <w:autoSpaceDE w:val="0"/>
              <w:autoSpaceDN w:val="0"/>
              <w:adjustRightInd w:val="0"/>
              <w:spacing w:line="360" w:lineRule="auto"/>
              <w:ind w:left="-108" w:right="-108"/>
              <w:jc w:val="center"/>
              <w:rPr>
                <w:rFonts w:ascii="Times New Roman" w:hAnsi="Times New Roman" w:cs="Times New Roman"/>
                <w:b/>
                <w:color w:val="000000"/>
                <w:sz w:val="19"/>
                <w:szCs w:val="19"/>
                <w:lang w:val="en-GB"/>
              </w:rPr>
            </w:pPr>
            <w:r w:rsidRPr="00D5494F">
              <w:rPr>
                <w:rFonts w:ascii="Times New Roman" w:hAnsi="Times New Roman" w:cs="Times New Roman"/>
                <w:b/>
                <w:color w:val="000000"/>
                <w:sz w:val="19"/>
                <w:szCs w:val="19"/>
                <w:lang w:val="en-GB"/>
              </w:rPr>
              <w:t>N</w:t>
            </w:r>
          </w:p>
        </w:tc>
        <w:tc>
          <w:tcPr>
            <w:tcW w:w="720" w:type="dxa"/>
          </w:tcPr>
          <w:p w14:paraId="77AD0CFD" w14:textId="77777777" w:rsidR="00907427" w:rsidRPr="00D5494F" w:rsidRDefault="00907427" w:rsidP="00D5494F">
            <w:pPr>
              <w:autoSpaceDE w:val="0"/>
              <w:autoSpaceDN w:val="0"/>
              <w:adjustRightInd w:val="0"/>
              <w:spacing w:line="360" w:lineRule="auto"/>
              <w:ind w:left="-108" w:right="-108"/>
              <w:jc w:val="center"/>
              <w:rPr>
                <w:rFonts w:ascii="Times New Roman" w:hAnsi="Times New Roman" w:cs="Times New Roman"/>
                <w:b/>
                <w:color w:val="000000"/>
                <w:sz w:val="19"/>
                <w:szCs w:val="19"/>
                <w:lang w:val="en-GB"/>
              </w:rPr>
            </w:pPr>
            <w:r w:rsidRPr="00D5494F">
              <w:rPr>
                <w:rFonts w:ascii="Times New Roman" w:hAnsi="Times New Roman" w:cs="Times New Roman"/>
                <w:b/>
                <w:color w:val="000000"/>
                <w:sz w:val="19"/>
                <w:szCs w:val="19"/>
                <w:lang w:val="en-GB"/>
              </w:rPr>
              <w:t>D</w:t>
            </w:r>
          </w:p>
        </w:tc>
        <w:tc>
          <w:tcPr>
            <w:tcW w:w="720" w:type="dxa"/>
          </w:tcPr>
          <w:p w14:paraId="44D843CA" w14:textId="77777777" w:rsidR="00907427" w:rsidRPr="00D5494F" w:rsidRDefault="00907427" w:rsidP="00D5494F">
            <w:pPr>
              <w:autoSpaceDE w:val="0"/>
              <w:autoSpaceDN w:val="0"/>
              <w:adjustRightInd w:val="0"/>
              <w:spacing w:line="360" w:lineRule="auto"/>
              <w:ind w:left="-108" w:right="-108"/>
              <w:jc w:val="center"/>
              <w:rPr>
                <w:rFonts w:ascii="Times New Roman" w:hAnsi="Times New Roman" w:cs="Times New Roman"/>
                <w:b/>
                <w:color w:val="000000"/>
                <w:sz w:val="19"/>
                <w:szCs w:val="19"/>
                <w:lang w:val="en-GB"/>
              </w:rPr>
            </w:pPr>
            <w:r w:rsidRPr="00D5494F">
              <w:rPr>
                <w:rFonts w:ascii="Times New Roman" w:hAnsi="Times New Roman" w:cs="Times New Roman"/>
                <w:b/>
                <w:color w:val="000000"/>
                <w:sz w:val="19"/>
                <w:szCs w:val="19"/>
                <w:lang w:val="en-GB"/>
              </w:rPr>
              <w:t>SD</w:t>
            </w:r>
          </w:p>
        </w:tc>
        <w:tc>
          <w:tcPr>
            <w:tcW w:w="630" w:type="dxa"/>
          </w:tcPr>
          <w:p w14:paraId="37AD7C38" w14:textId="77777777" w:rsidR="00907427" w:rsidRPr="00D5494F" w:rsidRDefault="00907427" w:rsidP="00D5494F">
            <w:pPr>
              <w:autoSpaceDE w:val="0"/>
              <w:autoSpaceDN w:val="0"/>
              <w:adjustRightInd w:val="0"/>
              <w:spacing w:line="360" w:lineRule="auto"/>
              <w:ind w:left="-108" w:right="-108"/>
              <w:jc w:val="center"/>
              <w:rPr>
                <w:rFonts w:ascii="Times New Roman" w:hAnsi="Times New Roman" w:cs="Times New Roman"/>
                <w:b/>
                <w:color w:val="000000"/>
                <w:sz w:val="19"/>
                <w:szCs w:val="19"/>
              </w:rPr>
            </w:pPr>
            <w:r w:rsidRPr="00D5494F">
              <w:rPr>
                <w:rFonts w:ascii="Times New Roman" w:hAnsi="Times New Roman" w:cs="Times New Roman"/>
                <w:b/>
                <w:color w:val="000000"/>
                <w:sz w:val="19"/>
                <w:szCs w:val="19"/>
              </w:rPr>
              <w:t>Mean</w:t>
            </w:r>
          </w:p>
        </w:tc>
        <w:tc>
          <w:tcPr>
            <w:tcW w:w="630" w:type="dxa"/>
          </w:tcPr>
          <w:p w14:paraId="15833009" w14:textId="77777777" w:rsidR="00907427" w:rsidRPr="00D5494F" w:rsidRDefault="00907427" w:rsidP="00D5494F">
            <w:pPr>
              <w:autoSpaceDE w:val="0"/>
              <w:autoSpaceDN w:val="0"/>
              <w:adjustRightInd w:val="0"/>
              <w:spacing w:line="360" w:lineRule="auto"/>
              <w:ind w:left="-108" w:right="-108"/>
              <w:jc w:val="center"/>
              <w:rPr>
                <w:rFonts w:ascii="Times New Roman" w:hAnsi="Times New Roman" w:cs="Times New Roman"/>
                <w:b/>
                <w:color w:val="000000"/>
                <w:sz w:val="19"/>
                <w:szCs w:val="19"/>
              </w:rPr>
            </w:pPr>
            <w:r w:rsidRPr="00D5494F">
              <w:rPr>
                <w:rFonts w:ascii="Times New Roman" w:hAnsi="Times New Roman" w:cs="Times New Roman"/>
                <w:b/>
                <w:color w:val="000000"/>
                <w:sz w:val="19"/>
                <w:szCs w:val="19"/>
              </w:rPr>
              <w:t>Std. D</w:t>
            </w:r>
          </w:p>
        </w:tc>
        <w:tc>
          <w:tcPr>
            <w:tcW w:w="990" w:type="dxa"/>
          </w:tcPr>
          <w:p w14:paraId="64D68BE1" w14:textId="77777777" w:rsidR="00907427" w:rsidRPr="00D5494F" w:rsidRDefault="00907427" w:rsidP="00D5494F">
            <w:pPr>
              <w:autoSpaceDE w:val="0"/>
              <w:autoSpaceDN w:val="0"/>
              <w:adjustRightInd w:val="0"/>
              <w:spacing w:line="360" w:lineRule="auto"/>
              <w:ind w:left="-108" w:right="-108"/>
              <w:jc w:val="center"/>
              <w:rPr>
                <w:rFonts w:ascii="Times New Roman" w:hAnsi="Times New Roman" w:cs="Times New Roman"/>
                <w:b/>
                <w:color w:val="000000"/>
                <w:sz w:val="19"/>
                <w:szCs w:val="19"/>
              </w:rPr>
            </w:pPr>
            <w:r w:rsidRPr="00D5494F">
              <w:rPr>
                <w:rFonts w:ascii="Times New Roman" w:hAnsi="Times New Roman" w:cs="Times New Roman"/>
                <w:b/>
                <w:color w:val="000000"/>
                <w:sz w:val="19"/>
                <w:szCs w:val="19"/>
              </w:rPr>
              <w:t>Comments</w:t>
            </w:r>
          </w:p>
        </w:tc>
      </w:tr>
      <w:tr w:rsidR="00D5494F" w14:paraId="61847D0B" w14:textId="77777777" w:rsidTr="00D5494F">
        <w:tc>
          <w:tcPr>
            <w:tcW w:w="3348" w:type="dxa"/>
          </w:tcPr>
          <w:p w14:paraId="2D660FC1" w14:textId="77777777" w:rsidR="00907427" w:rsidRDefault="00907427" w:rsidP="00D5494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During board formation, representation of all stakeholders is considered</w:t>
            </w:r>
          </w:p>
        </w:tc>
        <w:tc>
          <w:tcPr>
            <w:tcW w:w="326" w:type="dxa"/>
          </w:tcPr>
          <w:p w14:paraId="3F772C4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59EAF02B"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w:t>
            </w:r>
          </w:p>
          <w:p w14:paraId="250C80EF"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(4.2%)</w:t>
            </w:r>
          </w:p>
        </w:tc>
        <w:tc>
          <w:tcPr>
            <w:tcW w:w="720" w:type="dxa"/>
          </w:tcPr>
          <w:p w14:paraId="6BBB0619"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00E5CC8B"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0AE4B3DC"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w:t>
            </w:r>
          </w:p>
          <w:p w14:paraId="02D4BDB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(4.2%)</w:t>
            </w:r>
          </w:p>
        </w:tc>
        <w:tc>
          <w:tcPr>
            <w:tcW w:w="720" w:type="dxa"/>
          </w:tcPr>
          <w:p w14:paraId="367EDCB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39</w:t>
            </w:r>
          </w:p>
          <w:p w14:paraId="3BE59E9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(54.9%)</w:t>
            </w:r>
          </w:p>
        </w:tc>
        <w:tc>
          <w:tcPr>
            <w:tcW w:w="720" w:type="dxa"/>
          </w:tcPr>
          <w:p w14:paraId="73024B6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22</w:t>
            </w:r>
          </w:p>
          <w:p w14:paraId="3A13262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(31%)</w:t>
            </w:r>
          </w:p>
        </w:tc>
        <w:tc>
          <w:tcPr>
            <w:tcW w:w="630" w:type="dxa"/>
          </w:tcPr>
          <w:p w14:paraId="0BAC6717"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1.97</w:t>
            </w:r>
          </w:p>
        </w:tc>
        <w:tc>
          <w:tcPr>
            <w:tcW w:w="630" w:type="dxa"/>
          </w:tcPr>
          <w:p w14:paraId="6FFB8F8E"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0.98</w:t>
            </w:r>
          </w:p>
        </w:tc>
        <w:tc>
          <w:tcPr>
            <w:tcW w:w="990" w:type="dxa"/>
          </w:tcPr>
          <w:p w14:paraId="20BF2F4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Low</w:t>
            </w:r>
          </w:p>
        </w:tc>
      </w:tr>
      <w:tr w:rsidR="00D5494F" w14:paraId="7BEEDDC7" w14:textId="77777777" w:rsidTr="00D5494F">
        <w:tc>
          <w:tcPr>
            <w:tcW w:w="3348" w:type="dxa"/>
          </w:tcPr>
          <w:p w14:paraId="32BE042F" w14:textId="77777777" w:rsidR="00907427" w:rsidRDefault="00907427" w:rsidP="00D5494F">
            <w:pPr>
              <w:autoSpaceDE w:val="0"/>
              <w:autoSpaceDN w:val="0"/>
              <w:adjustRightInd w:val="0"/>
              <w:spacing w:line="360" w:lineRule="auto"/>
              <w:ind w:right="-108"/>
              <w:rPr>
                <w:rFonts w:ascii="Times New Roman" w:hAnsi="Times New Roman" w:cs="Times New Roman"/>
                <w:color w:val="000000"/>
                <w:sz w:val="19"/>
                <w:szCs w:val="19"/>
              </w:rPr>
            </w:pPr>
            <w:r>
              <w:rPr>
                <w:rFonts w:ascii="Times New Roman" w:hAnsi="Times New Roman" w:cs="Times New Roman"/>
                <w:color w:val="000000"/>
                <w:sz w:val="19"/>
                <w:szCs w:val="19"/>
              </w:rPr>
              <w:t>The number of board members is appropriate enough to represent diverse interests of different patron memberships</w:t>
            </w:r>
          </w:p>
        </w:tc>
        <w:tc>
          <w:tcPr>
            <w:tcW w:w="326" w:type="dxa"/>
          </w:tcPr>
          <w:p w14:paraId="3EB35C36"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01E554FE"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55FA51C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720" w:type="dxa"/>
          </w:tcPr>
          <w:p w14:paraId="7F209117"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p w14:paraId="1F6B26F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(9.9%)</w:t>
            </w:r>
          </w:p>
        </w:tc>
        <w:tc>
          <w:tcPr>
            <w:tcW w:w="720" w:type="dxa"/>
          </w:tcPr>
          <w:p w14:paraId="6CC315F7"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132E9A12"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tc>
        <w:tc>
          <w:tcPr>
            <w:tcW w:w="720" w:type="dxa"/>
          </w:tcPr>
          <w:p w14:paraId="7DD96965"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42</w:t>
            </w:r>
          </w:p>
          <w:p w14:paraId="18AD452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(54.2%)</w:t>
            </w:r>
          </w:p>
        </w:tc>
        <w:tc>
          <w:tcPr>
            <w:tcW w:w="720" w:type="dxa"/>
          </w:tcPr>
          <w:p w14:paraId="4A4192CC"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16</w:t>
            </w:r>
          </w:p>
          <w:p w14:paraId="50A98276"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(22.5%)</w:t>
            </w:r>
          </w:p>
        </w:tc>
        <w:tc>
          <w:tcPr>
            <w:tcW w:w="630" w:type="dxa"/>
          </w:tcPr>
          <w:p w14:paraId="11FEC75B"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2.22</w:t>
            </w:r>
          </w:p>
        </w:tc>
        <w:tc>
          <w:tcPr>
            <w:tcW w:w="630" w:type="dxa"/>
          </w:tcPr>
          <w:p w14:paraId="7632A36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1.16</w:t>
            </w:r>
          </w:p>
        </w:tc>
        <w:tc>
          <w:tcPr>
            <w:tcW w:w="990" w:type="dxa"/>
          </w:tcPr>
          <w:p w14:paraId="0FB3B336"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Moderate</w:t>
            </w:r>
          </w:p>
        </w:tc>
      </w:tr>
      <w:tr w:rsidR="00D5494F" w14:paraId="6D7F771D" w14:textId="77777777" w:rsidTr="00D5494F">
        <w:tc>
          <w:tcPr>
            <w:tcW w:w="3348" w:type="dxa"/>
          </w:tcPr>
          <w:p w14:paraId="15BF2038" w14:textId="77777777" w:rsidR="00907427" w:rsidRDefault="00907427" w:rsidP="00D5494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Expenses related to formulation of the board is realistic in relation to board management costs</w:t>
            </w:r>
          </w:p>
        </w:tc>
        <w:tc>
          <w:tcPr>
            <w:tcW w:w="326" w:type="dxa"/>
          </w:tcPr>
          <w:p w14:paraId="6043C0CF"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2248B572"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5A658DA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04F77B0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34</w:t>
            </w:r>
          </w:p>
          <w:p w14:paraId="2537D36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(47.9%)</w:t>
            </w:r>
          </w:p>
        </w:tc>
        <w:tc>
          <w:tcPr>
            <w:tcW w:w="720" w:type="dxa"/>
          </w:tcPr>
          <w:p w14:paraId="69B6B73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219EAE4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5F911E67"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33</w:t>
            </w:r>
          </w:p>
          <w:p w14:paraId="5D48473C"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(46.5%)</w:t>
            </w:r>
          </w:p>
        </w:tc>
        <w:tc>
          <w:tcPr>
            <w:tcW w:w="720" w:type="dxa"/>
          </w:tcPr>
          <w:p w14:paraId="38E19F4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42A7BEB5"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tc>
        <w:tc>
          <w:tcPr>
            <w:tcW w:w="630" w:type="dxa"/>
          </w:tcPr>
          <w:p w14:paraId="384BF8C6"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3.07</w:t>
            </w:r>
          </w:p>
        </w:tc>
        <w:tc>
          <w:tcPr>
            <w:tcW w:w="630" w:type="dxa"/>
          </w:tcPr>
          <w:p w14:paraId="5593A7A9"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1.03</w:t>
            </w:r>
          </w:p>
        </w:tc>
        <w:tc>
          <w:tcPr>
            <w:tcW w:w="990" w:type="dxa"/>
          </w:tcPr>
          <w:p w14:paraId="1C93CF2B"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Moderate</w:t>
            </w:r>
          </w:p>
        </w:tc>
      </w:tr>
      <w:tr w:rsidR="00D5494F" w14:paraId="77EB9276" w14:textId="77777777" w:rsidTr="00D5494F">
        <w:tc>
          <w:tcPr>
            <w:tcW w:w="3348" w:type="dxa"/>
          </w:tcPr>
          <w:p w14:paraId="4E099336" w14:textId="77777777" w:rsidR="00907427" w:rsidRDefault="00907427" w:rsidP="00D5494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number of board members correlates to the number of projects carried out in KACSOA</w:t>
            </w:r>
          </w:p>
        </w:tc>
        <w:tc>
          <w:tcPr>
            <w:tcW w:w="326" w:type="dxa"/>
          </w:tcPr>
          <w:p w14:paraId="60616C3C"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14823009"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23</w:t>
            </w:r>
          </w:p>
          <w:p w14:paraId="617994DF"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(32.4%)</w:t>
            </w:r>
          </w:p>
        </w:tc>
        <w:tc>
          <w:tcPr>
            <w:tcW w:w="720" w:type="dxa"/>
          </w:tcPr>
          <w:p w14:paraId="1051136B"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32</w:t>
            </w:r>
          </w:p>
          <w:p w14:paraId="1162B2A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(45.1%)</w:t>
            </w:r>
          </w:p>
        </w:tc>
        <w:tc>
          <w:tcPr>
            <w:tcW w:w="720" w:type="dxa"/>
          </w:tcPr>
          <w:p w14:paraId="126BC4A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4B62E47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720" w:type="dxa"/>
          </w:tcPr>
          <w:p w14:paraId="2BE2DDB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8</w:t>
            </w:r>
          </w:p>
          <w:p w14:paraId="396018A2"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(11.3%)</w:t>
            </w:r>
          </w:p>
        </w:tc>
        <w:tc>
          <w:tcPr>
            <w:tcW w:w="720" w:type="dxa"/>
          </w:tcPr>
          <w:p w14:paraId="369DDB5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60F36B72"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630" w:type="dxa"/>
          </w:tcPr>
          <w:p w14:paraId="756DD70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3.92</w:t>
            </w:r>
          </w:p>
        </w:tc>
        <w:tc>
          <w:tcPr>
            <w:tcW w:w="630" w:type="dxa"/>
          </w:tcPr>
          <w:p w14:paraId="11DEB62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1.05</w:t>
            </w:r>
          </w:p>
        </w:tc>
        <w:tc>
          <w:tcPr>
            <w:tcW w:w="990" w:type="dxa"/>
          </w:tcPr>
          <w:p w14:paraId="27FEE031"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D5494F" w14:paraId="4B809F8D" w14:textId="77777777" w:rsidTr="00D5494F">
        <w:tc>
          <w:tcPr>
            <w:tcW w:w="3348" w:type="dxa"/>
          </w:tcPr>
          <w:p w14:paraId="235EB0D4" w14:textId="77777777" w:rsidR="00907427" w:rsidRDefault="00907427" w:rsidP="00D5494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existence of independent directors has a positive impact on KACSOA</w:t>
            </w:r>
          </w:p>
        </w:tc>
        <w:tc>
          <w:tcPr>
            <w:tcW w:w="326" w:type="dxa"/>
          </w:tcPr>
          <w:p w14:paraId="02B2878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160585E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12</w:t>
            </w:r>
          </w:p>
          <w:p w14:paraId="6CEEDC8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(16.9%)</w:t>
            </w:r>
          </w:p>
        </w:tc>
        <w:tc>
          <w:tcPr>
            <w:tcW w:w="720" w:type="dxa"/>
          </w:tcPr>
          <w:p w14:paraId="228F810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33</w:t>
            </w:r>
          </w:p>
          <w:p w14:paraId="765512B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(46.5%)</w:t>
            </w:r>
          </w:p>
        </w:tc>
        <w:tc>
          <w:tcPr>
            <w:tcW w:w="720" w:type="dxa"/>
          </w:tcPr>
          <w:p w14:paraId="38BB4939"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p w14:paraId="03F4F4A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(9.9%)</w:t>
            </w:r>
          </w:p>
        </w:tc>
        <w:tc>
          <w:tcPr>
            <w:tcW w:w="720" w:type="dxa"/>
          </w:tcPr>
          <w:p w14:paraId="6759DE6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14</w:t>
            </w:r>
          </w:p>
          <w:p w14:paraId="7DB57F9C"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(19.7%)</w:t>
            </w:r>
          </w:p>
        </w:tc>
        <w:tc>
          <w:tcPr>
            <w:tcW w:w="720" w:type="dxa"/>
          </w:tcPr>
          <w:p w14:paraId="36ED895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5</w:t>
            </w:r>
          </w:p>
          <w:p w14:paraId="51BAD09B"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tc>
        <w:tc>
          <w:tcPr>
            <w:tcW w:w="630" w:type="dxa"/>
          </w:tcPr>
          <w:p w14:paraId="06E1A9C5"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3.46</w:t>
            </w:r>
          </w:p>
        </w:tc>
        <w:tc>
          <w:tcPr>
            <w:tcW w:w="630" w:type="dxa"/>
          </w:tcPr>
          <w:p w14:paraId="1A3AADC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1.19</w:t>
            </w:r>
          </w:p>
        </w:tc>
        <w:tc>
          <w:tcPr>
            <w:tcW w:w="990" w:type="dxa"/>
          </w:tcPr>
          <w:p w14:paraId="58298282"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D5494F" w14:paraId="06AE1F31" w14:textId="77777777" w:rsidTr="00D5494F">
        <w:tc>
          <w:tcPr>
            <w:tcW w:w="3348" w:type="dxa"/>
          </w:tcPr>
          <w:p w14:paraId="2075B466" w14:textId="77777777" w:rsidR="00907427" w:rsidRDefault="00907427" w:rsidP="00D5494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board’s decision making and implementation process is collaborative and interactive in nature whilst also involves sufficient sharing of information among board members</w:t>
            </w:r>
          </w:p>
        </w:tc>
        <w:tc>
          <w:tcPr>
            <w:tcW w:w="326" w:type="dxa"/>
          </w:tcPr>
          <w:p w14:paraId="5E966E2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4C0D3B8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23</w:t>
            </w:r>
          </w:p>
          <w:p w14:paraId="32B207C2"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(32.4%)</w:t>
            </w:r>
          </w:p>
        </w:tc>
        <w:tc>
          <w:tcPr>
            <w:tcW w:w="720" w:type="dxa"/>
          </w:tcPr>
          <w:p w14:paraId="72E0632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32</w:t>
            </w:r>
          </w:p>
          <w:p w14:paraId="2548F2E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(45.1%)</w:t>
            </w:r>
          </w:p>
        </w:tc>
        <w:tc>
          <w:tcPr>
            <w:tcW w:w="720" w:type="dxa"/>
          </w:tcPr>
          <w:p w14:paraId="7A9AC3F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1E5C718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5B7B6A75"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28AFE95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7F986CF9"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10</w:t>
            </w:r>
          </w:p>
          <w:p w14:paraId="159984A5"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(14.1%)</w:t>
            </w:r>
          </w:p>
        </w:tc>
        <w:tc>
          <w:tcPr>
            <w:tcW w:w="630" w:type="dxa"/>
          </w:tcPr>
          <w:p w14:paraId="3D826EE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3.76</w:t>
            </w:r>
          </w:p>
        </w:tc>
        <w:tc>
          <w:tcPr>
            <w:tcW w:w="630" w:type="dxa"/>
          </w:tcPr>
          <w:p w14:paraId="4FE5804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1.34</w:t>
            </w:r>
          </w:p>
        </w:tc>
        <w:tc>
          <w:tcPr>
            <w:tcW w:w="990" w:type="dxa"/>
          </w:tcPr>
          <w:p w14:paraId="32767D35"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D5494F" w14:paraId="24F90C18" w14:textId="77777777" w:rsidTr="00D5494F">
        <w:tc>
          <w:tcPr>
            <w:tcW w:w="3348" w:type="dxa"/>
          </w:tcPr>
          <w:p w14:paraId="60EF5279" w14:textId="77777777" w:rsidR="00907427" w:rsidRDefault="00907427" w:rsidP="00D5494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 is ultimately responsible for overall organizational performance</w:t>
            </w:r>
          </w:p>
        </w:tc>
        <w:tc>
          <w:tcPr>
            <w:tcW w:w="326" w:type="dxa"/>
          </w:tcPr>
          <w:p w14:paraId="583BC439"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07E3978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4137C65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13C0E45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w:t>
            </w:r>
          </w:p>
          <w:p w14:paraId="6A04337E"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(4.2%)</w:t>
            </w:r>
          </w:p>
        </w:tc>
        <w:tc>
          <w:tcPr>
            <w:tcW w:w="720" w:type="dxa"/>
          </w:tcPr>
          <w:p w14:paraId="3E3865D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11</w:t>
            </w:r>
          </w:p>
          <w:p w14:paraId="14A755E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(15.5%)</w:t>
            </w:r>
          </w:p>
        </w:tc>
        <w:tc>
          <w:tcPr>
            <w:tcW w:w="720" w:type="dxa"/>
          </w:tcPr>
          <w:p w14:paraId="72982BC1"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33</w:t>
            </w:r>
          </w:p>
          <w:p w14:paraId="52D36FF7"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(46.5%)</w:t>
            </w:r>
          </w:p>
        </w:tc>
        <w:tc>
          <w:tcPr>
            <w:tcW w:w="720" w:type="dxa"/>
          </w:tcPr>
          <w:p w14:paraId="147B437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22</w:t>
            </w:r>
          </w:p>
          <w:p w14:paraId="57D7821F"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(31%)</w:t>
            </w:r>
          </w:p>
        </w:tc>
        <w:tc>
          <w:tcPr>
            <w:tcW w:w="630" w:type="dxa"/>
          </w:tcPr>
          <w:p w14:paraId="01A7B5F5"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2.01</w:t>
            </w:r>
          </w:p>
        </w:tc>
        <w:tc>
          <w:tcPr>
            <w:tcW w:w="630" w:type="dxa"/>
          </w:tcPr>
          <w:p w14:paraId="19FC318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0.94</w:t>
            </w:r>
          </w:p>
        </w:tc>
        <w:tc>
          <w:tcPr>
            <w:tcW w:w="990" w:type="dxa"/>
          </w:tcPr>
          <w:p w14:paraId="7B05B4E1"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Low</w:t>
            </w:r>
          </w:p>
        </w:tc>
      </w:tr>
      <w:tr w:rsidR="00D5494F" w14:paraId="7B8A17D4" w14:textId="77777777" w:rsidTr="00D5494F">
        <w:tc>
          <w:tcPr>
            <w:tcW w:w="3348" w:type="dxa"/>
          </w:tcPr>
          <w:p w14:paraId="0151C99E" w14:textId="77777777" w:rsidR="00907427" w:rsidRDefault="00907427" w:rsidP="00D5494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 of the KACSOA is autonomous</w:t>
            </w:r>
          </w:p>
        </w:tc>
        <w:tc>
          <w:tcPr>
            <w:tcW w:w="326" w:type="dxa"/>
          </w:tcPr>
          <w:p w14:paraId="39B05E2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3E19015E"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60565A79"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6BD9C04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w:t>
            </w:r>
          </w:p>
          <w:p w14:paraId="1BB33CD7"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(4.2%)</w:t>
            </w:r>
          </w:p>
        </w:tc>
        <w:tc>
          <w:tcPr>
            <w:tcW w:w="720" w:type="dxa"/>
          </w:tcPr>
          <w:p w14:paraId="4631C91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7EFD4289"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720" w:type="dxa"/>
          </w:tcPr>
          <w:p w14:paraId="54EE7C47"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37</w:t>
            </w:r>
          </w:p>
          <w:p w14:paraId="5C22890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(52.1%)</w:t>
            </w:r>
          </w:p>
        </w:tc>
        <w:tc>
          <w:tcPr>
            <w:tcW w:w="720" w:type="dxa"/>
          </w:tcPr>
          <w:p w14:paraId="33EFDE8F"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23</w:t>
            </w:r>
          </w:p>
          <w:p w14:paraId="1439E7F2"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(32.4%)</w:t>
            </w:r>
          </w:p>
        </w:tc>
        <w:tc>
          <w:tcPr>
            <w:tcW w:w="630" w:type="dxa"/>
          </w:tcPr>
          <w:p w14:paraId="0C83FA25"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1.92</w:t>
            </w:r>
          </w:p>
        </w:tc>
        <w:tc>
          <w:tcPr>
            <w:tcW w:w="630" w:type="dxa"/>
          </w:tcPr>
          <w:p w14:paraId="3E201F01"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0.91</w:t>
            </w:r>
          </w:p>
        </w:tc>
        <w:tc>
          <w:tcPr>
            <w:tcW w:w="990" w:type="dxa"/>
          </w:tcPr>
          <w:p w14:paraId="715240B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Low</w:t>
            </w:r>
          </w:p>
        </w:tc>
      </w:tr>
      <w:tr w:rsidR="00D5494F" w14:paraId="75A7C6AD" w14:textId="77777777" w:rsidTr="00D5494F">
        <w:tc>
          <w:tcPr>
            <w:tcW w:w="3348" w:type="dxa"/>
          </w:tcPr>
          <w:p w14:paraId="7BC10E62" w14:textId="77777777" w:rsidR="00907427" w:rsidRDefault="00907427" w:rsidP="00D5494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key considerations made during board appointments are education, qualifications, age, gender relevant knowledge and relevant skills</w:t>
            </w:r>
          </w:p>
        </w:tc>
        <w:tc>
          <w:tcPr>
            <w:tcW w:w="326" w:type="dxa"/>
          </w:tcPr>
          <w:p w14:paraId="3851B4DF"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31949ED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2D9D563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0800A4B1"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w:t>
            </w:r>
          </w:p>
          <w:p w14:paraId="1BBADCB1"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(4.2%)</w:t>
            </w:r>
          </w:p>
        </w:tc>
        <w:tc>
          <w:tcPr>
            <w:tcW w:w="720" w:type="dxa"/>
          </w:tcPr>
          <w:p w14:paraId="6AB1233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28A1595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720" w:type="dxa"/>
          </w:tcPr>
          <w:p w14:paraId="50EE10D6"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35</w:t>
            </w:r>
          </w:p>
          <w:p w14:paraId="5808C997"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(49.3%)</w:t>
            </w:r>
          </w:p>
        </w:tc>
        <w:tc>
          <w:tcPr>
            <w:tcW w:w="720" w:type="dxa"/>
          </w:tcPr>
          <w:p w14:paraId="642A9C9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29</w:t>
            </w:r>
          </w:p>
          <w:p w14:paraId="51C72F6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(40.8%)</w:t>
            </w:r>
          </w:p>
        </w:tc>
        <w:tc>
          <w:tcPr>
            <w:tcW w:w="630" w:type="dxa"/>
          </w:tcPr>
          <w:p w14:paraId="6172E36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1.78</w:t>
            </w:r>
          </w:p>
        </w:tc>
        <w:tc>
          <w:tcPr>
            <w:tcW w:w="630" w:type="dxa"/>
          </w:tcPr>
          <w:p w14:paraId="0F8BB859"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0.90</w:t>
            </w:r>
          </w:p>
        </w:tc>
        <w:tc>
          <w:tcPr>
            <w:tcW w:w="990" w:type="dxa"/>
          </w:tcPr>
          <w:p w14:paraId="7E2BE972"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Low</w:t>
            </w:r>
          </w:p>
        </w:tc>
      </w:tr>
      <w:tr w:rsidR="00D5494F" w14:paraId="63B09BBA" w14:textId="77777777" w:rsidTr="00D5494F">
        <w:tc>
          <w:tcPr>
            <w:tcW w:w="3348" w:type="dxa"/>
          </w:tcPr>
          <w:p w14:paraId="407DDC40" w14:textId="77777777" w:rsidR="00907427" w:rsidRDefault="00907427" w:rsidP="00D5494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 xml:space="preserve">The women board members’ contributions on board matters are </w:t>
            </w:r>
            <w:r>
              <w:rPr>
                <w:rFonts w:ascii="Times New Roman" w:hAnsi="Times New Roman" w:cs="Times New Roman"/>
                <w:color w:val="000000"/>
                <w:sz w:val="19"/>
                <w:szCs w:val="19"/>
              </w:rPr>
              <w:lastRenderedPageBreak/>
              <w:t>appropriate</w:t>
            </w:r>
          </w:p>
        </w:tc>
        <w:tc>
          <w:tcPr>
            <w:tcW w:w="326" w:type="dxa"/>
          </w:tcPr>
          <w:p w14:paraId="37775167"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lastRenderedPageBreak/>
              <w:t>71</w:t>
            </w:r>
          </w:p>
        </w:tc>
        <w:tc>
          <w:tcPr>
            <w:tcW w:w="720" w:type="dxa"/>
          </w:tcPr>
          <w:p w14:paraId="777AA13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368717F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77B0257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p w14:paraId="3B9B31C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(9.9%)</w:t>
            </w:r>
          </w:p>
        </w:tc>
        <w:tc>
          <w:tcPr>
            <w:tcW w:w="720" w:type="dxa"/>
          </w:tcPr>
          <w:p w14:paraId="4BD1ABC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9</w:t>
            </w:r>
          </w:p>
          <w:p w14:paraId="45B80799"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(12.7%)</w:t>
            </w:r>
          </w:p>
        </w:tc>
        <w:tc>
          <w:tcPr>
            <w:tcW w:w="720" w:type="dxa"/>
          </w:tcPr>
          <w:p w14:paraId="400860A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30</w:t>
            </w:r>
          </w:p>
          <w:p w14:paraId="1C70F256"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(42.3%)</w:t>
            </w:r>
          </w:p>
        </w:tc>
        <w:tc>
          <w:tcPr>
            <w:tcW w:w="720" w:type="dxa"/>
          </w:tcPr>
          <w:p w14:paraId="340D96E6"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23</w:t>
            </w:r>
          </w:p>
          <w:p w14:paraId="0862BE3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(32.4%)</w:t>
            </w:r>
          </w:p>
        </w:tc>
        <w:tc>
          <w:tcPr>
            <w:tcW w:w="630" w:type="dxa"/>
          </w:tcPr>
          <w:p w14:paraId="4F28E4FA"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2.08</w:t>
            </w:r>
          </w:p>
        </w:tc>
        <w:tc>
          <w:tcPr>
            <w:tcW w:w="630" w:type="dxa"/>
          </w:tcPr>
          <w:p w14:paraId="6EE53B36"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1.05</w:t>
            </w:r>
          </w:p>
        </w:tc>
        <w:tc>
          <w:tcPr>
            <w:tcW w:w="990" w:type="dxa"/>
          </w:tcPr>
          <w:p w14:paraId="6B1D722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Low</w:t>
            </w:r>
          </w:p>
        </w:tc>
      </w:tr>
      <w:tr w:rsidR="00D5494F" w14:paraId="3302ECBE" w14:textId="77777777" w:rsidTr="00D5494F">
        <w:tc>
          <w:tcPr>
            <w:tcW w:w="3348" w:type="dxa"/>
          </w:tcPr>
          <w:p w14:paraId="095327E2" w14:textId="77777777" w:rsidR="00907427" w:rsidRDefault="00907427" w:rsidP="00D5494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There is satisfactory number of mature and experienced directors in the board</w:t>
            </w:r>
          </w:p>
        </w:tc>
        <w:tc>
          <w:tcPr>
            <w:tcW w:w="326" w:type="dxa"/>
          </w:tcPr>
          <w:p w14:paraId="562DBF8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34186665"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19</w:t>
            </w:r>
          </w:p>
          <w:p w14:paraId="271D02D1"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(26.8%)</w:t>
            </w:r>
          </w:p>
        </w:tc>
        <w:tc>
          <w:tcPr>
            <w:tcW w:w="720" w:type="dxa"/>
          </w:tcPr>
          <w:p w14:paraId="1F01C267"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35</w:t>
            </w:r>
          </w:p>
          <w:p w14:paraId="218B9EEB"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(49.3%)</w:t>
            </w:r>
          </w:p>
        </w:tc>
        <w:tc>
          <w:tcPr>
            <w:tcW w:w="720" w:type="dxa"/>
          </w:tcPr>
          <w:p w14:paraId="045C6B6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688FF8B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7645A98B"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15</w:t>
            </w:r>
          </w:p>
          <w:p w14:paraId="69863F9E"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(21.1%)</w:t>
            </w:r>
          </w:p>
        </w:tc>
        <w:tc>
          <w:tcPr>
            <w:tcW w:w="720" w:type="dxa"/>
          </w:tcPr>
          <w:p w14:paraId="5E436FA1"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5C1E6E85"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tc>
        <w:tc>
          <w:tcPr>
            <w:tcW w:w="630" w:type="dxa"/>
          </w:tcPr>
          <w:p w14:paraId="1682C7E6"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3.81</w:t>
            </w:r>
          </w:p>
        </w:tc>
        <w:tc>
          <w:tcPr>
            <w:tcW w:w="630" w:type="dxa"/>
          </w:tcPr>
          <w:p w14:paraId="323B856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1.05</w:t>
            </w:r>
          </w:p>
        </w:tc>
        <w:tc>
          <w:tcPr>
            <w:tcW w:w="990" w:type="dxa"/>
          </w:tcPr>
          <w:p w14:paraId="30792811"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D5494F" w14:paraId="177E80E1" w14:textId="77777777" w:rsidTr="00D5494F">
        <w:tc>
          <w:tcPr>
            <w:tcW w:w="3348" w:type="dxa"/>
          </w:tcPr>
          <w:p w14:paraId="12410354" w14:textId="77777777" w:rsidR="00907427" w:rsidRDefault="00907427" w:rsidP="00D5494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utilization of board members’ knowledge and skills in the board is sufficient</w:t>
            </w:r>
          </w:p>
        </w:tc>
        <w:tc>
          <w:tcPr>
            <w:tcW w:w="326" w:type="dxa"/>
          </w:tcPr>
          <w:p w14:paraId="632959DF"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4469AE3B"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25</w:t>
            </w:r>
          </w:p>
          <w:p w14:paraId="254DEEB1"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(35.2%)</w:t>
            </w:r>
          </w:p>
        </w:tc>
        <w:tc>
          <w:tcPr>
            <w:tcW w:w="720" w:type="dxa"/>
          </w:tcPr>
          <w:p w14:paraId="39CACD4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p w14:paraId="3432C40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(39.4%)</w:t>
            </w:r>
          </w:p>
        </w:tc>
        <w:tc>
          <w:tcPr>
            <w:tcW w:w="720" w:type="dxa"/>
          </w:tcPr>
          <w:p w14:paraId="1A96740B"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18EE9261"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720" w:type="dxa"/>
          </w:tcPr>
          <w:p w14:paraId="1372588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8</w:t>
            </w:r>
          </w:p>
          <w:p w14:paraId="24BBCD6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(11.3%)</w:t>
            </w:r>
          </w:p>
        </w:tc>
        <w:tc>
          <w:tcPr>
            <w:tcW w:w="720" w:type="dxa"/>
          </w:tcPr>
          <w:p w14:paraId="53C29F89"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p>
          <w:p w14:paraId="6C6F256E"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630" w:type="dxa"/>
          </w:tcPr>
          <w:p w14:paraId="7EFBE4EB"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3.87</w:t>
            </w:r>
          </w:p>
        </w:tc>
        <w:tc>
          <w:tcPr>
            <w:tcW w:w="630" w:type="dxa"/>
          </w:tcPr>
          <w:p w14:paraId="208A043C"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1.18</w:t>
            </w:r>
          </w:p>
        </w:tc>
        <w:tc>
          <w:tcPr>
            <w:tcW w:w="990" w:type="dxa"/>
          </w:tcPr>
          <w:p w14:paraId="69D124D2"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D5494F" w14:paraId="3A996AFC" w14:textId="77777777" w:rsidTr="00D5494F">
        <w:tc>
          <w:tcPr>
            <w:tcW w:w="3348" w:type="dxa"/>
          </w:tcPr>
          <w:p w14:paraId="6B23037D" w14:textId="77777777" w:rsidR="00907427" w:rsidRDefault="00907427" w:rsidP="00D5494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Valid N (listwise)</w:t>
            </w:r>
          </w:p>
        </w:tc>
        <w:tc>
          <w:tcPr>
            <w:tcW w:w="326" w:type="dxa"/>
          </w:tcPr>
          <w:p w14:paraId="3949C4C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5E0DDAC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c>
          <w:tcPr>
            <w:tcW w:w="720" w:type="dxa"/>
          </w:tcPr>
          <w:p w14:paraId="548F0D1C"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c>
          <w:tcPr>
            <w:tcW w:w="720" w:type="dxa"/>
          </w:tcPr>
          <w:p w14:paraId="0EF6DEF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c>
          <w:tcPr>
            <w:tcW w:w="720" w:type="dxa"/>
          </w:tcPr>
          <w:p w14:paraId="2FD36904"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c>
          <w:tcPr>
            <w:tcW w:w="720" w:type="dxa"/>
          </w:tcPr>
          <w:p w14:paraId="5C709166"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c>
          <w:tcPr>
            <w:tcW w:w="630" w:type="dxa"/>
          </w:tcPr>
          <w:p w14:paraId="6586D2D0"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c>
          <w:tcPr>
            <w:tcW w:w="630" w:type="dxa"/>
          </w:tcPr>
          <w:p w14:paraId="005270D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c>
          <w:tcPr>
            <w:tcW w:w="990" w:type="dxa"/>
          </w:tcPr>
          <w:p w14:paraId="75BEFA68"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r>
      <w:tr w:rsidR="00D5494F" w14:paraId="5620AB8E" w14:textId="77777777" w:rsidTr="00D5494F">
        <w:tc>
          <w:tcPr>
            <w:tcW w:w="3348" w:type="dxa"/>
          </w:tcPr>
          <w:p w14:paraId="2AAA0982" w14:textId="77777777" w:rsidR="00907427" w:rsidRDefault="00907427" w:rsidP="00D5494F">
            <w:pPr>
              <w:autoSpaceDE w:val="0"/>
              <w:autoSpaceDN w:val="0"/>
              <w:adjustRightInd w:val="0"/>
              <w:spacing w:line="360" w:lineRule="auto"/>
              <w:rPr>
                <w:rFonts w:ascii="Times New Roman" w:hAnsi="Times New Roman" w:cs="Times New Roman"/>
                <w:b/>
                <w:color w:val="000000"/>
                <w:sz w:val="19"/>
                <w:szCs w:val="19"/>
              </w:rPr>
            </w:pPr>
            <w:r>
              <w:rPr>
                <w:rFonts w:ascii="Times New Roman" w:hAnsi="Times New Roman" w:cs="Times New Roman"/>
                <w:b/>
                <w:color w:val="000000"/>
                <w:sz w:val="19"/>
                <w:szCs w:val="19"/>
              </w:rPr>
              <w:t xml:space="preserve">Average Mean </w:t>
            </w:r>
            <w:r w:rsidR="00D5494F">
              <w:rPr>
                <w:rFonts w:ascii="Times New Roman" w:hAnsi="Times New Roman" w:cs="Times New Roman"/>
                <w:b/>
                <w:color w:val="000000"/>
                <w:sz w:val="19"/>
                <w:szCs w:val="19"/>
              </w:rPr>
              <w:t>&amp;</w:t>
            </w:r>
            <w:r>
              <w:rPr>
                <w:rFonts w:ascii="Times New Roman" w:hAnsi="Times New Roman" w:cs="Times New Roman"/>
                <w:b/>
                <w:color w:val="000000"/>
                <w:sz w:val="19"/>
                <w:szCs w:val="19"/>
              </w:rPr>
              <w:t xml:space="preserve"> Standard Deviation</w:t>
            </w:r>
          </w:p>
        </w:tc>
        <w:tc>
          <w:tcPr>
            <w:tcW w:w="326" w:type="dxa"/>
          </w:tcPr>
          <w:p w14:paraId="583B9066"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color w:val="000000"/>
                <w:sz w:val="19"/>
                <w:szCs w:val="19"/>
              </w:rPr>
            </w:pPr>
          </w:p>
        </w:tc>
        <w:tc>
          <w:tcPr>
            <w:tcW w:w="720" w:type="dxa"/>
          </w:tcPr>
          <w:p w14:paraId="001F8089"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c>
          <w:tcPr>
            <w:tcW w:w="720" w:type="dxa"/>
          </w:tcPr>
          <w:p w14:paraId="5392B553"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c>
          <w:tcPr>
            <w:tcW w:w="720" w:type="dxa"/>
          </w:tcPr>
          <w:p w14:paraId="3E431BC7"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c>
          <w:tcPr>
            <w:tcW w:w="720" w:type="dxa"/>
          </w:tcPr>
          <w:p w14:paraId="2F8D755D"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c>
          <w:tcPr>
            <w:tcW w:w="720" w:type="dxa"/>
          </w:tcPr>
          <w:p w14:paraId="60DC42FB"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sz w:val="19"/>
                <w:szCs w:val="19"/>
              </w:rPr>
            </w:pPr>
          </w:p>
        </w:tc>
        <w:tc>
          <w:tcPr>
            <w:tcW w:w="630" w:type="dxa"/>
          </w:tcPr>
          <w:p w14:paraId="7D027AFC"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b/>
                <w:sz w:val="19"/>
                <w:szCs w:val="19"/>
              </w:rPr>
            </w:pPr>
            <w:r>
              <w:rPr>
                <w:rFonts w:ascii="Times New Roman" w:hAnsi="Times New Roman" w:cs="Times New Roman"/>
                <w:b/>
                <w:sz w:val="19"/>
                <w:szCs w:val="19"/>
              </w:rPr>
              <w:t>2.82</w:t>
            </w:r>
          </w:p>
        </w:tc>
        <w:tc>
          <w:tcPr>
            <w:tcW w:w="630" w:type="dxa"/>
          </w:tcPr>
          <w:p w14:paraId="633513A6" w14:textId="77777777" w:rsidR="00907427" w:rsidRDefault="00907427" w:rsidP="00D5494F">
            <w:pPr>
              <w:autoSpaceDE w:val="0"/>
              <w:autoSpaceDN w:val="0"/>
              <w:adjustRightInd w:val="0"/>
              <w:spacing w:line="360" w:lineRule="auto"/>
              <w:ind w:left="-108" w:right="-108"/>
              <w:jc w:val="center"/>
              <w:rPr>
                <w:rFonts w:ascii="Times New Roman" w:hAnsi="Times New Roman" w:cs="Times New Roman"/>
                <w:b/>
                <w:sz w:val="19"/>
                <w:szCs w:val="19"/>
              </w:rPr>
            </w:pPr>
            <w:r>
              <w:rPr>
                <w:rFonts w:ascii="Times New Roman" w:hAnsi="Times New Roman" w:cs="Times New Roman"/>
                <w:b/>
                <w:sz w:val="19"/>
                <w:szCs w:val="19"/>
              </w:rPr>
              <w:t>1.07</w:t>
            </w:r>
          </w:p>
        </w:tc>
        <w:tc>
          <w:tcPr>
            <w:tcW w:w="990" w:type="dxa"/>
          </w:tcPr>
          <w:p w14:paraId="063FBC1F" w14:textId="77777777" w:rsidR="00907427" w:rsidRPr="00D5494F" w:rsidRDefault="00907427" w:rsidP="00D5494F">
            <w:pPr>
              <w:autoSpaceDE w:val="0"/>
              <w:autoSpaceDN w:val="0"/>
              <w:adjustRightInd w:val="0"/>
              <w:spacing w:line="360" w:lineRule="auto"/>
              <w:ind w:left="-108" w:right="-108"/>
              <w:jc w:val="center"/>
              <w:rPr>
                <w:rFonts w:ascii="Times New Roman" w:hAnsi="Times New Roman" w:cs="Times New Roman"/>
                <w:b/>
                <w:sz w:val="19"/>
                <w:szCs w:val="19"/>
              </w:rPr>
            </w:pPr>
            <w:r w:rsidRPr="00D5494F">
              <w:rPr>
                <w:rFonts w:ascii="Times New Roman" w:hAnsi="Times New Roman" w:cs="Times New Roman"/>
                <w:b/>
                <w:sz w:val="19"/>
                <w:szCs w:val="19"/>
              </w:rPr>
              <w:t>Moderate</w:t>
            </w:r>
          </w:p>
        </w:tc>
      </w:tr>
    </w:tbl>
    <w:p w14:paraId="3E624C90" w14:textId="77777777" w:rsidR="00907427" w:rsidRDefault="00907427" w:rsidP="00D5494F">
      <w:pPr>
        <w:autoSpaceDE w:val="0"/>
        <w:autoSpaceDN w:val="0"/>
        <w:adjustRightInd w:val="0"/>
        <w:rPr>
          <w:rFonts w:ascii="Times New Roman" w:hAnsi="Times New Roman" w:cs="Times New Roman"/>
          <w:sz w:val="24"/>
          <w:szCs w:val="24"/>
        </w:rPr>
      </w:pPr>
      <w:r>
        <w:rPr>
          <w:rFonts w:ascii="Times New Roman" w:hAnsi="Times New Roman" w:cs="Times New Roman"/>
          <w:b/>
          <w:i/>
        </w:rPr>
        <w:t>0.00-1.00 Very Low, 1.10-2.00 Low, 2.10-3.00 Moderate, 3.10-4.00 High, 4.10-5.00 Very High</w:t>
      </w:r>
    </w:p>
    <w:p w14:paraId="5C201251" w14:textId="77777777" w:rsidR="00907427" w:rsidRDefault="00907427" w:rsidP="00907427">
      <w:pPr>
        <w:autoSpaceDE w:val="0"/>
        <w:autoSpaceDN w:val="0"/>
        <w:adjustRightInd w:val="0"/>
        <w:spacing w:line="360" w:lineRule="auto"/>
        <w:rPr>
          <w:rFonts w:ascii="Times New Roman" w:hAnsi="Times New Roman" w:cs="Times New Roman"/>
          <w:b/>
          <w:sz w:val="24"/>
          <w:szCs w:val="24"/>
        </w:rPr>
      </w:pPr>
      <w:r w:rsidRPr="00D5494F">
        <w:rPr>
          <w:rFonts w:ascii="Times New Roman" w:hAnsi="Times New Roman" w:cs="Times New Roman"/>
          <w:b/>
          <w:sz w:val="24"/>
          <w:szCs w:val="24"/>
        </w:rPr>
        <w:t>Source</w:t>
      </w:r>
      <w:r>
        <w:rPr>
          <w:rFonts w:ascii="Times New Roman" w:hAnsi="Times New Roman" w:cs="Times New Roman"/>
          <w:sz w:val="24"/>
          <w:szCs w:val="24"/>
        </w:rPr>
        <w:t>:</w:t>
      </w:r>
      <w:r>
        <w:rPr>
          <w:rFonts w:ascii="Times New Roman" w:hAnsi="Times New Roman" w:cs="Times New Roman"/>
          <w:b/>
          <w:sz w:val="24"/>
          <w:szCs w:val="24"/>
        </w:rPr>
        <w:t xml:space="preserve"> Primary data</w:t>
      </w:r>
    </w:p>
    <w:p w14:paraId="556B9DBE"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10 shows that </w:t>
      </w:r>
      <w:r>
        <w:rPr>
          <w:rFonts w:ascii="Times New Roman" w:hAnsi="Times New Roman" w:cs="Times New Roman"/>
          <w:color w:val="000000"/>
          <w:sz w:val="24"/>
          <w:szCs w:val="24"/>
        </w:rPr>
        <w:t>the number of board members correlates to the number of projects carried out in KACSOA (mean = 3.92), the existence of independent directors has a positive impact on KACSOA (mean = 3.46), the board’s decision making and implementation process is collaborative and interactive in nature whilst also involves sufficient sharing of information among board members (mean = 3.76),there is satisfactory number of mature and experienced directors in the board (mean = 3.81), the utilization of board members’ knowledge and skills in the board is sufficient (mean = 3.87).</w:t>
      </w:r>
    </w:p>
    <w:p w14:paraId="1C8F6694"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some critical issues exist, like </w:t>
      </w:r>
      <w:r>
        <w:rPr>
          <w:rFonts w:ascii="Times New Roman" w:hAnsi="Times New Roman" w:cs="Times New Roman"/>
          <w:color w:val="000000"/>
          <w:sz w:val="24"/>
          <w:szCs w:val="24"/>
        </w:rPr>
        <w:t xml:space="preserve">during board formation, representation of all stakeholders is not considered (mean = 1.97), the board is not ultimately responsible for overall organizational performance (mean = 2.01), the board of the KACSOA is not autonomous (mean = 1.92), the key considerations made during board appointments such as education, qualifications, age, gender, relevant knowledge and relevant skills are not considered (mean = 1.78), the women board members’ contributions on board matters are not appropriate (mean = 2.08). These </w:t>
      </w:r>
      <w:r>
        <w:rPr>
          <w:rFonts w:ascii="Times New Roman" w:eastAsia="Times New Roman" w:hAnsi="Times New Roman" w:cs="Times New Roman"/>
          <w:sz w:val="24"/>
          <w:szCs w:val="24"/>
        </w:rPr>
        <w:t>were not well considered which constrains the board effectiveness in exercising its oversight roles on the above critical areas.</w:t>
      </w:r>
    </w:p>
    <w:p w14:paraId="445F0C77" w14:textId="2D31458D"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exist diverse views </w:t>
      </w:r>
      <w:r w:rsidR="002B42B2">
        <w:rPr>
          <w:rFonts w:ascii="Times New Roman" w:eastAsia="Times New Roman" w:hAnsi="Times New Roman" w:cs="Times New Roman"/>
          <w:sz w:val="24"/>
          <w:szCs w:val="24"/>
        </w:rPr>
        <w:t>in regard to</w:t>
      </w:r>
      <w:r>
        <w:rPr>
          <w:rFonts w:ascii="Times New Roman" w:eastAsia="Times New Roman" w:hAnsi="Times New Roman" w:cs="Times New Roman"/>
          <w:sz w:val="24"/>
          <w:szCs w:val="24"/>
        </w:rPr>
        <w:t xml:space="preserve"> whether </w:t>
      </w:r>
      <w:r>
        <w:rPr>
          <w:rFonts w:ascii="Times New Roman" w:hAnsi="Times New Roman" w:cs="Times New Roman"/>
          <w:color w:val="000000"/>
          <w:sz w:val="24"/>
          <w:szCs w:val="24"/>
        </w:rPr>
        <w:t>the number of board members is appropriate enough to represent diverse interests of different patron memberships (mean = 2.22), and expenses related to formulation of the board is realistic in relation to board management costs (mean = 3.07).</w:t>
      </w:r>
    </w:p>
    <w:p w14:paraId="0D6DFCC3"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 average, respondents had diverse views on the variable, board structure</w:t>
      </w:r>
      <w:r w:rsidR="00EC26C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(mean = 2.82), which is an indicator that the board structure at KACSOA may not be effective.</w:t>
      </w:r>
    </w:p>
    <w:p w14:paraId="4F867BE9"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Based on the above statistics, it can be stated that board structure is less significant to the success of </w:t>
      </w:r>
      <w:r>
        <w:rPr>
          <w:rFonts w:ascii="Times New Roman" w:eastAsia="Times New Roman" w:hAnsi="Times New Roman" w:cs="Times New Roman"/>
          <w:sz w:val="24"/>
          <w:szCs w:val="24"/>
        </w:rPr>
        <w:t>KACSOA</w:t>
      </w:r>
      <w:r>
        <w:rPr>
          <w:rFonts w:ascii="Times New Roman" w:hAnsi="Times New Roman" w:cs="Times New Roman"/>
          <w:sz w:val="24"/>
          <w:szCs w:val="24"/>
        </w:rPr>
        <w:t xml:space="preserve"> performance. This is in contrast with what one key informant said;</w:t>
      </w:r>
    </w:p>
    <w:p w14:paraId="754C86E3" w14:textId="77777777" w:rsidR="00907427" w:rsidRDefault="00907427" w:rsidP="00EC26C1">
      <w:pPr>
        <w:spacing w:line="360" w:lineRule="auto"/>
        <w:jc w:val="both"/>
        <w:rPr>
          <w:rFonts w:ascii="Times New Roman" w:hAnsi="Times New Roman" w:cs="Times New Roman"/>
          <w:i/>
          <w:sz w:val="24"/>
          <w:szCs w:val="24"/>
        </w:rPr>
      </w:pPr>
      <w:r>
        <w:rPr>
          <w:rFonts w:ascii="Times New Roman" w:eastAsia="Times New Roman" w:hAnsi="Times New Roman" w:cs="Times New Roman"/>
          <w:i/>
          <w:iCs/>
          <w:sz w:val="24"/>
          <w:szCs w:val="24"/>
        </w:rPr>
        <w:lastRenderedPageBreak/>
        <w:t>KACSOA</w:t>
      </w:r>
      <w:r>
        <w:rPr>
          <w:rFonts w:ascii="Times New Roman" w:hAnsi="Times New Roman" w:cs="Times New Roman"/>
          <w:i/>
          <w:sz w:val="24"/>
          <w:szCs w:val="24"/>
        </w:rPr>
        <w:t xml:space="preserve"> board structure consists of directors with a diverse set of functional expertise, industry experiences, educational qualifications, ethnic and gender mix that is better equipped to deal with a wide range of issues. </w:t>
      </w:r>
      <w:r>
        <w:rPr>
          <w:rFonts w:ascii="Times New Roman" w:hAnsi="Times New Roman" w:cs="Times New Roman"/>
          <w:i/>
          <w:color w:val="000000"/>
          <w:sz w:val="24"/>
          <w:szCs w:val="24"/>
        </w:rPr>
        <w:t>There is satisfactory number of mature and experienced directors in the board.</w:t>
      </w:r>
    </w:p>
    <w:p w14:paraId="13DFAC3A" w14:textId="77777777" w:rsidR="00907427" w:rsidRDefault="00907427" w:rsidP="00EC26C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Besides, another key informant stated that; </w:t>
      </w:r>
    </w:p>
    <w:p w14:paraId="06DEE6FE" w14:textId="77777777" w:rsidR="00907427" w:rsidRDefault="00907427" w:rsidP="00EC26C1">
      <w:pPr>
        <w:spacing w:line="360" w:lineRule="auto"/>
        <w:jc w:val="both"/>
        <w:rPr>
          <w:rFonts w:ascii="Times New Roman" w:hAnsi="Times New Roman" w:cs="Times New Roman"/>
          <w:i/>
          <w:sz w:val="24"/>
          <w:szCs w:val="24"/>
        </w:rPr>
      </w:pPr>
      <w:r>
        <w:rPr>
          <w:rFonts w:ascii="Times New Roman" w:hAnsi="Times New Roman" w:cs="Times New Roman"/>
          <w:i/>
          <w:color w:val="000000"/>
          <w:sz w:val="24"/>
          <w:szCs w:val="24"/>
        </w:rPr>
        <w:t xml:space="preserve">The key considerations made during board appointments by </w:t>
      </w:r>
      <w:r>
        <w:rPr>
          <w:rFonts w:ascii="Times New Roman" w:eastAsia="Times New Roman" w:hAnsi="Times New Roman" w:cs="Times New Roman"/>
          <w:i/>
          <w:iCs/>
          <w:sz w:val="24"/>
          <w:szCs w:val="24"/>
        </w:rPr>
        <w:t>KACSOA</w:t>
      </w:r>
      <w:r w:rsidR="00EC26C1">
        <w:rPr>
          <w:rFonts w:ascii="Times New Roman" w:eastAsia="Times New Roman" w:hAnsi="Times New Roman" w:cs="Times New Roman"/>
          <w:i/>
          <w:iCs/>
          <w:sz w:val="24"/>
          <w:szCs w:val="24"/>
        </w:rPr>
        <w:t xml:space="preserve"> </w:t>
      </w:r>
      <w:r>
        <w:rPr>
          <w:rFonts w:ascii="Times New Roman" w:hAnsi="Times New Roman" w:cs="Times New Roman"/>
          <w:i/>
          <w:color w:val="000000"/>
          <w:sz w:val="24"/>
          <w:szCs w:val="24"/>
        </w:rPr>
        <w:t>are education, qualifications, age, gender relevant knowledge and relevant skills.</w:t>
      </w:r>
    </w:p>
    <w:p w14:paraId="30506169" w14:textId="77777777" w:rsidR="00907427" w:rsidRPr="0052458F" w:rsidRDefault="00907427" w:rsidP="0052458F">
      <w:pPr>
        <w:pStyle w:val="Heading2"/>
      </w:pPr>
      <w:bookmarkStart w:id="215" w:name="_Toc205656805"/>
      <w:bookmarkStart w:id="216" w:name="_Toc129014609"/>
      <w:r w:rsidRPr="0052458F">
        <w:t>4.5.2</w:t>
      </w:r>
      <w:r w:rsidR="0052458F" w:rsidRPr="0052458F">
        <w:t xml:space="preserve"> </w:t>
      </w:r>
      <w:r w:rsidRPr="0052458F">
        <w:t>The effect of board structure on organizational performance of KACSOA</w:t>
      </w:r>
      <w:bookmarkEnd w:id="215"/>
      <w:bookmarkEnd w:id="216"/>
    </w:p>
    <w:p w14:paraId="16B5C965"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17" w:name="_Toc119887493"/>
      <w:bookmarkStart w:id="218" w:name="_Toc129013983"/>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11</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Correlation results for organizational performance and board structure</w:t>
      </w:r>
      <w:bookmarkEnd w:id="217"/>
      <w:bookmarkEnd w:id="218"/>
    </w:p>
    <w:p w14:paraId="56FBEFC5" w14:textId="77777777" w:rsidR="00907427" w:rsidRPr="00524531" w:rsidRDefault="00524531" w:rsidP="0052458F">
      <w:pPr>
        <w:autoSpaceDE w:val="0"/>
        <w:autoSpaceDN w:val="0"/>
        <w:adjustRightInd w:val="0"/>
        <w:spacing w:after="0" w:line="360" w:lineRule="auto"/>
        <w:jc w:val="center"/>
        <w:rPr>
          <w:rFonts w:ascii="Times New Roman" w:hAnsi="Times New Roman" w:cs="Times New Roman"/>
          <w:sz w:val="24"/>
          <w:szCs w:val="24"/>
          <w:lang w:val="en-GB"/>
        </w:rPr>
      </w:pPr>
      <w:r w:rsidRPr="00524531">
        <w:rPr>
          <w:rFonts w:ascii="Times New Roman" w:hAnsi="Times New Roman" w:cs="Times New Roman"/>
          <w:b/>
          <w:bCs/>
          <w:color w:val="000000"/>
          <w:sz w:val="24"/>
          <w:szCs w:val="24"/>
          <w:lang w:val="en-GB"/>
        </w:rPr>
        <w:t>Model Summary</w:t>
      </w:r>
    </w:p>
    <w:tbl>
      <w:tblPr>
        <w:tblStyle w:val="TableGrid"/>
        <w:tblW w:w="9198" w:type="dxa"/>
        <w:tblLayout w:type="fixed"/>
        <w:tblLook w:val="0000" w:firstRow="0" w:lastRow="0" w:firstColumn="0" w:lastColumn="0" w:noHBand="0" w:noVBand="0"/>
      </w:tblPr>
      <w:tblGrid>
        <w:gridCol w:w="709"/>
        <w:gridCol w:w="640"/>
        <w:gridCol w:w="778"/>
        <w:gridCol w:w="1041"/>
        <w:gridCol w:w="1170"/>
        <w:gridCol w:w="1530"/>
        <w:gridCol w:w="990"/>
        <w:gridCol w:w="450"/>
        <w:gridCol w:w="540"/>
        <w:gridCol w:w="1350"/>
      </w:tblGrid>
      <w:tr w:rsidR="00524531" w14:paraId="2C1F0292" w14:textId="77777777" w:rsidTr="00794E8F">
        <w:tc>
          <w:tcPr>
            <w:tcW w:w="709" w:type="dxa"/>
            <w:vMerge w:val="restart"/>
          </w:tcPr>
          <w:p w14:paraId="1A2A4EBB" w14:textId="77777777" w:rsidR="00524531" w:rsidRDefault="00524531" w:rsidP="00794E8F">
            <w:pPr>
              <w:autoSpaceDE w:val="0"/>
              <w:autoSpaceDN w:val="0"/>
              <w:adjustRightInd w:val="0"/>
              <w:spacing w:line="360" w:lineRule="auto"/>
              <w:ind w:right="-47"/>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Model</w:t>
            </w:r>
          </w:p>
        </w:tc>
        <w:tc>
          <w:tcPr>
            <w:tcW w:w="640" w:type="dxa"/>
            <w:vMerge w:val="restart"/>
          </w:tcPr>
          <w:p w14:paraId="641B2091" w14:textId="77777777" w:rsidR="00524531" w:rsidRDefault="00524531" w:rsidP="00794E8F">
            <w:pPr>
              <w:autoSpaceDE w:val="0"/>
              <w:autoSpaceDN w:val="0"/>
              <w:adjustRightInd w:val="0"/>
              <w:spacing w:line="360" w:lineRule="auto"/>
              <w:ind w:right="-47"/>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R</w:t>
            </w:r>
          </w:p>
        </w:tc>
        <w:tc>
          <w:tcPr>
            <w:tcW w:w="778" w:type="dxa"/>
            <w:vMerge w:val="restart"/>
          </w:tcPr>
          <w:p w14:paraId="7FBD4332" w14:textId="77777777" w:rsidR="00524531" w:rsidRDefault="00524531" w:rsidP="00794E8F">
            <w:pPr>
              <w:autoSpaceDE w:val="0"/>
              <w:autoSpaceDN w:val="0"/>
              <w:adjustRightInd w:val="0"/>
              <w:spacing w:line="360" w:lineRule="auto"/>
              <w:ind w:right="-47"/>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R Square</w:t>
            </w:r>
          </w:p>
        </w:tc>
        <w:tc>
          <w:tcPr>
            <w:tcW w:w="1041" w:type="dxa"/>
            <w:vMerge w:val="restart"/>
          </w:tcPr>
          <w:p w14:paraId="1AC7E448" w14:textId="77777777" w:rsidR="00524531" w:rsidRDefault="00524531" w:rsidP="00794E8F">
            <w:pPr>
              <w:autoSpaceDE w:val="0"/>
              <w:autoSpaceDN w:val="0"/>
              <w:adjustRightInd w:val="0"/>
              <w:spacing w:line="360" w:lineRule="auto"/>
              <w:ind w:right="-47"/>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Adjusted R Square</w:t>
            </w:r>
          </w:p>
        </w:tc>
        <w:tc>
          <w:tcPr>
            <w:tcW w:w="1170" w:type="dxa"/>
            <w:vMerge w:val="restart"/>
          </w:tcPr>
          <w:p w14:paraId="018D4F3D" w14:textId="77777777" w:rsidR="00524531" w:rsidRDefault="00524531" w:rsidP="00794E8F">
            <w:pPr>
              <w:autoSpaceDE w:val="0"/>
              <w:autoSpaceDN w:val="0"/>
              <w:adjustRightInd w:val="0"/>
              <w:spacing w:line="360" w:lineRule="auto"/>
              <w:ind w:right="-47"/>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Std. Error of the Estimate</w:t>
            </w:r>
          </w:p>
        </w:tc>
        <w:tc>
          <w:tcPr>
            <w:tcW w:w="4860" w:type="dxa"/>
            <w:gridSpan w:val="5"/>
          </w:tcPr>
          <w:p w14:paraId="252589AA" w14:textId="77777777" w:rsidR="00524531" w:rsidRDefault="00524531" w:rsidP="00794E8F">
            <w:pPr>
              <w:autoSpaceDE w:val="0"/>
              <w:autoSpaceDN w:val="0"/>
              <w:adjustRightInd w:val="0"/>
              <w:spacing w:line="360" w:lineRule="auto"/>
              <w:ind w:right="-47"/>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Change Statistics</w:t>
            </w:r>
          </w:p>
        </w:tc>
      </w:tr>
      <w:tr w:rsidR="00524531" w14:paraId="33BB8A3C" w14:textId="77777777" w:rsidTr="00794E8F">
        <w:tc>
          <w:tcPr>
            <w:tcW w:w="709" w:type="dxa"/>
            <w:vMerge/>
          </w:tcPr>
          <w:p w14:paraId="3CB268C7" w14:textId="77777777" w:rsidR="00524531" w:rsidRDefault="00524531" w:rsidP="00794E8F">
            <w:pPr>
              <w:autoSpaceDE w:val="0"/>
              <w:autoSpaceDN w:val="0"/>
              <w:adjustRightInd w:val="0"/>
              <w:spacing w:line="360" w:lineRule="auto"/>
              <w:ind w:right="-47"/>
              <w:rPr>
                <w:rFonts w:ascii="Times New Roman" w:hAnsi="Times New Roman" w:cs="Times New Roman"/>
                <w:color w:val="000000"/>
                <w:sz w:val="19"/>
                <w:szCs w:val="19"/>
                <w:lang w:val="en-GB"/>
              </w:rPr>
            </w:pPr>
          </w:p>
        </w:tc>
        <w:tc>
          <w:tcPr>
            <w:tcW w:w="640" w:type="dxa"/>
            <w:vMerge/>
          </w:tcPr>
          <w:p w14:paraId="236A724C" w14:textId="77777777" w:rsidR="00524531" w:rsidRDefault="00524531" w:rsidP="00794E8F">
            <w:pPr>
              <w:autoSpaceDE w:val="0"/>
              <w:autoSpaceDN w:val="0"/>
              <w:adjustRightInd w:val="0"/>
              <w:spacing w:line="360" w:lineRule="auto"/>
              <w:ind w:right="-47"/>
              <w:rPr>
                <w:rFonts w:ascii="Times New Roman" w:hAnsi="Times New Roman" w:cs="Times New Roman"/>
                <w:color w:val="000000"/>
                <w:sz w:val="19"/>
                <w:szCs w:val="19"/>
                <w:lang w:val="en-GB"/>
              </w:rPr>
            </w:pPr>
          </w:p>
        </w:tc>
        <w:tc>
          <w:tcPr>
            <w:tcW w:w="778" w:type="dxa"/>
            <w:vMerge/>
          </w:tcPr>
          <w:p w14:paraId="45AFA13B" w14:textId="77777777" w:rsidR="00524531" w:rsidRDefault="00524531" w:rsidP="00794E8F">
            <w:pPr>
              <w:autoSpaceDE w:val="0"/>
              <w:autoSpaceDN w:val="0"/>
              <w:adjustRightInd w:val="0"/>
              <w:spacing w:line="360" w:lineRule="auto"/>
              <w:ind w:right="-47"/>
              <w:rPr>
                <w:rFonts w:ascii="Times New Roman" w:hAnsi="Times New Roman" w:cs="Times New Roman"/>
                <w:color w:val="000000"/>
                <w:sz w:val="19"/>
                <w:szCs w:val="19"/>
                <w:lang w:val="en-GB"/>
              </w:rPr>
            </w:pPr>
          </w:p>
        </w:tc>
        <w:tc>
          <w:tcPr>
            <w:tcW w:w="1041" w:type="dxa"/>
            <w:vMerge/>
          </w:tcPr>
          <w:p w14:paraId="7DC9232E" w14:textId="77777777" w:rsidR="00524531" w:rsidRDefault="00524531" w:rsidP="00794E8F">
            <w:pPr>
              <w:autoSpaceDE w:val="0"/>
              <w:autoSpaceDN w:val="0"/>
              <w:adjustRightInd w:val="0"/>
              <w:spacing w:line="360" w:lineRule="auto"/>
              <w:ind w:right="-47"/>
              <w:rPr>
                <w:rFonts w:ascii="Times New Roman" w:hAnsi="Times New Roman" w:cs="Times New Roman"/>
                <w:color w:val="000000"/>
                <w:sz w:val="19"/>
                <w:szCs w:val="19"/>
                <w:lang w:val="en-GB"/>
              </w:rPr>
            </w:pPr>
          </w:p>
        </w:tc>
        <w:tc>
          <w:tcPr>
            <w:tcW w:w="1170" w:type="dxa"/>
            <w:vMerge/>
          </w:tcPr>
          <w:p w14:paraId="2857983E" w14:textId="77777777" w:rsidR="00524531" w:rsidRDefault="00524531" w:rsidP="00794E8F">
            <w:pPr>
              <w:autoSpaceDE w:val="0"/>
              <w:autoSpaceDN w:val="0"/>
              <w:adjustRightInd w:val="0"/>
              <w:spacing w:line="360" w:lineRule="auto"/>
              <w:ind w:right="-47"/>
              <w:rPr>
                <w:rFonts w:ascii="Times New Roman" w:hAnsi="Times New Roman" w:cs="Times New Roman"/>
                <w:color w:val="000000"/>
                <w:sz w:val="19"/>
                <w:szCs w:val="19"/>
                <w:lang w:val="en-GB"/>
              </w:rPr>
            </w:pPr>
          </w:p>
        </w:tc>
        <w:tc>
          <w:tcPr>
            <w:tcW w:w="1530" w:type="dxa"/>
          </w:tcPr>
          <w:p w14:paraId="4378582B" w14:textId="77777777" w:rsidR="00524531" w:rsidRDefault="00524531" w:rsidP="00794E8F">
            <w:pPr>
              <w:autoSpaceDE w:val="0"/>
              <w:autoSpaceDN w:val="0"/>
              <w:adjustRightInd w:val="0"/>
              <w:spacing w:line="360" w:lineRule="auto"/>
              <w:ind w:right="-47"/>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R Square Change</w:t>
            </w:r>
          </w:p>
        </w:tc>
        <w:tc>
          <w:tcPr>
            <w:tcW w:w="990" w:type="dxa"/>
          </w:tcPr>
          <w:p w14:paraId="7ADB34B2" w14:textId="77777777" w:rsidR="00524531" w:rsidRDefault="00524531" w:rsidP="00794E8F">
            <w:pPr>
              <w:autoSpaceDE w:val="0"/>
              <w:autoSpaceDN w:val="0"/>
              <w:adjustRightInd w:val="0"/>
              <w:spacing w:line="360" w:lineRule="auto"/>
              <w:ind w:right="-47"/>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F Change</w:t>
            </w:r>
          </w:p>
        </w:tc>
        <w:tc>
          <w:tcPr>
            <w:tcW w:w="450" w:type="dxa"/>
          </w:tcPr>
          <w:p w14:paraId="46819104" w14:textId="77777777" w:rsidR="00524531" w:rsidRDefault="00524531" w:rsidP="00794E8F">
            <w:pPr>
              <w:autoSpaceDE w:val="0"/>
              <w:autoSpaceDN w:val="0"/>
              <w:adjustRightInd w:val="0"/>
              <w:spacing w:line="360" w:lineRule="auto"/>
              <w:ind w:right="-47"/>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df1</w:t>
            </w:r>
          </w:p>
        </w:tc>
        <w:tc>
          <w:tcPr>
            <w:tcW w:w="540" w:type="dxa"/>
          </w:tcPr>
          <w:p w14:paraId="73A52622" w14:textId="77777777" w:rsidR="00524531" w:rsidRDefault="00524531" w:rsidP="00794E8F">
            <w:pPr>
              <w:autoSpaceDE w:val="0"/>
              <w:autoSpaceDN w:val="0"/>
              <w:adjustRightInd w:val="0"/>
              <w:spacing w:line="360" w:lineRule="auto"/>
              <w:ind w:right="-47"/>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df2</w:t>
            </w:r>
          </w:p>
        </w:tc>
        <w:tc>
          <w:tcPr>
            <w:tcW w:w="1350" w:type="dxa"/>
          </w:tcPr>
          <w:p w14:paraId="21B4E4D5" w14:textId="77777777" w:rsidR="00524531" w:rsidRDefault="00524531" w:rsidP="00794E8F">
            <w:pPr>
              <w:autoSpaceDE w:val="0"/>
              <w:autoSpaceDN w:val="0"/>
              <w:adjustRightInd w:val="0"/>
              <w:spacing w:line="360" w:lineRule="auto"/>
              <w:jc w:val="center"/>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Sig. F Change</w:t>
            </w:r>
          </w:p>
        </w:tc>
      </w:tr>
      <w:tr w:rsidR="00524531" w14:paraId="668082E1" w14:textId="77777777" w:rsidTr="00794E8F">
        <w:tc>
          <w:tcPr>
            <w:tcW w:w="709" w:type="dxa"/>
          </w:tcPr>
          <w:p w14:paraId="3CB2E4E2" w14:textId="77777777" w:rsidR="00524531" w:rsidRDefault="00524531" w:rsidP="00794E8F">
            <w:pPr>
              <w:autoSpaceDE w:val="0"/>
              <w:autoSpaceDN w:val="0"/>
              <w:adjustRightInd w:val="0"/>
              <w:spacing w:line="360" w:lineRule="auto"/>
              <w:ind w:right="-47"/>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1</w:t>
            </w:r>
          </w:p>
        </w:tc>
        <w:tc>
          <w:tcPr>
            <w:tcW w:w="640" w:type="dxa"/>
          </w:tcPr>
          <w:p w14:paraId="360377B6" w14:textId="77777777" w:rsidR="00524531" w:rsidRDefault="00524531" w:rsidP="00794E8F">
            <w:pPr>
              <w:autoSpaceDE w:val="0"/>
              <w:autoSpaceDN w:val="0"/>
              <w:adjustRightInd w:val="0"/>
              <w:spacing w:line="360" w:lineRule="auto"/>
              <w:ind w:right="-47"/>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.916</w:t>
            </w:r>
            <w:r>
              <w:rPr>
                <w:rFonts w:ascii="Times New Roman" w:hAnsi="Times New Roman" w:cs="Times New Roman"/>
                <w:color w:val="000000"/>
                <w:sz w:val="19"/>
                <w:szCs w:val="19"/>
                <w:vertAlign w:val="superscript"/>
                <w:lang w:val="en-GB"/>
              </w:rPr>
              <w:t>a</w:t>
            </w:r>
          </w:p>
        </w:tc>
        <w:tc>
          <w:tcPr>
            <w:tcW w:w="778" w:type="dxa"/>
          </w:tcPr>
          <w:p w14:paraId="3E145124" w14:textId="77777777" w:rsidR="00524531" w:rsidRDefault="00524531" w:rsidP="00794E8F">
            <w:pPr>
              <w:autoSpaceDE w:val="0"/>
              <w:autoSpaceDN w:val="0"/>
              <w:adjustRightInd w:val="0"/>
              <w:spacing w:line="360" w:lineRule="auto"/>
              <w:ind w:right="-47"/>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.840</w:t>
            </w:r>
          </w:p>
        </w:tc>
        <w:tc>
          <w:tcPr>
            <w:tcW w:w="1041" w:type="dxa"/>
          </w:tcPr>
          <w:p w14:paraId="2C79AB9E" w14:textId="77777777" w:rsidR="00524531" w:rsidRDefault="00524531" w:rsidP="00794E8F">
            <w:pPr>
              <w:autoSpaceDE w:val="0"/>
              <w:autoSpaceDN w:val="0"/>
              <w:adjustRightInd w:val="0"/>
              <w:spacing w:line="360" w:lineRule="auto"/>
              <w:ind w:right="-47"/>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.837</w:t>
            </w:r>
          </w:p>
        </w:tc>
        <w:tc>
          <w:tcPr>
            <w:tcW w:w="1170" w:type="dxa"/>
          </w:tcPr>
          <w:p w14:paraId="52B9A88F" w14:textId="77777777" w:rsidR="00524531" w:rsidRDefault="00524531" w:rsidP="00794E8F">
            <w:pPr>
              <w:autoSpaceDE w:val="0"/>
              <w:autoSpaceDN w:val="0"/>
              <w:adjustRightInd w:val="0"/>
              <w:spacing w:line="360" w:lineRule="auto"/>
              <w:ind w:right="-47"/>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.31238</w:t>
            </w:r>
          </w:p>
        </w:tc>
        <w:tc>
          <w:tcPr>
            <w:tcW w:w="1530" w:type="dxa"/>
          </w:tcPr>
          <w:p w14:paraId="37845FD3" w14:textId="77777777" w:rsidR="00524531" w:rsidRDefault="00524531" w:rsidP="00794E8F">
            <w:pPr>
              <w:autoSpaceDE w:val="0"/>
              <w:autoSpaceDN w:val="0"/>
              <w:adjustRightInd w:val="0"/>
              <w:spacing w:line="360" w:lineRule="auto"/>
              <w:ind w:right="-47"/>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.840</w:t>
            </w:r>
          </w:p>
        </w:tc>
        <w:tc>
          <w:tcPr>
            <w:tcW w:w="990" w:type="dxa"/>
          </w:tcPr>
          <w:p w14:paraId="6C5CEE60" w14:textId="77777777" w:rsidR="00524531" w:rsidRDefault="00524531" w:rsidP="00794E8F">
            <w:pPr>
              <w:autoSpaceDE w:val="0"/>
              <w:autoSpaceDN w:val="0"/>
              <w:adjustRightInd w:val="0"/>
              <w:spacing w:line="360" w:lineRule="auto"/>
              <w:ind w:right="-47"/>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361.611</w:t>
            </w:r>
          </w:p>
        </w:tc>
        <w:tc>
          <w:tcPr>
            <w:tcW w:w="450" w:type="dxa"/>
          </w:tcPr>
          <w:p w14:paraId="4431D914" w14:textId="77777777" w:rsidR="00524531" w:rsidRDefault="00524531" w:rsidP="00794E8F">
            <w:pPr>
              <w:autoSpaceDE w:val="0"/>
              <w:autoSpaceDN w:val="0"/>
              <w:adjustRightInd w:val="0"/>
              <w:spacing w:line="360" w:lineRule="auto"/>
              <w:ind w:right="-47"/>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1</w:t>
            </w:r>
          </w:p>
        </w:tc>
        <w:tc>
          <w:tcPr>
            <w:tcW w:w="540" w:type="dxa"/>
          </w:tcPr>
          <w:p w14:paraId="4761A603" w14:textId="77777777" w:rsidR="00524531" w:rsidRDefault="00524531" w:rsidP="00794E8F">
            <w:pPr>
              <w:autoSpaceDE w:val="0"/>
              <w:autoSpaceDN w:val="0"/>
              <w:adjustRightInd w:val="0"/>
              <w:spacing w:line="360" w:lineRule="auto"/>
              <w:ind w:right="-47"/>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69</w:t>
            </w:r>
          </w:p>
        </w:tc>
        <w:tc>
          <w:tcPr>
            <w:tcW w:w="1350" w:type="dxa"/>
          </w:tcPr>
          <w:p w14:paraId="082AA174" w14:textId="77777777" w:rsidR="00524531" w:rsidRDefault="00524531" w:rsidP="00794E8F">
            <w:pPr>
              <w:autoSpaceDE w:val="0"/>
              <w:autoSpaceDN w:val="0"/>
              <w:adjustRightInd w:val="0"/>
              <w:spacing w:line="360" w:lineRule="auto"/>
              <w:jc w:val="right"/>
              <w:rPr>
                <w:rFonts w:ascii="Times New Roman" w:hAnsi="Times New Roman" w:cs="Times New Roman"/>
                <w:color w:val="000000"/>
                <w:sz w:val="19"/>
                <w:szCs w:val="19"/>
                <w:lang w:val="en-GB"/>
              </w:rPr>
            </w:pPr>
            <w:r>
              <w:rPr>
                <w:rFonts w:ascii="Times New Roman" w:hAnsi="Times New Roman" w:cs="Times New Roman"/>
                <w:color w:val="000000"/>
                <w:sz w:val="19"/>
                <w:szCs w:val="19"/>
                <w:lang w:val="en-GB"/>
              </w:rPr>
              <w:t>.000</w:t>
            </w:r>
          </w:p>
        </w:tc>
      </w:tr>
    </w:tbl>
    <w:p w14:paraId="6B29E43A" w14:textId="77777777" w:rsidR="00524531" w:rsidRPr="0052458F" w:rsidRDefault="00524531" w:rsidP="00524531">
      <w:pPr>
        <w:autoSpaceDE w:val="0"/>
        <w:autoSpaceDN w:val="0"/>
        <w:adjustRightInd w:val="0"/>
        <w:spacing w:after="0" w:line="240" w:lineRule="auto"/>
        <w:rPr>
          <w:rFonts w:ascii="Times New Roman" w:hAnsi="Times New Roman" w:cs="Times New Roman"/>
          <w:sz w:val="18"/>
          <w:szCs w:val="24"/>
          <w:lang w:val="en-GB"/>
        </w:rPr>
      </w:pPr>
    </w:p>
    <w:p w14:paraId="412573E4" w14:textId="77777777" w:rsidR="00524531" w:rsidRDefault="00524531" w:rsidP="00907427">
      <w:pPr>
        <w:spacing w:line="360" w:lineRule="auto"/>
        <w:jc w:val="both"/>
        <w:rPr>
          <w:rFonts w:ascii="Times New Roman" w:hAnsi="Times New Roman" w:cs="Times New Roman"/>
          <w:sz w:val="24"/>
          <w:szCs w:val="24"/>
        </w:rPr>
      </w:pPr>
      <w:r>
        <w:rPr>
          <w:rFonts w:ascii="Times New Roman" w:hAnsi="Times New Roman" w:cs="Times New Roman"/>
          <w:b/>
          <w:bCs/>
          <w:i/>
          <w:iCs/>
          <w:color w:val="000000"/>
          <w:sz w:val="24"/>
          <w:szCs w:val="24"/>
          <w:lang w:val="en-GB"/>
        </w:rPr>
        <w:t>a. Predictors: (Constant), Board Structure</w:t>
      </w:r>
    </w:p>
    <w:p w14:paraId="54DBBE2E"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Table above shows that R value is 0.916, which represents the high correlation and, therefore, indicates the degree of correlation. The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indicates how much of the dependent variable the organizational performance can be explained by the independent variable board structure. Therefore, theR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of 0.840 implied that board structure is attributed to the variations in organizational performance by 84% which is a strong fit.</w:t>
      </w:r>
    </w:p>
    <w:p w14:paraId="0D1BC813" w14:textId="77777777" w:rsidR="00907427" w:rsidRDefault="00907427" w:rsidP="0052458F">
      <w:pPr>
        <w:pStyle w:val="Caption"/>
        <w:keepNext/>
        <w:spacing w:after="0" w:line="360" w:lineRule="auto"/>
        <w:rPr>
          <w:rFonts w:ascii="Times New Roman" w:hAnsi="Times New Roman" w:cs="Times New Roman"/>
          <w:b/>
          <w:bCs/>
          <w:i w:val="0"/>
          <w:iCs w:val="0"/>
          <w:color w:val="000000"/>
          <w:sz w:val="24"/>
          <w:szCs w:val="24"/>
        </w:rPr>
      </w:pPr>
      <w:bookmarkStart w:id="219" w:name="_Toc119887494"/>
      <w:bookmarkStart w:id="220" w:name="_Toc129013984"/>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12</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Results of Analysis of Variance of Board structure and organizational performance</w:t>
      </w:r>
      <w:bookmarkEnd w:id="219"/>
      <w:bookmarkEnd w:id="220"/>
    </w:p>
    <w:p w14:paraId="7DD740D0" w14:textId="77777777" w:rsidR="000B1239" w:rsidRDefault="000B1239" w:rsidP="000B123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b/>
          <w:bCs/>
          <w:color w:val="000000"/>
          <w:lang w:val="en-GB"/>
        </w:rPr>
        <w:t>ANOVA</w:t>
      </w:r>
      <w:r>
        <w:rPr>
          <w:rFonts w:ascii="Times New Roman" w:hAnsi="Times New Roman" w:cs="Times New Roman"/>
          <w:b/>
          <w:bCs/>
          <w:color w:val="000000"/>
          <w:vertAlign w:val="superscript"/>
          <w:lang w:val="en-GB"/>
        </w:rPr>
        <w:t>a</w:t>
      </w:r>
    </w:p>
    <w:tbl>
      <w:tblPr>
        <w:tblStyle w:val="TableGrid"/>
        <w:tblW w:w="9108" w:type="dxa"/>
        <w:tblLayout w:type="fixed"/>
        <w:tblLook w:val="0000" w:firstRow="0" w:lastRow="0" w:firstColumn="0" w:lastColumn="0" w:noHBand="0" w:noVBand="0"/>
      </w:tblPr>
      <w:tblGrid>
        <w:gridCol w:w="733"/>
        <w:gridCol w:w="1269"/>
        <w:gridCol w:w="1796"/>
        <w:gridCol w:w="1260"/>
        <w:gridCol w:w="1530"/>
        <w:gridCol w:w="1260"/>
        <w:gridCol w:w="1260"/>
      </w:tblGrid>
      <w:tr w:rsidR="000B1239" w14:paraId="6380D2DE" w14:textId="77777777" w:rsidTr="005653F8">
        <w:tc>
          <w:tcPr>
            <w:tcW w:w="2002" w:type="dxa"/>
            <w:gridSpan w:val="2"/>
          </w:tcPr>
          <w:p w14:paraId="45DE6971" w14:textId="77777777" w:rsidR="000B1239" w:rsidRPr="000B1239" w:rsidRDefault="000B1239" w:rsidP="00794E8F">
            <w:pPr>
              <w:autoSpaceDE w:val="0"/>
              <w:autoSpaceDN w:val="0"/>
              <w:adjustRightInd w:val="0"/>
              <w:spacing w:line="360" w:lineRule="auto"/>
              <w:rPr>
                <w:rFonts w:ascii="Times New Roman" w:hAnsi="Times New Roman" w:cs="Times New Roman"/>
                <w:b/>
                <w:color w:val="000000"/>
                <w:lang w:val="en-GB"/>
              </w:rPr>
            </w:pPr>
            <w:r w:rsidRPr="000B1239">
              <w:rPr>
                <w:rFonts w:ascii="Times New Roman" w:hAnsi="Times New Roman" w:cs="Times New Roman"/>
                <w:b/>
                <w:color w:val="000000"/>
                <w:lang w:val="en-GB"/>
              </w:rPr>
              <w:t>Model</w:t>
            </w:r>
          </w:p>
        </w:tc>
        <w:tc>
          <w:tcPr>
            <w:tcW w:w="1796" w:type="dxa"/>
          </w:tcPr>
          <w:p w14:paraId="007FF3E3" w14:textId="77777777" w:rsidR="000B1239" w:rsidRPr="000B1239" w:rsidRDefault="000B1239" w:rsidP="00794E8F">
            <w:pPr>
              <w:autoSpaceDE w:val="0"/>
              <w:autoSpaceDN w:val="0"/>
              <w:adjustRightInd w:val="0"/>
              <w:spacing w:line="360" w:lineRule="auto"/>
              <w:jc w:val="center"/>
              <w:rPr>
                <w:rFonts w:ascii="Times New Roman" w:hAnsi="Times New Roman" w:cs="Times New Roman"/>
                <w:b/>
                <w:color w:val="000000"/>
                <w:lang w:val="en-GB"/>
              </w:rPr>
            </w:pPr>
            <w:r w:rsidRPr="000B1239">
              <w:rPr>
                <w:rFonts w:ascii="Times New Roman" w:hAnsi="Times New Roman" w:cs="Times New Roman"/>
                <w:b/>
                <w:color w:val="000000"/>
                <w:lang w:val="en-GB"/>
              </w:rPr>
              <w:t>Sum of Squares</w:t>
            </w:r>
          </w:p>
        </w:tc>
        <w:tc>
          <w:tcPr>
            <w:tcW w:w="1260" w:type="dxa"/>
          </w:tcPr>
          <w:p w14:paraId="47BC0B27" w14:textId="77777777" w:rsidR="000B1239" w:rsidRPr="000B1239" w:rsidRDefault="000B1239" w:rsidP="00794E8F">
            <w:pPr>
              <w:autoSpaceDE w:val="0"/>
              <w:autoSpaceDN w:val="0"/>
              <w:adjustRightInd w:val="0"/>
              <w:spacing w:line="360" w:lineRule="auto"/>
              <w:jc w:val="center"/>
              <w:rPr>
                <w:rFonts w:ascii="Times New Roman" w:hAnsi="Times New Roman" w:cs="Times New Roman"/>
                <w:b/>
                <w:color w:val="000000"/>
                <w:lang w:val="en-GB"/>
              </w:rPr>
            </w:pPr>
            <w:r w:rsidRPr="000B1239">
              <w:rPr>
                <w:rFonts w:ascii="Times New Roman" w:hAnsi="Times New Roman" w:cs="Times New Roman"/>
                <w:b/>
                <w:color w:val="000000"/>
                <w:lang w:val="en-GB"/>
              </w:rPr>
              <w:t>Df</w:t>
            </w:r>
          </w:p>
        </w:tc>
        <w:tc>
          <w:tcPr>
            <w:tcW w:w="1530" w:type="dxa"/>
          </w:tcPr>
          <w:p w14:paraId="1404C026" w14:textId="77777777" w:rsidR="000B1239" w:rsidRPr="000B1239" w:rsidRDefault="000B1239" w:rsidP="00794E8F">
            <w:pPr>
              <w:autoSpaceDE w:val="0"/>
              <w:autoSpaceDN w:val="0"/>
              <w:adjustRightInd w:val="0"/>
              <w:spacing w:line="360" w:lineRule="auto"/>
              <w:jc w:val="center"/>
              <w:rPr>
                <w:rFonts w:ascii="Times New Roman" w:hAnsi="Times New Roman" w:cs="Times New Roman"/>
                <w:b/>
                <w:color w:val="000000"/>
                <w:lang w:val="en-GB"/>
              </w:rPr>
            </w:pPr>
            <w:r w:rsidRPr="000B1239">
              <w:rPr>
                <w:rFonts w:ascii="Times New Roman" w:hAnsi="Times New Roman" w:cs="Times New Roman"/>
                <w:b/>
                <w:color w:val="000000"/>
                <w:lang w:val="en-GB"/>
              </w:rPr>
              <w:t>Mean Square</w:t>
            </w:r>
          </w:p>
        </w:tc>
        <w:tc>
          <w:tcPr>
            <w:tcW w:w="1260" w:type="dxa"/>
          </w:tcPr>
          <w:p w14:paraId="154C1CBE" w14:textId="77777777" w:rsidR="000B1239" w:rsidRPr="000B1239" w:rsidRDefault="000B1239" w:rsidP="00794E8F">
            <w:pPr>
              <w:autoSpaceDE w:val="0"/>
              <w:autoSpaceDN w:val="0"/>
              <w:adjustRightInd w:val="0"/>
              <w:spacing w:line="360" w:lineRule="auto"/>
              <w:jc w:val="center"/>
              <w:rPr>
                <w:rFonts w:ascii="Times New Roman" w:hAnsi="Times New Roman" w:cs="Times New Roman"/>
                <w:b/>
                <w:color w:val="000000"/>
                <w:lang w:val="en-GB"/>
              </w:rPr>
            </w:pPr>
            <w:r w:rsidRPr="000B1239">
              <w:rPr>
                <w:rFonts w:ascii="Times New Roman" w:hAnsi="Times New Roman" w:cs="Times New Roman"/>
                <w:b/>
                <w:color w:val="000000"/>
                <w:lang w:val="en-GB"/>
              </w:rPr>
              <w:t>F</w:t>
            </w:r>
          </w:p>
        </w:tc>
        <w:tc>
          <w:tcPr>
            <w:tcW w:w="1260" w:type="dxa"/>
          </w:tcPr>
          <w:p w14:paraId="23F75B93" w14:textId="77777777" w:rsidR="000B1239" w:rsidRPr="000B1239" w:rsidRDefault="000B1239" w:rsidP="00794E8F">
            <w:pPr>
              <w:autoSpaceDE w:val="0"/>
              <w:autoSpaceDN w:val="0"/>
              <w:adjustRightInd w:val="0"/>
              <w:spacing w:line="360" w:lineRule="auto"/>
              <w:jc w:val="center"/>
              <w:rPr>
                <w:rFonts w:ascii="Times New Roman" w:hAnsi="Times New Roman" w:cs="Times New Roman"/>
                <w:b/>
                <w:color w:val="000000"/>
                <w:lang w:val="en-GB"/>
              </w:rPr>
            </w:pPr>
            <w:r w:rsidRPr="000B1239">
              <w:rPr>
                <w:rFonts w:ascii="Times New Roman" w:hAnsi="Times New Roman" w:cs="Times New Roman"/>
                <w:b/>
                <w:color w:val="000000"/>
                <w:lang w:val="en-GB"/>
              </w:rPr>
              <w:t>Sig.</w:t>
            </w:r>
          </w:p>
        </w:tc>
      </w:tr>
      <w:tr w:rsidR="000B1239" w14:paraId="06244AAC" w14:textId="77777777" w:rsidTr="005653F8">
        <w:tc>
          <w:tcPr>
            <w:tcW w:w="733" w:type="dxa"/>
            <w:vMerge w:val="restart"/>
          </w:tcPr>
          <w:p w14:paraId="60267EE4" w14:textId="77777777" w:rsidR="000B1239" w:rsidRDefault="000B1239"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1</w:t>
            </w:r>
          </w:p>
        </w:tc>
        <w:tc>
          <w:tcPr>
            <w:tcW w:w="1269" w:type="dxa"/>
          </w:tcPr>
          <w:p w14:paraId="3FDECE6A" w14:textId="77777777" w:rsidR="000B1239" w:rsidRDefault="000B1239"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Regression</w:t>
            </w:r>
          </w:p>
        </w:tc>
        <w:tc>
          <w:tcPr>
            <w:tcW w:w="1796" w:type="dxa"/>
          </w:tcPr>
          <w:p w14:paraId="61A18D53" w14:textId="77777777" w:rsidR="000B1239" w:rsidRDefault="000B1239"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35.286</w:t>
            </w:r>
          </w:p>
        </w:tc>
        <w:tc>
          <w:tcPr>
            <w:tcW w:w="1260" w:type="dxa"/>
          </w:tcPr>
          <w:p w14:paraId="0DB79AAC" w14:textId="77777777" w:rsidR="000B1239" w:rsidRDefault="000B1239"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1</w:t>
            </w:r>
          </w:p>
        </w:tc>
        <w:tc>
          <w:tcPr>
            <w:tcW w:w="1530" w:type="dxa"/>
          </w:tcPr>
          <w:p w14:paraId="57B57314" w14:textId="77777777" w:rsidR="000B1239" w:rsidRDefault="000B1239"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35.286</w:t>
            </w:r>
          </w:p>
        </w:tc>
        <w:tc>
          <w:tcPr>
            <w:tcW w:w="1260" w:type="dxa"/>
          </w:tcPr>
          <w:p w14:paraId="670CA1C0" w14:textId="77777777" w:rsidR="000B1239" w:rsidRDefault="000B1239"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361.611</w:t>
            </w:r>
          </w:p>
        </w:tc>
        <w:tc>
          <w:tcPr>
            <w:tcW w:w="1260" w:type="dxa"/>
          </w:tcPr>
          <w:p w14:paraId="6AA63AA2" w14:textId="77777777" w:rsidR="000B1239" w:rsidRDefault="000B1239"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.000</w:t>
            </w:r>
            <w:r>
              <w:rPr>
                <w:rFonts w:ascii="Times New Roman" w:hAnsi="Times New Roman" w:cs="Times New Roman"/>
                <w:color w:val="000000"/>
                <w:vertAlign w:val="superscript"/>
                <w:lang w:val="en-GB"/>
              </w:rPr>
              <w:t>b</w:t>
            </w:r>
          </w:p>
        </w:tc>
      </w:tr>
      <w:tr w:rsidR="000B1239" w14:paraId="5770CC8C" w14:textId="77777777" w:rsidTr="005653F8">
        <w:tc>
          <w:tcPr>
            <w:tcW w:w="733" w:type="dxa"/>
            <w:vMerge/>
          </w:tcPr>
          <w:p w14:paraId="39515897" w14:textId="77777777" w:rsidR="000B1239" w:rsidRDefault="000B1239" w:rsidP="00794E8F">
            <w:pPr>
              <w:autoSpaceDE w:val="0"/>
              <w:autoSpaceDN w:val="0"/>
              <w:adjustRightInd w:val="0"/>
              <w:spacing w:line="360" w:lineRule="auto"/>
              <w:rPr>
                <w:rFonts w:ascii="Times New Roman" w:hAnsi="Times New Roman" w:cs="Times New Roman"/>
                <w:color w:val="000000"/>
                <w:lang w:val="en-GB"/>
              </w:rPr>
            </w:pPr>
          </w:p>
        </w:tc>
        <w:tc>
          <w:tcPr>
            <w:tcW w:w="1269" w:type="dxa"/>
          </w:tcPr>
          <w:p w14:paraId="00C063DD" w14:textId="77777777" w:rsidR="000B1239" w:rsidRDefault="000B1239"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Residual</w:t>
            </w:r>
          </w:p>
        </w:tc>
        <w:tc>
          <w:tcPr>
            <w:tcW w:w="1796" w:type="dxa"/>
          </w:tcPr>
          <w:p w14:paraId="6FC3C1F1" w14:textId="77777777" w:rsidR="000B1239" w:rsidRDefault="000B1239"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6.733</w:t>
            </w:r>
          </w:p>
        </w:tc>
        <w:tc>
          <w:tcPr>
            <w:tcW w:w="1260" w:type="dxa"/>
          </w:tcPr>
          <w:p w14:paraId="43F41E48" w14:textId="77777777" w:rsidR="000B1239" w:rsidRDefault="000B1239"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69</w:t>
            </w:r>
          </w:p>
        </w:tc>
        <w:tc>
          <w:tcPr>
            <w:tcW w:w="1530" w:type="dxa"/>
          </w:tcPr>
          <w:p w14:paraId="073A8C8C" w14:textId="77777777" w:rsidR="000B1239" w:rsidRDefault="000B1239"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.098</w:t>
            </w:r>
          </w:p>
        </w:tc>
        <w:tc>
          <w:tcPr>
            <w:tcW w:w="1260" w:type="dxa"/>
          </w:tcPr>
          <w:p w14:paraId="6C2E88E9" w14:textId="77777777" w:rsidR="000B1239" w:rsidRDefault="000B1239" w:rsidP="00794E8F">
            <w:pPr>
              <w:autoSpaceDE w:val="0"/>
              <w:autoSpaceDN w:val="0"/>
              <w:adjustRightInd w:val="0"/>
              <w:spacing w:line="360" w:lineRule="auto"/>
              <w:rPr>
                <w:rFonts w:ascii="Times New Roman" w:hAnsi="Times New Roman" w:cs="Times New Roman"/>
                <w:lang w:val="en-GB"/>
              </w:rPr>
            </w:pPr>
          </w:p>
        </w:tc>
        <w:tc>
          <w:tcPr>
            <w:tcW w:w="1260" w:type="dxa"/>
          </w:tcPr>
          <w:p w14:paraId="5047395F" w14:textId="77777777" w:rsidR="000B1239" w:rsidRDefault="000B1239" w:rsidP="00794E8F">
            <w:pPr>
              <w:autoSpaceDE w:val="0"/>
              <w:autoSpaceDN w:val="0"/>
              <w:adjustRightInd w:val="0"/>
              <w:spacing w:line="360" w:lineRule="auto"/>
              <w:rPr>
                <w:rFonts w:ascii="Times New Roman" w:hAnsi="Times New Roman" w:cs="Times New Roman"/>
                <w:lang w:val="en-GB"/>
              </w:rPr>
            </w:pPr>
          </w:p>
        </w:tc>
      </w:tr>
      <w:tr w:rsidR="000B1239" w14:paraId="35A6F4CB" w14:textId="77777777" w:rsidTr="005653F8">
        <w:tc>
          <w:tcPr>
            <w:tcW w:w="733" w:type="dxa"/>
            <w:vMerge/>
          </w:tcPr>
          <w:p w14:paraId="1D640B4D" w14:textId="77777777" w:rsidR="000B1239" w:rsidRDefault="000B1239" w:rsidP="00794E8F">
            <w:pPr>
              <w:autoSpaceDE w:val="0"/>
              <w:autoSpaceDN w:val="0"/>
              <w:adjustRightInd w:val="0"/>
              <w:spacing w:line="360" w:lineRule="auto"/>
              <w:rPr>
                <w:rFonts w:ascii="Times New Roman" w:hAnsi="Times New Roman" w:cs="Times New Roman"/>
                <w:lang w:val="en-GB"/>
              </w:rPr>
            </w:pPr>
          </w:p>
        </w:tc>
        <w:tc>
          <w:tcPr>
            <w:tcW w:w="1269" w:type="dxa"/>
          </w:tcPr>
          <w:p w14:paraId="221246CA" w14:textId="77777777" w:rsidR="000B1239" w:rsidRDefault="000B1239"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Total</w:t>
            </w:r>
          </w:p>
        </w:tc>
        <w:tc>
          <w:tcPr>
            <w:tcW w:w="1796" w:type="dxa"/>
          </w:tcPr>
          <w:p w14:paraId="3232879A" w14:textId="77777777" w:rsidR="000B1239" w:rsidRDefault="000B1239"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42.018</w:t>
            </w:r>
          </w:p>
        </w:tc>
        <w:tc>
          <w:tcPr>
            <w:tcW w:w="1260" w:type="dxa"/>
          </w:tcPr>
          <w:p w14:paraId="5788FF14" w14:textId="77777777" w:rsidR="000B1239" w:rsidRDefault="000B1239"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70</w:t>
            </w:r>
          </w:p>
        </w:tc>
        <w:tc>
          <w:tcPr>
            <w:tcW w:w="1530" w:type="dxa"/>
          </w:tcPr>
          <w:p w14:paraId="3DAE7DD4" w14:textId="77777777" w:rsidR="000B1239" w:rsidRDefault="000B1239" w:rsidP="00794E8F">
            <w:pPr>
              <w:autoSpaceDE w:val="0"/>
              <w:autoSpaceDN w:val="0"/>
              <w:adjustRightInd w:val="0"/>
              <w:spacing w:line="360" w:lineRule="auto"/>
              <w:rPr>
                <w:rFonts w:ascii="Times New Roman" w:hAnsi="Times New Roman" w:cs="Times New Roman"/>
                <w:lang w:val="en-GB"/>
              </w:rPr>
            </w:pPr>
          </w:p>
        </w:tc>
        <w:tc>
          <w:tcPr>
            <w:tcW w:w="1260" w:type="dxa"/>
          </w:tcPr>
          <w:p w14:paraId="6A1E0681" w14:textId="77777777" w:rsidR="000B1239" w:rsidRDefault="000B1239" w:rsidP="00794E8F">
            <w:pPr>
              <w:autoSpaceDE w:val="0"/>
              <w:autoSpaceDN w:val="0"/>
              <w:adjustRightInd w:val="0"/>
              <w:spacing w:line="360" w:lineRule="auto"/>
              <w:rPr>
                <w:rFonts w:ascii="Times New Roman" w:hAnsi="Times New Roman" w:cs="Times New Roman"/>
                <w:lang w:val="en-GB"/>
              </w:rPr>
            </w:pPr>
          </w:p>
        </w:tc>
        <w:tc>
          <w:tcPr>
            <w:tcW w:w="1260" w:type="dxa"/>
          </w:tcPr>
          <w:p w14:paraId="1CEC7090" w14:textId="77777777" w:rsidR="000B1239" w:rsidRDefault="000B1239" w:rsidP="00794E8F">
            <w:pPr>
              <w:autoSpaceDE w:val="0"/>
              <w:autoSpaceDN w:val="0"/>
              <w:adjustRightInd w:val="0"/>
              <w:spacing w:line="360" w:lineRule="auto"/>
              <w:rPr>
                <w:rFonts w:ascii="Times New Roman" w:hAnsi="Times New Roman" w:cs="Times New Roman"/>
                <w:lang w:val="en-GB"/>
              </w:rPr>
            </w:pPr>
          </w:p>
        </w:tc>
      </w:tr>
    </w:tbl>
    <w:p w14:paraId="6109D73A" w14:textId="77777777" w:rsidR="000B1239" w:rsidRDefault="000B1239" w:rsidP="0052458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a. Dependent Variable: organizational Performance</w:t>
      </w:r>
    </w:p>
    <w:p w14:paraId="5192B0D9" w14:textId="77777777" w:rsidR="000B1239" w:rsidRDefault="000B1239"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b. Predictors: (Constant), Board Structure</w:t>
      </w:r>
    </w:p>
    <w:p w14:paraId="03975A70" w14:textId="77777777" w:rsidR="00907427" w:rsidRDefault="00907427" w:rsidP="00907427">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lastRenderedPageBreak/>
        <w:t xml:space="preserve">The table 12 revealed that, board structure significantly influences organizational performance of </w:t>
      </w:r>
      <w:r>
        <w:rPr>
          <w:rFonts w:ascii="Times New Roman" w:eastAsia="Times New Roman" w:hAnsi="Times New Roman" w:cs="Times New Roman"/>
          <w:sz w:val="24"/>
          <w:szCs w:val="24"/>
        </w:rPr>
        <w:t>KACSOA</w:t>
      </w:r>
      <w:r>
        <w:rPr>
          <w:rFonts w:ascii="Times New Roman" w:hAnsi="Times New Roman" w:cs="Times New Roman"/>
          <w:sz w:val="24"/>
          <w:szCs w:val="24"/>
        </w:rPr>
        <w:t xml:space="preserve"> at F = 361.611, p = 0.000. This shows that there is a significant relationship between board structure and organizational performance of </w:t>
      </w:r>
      <w:r>
        <w:rPr>
          <w:rFonts w:ascii="Times New Roman" w:eastAsia="Times New Roman" w:hAnsi="Times New Roman" w:cs="Times New Roman"/>
          <w:sz w:val="24"/>
          <w:szCs w:val="24"/>
        </w:rPr>
        <w:t>KACSOA.</w:t>
      </w:r>
    </w:p>
    <w:p w14:paraId="607539DA" w14:textId="77777777" w:rsidR="00907427" w:rsidRDefault="00907427" w:rsidP="0052458F">
      <w:pPr>
        <w:pStyle w:val="Caption"/>
        <w:keepNext/>
        <w:spacing w:after="0" w:line="360" w:lineRule="auto"/>
        <w:rPr>
          <w:rFonts w:ascii="Times New Roman" w:hAnsi="Times New Roman" w:cs="Times New Roman"/>
          <w:b/>
          <w:bCs/>
          <w:i w:val="0"/>
          <w:iCs w:val="0"/>
          <w:color w:val="000000"/>
          <w:sz w:val="24"/>
          <w:szCs w:val="24"/>
        </w:rPr>
      </w:pPr>
      <w:bookmarkStart w:id="221" w:name="_Toc119887495"/>
      <w:bookmarkStart w:id="222" w:name="_Toc129013985"/>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13</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Regression results showing effect of board structure on organizational performance</w:t>
      </w:r>
      <w:bookmarkEnd w:id="221"/>
      <w:bookmarkEnd w:id="222"/>
      <w:r w:rsidR="0052458F">
        <w:rPr>
          <w:rFonts w:ascii="Times New Roman" w:hAnsi="Times New Roman" w:cs="Times New Roman"/>
          <w:b/>
          <w:bCs/>
          <w:i w:val="0"/>
          <w:iCs w:val="0"/>
          <w:color w:val="000000"/>
          <w:sz w:val="24"/>
          <w:szCs w:val="24"/>
        </w:rPr>
        <w:t xml:space="preserve"> </w:t>
      </w:r>
    </w:p>
    <w:p w14:paraId="0C393EC2" w14:textId="77777777" w:rsidR="00907427" w:rsidRDefault="005653F8" w:rsidP="0052458F">
      <w:pPr>
        <w:spacing w:after="0" w:line="360" w:lineRule="auto"/>
        <w:jc w:val="center"/>
        <w:rPr>
          <w:rFonts w:ascii="Times New Roman" w:hAnsi="Times New Roman" w:cs="Times New Roman"/>
          <w:sz w:val="24"/>
          <w:szCs w:val="24"/>
        </w:rPr>
      </w:pPr>
      <w:r>
        <w:rPr>
          <w:rFonts w:ascii="Times New Roman" w:hAnsi="Times New Roman" w:cs="Times New Roman"/>
          <w:b/>
          <w:bCs/>
          <w:color w:val="000000"/>
          <w:sz w:val="20"/>
          <w:szCs w:val="20"/>
          <w:lang w:val="en-GB"/>
        </w:rPr>
        <w:t>Coefficients</w:t>
      </w:r>
      <w:r>
        <w:rPr>
          <w:rFonts w:ascii="Times New Roman" w:hAnsi="Times New Roman" w:cs="Times New Roman"/>
          <w:b/>
          <w:bCs/>
          <w:color w:val="000000"/>
          <w:sz w:val="20"/>
          <w:szCs w:val="20"/>
          <w:vertAlign w:val="superscript"/>
          <w:lang w:val="en-GB"/>
        </w:rPr>
        <w:t>a</w:t>
      </w:r>
    </w:p>
    <w:tbl>
      <w:tblPr>
        <w:tblStyle w:val="TableGrid"/>
        <w:tblW w:w="9108" w:type="dxa"/>
        <w:tblLayout w:type="fixed"/>
        <w:tblLook w:val="0000" w:firstRow="0" w:lastRow="0" w:firstColumn="0" w:lastColumn="0" w:noHBand="0" w:noVBand="0"/>
      </w:tblPr>
      <w:tblGrid>
        <w:gridCol w:w="734"/>
        <w:gridCol w:w="1530"/>
        <w:gridCol w:w="1331"/>
        <w:gridCol w:w="1331"/>
        <w:gridCol w:w="1469"/>
        <w:gridCol w:w="1363"/>
        <w:gridCol w:w="1350"/>
      </w:tblGrid>
      <w:tr w:rsidR="005653F8" w14:paraId="79594CDA" w14:textId="77777777" w:rsidTr="0052458F">
        <w:tc>
          <w:tcPr>
            <w:tcW w:w="2264" w:type="dxa"/>
            <w:gridSpan w:val="2"/>
            <w:vMerge w:val="restart"/>
          </w:tcPr>
          <w:p w14:paraId="0B2954CC" w14:textId="77777777" w:rsidR="005653F8" w:rsidRDefault="005653F8" w:rsidP="00794E8F">
            <w:pPr>
              <w:autoSpaceDE w:val="0"/>
              <w:autoSpaceDN w:val="0"/>
              <w:adjustRightInd w:val="0"/>
              <w:spacing w:line="360" w:lineRule="auto"/>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Model</w:t>
            </w:r>
          </w:p>
        </w:tc>
        <w:tc>
          <w:tcPr>
            <w:tcW w:w="2662" w:type="dxa"/>
            <w:gridSpan w:val="2"/>
          </w:tcPr>
          <w:p w14:paraId="4BA6D20D" w14:textId="77777777" w:rsidR="005653F8" w:rsidRDefault="005653F8"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Unstandardized Coefficients</w:t>
            </w:r>
          </w:p>
        </w:tc>
        <w:tc>
          <w:tcPr>
            <w:tcW w:w="1469" w:type="dxa"/>
          </w:tcPr>
          <w:p w14:paraId="59D5228D" w14:textId="77777777" w:rsidR="005653F8" w:rsidRDefault="005653F8"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Standardized Coefficients</w:t>
            </w:r>
          </w:p>
        </w:tc>
        <w:tc>
          <w:tcPr>
            <w:tcW w:w="1363" w:type="dxa"/>
            <w:vMerge w:val="restart"/>
          </w:tcPr>
          <w:p w14:paraId="609B4F4A" w14:textId="77777777" w:rsidR="005653F8" w:rsidRDefault="005653F8"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T</w:t>
            </w:r>
          </w:p>
        </w:tc>
        <w:tc>
          <w:tcPr>
            <w:tcW w:w="1350" w:type="dxa"/>
            <w:vMerge w:val="restart"/>
          </w:tcPr>
          <w:p w14:paraId="413DC271" w14:textId="77777777" w:rsidR="005653F8" w:rsidRDefault="005653F8"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Sig.</w:t>
            </w:r>
          </w:p>
        </w:tc>
      </w:tr>
      <w:tr w:rsidR="005653F8" w14:paraId="7A9FCAEF" w14:textId="77777777" w:rsidTr="0052458F">
        <w:tc>
          <w:tcPr>
            <w:tcW w:w="2264" w:type="dxa"/>
            <w:gridSpan w:val="2"/>
            <w:vMerge/>
          </w:tcPr>
          <w:p w14:paraId="71E6454C" w14:textId="77777777" w:rsidR="005653F8" w:rsidRDefault="005653F8" w:rsidP="00794E8F">
            <w:pPr>
              <w:autoSpaceDE w:val="0"/>
              <w:autoSpaceDN w:val="0"/>
              <w:adjustRightInd w:val="0"/>
              <w:spacing w:line="360" w:lineRule="auto"/>
              <w:rPr>
                <w:rFonts w:ascii="Times New Roman" w:hAnsi="Times New Roman" w:cs="Times New Roman"/>
                <w:color w:val="000000"/>
                <w:sz w:val="20"/>
                <w:szCs w:val="20"/>
                <w:lang w:val="en-GB"/>
              </w:rPr>
            </w:pPr>
          </w:p>
        </w:tc>
        <w:tc>
          <w:tcPr>
            <w:tcW w:w="1331" w:type="dxa"/>
          </w:tcPr>
          <w:p w14:paraId="29FD696D" w14:textId="77777777" w:rsidR="005653F8" w:rsidRDefault="005653F8"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B</w:t>
            </w:r>
          </w:p>
        </w:tc>
        <w:tc>
          <w:tcPr>
            <w:tcW w:w="1331" w:type="dxa"/>
          </w:tcPr>
          <w:p w14:paraId="79C234F7" w14:textId="77777777" w:rsidR="005653F8" w:rsidRDefault="005653F8"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Std. Error</w:t>
            </w:r>
          </w:p>
        </w:tc>
        <w:tc>
          <w:tcPr>
            <w:tcW w:w="1469" w:type="dxa"/>
          </w:tcPr>
          <w:p w14:paraId="2A76D4AE" w14:textId="77777777" w:rsidR="005653F8" w:rsidRDefault="005653F8"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Beta</w:t>
            </w:r>
          </w:p>
        </w:tc>
        <w:tc>
          <w:tcPr>
            <w:tcW w:w="1363" w:type="dxa"/>
            <w:vMerge/>
          </w:tcPr>
          <w:p w14:paraId="2BC9CEE2" w14:textId="77777777" w:rsidR="005653F8" w:rsidRDefault="005653F8" w:rsidP="00794E8F">
            <w:pPr>
              <w:autoSpaceDE w:val="0"/>
              <w:autoSpaceDN w:val="0"/>
              <w:adjustRightInd w:val="0"/>
              <w:spacing w:line="360" w:lineRule="auto"/>
              <w:rPr>
                <w:rFonts w:ascii="Times New Roman" w:hAnsi="Times New Roman" w:cs="Times New Roman"/>
                <w:color w:val="000000"/>
                <w:sz w:val="20"/>
                <w:szCs w:val="20"/>
                <w:lang w:val="en-GB"/>
              </w:rPr>
            </w:pPr>
          </w:p>
        </w:tc>
        <w:tc>
          <w:tcPr>
            <w:tcW w:w="1350" w:type="dxa"/>
            <w:vMerge/>
          </w:tcPr>
          <w:p w14:paraId="78128C5D" w14:textId="77777777" w:rsidR="005653F8" w:rsidRDefault="005653F8" w:rsidP="00794E8F">
            <w:pPr>
              <w:autoSpaceDE w:val="0"/>
              <w:autoSpaceDN w:val="0"/>
              <w:adjustRightInd w:val="0"/>
              <w:spacing w:line="360" w:lineRule="auto"/>
              <w:rPr>
                <w:rFonts w:ascii="Times New Roman" w:hAnsi="Times New Roman" w:cs="Times New Roman"/>
                <w:color w:val="000000"/>
                <w:sz w:val="20"/>
                <w:szCs w:val="20"/>
                <w:lang w:val="en-GB"/>
              </w:rPr>
            </w:pPr>
          </w:p>
        </w:tc>
      </w:tr>
      <w:tr w:rsidR="005653F8" w14:paraId="5FAC6272" w14:textId="77777777" w:rsidTr="0052458F">
        <w:tc>
          <w:tcPr>
            <w:tcW w:w="734" w:type="dxa"/>
            <w:vMerge w:val="restart"/>
          </w:tcPr>
          <w:p w14:paraId="5F393C77" w14:textId="77777777" w:rsidR="005653F8" w:rsidRDefault="005653F8" w:rsidP="00794E8F">
            <w:pPr>
              <w:autoSpaceDE w:val="0"/>
              <w:autoSpaceDN w:val="0"/>
              <w:adjustRightInd w:val="0"/>
              <w:spacing w:line="360" w:lineRule="auto"/>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1</w:t>
            </w:r>
          </w:p>
        </w:tc>
        <w:tc>
          <w:tcPr>
            <w:tcW w:w="1530" w:type="dxa"/>
          </w:tcPr>
          <w:p w14:paraId="31D194FF" w14:textId="77777777" w:rsidR="005653F8" w:rsidRDefault="005653F8" w:rsidP="00794E8F">
            <w:pPr>
              <w:autoSpaceDE w:val="0"/>
              <w:autoSpaceDN w:val="0"/>
              <w:adjustRightInd w:val="0"/>
              <w:spacing w:line="360" w:lineRule="auto"/>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(Constant)</w:t>
            </w:r>
          </w:p>
        </w:tc>
        <w:tc>
          <w:tcPr>
            <w:tcW w:w="1331" w:type="dxa"/>
          </w:tcPr>
          <w:p w14:paraId="504DC677" w14:textId="77777777" w:rsidR="005653F8" w:rsidRDefault="005653F8"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.804</w:t>
            </w:r>
          </w:p>
        </w:tc>
        <w:tc>
          <w:tcPr>
            <w:tcW w:w="1331" w:type="dxa"/>
          </w:tcPr>
          <w:p w14:paraId="52C3962D" w14:textId="77777777" w:rsidR="005653F8" w:rsidRDefault="005653F8"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.127</w:t>
            </w:r>
          </w:p>
        </w:tc>
        <w:tc>
          <w:tcPr>
            <w:tcW w:w="1469" w:type="dxa"/>
          </w:tcPr>
          <w:p w14:paraId="3465191C" w14:textId="77777777" w:rsidR="005653F8" w:rsidRDefault="005653F8" w:rsidP="00794E8F">
            <w:pPr>
              <w:autoSpaceDE w:val="0"/>
              <w:autoSpaceDN w:val="0"/>
              <w:adjustRightInd w:val="0"/>
              <w:spacing w:line="360" w:lineRule="auto"/>
              <w:rPr>
                <w:rFonts w:ascii="Times New Roman" w:hAnsi="Times New Roman" w:cs="Times New Roman"/>
                <w:sz w:val="20"/>
                <w:szCs w:val="20"/>
                <w:lang w:val="en-GB"/>
              </w:rPr>
            </w:pPr>
          </w:p>
        </w:tc>
        <w:tc>
          <w:tcPr>
            <w:tcW w:w="1363" w:type="dxa"/>
          </w:tcPr>
          <w:p w14:paraId="25811C11" w14:textId="77777777" w:rsidR="005653F8" w:rsidRDefault="005653F8"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6.309</w:t>
            </w:r>
          </w:p>
        </w:tc>
        <w:tc>
          <w:tcPr>
            <w:tcW w:w="1350" w:type="dxa"/>
          </w:tcPr>
          <w:p w14:paraId="651E8A4C" w14:textId="77777777" w:rsidR="005653F8" w:rsidRDefault="005653F8"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.000</w:t>
            </w:r>
          </w:p>
        </w:tc>
      </w:tr>
      <w:tr w:rsidR="005653F8" w14:paraId="3CE0FE92" w14:textId="77777777" w:rsidTr="0052458F">
        <w:tc>
          <w:tcPr>
            <w:tcW w:w="734" w:type="dxa"/>
            <w:vMerge/>
          </w:tcPr>
          <w:p w14:paraId="73498B46" w14:textId="77777777" w:rsidR="005653F8" w:rsidRDefault="005653F8" w:rsidP="00794E8F">
            <w:pPr>
              <w:autoSpaceDE w:val="0"/>
              <w:autoSpaceDN w:val="0"/>
              <w:adjustRightInd w:val="0"/>
              <w:spacing w:line="360" w:lineRule="auto"/>
              <w:rPr>
                <w:rFonts w:ascii="Times New Roman" w:hAnsi="Times New Roman" w:cs="Times New Roman"/>
                <w:color w:val="000000"/>
                <w:sz w:val="20"/>
                <w:szCs w:val="20"/>
                <w:lang w:val="en-GB"/>
              </w:rPr>
            </w:pPr>
          </w:p>
        </w:tc>
        <w:tc>
          <w:tcPr>
            <w:tcW w:w="1530" w:type="dxa"/>
          </w:tcPr>
          <w:p w14:paraId="6770F0CB" w14:textId="77777777" w:rsidR="005653F8" w:rsidRDefault="005653F8" w:rsidP="00794E8F">
            <w:pPr>
              <w:autoSpaceDE w:val="0"/>
              <w:autoSpaceDN w:val="0"/>
              <w:adjustRightInd w:val="0"/>
              <w:spacing w:line="360" w:lineRule="auto"/>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Board Structure</w:t>
            </w:r>
          </w:p>
        </w:tc>
        <w:tc>
          <w:tcPr>
            <w:tcW w:w="1331" w:type="dxa"/>
          </w:tcPr>
          <w:p w14:paraId="72D27907" w14:textId="77777777" w:rsidR="005653F8" w:rsidRDefault="005653F8"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.819</w:t>
            </w:r>
          </w:p>
        </w:tc>
        <w:tc>
          <w:tcPr>
            <w:tcW w:w="1331" w:type="dxa"/>
          </w:tcPr>
          <w:p w14:paraId="0F7A0738" w14:textId="77777777" w:rsidR="005653F8" w:rsidRDefault="005653F8"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.043</w:t>
            </w:r>
          </w:p>
        </w:tc>
        <w:tc>
          <w:tcPr>
            <w:tcW w:w="1469" w:type="dxa"/>
          </w:tcPr>
          <w:p w14:paraId="5773A49E" w14:textId="77777777" w:rsidR="005653F8" w:rsidRDefault="005653F8"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.916</w:t>
            </w:r>
          </w:p>
        </w:tc>
        <w:tc>
          <w:tcPr>
            <w:tcW w:w="1363" w:type="dxa"/>
          </w:tcPr>
          <w:p w14:paraId="0A7F20DC" w14:textId="77777777" w:rsidR="005653F8" w:rsidRDefault="005653F8"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19.016</w:t>
            </w:r>
          </w:p>
        </w:tc>
        <w:tc>
          <w:tcPr>
            <w:tcW w:w="1350" w:type="dxa"/>
          </w:tcPr>
          <w:p w14:paraId="4A1C5B22" w14:textId="77777777" w:rsidR="005653F8" w:rsidRDefault="005653F8"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.000</w:t>
            </w:r>
          </w:p>
        </w:tc>
      </w:tr>
    </w:tbl>
    <w:p w14:paraId="1E92EB00" w14:textId="77777777" w:rsidR="005653F8" w:rsidRDefault="005653F8" w:rsidP="00907427">
      <w:pPr>
        <w:spacing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a. Dependent Variable: organizational Performance</w:t>
      </w:r>
    </w:p>
    <w:p w14:paraId="054E2F2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can be observed that the coefficient results above reveal the magnitude and nature of the effect the independent variable; board structure, on the dependent variable; organizational performance of </w:t>
      </w:r>
      <w:r>
        <w:rPr>
          <w:rFonts w:ascii="Times New Roman" w:eastAsia="Times New Roman" w:hAnsi="Times New Roman" w:cs="Times New Roman"/>
          <w:sz w:val="24"/>
          <w:szCs w:val="24"/>
        </w:rPr>
        <w:t>KACSOA</w:t>
      </w:r>
      <w:r>
        <w:rPr>
          <w:rFonts w:ascii="Times New Roman" w:hAnsi="Times New Roman" w:cs="Times New Roman"/>
          <w:sz w:val="24"/>
          <w:szCs w:val="24"/>
        </w:rPr>
        <w:t xml:space="preserve">. Board structure has a great effect on organizational performance of </w:t>
      </w:r>
      <w:r>
        <w:rPr>
          <w:rFonts w:ascii="Times New Roman" w:eastAsia="Times New Roman" w:hAnsi="Times New Roman" w:cs="Times New Roman"/>
          <w:sz w:val="24"/>
          <w:szCs w:val="24"/>
        </w:rPr>
        <w:t>KACSOA</w:t>
      </w:r>
      <w:r>
        <w:rPr>
          <w:rFonts w:ascii="Times New Roman" w:hAnsi="Times New Roman" w:cs="Times New Roman"/>
          <w:sz w:val="24"/>
          <w:szCs w:val="24"/>
        </w:rPr>
        <w:t xml:space="preserve"> with a Beta value (Beta = 0.916), t value (t = 19.016) and low significance level (p = 0.000). This implies that for every unit rise in board structure enhancement, there is almost one unit rise in organizational performance 91.6% (β = 0. 916) which is statistically good fit. </w:t>
      </w:r>
    </w:p>
    <w:p w14:paraId="23749276" w14:textId="77777777" w:rsidR="00907427" w:rsidRPr="0052458F" w:rsidRDefault="0052458F" w:rsidP="0052458F">
      <w:pPr>
        <w:pStyle w:val="Heading2"/>
      </w:pPr>
      <w:bookmarkStart w:id="223" w:name="_Toc205656806"/>
      <w:bookmarkStart w:id="224" w:name="_Toc129014610"/>
      <w:r w:rsidRPr="0052458F">
        <w:t xml:space="preserve">4.6 </w:t>
      </w:r>
      <w:r w:rsidR="00907427" w:rsidRPr="0052458F">
        <w:t>Board Committees</w:t>
      </w:r>
      <w:bookmarkEnd w:id="223"/>
      <w:bookmarkEnd w:id="224"/>
    </w:p>
    <w:p w14:paraId="4A238CC9" w14:textId="77777777" w:rsidR="00907427" w:rsidRDefault="00907427" w:rsidP="00907427">
      <w:pPr>
        <w:pStyle w:val="Default"/>
        <w:spacing w:after="200" w:line="360" w:lineRule="auto"/>
      </w:pPr>
      <w:r>
        <w:rPr>
          <w:rFonts w:eastAsia="Times New Roman"/>
        </w:rPr>
        <w:t>The second objective of the study was to establish the extent to which board committees influences the performance of KACSOA. This subsection will provide descriptive statistics and regression analysis for board committees and organizational performance.</w:t>
      </w:r>
    </w:p>
    <w:p w14:paraId="50DCE5A4" w14:textId="77777777" w:rsidR="00907427" w:rsidRPr="0052458F" w:rsidRDefault="0052458F" w:rsidP="0052458F">
      <w:pPr>
        <w:pStyle w:val="Heading2"/>
      </w:pPr>
      <w:bookmarkStart w:id="225" w:name="_Toc205656807"/>
      <w:bookmarkStart w:id="226" w:name="_Toc129014611"/>
      <w:r w:rsidRPr="0052458F">
        <w:t xml:space="preserve">4.6.1 </w:t>
      </w:r>
      <w:r w:rsidR="00907427" w:rsidRPr="0052458F">
        <w:t>Descriptive Results for Board Committees</w:t>
      </w:r>
      <w:bookmarkEnd w:id="225"/>
      <w:bookmarkEnd w:id="226"/>
    </w:p>
    <w:p w14:paraId="4562B0A0" w14:textId="6499DF3C"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Different questions were formulated from the variable board committees and results are presented in the descriptive table below</w:t>
      </w:r>
      <w:r w:rsidR="00CC7E8B">
        <w:rPr>
          <w:rFonts w:ascii="Times New Roman" w:hAnsi="Times New Roman" w:cs="Times New Roman"/>
          <w:sz w:val="24"/>
          <w:szCs w:val="24"/>
        </w:rPr>
        <w:t>.</w:t>
      </w:r>
    </w:p>
    <w:p w14:paraId="761EC11D"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27" w:name="_Toc119887496"/>
      <w:bookmarkStart w:id="228" w:name="_Toc129013986"/>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14</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Descriptive Results for Board committees and KACSOA Performance</w:t>
      </w:r>
      <w:bookmarkEnd w:id="227"/>
      <w:bookmarkEnd w:id="228"/>
    </w:p>
    <w:tbl>
      <w:tblPr>
        <w:tblStyle w:val="TableGrid"/>
        <w:tblW w:w="9378" w:type="dxa"/>
        <w:tblLayout w:type="fixed"/>
        <w:tblLook w:val="0000" w:firstRow="0" w:lastRow="0" w:firstColumn="0" w:lastColumn="0" w:noHBand="0" w:noVBand="0"/>
      </w:tblPr>
      <w:tblGrid>
        <w:gridCol w:w="3258"/>
        <w:gridCol w:w="450"/>
        <w:gridCol w:w="720"/>
        <w:gridCol w:w="720"/>
        <w:gridCol w:w="720"/>
        <w:gridCol w:w="720"/>
        <w:gridCol w:w="720"/>
        <w:gridCol w:w="540"/>
        <w:gridCol w:w="630"/>
        <w:gridCol w:w="900"/>
      </w:tblGrid>
      <w:tr w:rsidR="0052458F" w14:paraId="747F0CF6" w14:textId="77777777" w:rsidTr="0052458F">
        <w:tc>
          <w:tcPr>
            <w:tcW w:w="9378" w:type="dxa"/>
            <w:gridSpan w:val="10"/>
          </w:tcPr>
          <w:p w14:paraId="14E37152" w14:textId="77777777" w:rsidR="0052458F" w:rsidRPr="0052458F" w:rsidRDefault="0052458F" w:rsidP="00404A65">
            <w:pPr>
              <w:autoSpaceDE w:val="0"/>
              <w:autoSpaceDN w:val="0"/>
              <w:adjustRightInd w:val="0"/>
              <w:spacing w:line="360" w:lineRule="auto"/>
              <w:jc w:val="center"/>
              <w:rPr>
                <w:rFonts w:ascii="Times New Roman" w:hAnsi="Times New Roman" w:cs="Times New Roman"/>
                <w:b/>
                <w:bCs/>
                <w:color w:val="000000"/>
                <w:sz w:val="19"/>
                <w:szCs w:val="19"/>
              </w:rPr>
            </w:pPr>
            <w:r w:rsidRPr="0052458F">
              <w:rPr>
                <w:rFonts w:ascii="Times New Roman" w:hAnsi="Times New Roman" w:cs="Times New Roman"/>
                <w:b/>
                <w:bCs/>
                <w:color w:val="000000"/>
                <w:sz w:val="19"/>
                <w:szCs w:val="19"/>
              </w:rPr>
              <w:t>Descriptive Statistics</w:t>
            </w:r>
          </w:p>
        </w:tc>
      </w:tr>
      <w:tr w:rsidR="0052458F" w14:paraId="2F39FDFC" w14:textId="77777777" w:rsidTr="0052458F">
        <w:tc>
          <w:tcPr>
            <w:tcW w:w="3258" w:type="dxa"/>
          </w:tcPr>
          <w:p w14:paraId="49211FB8"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p>
        </w:tc>
        <w:tc>
          <w:tcPr>
            <w:tcW w:w="450" w:type="dxa"/>
          </w:tcPr>
          <w:p w14:paraId="16CAB47B" w14:textId="77777777" w:rsidR="00907427" w:rsidRPr="0052458F" w:rsidRDefault="00907427" w:rsidP="0052458F">
            <w:pPr>
              <w:autoSpaceDE w:val="0"/>
              <w:autoSpaceDN w:val="0"/>
              <w:adjustRightInd w:val="0"/>
              <w:spacing w:line="360" w:lineRule="auto"/>
              <w:ind w:left="-108" w:right="-57"/>
              <w:jc w:val="center"/>
              <w:rPr>
                <w:rFonts w:ascii="Times New Roman" w:hAnsi="Times New Roman" w:cs="Times New Roman"/>
                <w:b/>
                <w:color w:val="000000"/>
                <w:sz w:val="19"/>
                <w:szCs w:val="19"/>
              </w:rPr>
            </w:pPr>
            <w:r w:rsidRPr="0052458F">
              <w:rPr>
                <w:rFonts w:ascii="Times New Roman" w:hAnsi="Times New Roman" w:cs="Times New Roman"/>
                <w:b/>
                <w:color w:val="000000"/>
                <w:sz w:val="19"/>
                <w:szCs w:val="19"/>
              </w:rPr>
              <w:t>N</w:t>
            </w:r>
          </w:p>
        </w:tc>
        <w:tc>
          <w:tcPr>
            <w:tcW w:w="720" w:type="dxa"/>
          </w:tcPr>
          <w:p w14:paraId="797A95F7" w14:textId="77777777" w:rsidR="00907427" w:rsidRPr="0052458F" w:rsidRDefault="00907427" w:rsidP="0052458F">
            <w:pPr>
              <w:autoSpaceDE w:val="0"/>
              <w:autoSpaceDN w:val="0"/>
              <w:adjustRightInd w:val="0"/>
              <w:spacing w:line="360" w:lineRule="auto"/>
              <w:ind w:left="-108" w:right="-57"/>
              <w:jc w:val="center"/>
              <w:rPr>
                <w:rFonts w:ascii="Times New Roman" w:hAnsi="Times New Roman" w:cs="Times New Roman"/>
                <w:b/>
                <w:color w:val="000000"/>
                <w:sz w:val="19"/>
                <w:szCs w:val="19"/>
              </w:rPr>
            </w:pPr>
            <w:r w:rsidRPr="0052458F">
              <w:rPr>
                <w:rFonts w:ascii="Times New Roman" w:hAnsi="Times New Roman" w:cs="Times New Roman"/>
                <w:b/>
                <w:color w:val="000000"/>
                <w:sz w:val="19"/>
                <w:szCs w:val="19"/>
              </w:rPr>
              <w:t>SA</w:t>
            </w:r>
          </w:p>
        </w:tc>
        <w:tc>
          <w:tcPr>
            <w:tcW w:w="720" w:type="dxa"/>
          </w:tcPr>
          <w:p w14:paraId="6ED82947" w14:textId="77777777" w:rsidR="00907427" w:rsidRPr="0052458F" w:rsidRDefault="00907427" w:rsidP="0052458F">
            <w:pPr>
              <w:autoSpaceDE w:val="0"/>
              <w:autoSpaceDN w:val="0"/>
              <w:adjustRightInd w:val="0"/>
              <w:spacing w:line="360" w:lineRule="auto"/>
              <w:ind w:left="-108" w:right="-57"/>
              <w:jc w:val="center"/>
              <w:rPr>
                <w:rFonts w:ascii="Times New Roman" w:hAnsi="Times New Roman" w:cs="Times New Roman"/>
                <w:b/>
                <w:color w:val="000000"/>
                <w:sz w:val="19"/>
                <w:szCs w:val="19"/>
              </w:rPr>
            </w:pPr>
            <w:r w:rsidRPr="0052458F">
              <w:rPr>
                <w:rFonts w:ascii="Times New Roman" w:hAnsi="Times New Roman" w:cs="Times New Roman"/>
                <w:b/>
                <w:color w:val="000000"/>
                <w:sz w:val="19"/>
                <w:szCs w:val="19"/>
              </w:rPr>
              <w:t>A</w:t>
            </w:r>
          </w:p>
        </w:tc>
        <w:tc>
          <w:tcPr>
            <w:tcW w:w="720" w:type="dxa"/>
          </w:tcPr>
          <w:p w14:paraId="75B46F11" w14:textId="77777777" w:rsidR="00907427" w:rsidRPr="0052458F" w:rsidRDefault="00907427" w:rsidP="0052458F">
            <w:pPr>
              <w:autoSpaceDE w:val="0"/>
              <w:autoSpaceDN w:val="0"/>
              <w:adjustRightInd w:val="0"/>
              <w:spacing w:line="360" w:lineRule="auto"/>
              <w:ind w:left="-108" w:right="-57"/>
              <w:jc w:val="center"/>
              <w:rPr>
                <w:rFonts w:ascii="Times New Roman" w:hAnsi="Times New Roman" w:cs="Times New Roman"/>
                <w:b/>
                <w:color w:val="000000"/>
                <w:sz w:val="19"/>
                <w:szCs w:val="19"/>
              </w:rPr>
            </w:pPr>
            <w:r w:rsidRPr="0052458F">
              <w:rPr>
                <w:rFonts w:ascii="Times New Roman" w:hAnsi="Times New Roman" w:cs="Times New Roman"/>
                <w:b/>
                <w:color w:val="000000"/>
                <w:sz w:val="19"/>
                <w:szCs w:val="19"/>
              </w:rPr>
              <w:t>N</w:t>
            </w:r>
          </w:p>
        </w:tc>
        <w:tc>
          <w:tcPr>
            <w:tcW w:w="720" w:type="dxa"/>
          </w:tcPr>
          <w:p w14:paraId="2615DD22" w14:textId="77777777" w:rsidR="00907427" w:rsidRPr="0052458F" w:rsidRDefault="00907427" w:rsidP="0052458F">
            <w:pPr>
              <w:autoSpaceDE w:val="0"/>
              <w:autoSpaceDN w:val="0"/>
              <w:adjustRightInd w:val="0"/>
              <w:spacing w:line="360" w:lineRule="auto"/>
              <w:ind w:left="-108" w:right="-57"/>
              <w:jc w:val="center"/>
              <w:rPr>
                <w:rFonts w:ascii="Times New Roman" w:hAnsi="Times New Roman" w:cs="Times New Roman"/>
                <w:b/>
                <w:color w:val="000000"/>
                <w:sz w:val="19"/>
                <w:szCs w:val="19"/>
              </w:rPr>
            </w:pPr>
            <w:r w:rsidRPr="0052458F">
              <w:rPr>
                <w:rFonts w:ascii="Times New Roman" w:hAnsi="Times New Roman" w:cs="Times New Roman"/>
                <w:b/>
                <w:color w:val="000000"/>
                <w:sz w:val="19"/>
                <w:szCs w:val="19"/>
              </w:rPr>
              <w:t>D</w:t>
            </w:r>
          </w:p>
        </w:tc>
        <w:tc>
          <w:tcPr>
            <w:tcW w:w="720" w:type="dxa"/>
          </w:tcPr>
          <w:p w14:paraId="2FD121DE" w14:textId="77777777" w:rsidR="00907427" w:rsidRPr="0052458F" w:rsidRDefault="00907427" w:rsidP="0052458F">
            <w:pPr>
              <w:autoSpaceDE w:val="0"/>
              <w:autoSpaceDN w:val="0"/>
              <w:adjustRightInd w:val="0"/>
              <w:spacing w:line="360" w:lineRule="auto"/>
              <w:ind w:left="-108" w:right="-57"/>
              <w:jc w:val="center"/>
              <w:rPr>
                <w:rFonts w:ascii="Times New Roman" w:hAnsi="Times New Roman" w:cs="Times New Roman"/>
                <w:b/>
                <w:color w:val="000000"/>
                <w:sz w:val="19"/>
                <w:szCs w:val="19"/>
              </w:rPr>
            </w:pPr>
            <w:r w:rsidRPr="0052458F">
              <w:rPr>
                <w:rFonts w:ascii="Times New Roman" w:hAnsi="Times New Roman" w:cs="Times New Roman"/>
                <w:b/>
                <w:color w:val="000000"/>
                <w:sz w:val="19"/>
                <w:szCs w:val="19"/>
              </w:rPr>
              <w:t>SD</w:t>
            </w:r>
          </w:p>
        </w:tc>
        <w:tc>
          <w:tcPr>
            <w:tcW w:w="540" w:type="dxa"/>
          </w:tcPr>
          <w:p w14:paraId="050D0430" w14:textId="77777777" w:rsidR="00907427" w:rsidRPr="0052458F" w:rsidRDefault="00907427" w:rsidP="0052458F">
            <w:pPr>
              <w:autoSpaceDE w:val="0"/>
              <w:autoSpaceDN w:val="0"/>
              <w:adjustRightInd w:val="0"/>
              <w:spacing w:line="360" w:lineRule="auto"/>
              <w:ind w:left="-108" w:right="-57"/>
              <w:jc w:val="center"/>
              <w:rPr>
                <w:rFonts w:ascii="Times New Roman" w:hAnsi="Times New Roman" w:cs="Times New Roman"/>
                <w:b/>
                <w:color w:val="000000"/>
                <w:sz w:val="19"/>
                <w:szCs w:val="19"/>
              </w:rPr>
            </w:pPr>
            <w:r w:rsidRPr="0052458F">
              <w:rPr>
                <w:rFonts w:ascii="Times New Roman" w:hAnsi="Times New Roman" w:cs="Times New Roman"/>
                <w:b/>
                <w:color w:val="000000"/>
                <w:sz w:val="19"/>
                <w:szCs w:val="19"/>
              </w:rPr>
              <w:t>Mean</w:t>
            </w:r>
          </w:p>
        </w:tc>
        <w:tc>
          <w:tcPr>
            <w:tcW w:w="630" w:type="dxa"/>
          </w:tcPr>
          <w:p w14:paraId="5F66644D" w14:textId="77777777" w:rsidR="00907427" w:rsidRPr="0052458F" w:rsidRDefault="00907427" w:rsidP="0052458F">
            <w:pPr>
              <w:autoSpaceDE w:val="0"/>
              <w:autoSpaceDN w:val="0"/>
              <w:adjustRightInd w:val="0"/>
              <w:spacing w:line="360" w:lineRule="auto"/>
              <w:ind w:left="-108" w:right="-57"/>
              <w:jc w:val="center"/>
              <w:rPr>
                <w:rFonts w:ascii="Times New Roman" w:hAnsi="Times New Roman" w:cs="Times New Roman"/>
                <w:b/>
                <w:color w:val="000000"/>
                <w:sz w:val="19"/>
                <w:szCs w:val="19"/>
              </w:rPr>
            </w:pPr>
            <w:r w:rsidRPr="0052458F">
              <w:rPr>
                <w:rFonts w:ascii="Times New Roman" w:hAnsi="Times New Roman" w:cs="Times New Roman"/>
                <w:b/>
                <w:color w:val="000000"/>
                <w:sz w:val="19"/>
                <w:szCs w:val="19"/>
              </w:rPr>
              <w:t>Std. D</w:t>
            </w:r>
          </w:p>
        </w:tc>
        <w:tc>
          <w:tcPr>
            <w:tcW w:w="900" w:type="dxa"/>
          </w:tcPr>
          <w:p w14:paraId="7622C705" w14:textId="77777777" w:rsidR="00907427" w:rsidRPr="0052458F" w:rsidRDefault="00907427" w:rsidP="0052458F">
            <w:pPr>
              <w:autoSpaceDE w:val="0"/>
              <w:autoSpaceDN w:val="0"/>
              <w:adjustRightInd w:val="0"/>
              <w:spacing w:line="360" w:lineRule="auto"/>
              <w:ind w:left="-108" w:right="-57"/>
              <w:jc w:val="center"/>
              <w:rPr>
                <w:rFonts w:ascii="Times New Roman" w:hAnsi="Times New Roman" w:cs="Times New Roman"/>
                <w:b/>
                <w:color w:val="000000"/>
                <w:sz w:val="19"/>
                <w:szCs w:val="19"/>
              </w:rPr>
            </w:pPr>
            <w:r w:rsidRPr="0052458F">
              <w:rPr>
                <w:rFonts w:ascii="Times New Roman" w:hAnsi="Times New Roman" w:cs="Times New Roman"/>
                <w:b/>
                <w:color w:val="000000"/>
                <w:sz w:val="19"/>
                <w:szCs w:val="19"/>
              </w:rPr>
              <w:t>Comment</w:t>
            </w:r>
          </w:p>
        </w:tc>
      </w:tr>
      <w:tr w:rsidR="0052458F" w14:paraId="6E417244" w14:textId="77777777" w:rsidTr="0052458F">
        <w:tc>
          <w:tcPr>
            <w:tcW w:w="3258" w:type="dxa"/>
          </w:tcPr>
          <w:p w14:paraId="5ED16710"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 xml:space="preserve">There is a special executive committee to act on behalf of the KACSOA’s board at times when the full board </w:t>
            </w:r>
            <w:r>
              <w:rPr>
                <w:rFonts w:ascii="Times New Roman" w:hAnsi="Times New Roman" w:cs="Times New Roman"/>
                <w:color w:val="000000"/>
                <w:sz w:val="19"/>
                <w:szCs w:val="19"/>
              </w:rPr>
              <w:lastRenderedPageBreak/>
              <w:t>cannot be convened</w:t>
            </w:r>
          </w:p>
        </w:tc>
        <w:tc>
          <w:tcPr>
            <w:tcW w:w="450" w:type="dxa"/>
          </w:tcPr>
          <w:p w14:paraId="226BCBB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lastRenderedPageBreak/>
              <w:t>71</w:t>
            </w:r>
          </w:p>
        </w:tc>
        <w:tc>
          <w:tcPr>
            <w:tcW w:w="720" w:type="dxa"/>
          </w:tcPr>
          <w:p w14:paraId="1C72414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33</w:t>
            </w:r>
          </w:p>
          <w:p w14:paraId="66403EC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(46.5%)</w:t>
            </w:r>
          </w:p>
        </w:tc>
        <w:tc>
          <w:tcPr>
            <w:tcW w:w="720" w:type="dxa"/>
          </w:tcPr>
          <w:p w14:paraId="49B53248"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18</w:t>
            </w:r>
          </w:p>
          <w:p w14:paraId="4756D3C4"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(25.4%)</w:t>
            </w:r>
          </w:p>
        </w:tc>
        <w:tc>
          <w:tcPr>
            <w:tcW w:w="720" w:type="dxa"/>
          </w:tcPr>
          <w:p w14:paraId="6906D759"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468066AB"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46EF993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11</w:t>
            </w:r>
          </w:p>
          <w:p w14:paraId="70D4DC4B"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(15.5%)</w:t>
            </w:r>
          </w:p>
        </w:tc>
        <w:tc>
          <w:tcPr>
            <w:tcW w:w="720" w:type="dxa"/>
          </w:tcPr>
          <w:p w14:paraId="31140DE0"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p w14:paraId="6965221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(9.9%)</w:t>
            </w:r>
          </w:p>
        </w:tc>
        <w:tc>
          <w:tcPr>
            <w:tcW w:w="540" w:type="dxa"/>
          </w:tcPr>
          <w:p w14:paraId="67DAA74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3.83</w:t>
            </w:r>
          </w:p>
        </w:tc>
        <w:tc>
          <w:tcPr>
            <w:tcW w:w="630" w:type="dxa"/>
          </w:tcPr>
          <w:p w14:paraId="4A50021E"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1.41</w:t>
            </w:r>
          </w:p>
        </w:tc>
        <w:tc>
          <w:tcPr>
            <w:tcW w:w="900" w:type="dxa"/>
          </w:tcPr>
          <w:p w14:paraId="7A6E22FE"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52458F" w14:paraId="0BC5EEFC" w14:textId="77777777" w:rsidTr="0052458F">
        <w:tc>
          <w:tcPr>
            <w:tcW w:w="3258" w:type="dxa"/>
          </w:tcPr>
          <w:p w14:paraId="5FC98E9E"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There is a board committee to evaluate and recommend on the overall human resource management (appointment, compensation and pension, training, management development and exits)</w:t>
            </w:r>
          </w:p>
        </w:tc>
        <w:tc>
          <w:tcPr>
            <w:tcW w:w="450" w:type="dxa"/>
          </w:tcPr>
          <w:p w14:paraId="52711D3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587B7ED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14BD8AC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468175CB"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8</w:t>
            </w:r>
          </w:p>
          <w:p w14:paraId="6F90B87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(11.3%)</w:t>
            </w:r>
          </w:p>
        </w:tc>
        <w:tc>
          <w:tcPr>
            <w:tcW w:w="720" w:type="dxa"/>
          </w:tcPr>
          <w:p w14:paraId="1E02D27B"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6D51735A"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720" w:type="dxa"/>
          </w:tcPr>
          <w:p w14:paraId="68C3262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21</w:t>
            </w:r>
          </w:p>
          <w:p w14:paraId="219B73B9"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(29.6%)</w:t>
            </w:r>
          </w:p>
        </w:tc>
        <w:tc>
          <w:tcPr>
            <w:tcW w:w="720" w:type="dxa"/>
          </w:tcPr>
          <w:p w14:paraId="63B3339B"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32</w:t>
            </w:r>
          </w:p>
          <w:p w14:paraId="6CCFB25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(45.1%)</w:t>
            </w:r>
          </w:p>
        </w:tc>
        <w:tc>
          <w:tcPr>
            <w:tcW w:w="540" w:type="dxa"/>
          </w:tcPr>
          <w:p w14:paraId="76FAEA6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2.02</w:t>
            </w:r>
          </w:p>
        </w:tc>
        <w:tc>
          <w:tcPr>
            <w:tcW w:w="630" w:type="dxa"/>
          </w:tcPr>
          <w:p w14:paraId="12FEA5D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1.23</w:t>
            </w:r>
          </w:p>
        </w:tc>
        <w:tc>
          <w:tcPr>
            <w:tcW w:w="900" w:type="dxa"/>
          </w:tcPr>
          <w:p w14:paraId="4E2C124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Low</w:t>
            </w:r>
          </w:p>
        </w:tc>
      </w:tr>
      <w:tr w:rsidR="0052458F" w14:paraId="7E553BE4" w14:textId="77777777" w:rsidTr="0052458F">
        <w:tc>
          <w:tcPr>
            <w:tcW w:w="3258" w:type="dxa"/>
          </w:tcPr>
          <w:p w14:paraId="436DEE12"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key considerations in selection criteria of board committee members are education qualifications, knowledge, professional skills and experience</w:t>
            </w:r>
          </w:p>
        </w:tc>
        <w:tc>
          <w:tcPr>
            <w:tcW w:w="450" w:type="dxa"/>
          </w:tcPr>
          <w:p w14:paraId="6B530F0A"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6C74DF0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34</w:t>
            </w:r>
          </w:p>
          <w:p w14:paraId="5A9DEFA1"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(47.9%)</w:t>
            </w:r>
          </w:p>
        </w:tc>
        <w:tc>
          <w:tcPr>
            <w:tcW w:w="720" w:type="dxa"/>
          </w:tcPr>
          <w:p w14:paraId="77FEE1B4"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p w14:paraId="0825BE04"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(39.4%)</w:t>
            </w:r>
          </w:p>
        </w:tc>
        <w:tc>
          <w:tcPr>
            <w:tcW w:w="720" w:type="dxa"/>
          </w:tcPr>
          <w:p w14:paraId="2AF74A3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6BE7D52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37E8646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696172C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5A7E0E1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5</w:t>
            </w:r>
          </w:p>
          <w:p w14:paraId="30EE9C1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tc>
        <w:tc>
          <w:tcPr>
            <w:tcW w:w="540" w:type="dxa"/>
          </w:tcPr>
          <w:p w14:paraId="4CE6BFC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4.18</w:t>
            </w:r>
          </w:p>
        </w:tc>
        <w:tc>
          <w:tcPr>
            <w:tcW w:w="630" w:type="dxa"/>
          </w:tcPr>
          <w:p w14:paraId="4B57E938"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1.11</w:t>
            </w:r>
          </w:p>
        </w:tc>
        <w:tc>
          <w:tcPr>
            <w:tcW w:w="900" w:type="dxa"/>
          </w:tcPr>
          <w:p w14:paraId="069ADE7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Very High</w:t>
            </w:r>
          </w:p>
        </w:tc>
      </w:tr>
      <w:tr w:rsidR="0052458F" w14:paraId="6DADC9E0" w14:textId="77777777" w:rsidTr="0052458F">
        <w:tc>
          <w:tcPr>
            <w:tcW w:w="3258" w:type="dxa"/>
          </w:tcPr>
          <w:p w14:paraId="26E790AB"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specialization of board committees increases effectiveness and decision making in the organization</w:t>
            </w:r>
          </w:p>
        </w:tc>
        <w:tc>
          <w:tcPr>
            <w:tcW w:w="450" w:type="dxa"/>
          </w:tcPr>
          <w:p w14:paraId="1CA5A6E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1A007091"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8</w:t>
            </w:r>
          </w:p>
          <w:p w14:paraId="1DEB283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(11.3%)</w:t>
            </w:r>
          </w:p>
        </w:tc>
        <w:tc>
          <w:tcPr>
            <w:tcW w:w="720" w:type="dxa"/>
          </w:tcPr>
          <w:p w14:paraId="6171BE8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63A671D8"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036A4589"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1EFA58FC"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05348894"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18</w:t>
            </w:r>
          </w:p>
          <w:p w14:paraId="4B683EC0"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(25.4%)</w:t>
            </w:r>
          </w:p>
        </w:tc>
        <w:tc>
          <w:tcPr>
            <w:tcW w:w="720" w:type="dxa"/>
          </w:tcPr>
          <w:p w14:paraId="793C334C"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39</w:t>
            </w:r>
          </w:p>
          <w:p w14:paraId="1588EBDD" w14:textId="77777777" w:rsidR="00907427" w:rsidRDefault="00907427" w:rsidP="0052458F">
            <w:pPr>
              <w:autoSpaceDE w:val="0"/>
              <w:autoSpaceDN w:val="0"/>
              <w:adjustRightInd w:val="0"/>
              <w:spacing w:line="360" w:lineRule="auto"/>
              <w:ind w:left="-108" w:right="-57"/>
              <w:jc w:val="right"/>
              <w:rPr>
                <w:rFonts w:ascii="Times New Roman" w:hAnsi="Times New Roman" w:cs="Times New Roman"/>
                <w:color w:val="000000"/>
                <w:sz w:val="19"/>
                <w:szCs w:val="19"/>
              </w:rPr>
            </w:pPr>
            <w:r>
              <w:rPr>
                <w:rFonts w:ascii="Times New Roman" w:hAnsi="Times New Roman" w:cs="Times New Roman"/>
                <w:color w:val="000000"/>
                <w:sz w:val="19"/>
                <w:szCs w:val="19"/>
              </w:rPr>
              <w:t>(54.9%)</w:t>
            </w:r>
          </w:p>
        </w:tc>
        <w:tc>
          <w:tcPr>
            <w:tcW w:w="540" w:type="dxa"/>
          </w:tcPr>
          <w:p w14:paraId="40CD3D80"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1.92</w:t>
            </w:r>
          </w:p>
        </w:tc>
        <w:tc>
          <w:tcPr>
            <w:tcW w:w="630" w:type="dxa"/>
          </w:tcPr>
          <w:p w14:paraId="1CBD248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1.35</w:t>
            </w:r>
          </w:p>
        </w:tc>
        <w:tc>
          <w:tcPr>
            <w:tcW w:w="900" w:type="dxa"/>
          </w:tcPr>
          <w:p w14:paraId="1F2F1E6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Low</w:t>
            </w:r>
          </w:p>
        </w:tc>
      </w:tr>
      <w:tr w:rsidR="0052458F" w14:paraId="71FA9AFB" w14:textId="77777777" w:rsidTr="0052458F">
        <w:tc>
          <w:tcPr>
            <w:tcW w:w="3258" w:type="dxa"/>
          </w:tcPr>
          <w:p w14:paraId="3F2697A0"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division of board tasks increases the level of board efficiency and productivity</w:t>
            </w:r>
          </w:p>
        </w:tc>
        <w:tc>
          <w:tcPr>
            <w:tcW w:w="450" w:type="dxa"/>
          </w:tcPr>
          <w:p w14:paraId="4693BBB4"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2C94B56B"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60009938"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720" w:type="dxa"/>
          </w:tcPr>
          <w:p w14:paraId="1202E0E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22</w:t>
            </w:r>
          </w:p>
          <w:p w14:paraId="137A8C1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(31%)</w:t>
            </w:r>
          </w:p>
        </w:tc>
        <w:tc>
          <w:tcPr>
            <w:tcW w:w="720" w:type="dxa"/>
          </w:tcPr>
          <w:p w14:paraId="5F5CC1C4"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27</w:t>
            </w:r>
          </w:p>
          <w:p w14:paraId="048268A1"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(38%)</w:t>
            </w:r>
          </w:p>
        </w:tc>
        <w:tc>
          <w:tcPr>
            <w:tcW w:w="720" w:type="dxa"/>
          </w:tcPr>
          <w:p w14:paraId="19F49599"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9</w:t>
            </w:r>
          </w:p>
          <w:p w14:paraId="571BCF6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(12.7%)</w:t>
            </w:r>
          </w:p>
        </w:tc>
        <w:tc>
          <w:tcPr>
            <w:tcW w:w="720" w:type="dxa"/>
          </w:tcPr>
          <w:p w14:paraId="60F03419"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p w14:paraId="7A0B9E30"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(9.9%)</w:t>
            </w:r>
          </w:p>
        </w:tc>
        <w:tc>
          <w:tcPr>
            <w:tcW w:w="540" w:type="dxa"/>
          </w:tcPr>
          <w:p w14:paraId="2AC081F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3.15</w:t>
            </w:r>
          </w:p>
        </w:tc>
        <w:tc>
          <w:tcPr>
            <w:tcW w:w="630" w:type="dxa"/>
          </w:tcPr>
          <w:p w14:paraId="364785C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1.07</w:t>
            </w:r>
          </w:p>
        </w:tc>
        <w:tc>
          <w:tcPr>
            <w:tcW w:w="900" w:type="dxa"/>
          </w:tcPr>
          <w:p w14:paraId="70E3E5FA"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52458F" w14:paraId="1587E9B1" w14:textId="77777777" w:rsidTr="0052458F">
        <w:tc>
          <w:tcPr>
            <w:tcW w:w="3258" w:type="dxa"/>
          </w:tcPr>
          <w:p w14:paraId="3618966E"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 committees are associated with high board accountability</w:t>
            </w:r>
          </w:p>
        </w:tc>
        <w:tc>
          <w:tcPr>
            <w:tcW w:w="450" w:type="dxa"/>
          </w:tcPr>
          <w:p w14:paraId="684FCE8E"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58B3FA3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0B923D7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044D986A"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8</w:t>
            </w:r>
          </w:p>
          <w:p w14:paraId="2FDCD03C"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(11.3%)</w:t>
            </w:r>
          </w:p>
        </w:tc>
        <w:tc>
          <w:tcPr>
            <w:tcW w:w="720" w:type="dxa"/>
          </w:tcPr>
          <w:p w14:paraId="452D4A5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7589BC73"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720" w:type="dxa"/>
          </w:tcPr>
          <w:p w14:paraId="400F879B"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21</w:t>
            </w:r>
          </w:p>
          <w:p w14:paraId="2ED21AA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(29.6%)</w:t>
            </w:r>
          </w:p>
        </w:tc>
        <w:tc>
          <w:tcPr>
            <w:tcW w:w="720" w:type="dxa"/>
          </w:tcPr>
          <w:p w14:paraId="4D554E3C"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32</w:t>
            </w:r>
          </w:p>
          <w:p w14:paraId="5CA73E4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(45.1%)</w:t>
            </w:r>
          </w:p>
        </w:tc>
        <w:tc>
          <w:tcPr>
            <w:tcW w:w="540" w:type="dxa"/>
          </w:tcPr>
          <w:p w14:paraId="170CBB2E"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2.02</w:t>
            </w:r>
          </w:p>
        </w:tc>
        <w:tc>
          <w:tcPr>
            <w:tcW w:w="630" w:type="dxa"/>
          </w:tcPr>
          <w:p w14:paraId="5E758C94"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1.23</w:t>
            </w:r>
          </w:p>
        </w:tc>
        <w:tc>
          <w:tcPr>
            <w:tcW w:w="900" w:type="dxa"/>
          </w:tcPr>
          <w:p w14:paraId="5E9F04CC"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Low</w:t>
            </w:r>
          </w:p>
        </w:tc>
      </w:tr>
      <w:tr w:rsidR="0052458F" w14:paraId="48652077" w14:textId="77777777" w:rsidTr="0052458F">
        <w:tc>
          <w:tcPr>
            <w:tcW w:w="3258" w:type="dxa"/>
          </w:tcPr>
          <w:p w14:paraId="1A1CEE24" w14:textId="77777777" w:rsidR="00907427" w:rsidRDefault="00907427" w:rsidP="0052458F">
            <w:pPr>
              <w:autoSpaceDE w:val="0"/>
              <w:autoSpaceDN w:val="0"/>
              <w:adjustRightInd w:val="0"/>
              <w:spacing w:line="360" w:lineRule="auto"/>
              <w:ind w:right="-18"/>
              <w:rPr>
                <w:rFonts w:ascii="Times New Roman" w:hAnsi="Times New Roman" w:cs="Times New Roman"/>
                <w:color w:val="000000"/>
                <w:sz w:val="19"/>
                <w:szCs w:val="19"/>
              </w:rPr>
            </w:pPr>
            <w:r>
              <w:rPr>
                <w:rFonts w:ascii="Times New Roman" w:hAnsi="Times New Roman" w:cs="Times New Roman"/>
                <w:color w:val="000000"/>
                <w:sz w:val="19"/>
                <w:szCs w:val="19"/>
              </w:rPr>
              <w:t>The nomination committee is mandated to undertake board appointments, reappointments and making recommendations to board. –strategic issues</w:t>
            </w:r>
          </w:p>
        </w:tc>
        <w:tc>
          <w:tcPr>
            <w:tcW w:w="450" w:type="dxa"/>
          </w:tcPr>
          <w:p w14:paraId="62E88F74"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0ED42DB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7CEA470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tc>
        <w:tc>
          <w:tcPr>
            <w:tcW w:w="720" w:type="dxa"/>
          </w:tcPr>
          <w:p w14:paraId="42B4B6C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10</w:t>
            </w:r>
          </w:p>
          <w:p w14:paraId="29D5EB0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(14.1%)</w:t>
            </w:r>
          </w:p>
        </w:tc>
        <w:tc>
          <w:tcPr>
            <w:tcW w:w="720" w:type="dxa"/>
          </w:tcPr>
          <w:p w14:paraId="0EA75959"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451B55F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720" w:type="dxa"/>
          </w:tcPr>
          <w:p w14:paraId="44BDCC2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25</w:t>
            </w:r>
          </w:p>
          <w:p w14:paraId="404D014E"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(35.2%)</w:t>
            </w:r>
          </w:p>
        </w:tc>
        <w:tc>
          <w:tcPr>
            <w:tcW w:w="720" w:type="dxa"/>
          </w:tcPr>
          <w:p w14:paraId="6537D5B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30</w:t>
            </w:r>
          </w:p>
          <w:p w14:paraId="2A0EB92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(42.3%)</w:t>
            </w:r>
          </w:p>
        </w:tc>
        <w:tc>
          <w:tcPr>
            <w:tcW w:w="540" w:type="dxa"/>
          </w:tcPr>
          <w:p w14:paraId="11E1E7A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1.94</w:t>
            </w:r>
          </w:p>
        </w:tc>
        <w:tc>
          <w:tcPr>
            <w:tcW w:w="630" w:type="dxa"/>
          </w:tcPr>
          <w:p w14:paraId="2281E83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1.04</w:t>
            </w:r>
          </w:p>
        </w:tc>
        <w:tc>
          <w:tcPr>
            <w:tcW w:w="900" w:type="dxa"/>
          </w:tcPr>
          <w:p w14:paraId="6CB7207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Low</w:t>
            </w:r>
          </w:p>
        </w:tc>
      </w:tr>
      <w:tr w:rsidR="0052458F" w14:paraId="13C7D506" w14:textId="77777777" w:rsidTr="0052458F">
        <w:tc>
          <w:tcPr>
            <w:tcW w:w="3258" w:type="dxa"/>
          </w:tcPr>
          <w:p w14:paraId="6A9B47B9" w14:textId="56CB44AF"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 xml:space="preserve">The nomination committee’s mission is to mitigate agency conflict by ensuring effective </w:t>
            </w:r>
            <w:r w:rsidR="002B42B2">
              <w:rPr>
                <w:rFonts w:ascii="Times New Roman" w:hAnsi="Times New Roman" w:cs="Times New Roman"/>
                <w:color w:val="000000"/>
                <w:sz w:val="19"/>
                <w:szCs w:val="19"/>
              </w:rPr>
              <w:t>teamwork</w:t>
            </w:r>
            <w:r>
              <w:rPr>
                <w:rFonts w:ascii="Times New Roman" w:hAnsi="Times New Roman" w:cs="Times New Roman"/>
                <w:color w:val="000000"/>
                <w:sz w:val="19"/>
                <w:szCs w:val="19"/>
              </w:rPr>
              <w:t xml:space="preserve"> within the board members</w:t>
            </w:r>
          </w:p>
        </w:tc>
        <w:tc>
          <w:tcPr>
            <w:tcW w:w="450" w:type="dxa"/>
          </w:tcPr>
          <w:p w14:paraId="621B83E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549F62B9"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22</w:t>
            </w:r>
          </w:p>
          <w:p w14:paraId="019B231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(31%)</w:t>
            </w:r>
          </w:p>
        </w:tc>
        <w:tc>
          <w:tcPr>
            <w:tcW w:w="720" w:type="dxa"/>
          </w:tcPr>
          <w:p w14:paraId="379DA83B"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32</w:t>
            </w:r>
          </w:p>
          <w:p w14:paraId="364BC3D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(45.1%)</w:t>
            </w:r>
          </w:p>
        </w:tc>
        <w:tc>
          <w:tcPr>
            <w:tcW w:w="720" w:type="dxa"/>
          </w:tcPr>
          <w:p w14:paraId="13A4DD5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36CBD1A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4435FFD4"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66A448E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478D7413"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11</w:t>
            </w:r>
          </w:p>
          <w:p w14:paraId="18AAD28C"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(15.5%)</w:t>
            </w:r>
          </w:p>
        </w:tc>
        <w:tc>
          <w:tcPr>
            <w:tcW w:w="540" w:type="dxa"/>
          </w:tcPr>
          <w:p w14:paraId="6C5C0FE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3.70</w:t>
            </w:r>
          </w:p>
        </w:tc>
        <w:tc>
          <w:tcPr>
            <w:tcW w:w="630" w:type="dxa"/>
          </w:tcPr>
          <w:p w14:paraId="22DC442E"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1.37</w:t>
            </w:r>
          </w:p>
        </w:tc>
        <w:tc>
          <w:tcPr>
            <w:tcW w:w="900" w:type="dxa"/>
          </w:tcPr>
          <w:p w14:paraId="7730520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52458F" w14:paraId="0D08B953" w14:textId="77777777" w:rsidTr="0052458F">
        <w:tc>
          <w:tcPr>
            <w:tcW w:w="3258" w:type="dxa"/>
          </w:tcPr>
          <w:p w14:paraId="74441208"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appointment of board members involves exhaustive vetting process</w:t>
            </w:r>
          </w:p>
        </w:tc>
        <w:tc>
          <w:tcPr>
            <w:tcW w:w="450" w:type="dxa"/>
          </w:tcPr>
          <w:p w14:paraId="7274A85A"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006B70D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33</w:t>
            </w:r>
          </w:p>
          <w:p w14:paraId="34D3DFF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(46.5%)</w:t>
            </w:r>
          </w:p>
        </w:tc>
        <w:tc>
          <w:tcPr>
            <w:tcW w:w="720" w:type="dxa"/>
          </w:tcPr>
          <w:p w14:paraId="3F43B8A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18</w:t>
            </w:r>
          </w:p>
          <w:p w14:paraId="240F032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(25.4%)</w:t>
            </w:r>
          </w:p>
        </w:tc>
        <w:tc>
          <w:tcPr>
            <w:tcW w:w="720" w:type="dxa"/>
          </w:tcPr>
          <w:p w14:paraId="6EF86DF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4B9FA08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720" w:type="dxa"/>
          </w:tcPr>
          <w:p w14:paraId="45DE485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8</w:t>
            </w:r>
          </w:p>
          <w:p w14:paraId="7B8AF22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(11.3%)</w:t>
            </w:r>
          </w:p>
        </w:tc>
        <w:tc>
          <w:tcPr>
            <w:tcW w:w="720" w:type="dxa"/>
          </w:tcPr>
          <w:p w14:paraId="1C7877E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549C48C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540" w:type="dxa"/>
          </w:tcPr>
          <w:p w14:paraId="0AA2050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3.90</w:t>
            </w:r>
          </w:p>
        </w:tc>
        <w:tc>
          <w:tcPr>
            <w:tcW w:w="630" w:type="dxa"/>
          </w:tcPr>
          <w:p w14:paraId="04A73FC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1.33</w:t>
            </w:r>
          </w:p>
        </w:tc>
        <w:tc>
          <w:tcPr>
            <w:tcW w:w="900" w:type="dxa"/>
          </w:tcPr>
          <w:p w14:paraId="1F474AAE"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52458F" w14:paraId="62C3C9A1" w14:textId="77777777" w:rsidTr="0052458F">
        <w:tc>
          <w:tcPr>
            <w:tcW w:w="3258" w:type="dxa"/>
          </w:tcPr>
          <w:p w14:paraId="22BA5CE7"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considerations made during board appointments are possession of relevant experience and skills</w:t>
            </w:r>
          </w:p>
        </w:tc>
        <w:tc>
          <w:tcPr>
            <w:tcW w:w="450" w:type="dxa"/>
          </w:tcPr>
          <w:p w14:paraId="628AC2C9"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005F940E"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36</w:t>
            </w:r>
          </w:p>
          <w:p w14:paraId="6DBF9A4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(50.7%)</w:t>
            </w:r>
          </w:p>
        </w:tc>
        <w:tc>
          <w:tcPr>
            <w:tcW w:w="720" w:type="dxa"/>
          </w:tcPr>
          <w:p w14:paraId="6A8F652C"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20</w:t>
            </w:r>
          </w:p>
          <w:p w14:paraId="1A29321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(28.2%)</w:t>
            </w:r>
          </w:p>
        </w:tc>
        <w:tc>
          <w:tcPr>
            <w:tcW w:w="720" w:type="dxa"/>
          </w:tcPr>
          <w:p w14:paraId="39742FF1"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39600D3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34E8AB1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5CF8413C"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720" w:type="dxa"/>
          </w:tcPr>
          <w:p w14:paraId="3AEB774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5</w:t>
            </w:r>
          </w:p>
          <w:p w14:paraId="764AFE5B"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tc>
        <w:tc>
          <w:tcPr>
            <w:tcW w:w="540" w:type="dxa"/>
          </w:tcPr>
          <w:p w14:paraId="360CF20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4.07</w:t>
            </w:r>
          </w:p>
        </w:tc>
        <w:tc>
          <w:tcPr>
            <w:tcW w:w="630" w:type="dxa"/>
          </w:tcPr>
          <w:p w14:paraId="29ADD1E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1.24</w:t>
            </w:r>
          </w:p>
        </w:tc>
        <w:tc>
          <w:tcPr>
            <w:tcW w:w="900" w:type="dxa"/>
          </w:tcPr>
          <w:p w14:paraId="0C598EB1"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52458F" w14:paraId="63104844" w14:textId="77777777" w:rsidTr="0052458F">
        <w:tc>
          <w:tcPr>
            <w:tcW w:w="3258" w:type="dxa"/>
          </w:tcPr>
          <w:p w14:paraId="0C1B2193"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cooperation and participation of each board member is treated with high regard and diverse opinions are tolerated</w:t>
            </w:r>
          </w:p>
        </w:tc>
        <w:tc>
          <w:tcPr>
            <w:tcW w:w="450" w:type="dxa"/>
          </w:tcPr>
          <w:p w14:paraId="07E3B01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44E711DC"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6FA504E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28BA05E9"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8</w:t>
            </w:r>
          </w:p>
          <w:p w14:paraId="0381760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(11.3%)</w:t>
            </w:r>
          </w:p>
        </w:tc>
        <w:tc>
          <w:tcPr>
            <w:tcW w:w="720" w:type="dxa"/>
          </w:tcPr>
          <w:p w14:paraId="18993E0A"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49EDBD28"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407E71DC"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25</w:t>
            </w:r>
          </w:p>
          <w:p w14:paraId="4DE2E5F4"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(35.2%)</w:t>
            </w:r>
          </w:p>
        </w:tc>
        <w:tc>
          <w:tcPr>
            <w:tcW w:w="720" w:type="dxa"/>
          </w:tcPr>
          <w:p w14:paraId="149CA419"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34</w:t>
            </w:r>
          </w:p>
          <w:p w14:paraId="5850207B"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(47.9%)</w:t>
            </w:r>
          </w:p>
        </w:tc>
        <w:tc>
          <w:tcPr>
            <w:tcW w:w="540" w:type="dxa"/>
          </w:tcPr>
          <w:p w14:paraId="14FB00E1"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1.85</w:t>
            </w:r>
          </w:p>
        </w:tc>
        <w:tc>
          <w:tcPr>
            <w:tcW w:w="630" w:type="dxa"/>
          </w:tcPr>
          <w:p w14:paraId="7C5D6451"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1.09</w:t>
            </w:r>
          </w:p>
        </w:tc>
        <w:tc>
          <w:tcPr>
            <w:tcW w:w="900" w:type="dxa"/>
          </w:tcPr>
          <w:p w14:paraId="25DE7A8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Low</w:t>
            </w:r>
          </w:p>
        </w:tc>
      </w:tr>
      <w:tr w:rsidR="0052458F" w14:paraId="075AC5AB" w14:textId="77777777" w:rsidTr="0052458F">
        <w:tc>
          <w:tcPr>
            <w:tcW w:w="3258" w:type="dxa"/>
          </w:tcPr>
          <w:p w14:paraId="02B138C4"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There is openness and transparency on board matters which are conducted on a defined agenda</w:t>
            </w:r>
          </w:p>
        </w:tc>
        <w:tc>
          <w:tcPr>
            <w:tcW w:w="450" w:type="dxa"/>
          </w:tcPr>
          <w:p w14:paraId="63DB656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72CF2FE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23</w:t>
            </w:r>
          </w:p>
          <w:p w14:paraId="116EE82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(32.4%)</w:t>
            </w:r>
          </w:p>
        </w:tc>
        <w:tc>
          <w:tcPr>
            <w:tcW w:w="720" w:type="dxa"/>
          </w:tcPr>
          <w:p w14:paraId="66CCCB40"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32</w:t>
            </w:r>
          </w:p>
          <w:p w14:paraId="599E4119"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(45.1%)</w:t>
            </w:r>
          </w:p>
        </w:tc>
        <w:tc>
          <w:tcPr>
            <w:tcW w:w="720" w:type="dxa"/>
          </w:tcPr>
          <w:p w14:paraId="273436AC"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19222F1E"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4F764214"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9</w:t>
            </w:r>
          </w:p>
          <w:p w14:paraId="06D1CB3E"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(12.7%)</w:t>
            </w:r>
          </w:p>
        </w:tc>
        <w:tc>
          <w:tcPr>
            <w:tcW w:w="720" w:type="dxa"/>
          </w:tcPr>
          <w:p w14:paraId="396EB20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5</w:t>
            </w:r>
          </w:p>
          <w:p w14:paraId="66B1CD8D"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tc>
        <w:tc>
          <w:tcPr>
            <w:tcW w:w="540" w:type="dxa"/>
          </w:tcPr>
          <w:p w14:paraId="4E278DD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3.83</w:t>
            </w:r>
          </w:p>
        </w:tc>
        <w:tc>
          <w:tcPr>
            <w:tcW w:w="630" w:type="dxa"/>
          </w:tcPr>
          <w:p w14:paraId="5E792EF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1.21</w:t>
            </w:r>
          </w:p>
        </w:tc>
        <w:tc>
          <w:tcPr>
            <w:tcW w:w="900" w:type="dxa"/>
          </w:tcPr>
          <w:p w14:paraId="6A0CC7D2"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52458F" w14:paraId="229BEB3A" w14:textId="77777777" w:rsidTr="0052458F">
        <w:tc>
          <w:tcPr>
            <w:tcW w:w="3258" w:type="dxa"/>
          </w:tcPr>
          <w:p w14:paraId="405DE6B2"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Valid N (listwise)</w:t>
            </w:r>
          </w:p>
          <w:p w14:paraId="6D680FA1" w14:textId="77777777" w:rsidR="00907427" w:rsidRDefault="00907427" w:rsidP="00404A65">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b/>
                <w:color w:val="000000"/>
                <w:sz w:val="19"/>
                <w:szCs w:val="19"/>
              </w:rPr>
              <w:t xml:space="preserve">Average Mean and Standard </w:t>
            </w:r>
            <w:r>
              <w:rPr>
                <w:rFonts w:ascii="Times New Roman" w:hAnsi="Times New Roman" w:cs="Times New Roman"/>
                <w:b/>
                <w:color w:val="000000"/>
                <w:sz w:val="19"/>
                <w:szCs w:val="19"/>
              </w:rPr>
              <w:lastRenderedPageBreak/>
              <w:t>Deviation</w:t>
            </w:r>
          </w:p>
        </w:tc>
        <w:tc>
          <w:tcPr>
            <w:tcW w:w="450" w:type="dxa"/>
          </w:tcPr>
          <w:p w14:paraId="4C2C92F1"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r>
              <w:rPr>
                <w:rFonts w:ascii="Times New Roman" w:hAnsi="Times New Roman" w:cs="Times New Roman"/>
                <w:color w:val="000000"/>
                <w:sz w:val="19"/>
                <w:szCs w:val="19"/>
              </w:rPr>
              <w:lastRenderedPageBreak/>
              <w:t>71</w:t>
            </w:r>
          </w:p>
          <w:p w14:paraId="650E0057"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color w:val="000000"/>
                <w:sz w:val="19"/>
                <w:szCs w:val="19"/>
              </w:rPr>
            </w:pPr>
          </w:p>
        </w:tc>
        <w:tc>
          <w:tcPr>
            <w:tcW w:w="720" w:type="dxa"/>
          </w:tcPr>
          <w:p w14:paraId="652FECCF"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sz w:val="19"/>
                <w:szCs w:val="19"/>
              </w:rPr>
            </w:pPr>
          </w:p>
        </w:tc>
        <w:tc>
          <w:tcPr>
            <w:tcW w:w="720" w:type="dxa"/>
          </w:tcPr>
          <w:p w14:paraId="7A9CADEB"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sz w:val="19"/>
                <w:szCs w:val="19"/>
              </w:rPr>
            </w:pPr>
          </w:p>
        </w:tc>
        <w:tc>
          <w:tcPr>
            <w:tcW w:w="720" w:type="dxa"/>
          </w:tcPr>
          <w:p w14:paraId="67C8FFB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sz w:val="19"/>
                <w:szCs w:val="19"/>
              </w:rPr>
            </w:pPr>
          </w:p>
        </w:tc>
        <w:tc>
          <w:tcPr>
            <w:tcW w:w="720" w:type="dxa"/>
          </w:tcPr>
          <w:p w14:paraId="2506E653"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sz w:val="19"/>
                <w:szCs w:val="19"/>
              </w:rPr>
            </w:pPr>
          </w:p>
        </w:tc>
        <w:tc>
          <w:tcPr>
            <w:tcW w:w="720" w:type="dxa"/>
          </w:tcPr>
          <w:p w14:paraId="14BEC5A3"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b/>
                <w:sz w:val="19"/>
                <w:szCs w:val="19"/>
              </w:rPr>
            </w:pPr>
          </w:p>
        </w:tc>
        <w:tc>
          <w:tcPr>
            <w:tcW w:w="540" w:type="dxa"/>
          </w:tcPr>
          <w:p w14:paraId="75B0BCA1"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b/>
                <w:sz w:val="19"/>
                <w:szCs w:val="19"/>
              </w:rPr>
            </w:pPr>
          </w:p>
          <w:p w14:paraId="18415218"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b/>
                <w:sz w:val="19"/>
                <w:szCs w:val="19"/>
              </w:rPr>
            </w:pPr>
          </w:p>
          <w:p w14:paraId="1CF721E3"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b/>
                <w:sz w:val="19"/>
                <w:szCs w:val="19"/>
              </w:rPr>
            </w:pPr>
            <w:r>
              <w:rPr>
                <w:rFonts w:ascii="Times New Roman" w:hAnsi="Times New Roman" w:cs="Times New Roman"/>
                <w:b/>
                <w:sz w:val="19"/>
                <w:szCs w:val="19"/>
              </w:rPr>
              <w:lastRenderedPageBreak/>
              <w:t>3.03</w:t>
            </w:r>
          </w:p>
        </w:tc>
        <w:tc>
          <w:tcPr>
            <w:tcW w:w="630" w:type="dxa"/>
          </w:tcPr>
          <w:p w14:paraId="4FDBB9A9"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b/>
                <w:sz w:val="19"/>
                <w:szCs w:val="19"/>
              </w:rPr>
            </w:pPr>
          </w:p>
          <w:p w14:paraId="3B6E6B13"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b/>
                <w:sz w:val="19"/>
                <w:szCs w:val="19"/>
              </w:rPr>
            </w:pPr>
          </w:p>
          <w:p w14:paraId="160E9A36"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b/>
                <w:sz w:val="19"/>
                <w:szCs w:val="19"/>
              </w:rPr>
            </w:pPr>
            <w:r>
              <w:rPr>
                <w:rFonts w:ascii="Times New Roman" w:hAnsi="Times New Roman" w:cs="Times New Roman"/>
                <w:b/>
                <w:sz w:val="19"/>
                <w:szCs w:val="19"/>
              </w:rPr>
              <w:lastRenderedPageBreak/>
              <w:t>1.22</w:t>
            </w:r>
          </w:p>
        </w:tc>
        <w:tc>
          <w:tcPr>
            <w:tcW w:w="900" w:type="dxa"/>
          </w:tcPr>
          <w:p w14:paraId="493EC915"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sz w:val="19"/>
                <w:szCs w:val="19"/>
              </w:rPr>
            </w:pPr>
          </w:p>
          <w:p w14:paraId="08B4FEB4" w14:textId="77777777" w:rsidR="00907427" w:rsidRDefault="00907427" w:rsidP="0052458F">
            <w:pPr>
              <w:autoSpaceDE w:val="0"/>
              <w:autoSpaceDN w:val="0"/>
              <w:adjustRightInd w:val="0"/>
              <w:spacing w:line="360" w:lineRule="auto"/>
              <w:ind w:left="-108" w:right="-57"/>
              <w:jc w:val="center"/>
              <w:rPr>
                <w:rFonts w:ascii="Times New Roman" w:hAnsi="Times New Roman" w:cs="Times New Roman"/>
                <w:sz w:val="19"/>
                <w:szCs w:val="19"/>
              </w:rPr>
            </w:pPr>
            <w:r>
              <w:rPr>
                <w:rFonts w:ascii="Times New Roman" w:hAnsi="Times New Roman" w:cs="Times New Roman"/>
                <w:sz w:val="19"/>
                <w:szCs w:val="19"/>
              </w:rPr>
              <w:t>Moderate</w:t>
            </w:r>
          </w:p>
        </w:tc>
      </w:tr>
    </w:tbl>
    <w:p w14:paraId="529BCD83" w14:textId="77777777" w:rsidR="00907427" w:rsidRDefault="00907427" w:rsidP="00907427">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b/>
          <w:i/>
        </w:rPr>
        <w:t>0.00-1.00 Very Low, 1.10-2.00 Low, 2.10-3.00 Moderate, 3.10-4.00 High, 4.10-5.00 Very High</w:t>
      </w:r>
    </w:p>
    <w:p w14:paraId="3E27F255" w14:textId="77777777" w:rsidR="00907427" w:rsidRDefault="00907427" w:rsidP="00907427">
      <w:pPr>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sz w:val="24"/>
          <w:szCs w:val="24"/>
        </w:rPr>
        <w:t>Source:</w:t>
      </w:r>
      <w:r>
        <w:rPr>
          <w:rFonts w:ascii="Times New Roman" w:hAnsi="Times New Roman" w:cs="Times New Roman"/>
          <w:b/>
          <w:sz w:val="24"/>
          <w:szCs w:val="24"/>
        </w:rPr>
        <w:t xml:space="preserve"> Primary data</w:t>
      </w:r>
      <w:r w:rsidR="0052458F">
        <w:rPr>
          <w:rFonts w:ascii="Times New Roman" w:hAnsi="Times New Roman" w:cs="Times New Roman"/>
          <w:b/>
          <w:sz w:val="24"/>
          <w:szCs w:val="24"/>
        </w:rPr>
        <w:t xml:space="preserve"> </w:t>
      </w:r>
    </w:p>
    <w:p w14:paraId="1D88754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14 above shows that the respondents agreed that </w:t>
      </w:r>
      <w:r>
        <w:rPr>
          <w:rFonts w:ascii="Times New Roman" w:hAnsi="Times New Roman" w:cs="Times New Roman"/>
          <w:color w:val="000000"/>
          <w:sz w:val="24"/>
          <w:szCs w:val="24"/>
        </w:rPr>
        <w:t xml:space="preserve">there is a special executive committee to act on behalf of the </w:t>
      </w:r>
      <w:r>
        <w:rPr>
          <w:rFonts w:ascii="Times New Roman" w:eastAsia="Times New Roman" w:hAnsi="Times New Roman" w:cs="Times New Roman"/>
          <w:sz w:val="24"/>
          <w:szCs w:val="24"/>
        </w:rPr>
        <w:t>KACSOA</w:t>
      </w:r>
      <w:r>
        <w:rPr>
          <w:rFonts w:ascii="Times New Roman" w:hAnsi="Times New Roman" w:cs="Times New Roman"/>
          <w:color w:val="000000"/>
          <w:sz w:val="24"/>
          <w:szCs w:val="24"/>
        </w:rPr>
        <w:t>’s board at times when the full board cannot be convened (mean = 3.83), the key considerations in selection criteria of board committee members are education qualifications, knowledge, professional skills and experience (mean = 4.18), the division of board tasks increases the level of board efficiency and productivity (mean = 3.15), the nomination committee’s mission is to mitigate agency conflict by ensuring effective team work (mean = 3.70), the appointment of board members involves exhaustive vetting process (mean = 3.90), the considerations made during board appointments are possession of relevant experience and skills (mean = 4.07), there is openness and transparency on board matters which are conducted on a defined agenda (mean = 3.83).</w:t>
      </w:r>
    </w:p>
    <w:p w14:paraId="1707184E"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the respondents disagreed that </w:t>
      </w:r>
      <w:r>
        <w:rPr>
          <w:rFonts w:ascii="Times New Roman" w:hAnsi="Times New Roman" w:cs="Times New Roman"/>
          <w:color w:val="000000"/>
          <w:sz w:val="24"/>
          <w:szCs w:val="24"/>
        </w:rPr>
        <w:t>there is a board committee to evaluate and recommend on the overall human resource management (appointment, compensation and pension, training, management development and exits)</w:t>
      </w:r>
      <w:r>
        <w:rPr>
          <w:rFonts w:ascii="Times New Roman" w:eastAsia="Times New Roman" w:hAnsi="Times New Roman" w:cs="Times New Roman"/>
          <w:sz w:val="24"/>
          <w:szCs w:val="24"/>
        </w:rPr>
        <w:t xml:space="preserve">(mean = 2.02), </w:t>
      </w:r>
      <w:r>
        <w:rPr>
          <w:rFonts w:ascii="Times New Roman" w:hAnsi="Times New Roman" w:cs="Times New Roman"/>
          <w:color w:val="000000"/>
          <w:sz w:val="24"/>
          <w:szCs w:val="24"/>
        </w:rPr>
        <w:t>the specialization of board committees increases effectiveness and decision making in the organization (mean = 1.92), the board committees are associated with high board accountability (mean = 2.02), the nomination committee is mandated to undertake board appointments, reappointments and making recommendations to board. –strategic issues (mean = 1.94), the cooperation and participation of each board member is treated with high regard and diverse opinions are tolerated (mean = 1.85).</w:t>
      </w:r>
      <w:r w:rsidR="006F0B32">
        <w:rPr>
          <w:rFonts w:ascii="Times New Roman" w:hAnsi="Times New Roman" w:cs="Times New Roman"/>
          <w:color w:val="000000"/>
          <w:sz w:val="24"/>
          <w:szCs w:val="24"/>
        </w:rPr>
        <w:t xml:space="preserve"> </w:t>
      </w:r>
    </w:p>
    <w:p w14:paraId="063C2C13"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average, respondents had diverse views on the variable board committees (mean = 3.03), which is an indicator that the board committees at KACSOA may not be effective. </w:t>
      </w:r>
      <w:r>
        <w:rPr>
          <w:rFonts w:ascii="Times New Roman" w:hAnsi="Times New Roman" w:cs="Times New Roman"/>
          <w:sz w:val="24"/>
          <w:szCs w:val="24"/>
        </w:rPr>
        <w:t>Qualitative results seemed to be in line with the results above as one interviewee said that;</w:t>
      </w:r>
      <w:r w:rsidR="006F0B32">
        <w:rPr>
          <w:rFonts w:ascii="Times New Roman" w:hAnsi="Times New Roman" w:cs="Times New Roman"/>
          <w:sz w:val="24"/>
          <w:szCs w:val="24"/>
        </w:rPr>
        <w:t xml:space="preserve"> </w:t>
      </w:r>
    </w:p>
    <w:p w14:paraId="4D73902C" w14:textId="77777777" w:rsidR="00907427" w:rsidRDefault="00907427" w:rsidP="0052458F">
      <w:pPr>
        <w:spacing w:line="360" w:lineRule="auto"/>
        <w:jc w:val="both"/>
        <w:rPr>
          <w:rFonts w:ascii="Times New Roman" w:hAnsi="Times New Roman" w:cs="Times New Roman"/>
          <w:i/>
          <w:sz w:val="24"/>
          <w:szCs w:val="24"/>
        </w:rPr>
      </w:pPr>
      <w:r>
        <w:rPr>
          <w:rFonts w:ascii="Times New Roman" w:hAnsi="Times New Roman" w:cs="Times New Roman"/>
          <w:i/>
          <w:color w:val="000000"/>
          <w:sz w:val="24"/>
          <w:szCs w:val="24"/>
        </w:rPr>
        <w:t>There is no board committee to evaluate and recommend on the overall human resource management therefore decreasing effectiveness and decision making in the organization.</w:t>
      </w:r>
    </w:p>
    <w:p w14:paraId="656EB575" w14:textId="77777777" w:rsidR="00907427" w:rsidRDefault="00907427" w:rsidP="0052458F">
      <w:pPr>
        <w:spacing w:line="360" w:lineRule="auto"/>
        <w:jc w:val="both"/>
        <w:rPr>
          <w:rFonts w:ascii="Times New Roman" w:hAnsi="Times New Roman" w:cs="Times New Roman"/>
          <w:sz w:val="24"/>
          <w:szCs w:val="24"/>
        </w:rPr>
      </w:pPr>
      <w:r>
        <w:rPr>
          <w:rFonts w:ascii="Times New Roman" w:hAnsi="Times New Roman" w:cs="Times New Roman"/>
          <w:sz w:val="24"/>
          <w:szCs w:val="24"/>
        </w:rPr>
        <w:t>Another respondent interviewed said that;</w:t>
      </w:r>
      <w:r w:rsidR="006F0B32">
        <w:rPr>
          <w:rFonts w:ascii="Times New Roman" w:hAnsi="Times New Roman" w:cs="Times New Roman"/>
          <w:sz w:val="24"/>
          <w:szCs w:val="24"/>
        </w:rPr>
        <w:t xml:space="preserve"> </w:t>
      </w:r>
    </w:p>
    <w:p w14:paraId="633442A9" w14:textId="77777777" w:rsidR="00907427" w:rsidRDefault="00907427" w:rsidP="0052458F">
      <w:pPr>
        <w:spacing w:line="360" w:lineRule="auto"/>
        <w:jc w:val="both"/>
        <w:rPr>
          <w:rFonts w:ascii="Times New Roman" w:hAnsi="Times New Roman" w:cs="Times New Roman"/>
          <w:i/>
          <w:sz w:val="24"/>
          <w:szCs w:val="24"/>
        </w:rPr>
      </w:pPr>
      <w:r>
        <w:rPr>
          <w:rFonts w:ascii="Times New Roman" w:hAnsi="Times New Roman" w:cs="Times New Roman"/>
          <w:i/>
          <w:color w:val="000000"/>
          <w:sz w:val="24"/>
          <w:szCs w:val="24"/>
        </w:rPr>
        <w:t>The board committees aren’t associated with high board accountability and that nomination committee is mandated to undertake board appointments, reappointments and making recommendations to board-strategic issues.</w:t>
      </w:r>
    </w:p>
    <w:p w14:paraId="66EE4295" w14:textId="77777777" w:rsidR="00907427" w:rsidRPr="00A94AC6" w:rsidRDefault="0052458F" w:rsidP="00A94AC6">
      <w:pPr>
        <w:pStyle w:val="Heading2"/>
      </w:pPr>
      <w:bookmarkStart w:id="229" w:name="_Toc205656808"/>
      <w:bookmarkStart w:id="230" w:name="_Toc129014612"/>
      <w:r w:rsidRPr="00A94AC6">
        <w:lastRenderedPageBreak/>
        <w:t xml:space="preserve">4.6.2 </w:t>
      </w:r>
      <w:r w:rsidR="00907427" w:rsidRPr="00A94AC6">
        <w:t>The effect of Board Committees on Organizational Performance of KACSOA</w:t>
      </w:r>
      <w:bookmarkEnd w:id="229"/>
      <w:bookmarkEnd w:id="230"/>
      <w:r w:rsidR="006F0B32" w:rsidRPr="00A94AC6">
        <w:t xml:space="preserve"> </w:t>
      </w:r>
    </w:p>
    <w:p w14:paraId="5D7D2B43"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31" w:name="_Toc119887497"/>
      <w:bookmarkStart w:id="232" w:name="_Toc129013987"/>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15</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Correlation results for Board committees and organizational performance</w:t>
      </w:r>
      <w:bookmarkEnd w:id="231"/>
      <w:bookmarkEnd w:id="232"/>
    </w:p>
    <w:p w14:paraId="25F1A114" w14:textId="77777777" w:rsidR="006F0B32" w:rsidRPr="006F0B32" w:rsidRDefault="006F0B32" w:rsidP="006F0B32">
      <w:pPr>
        <w:spacing w:line="360" w:lineRule="auto"/>
        <w:jc w:val="center"/>
        <w:rPr>
          <w:rFonts w:ascii="Times New Roman" w:hAnsi="Times New Roman" w:cs="Times New Roman"/>
          <w:sz w:val="24"/>
          <w:szCs w:val="24"/>
        </w:rPr>
      </w:pPr>
      <w:r w:rsidRPr="006F0B32">
        <w:rPr>
          <w:rFonts w:ascii="Times New Roman" w:hAnsi="Times New Roman" w:cs="Times New Roman"/>
          <w:b/>
          <w:bCs/>
          <w:color w:val="000000"/>
          <w:sz w:val="24"/>
          <w:szCs w:val="24"/>
          <w:lang w:val="en-GB"/>
        </w:rPr>
        <w:t>Model Summary</w:t>
      </w:r>
    </w:p>
    <w:tbl>
      <w:tblPr>
        <w:tblStyle w:val="TableGrid"/>
        <w:tblW w:w="9198" w:type="dxa"/>
        <w:tblLayout w:type="fixed"/>
        <w:tblLook w:val="0000" w:firstRow="0" w:lastRow="0" w:firstColumn="0" w:lastColumn="0" w:noHBand="0" w:noVBand="0"/>
      </w:tblPr>
      <w:tblGrid>
        <w:gridCol w:w="831"/>
        <w:gridCol w:w="717"/>
        <w:gridCol w:w="810"/>
        <w:gridCol w:w="1170"/>
        <w:gridCol w:w="1080"/>
        <w:gridCol w:w="990"/>
        <w:gridCol w:w="990"/>
        <w:gridCol w:w="720"/>
        <w:gridCol w:w="720"/>
        <w:gridCol w:w="1170"/>
      </w:tblGrid>
      <w:tr w:rsidR="006F0B32" w14:paraId="70A9A67F" w14:textId="77777777" w:rsidTr="00A94AC6">
        <w:tc>
          <w:tcPr>
            <w:tcW w:w="831" w:type="dxa"/>
            <w:vMerge w:val="restart"/>
          </w:tcPr>
          <w:p w14:paraId="41BD39C8" w14:textId="77777777" w:rsidR="006F0B32" w:rsidRDefault="006F0B32" w:rsidP="00794E8F">
            <w:pPr>
              <w:autoSpaceDE w:val="0"/>
              <w:autoSpaceDN w:val="0"/>
              <w:adjustRightInd w:val="0"/>
              <w:spacing w:line="360" w:lineRule="auto"/>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Model</w:t>
            </w:r>
          </w:p>
        </w:tc>
        <w:tc>
          <w:tcPr>
            <w:tcW w:w="717" w:type="dxa"/>
            <w:vMerge w:val="restart"/>
          </w:tcPr>
          <w:p w14:paraId="135E8C5E" w14:textId="77777777" w:rsidR="006F0B32" w:rsidRDefault="006F0B32"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R</w:t>
            </w:r>
          </w:p>
        </w:tc>
        <w:tc>
          <w:tcPr>
            <w:tcW w:w="810" w:type="dxa"/>
            <w:vMerge w:val="restart"/>
          </w:tcPr>
          <w:p w14:paraId="2D3BBC67" w14:textId="77777777" w:rsidR="006F0B32" w:rsidRDefault="006F0B32"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R Square</w:t>
            </w:r>
          </w:p>
        </w:tc>
        <w:tc>
          <w:tcPr>
            <w:tcW w:w="1170" w:type="dxa"/>
            <w:vMerge w:val="restart"/>
          </w:tcPr>
          <w:p w14:paraId="67B7957B" w14:textId="77777777" w:rsidR="006F0B32" w:rsidRDefault="006F0B32"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Adjusted R Square</w:t>
            </w:r>
          </w:p>
        </w:tc>
        <w:tc>
          <w:tcPr>
            <w:tcW w:w="1080" w:type="dxa"/>
            <w:vMerge w:val="restart"/>
          </w:tcPr>
          <w:p w14:paraId="08EE7644" w14:textId="77777777" w:rsidR="006F0B32" w:rsidRDefault="006F0B32"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Std. Error of the Estimate</w:t>
            </w:r>
          </w:p>
        </w:tc>
        <w:tc>
          <w:tcPr>
            <w:tcW w:w="4590" w:type="dxa"/>
            <w:gridSpan w:val="5"/>
          </w:tcPr>
          <w:p w14:paraId="3F3BB55E" w14:textId="77777777" w:rsidR="006F0B32" w:rsidRDefault="006F0B32"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Change Statistics</w:t>
            </w:r>
          </w:p>
        </w:tc>
      </w:tr>
      <w:tr w:rsidR="00A94AC6" w14:paraId="0FD0E958" w14:textId="77777777" w:rsidTr="00A94AC6">
        <w:tc>
          <w:tcPr>
            <w:tcW w:w="831" w:type="dxa"/>
            <w:vMerge/>
          </w:tcPr>
          <w:p w14:paraId="37653DB0" w14:textId="77777777" w:rsidR="006F0B32" w:rsidRDefault="006F0B32" w:rsidP="00794E8F">
            <w:pPr>
              <w:autoSpaceDE w:val="0"/>
              <w:autoSpaceDN w:val="0"/>
              <w:adjustRightInd w:val="0"/>
              <w:spacing w:line="360" w:lineRule="auto"/>
              <w:rPr>
                <w:rFonts w:ascii="Times New Roman" w:hAnsi="Times New Roman" w:cs="Times New Roman"/>
                <w:color w:val="000000"/>
                <w:sz w:val="20"/>
                <w:szCs w:val="20"/>
                <w:lang w:val="en-GB"/>
              </w:rPr>
            </w:pPr>
          </w:p>
        </w:tc>
        <w:tc>
          <w:tcPr>
            <w:tcW w:w="717" w:type="dxa"/>
            <w:vMerge/>
          </w:tcPr>
          <w:p w14:paraId="41FC63FA" w14:textId="77777777" w:rsidR="006F0B32" w:rsidRDefault="006F0B32" w:rsidP="00794E8F">
            <w:pPr>
              <w:autoSpaceDE w:val="0"/>
              <w:autoSpaceDN w:val="0"/>
              <w:adjustRightInd w:val="0"/>
              <w:spacing w:line="360" w:lineRule="auto"/>
              <w:rPr>
                <w:rFonts w:ascii="Times New Roman" w:hAnsi="Times New Roman" w:cs="Times New Roman"/>
                <w:color w:val="000000"/>
                <w:sz w:val="20"/>
                <w:szCs w:val="20"/>
                <w:lang w:val="en-GB"/>
              </w:rPr>
            </w:pPr>
          </w:p>
        </w:tc>
        <w:tc>
          <w:tcPr>
            <w:tcW w:w="810" w:type="dxa"/>
            <w:vMerge/>
          </w:tcPr>
          <w:p w14:paraId="0A943BE6" w14:textId="77777777" w:rsidR="006F0B32" w:rsidRDefault="006F0B32" w:rsidP="00794E8F">
            <w:pPr>
              <w:autoSpaceDE w:val="0"/>
              <w:autoSpaceDN w:val="0"/>
              <w:adjustRightInd w:val="0"/>
              <w:spacing w:line="360" w:lineRule="auto"/>
              <w:rPr>
                <w:rFonts w:ascii="Times New Roman" w:hAnsi="Times New Roman" w:cs="Times New Roman"/>
                <w:color w:val="000000"/>
                <w:sz w:val="20"/>
                <w:szCs w:val="20"/>
                <w:lang w:val="en-GB"/>
              </w:rPr>
            </w:pPr>
          </w:p>
        </w:tc>
        <w:tc>
          <w:tcPr>
            <w:tcW w:w="1170" w:type="dxa"/>
            <w:vMerge/>
          </w:tcPr>
          <w:p w14:paraId="73CAA45E" w14:textId="77777777" w:rsidR="006F0B32" w:rsidRDefault="006F0B32" w:rsidP="00794E8F">
            <w:pPr>
              <w:autoSpaceDE w:val="0"/>
              <w:autoSpaceDN w:val="0"/>
              <w:adjustRightInd w:val="0"/>
              <w:spacing w:line="360" w:lineRule="auto"/>
              <w:rPr>
                <w:rFonts w:ascii="Times New Roman" w:hAnsi="Times New Roman" w:cs="Times New Roman"/>
                <w:color w:val="000000"/>
                <w:sz w:val="20"/>
                <w:szCs w:val="20"/>
                <w:lang w:val="en-GB"/>
              </w:rPr>
            </w:pPr>
          </w:p>
        </w:tc>
        <w:tc>
          <w:tcPr>
            <w:tcW w:w="1080" w:type="dxa"/>
            <w:vMerge/>
          </w:tcPr>
          <w:p w14:paraId="4010A4BB" w14:textId="77777777" w:rsidR="006F0B32" w:rsidRDefault="006F0B32" w:rsidP="00794E8F">
            <w:pPr>
              <w:autoSpaceDE w:val="0"/>
              <w:autoSpaceDN w:val="0"/>
              <w:adjustRightInd w:val="0"/>
              <w:spacing w:line="360" w:lineRule="auto"/>
              <w:rPr>
                <w:rFonts w:ascii="Times New Roman" w:hAnsi="Times New Roman" w:cs="Times New Roman"/>
                <w:color w:val="000000"/>
                <w:sz w:val="20"/>
                <w:szCs w:val="20"/>
                <w:lang w:val="en-GB"/>
              </w:rPr>
            </w:pPr>
          </w:p>
        </w:tc>
        <w:tc>
          <w:tcPr>
            <w:tcW w:w="990" w:type="dxa"/>
          </w:tcPr>
          <w:p w14:paraId="598C7A11" w14:textId="77777777" w:rsidR="006F0B32" w:rsidRDefault="006F0B32"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R Square Change</w:t>
            </w:r>
          </w:p>
        </w:tc>
        <w:tc>
          <w:tcPr>
            <w:tcW w:w="990" w:type="dxa"/>
          </w:tcPr>
          <w:p w14:paraId="7D33B9BC" w14:textId="77777777" w:rsidR="006F0B32" w:rsidRDefault="006F0B32"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F Change</w:t>
            </w:r>
          </w:p>
        </w:tc>
        <w:tc>
          <w:tcPr>
            <w:tcW w:w="720" w:type="dxa"/>
          </w:tcPr>
          <w:p w14:paraId="44696027" w14:textId="77777777" w:rsidR="006F0B32" w:rsidRDefault="006F0B32"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df1</w:t>
            </w:r>
          </w:p>
        </w:tc>
        <w:tc>
          <w:tcPr>
            <w:tcW w:w="720" w:type="dxa"/>
          </w:tcPr>
          <w:p w14:paraId="199A7F94" w14:textId="77777777" w:rsidR="006F0B32" w:rsidRDefault="006F0B32"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df2</w:t>
            </w:r>
          </w:p>
        </w:tc>
        <w:tc>
          <w:tcPr>
            <w:tcW w:w="1170" w:type="dxa"/>
          </w:tcPr>
          <w:p w14:paraId="571D0836" w14:textId="77777777" w:rsidR="006F0B32" w:rsidRDefault="006F0B32" w:rsidP="00794E8F">
            <w:pPr>
              <w:autoSpaceDE w:val="0"/>
              <w:autoSpaceDN w:val="0"/>
              <w:adjustRightInd w:val="0"/>
              <w:spacing w:line="360" w:lineRule="auto"/>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Sig. F Change</w:t>
            </w:r>
          </w:p>
        </w:tc>
      </w:tr>
      <w:tr w:rsidR="00A94AC6" w14:paraId="04D97D57" w14:textId="77777777" w:rsidTr="00A94AC6">
        <w:tc>
          <w:tcPr>
            <w:tcW w:w="831" w:type="dxa"/>
          </w:tcPr>
          <w:p w14:paraId="5C9493C2" w14:textId="77777777" w:rsidR="006F0B32" w:rsidRDefault="006F0B32" w:rsidP="00794E8F">
            <w:pPr>
              <w:autoSpaceDE w:val="0"/>
              <w:autoSpaceDN w:val="0"/>
              <w:adjustRightInd w:val="0"/>
              <w:spacing w:line="360" w:lineRule="auto"/>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1</w:t>
            </w:r>
          </w:p>
        </w:tc>
        <w:tc>
          <w:tcPr>
            <w:tcW w:w="717" w:type="dxa"/>
          </w:tcPr>
          <w:p w14:paraId="4AF55B8F" w14:textId="77777777" w:rsidR="006F0B32" w:rsidRDefault="006F0B32"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.975</w:t>
            </w:r>
            <w:r>
              <w:rPr>
                <w:rFonts w:ascii="Times New Roman" w:hAnsi="Times New Roman" w:cs="Times New Roman"/>
                <w:color w:val="000000"/>
                <w:sz w:val="20"/>
                <w:szCs w:val="20"/>
                <w:vertAlign w:val="superscript"/>
                <w:lang w:val="en-GB"/>
              </w:rPr>
              <w:t>a</w:t>
            </w:r>
          </w:p>
        </w:tc>
        <w:tc>
          <w:tcPr>
            <w:tcW w:w="810" w:type="dxa"/>
          </w:tcPr>
          <w:p w14:paraId="41C64DDF" w14:textId="77777777" w:rsidR="006F0B32" w:rsidRDefault="006F0B32"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.951</w:t>
            </w:r>
          </w:p>
        </w:tc>
        <w:tc>
          <w:tcPr>
            <w:tcW w:w="1170" w:type="dxa"/>
          </w:tcPr>
          <w:p w14:paraId="6FA64471" w14:textId="77777777" w:rsidR="006F0B32" w:rsidRDefault="006F0B32"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.951</w:t>
            </w:r>
          </w:p>
        </w:tc>
        <w:tc>
          <w:tcPr>
            <w:tcW w:w="1080" w:type="dxa"/>
          </w:tcPr>
          <w:p w14:paraId="589C9A7C" w14:textId="77777777" w:rsidR="006F0B32" w:rsidRDefault="006F0B32"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.17209</w:t>
            </w:r>
          </w:p>
        </w:tc>
        <w:tc>
          <w:tcPr>
            <w:tcW w:w="990" w:type="dxa"/>
          </w:tcPr>
          <w:p w14:paraId="0ADF7592" w14:textId="77777777" w:rsidR="006F0B32" w:rsidRDefault="006F0B32"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.951</w:t>
            </w:r>
          </w:p>
        </w:tc>
        <w:tc>
          <w:tcPr>
            <w:tcW w:w="990" w:type="dxa"/>
          </w:tcPr>
          <w:p w14:paraId="39AE1272" w14:textId="77777777" w:rsidR="006F0B32" w:rsidRDefault="006F0B32"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1349.852</w:t>
            </w:r>
          </w:p>
        </w:tc>
        <w:tc>
          <w:tcPr>
            <w:tcW w:w="720" w:type="dxa"/>
          </w:tcPr>
          <w:p w14:paraId="66065FED" w14:textId="77777777" w:rsidR="006F0B32" w:rsidRDefault="006F0B32"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1</w:t>
            </w:r>
          </w:p>
        </w:tc>
        <w:tc>
          <w:tcPr>
            <w:tcW w:w="720" w:type="dxa"/>
          </w:tcPr>
          <w:p w14:paraId="1D9AF000" w14:textId="77777777" w:rsidR="006F0B32" w:rsidRDefault="006F0B32"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69</w:t>
            </w:r>
          </w:p>
        </w:tc>
        <w:tc>
          <w:tcPr>
            <w:tcW w:w="1170" w:type="dxa"/>
          </w:tcPr>
          <w:p w14:paraId="5BF5EEDD" w14:textId="77777777" w:rsidR="006F0B32" w:rsidRDefault="006F0B32" w:rsidP="00794E8F">
            <w:pPr>
              <w:autoSpaceDE w:val="0"/>
              <w:autoSpaceDN w:val="0"/>
              <w:adjustRightInd w:val="0"/>
              <w:spacing w:line="360" w:lineRule="auto"/>
              <w:jc w:val="right"/>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.000</w:t>
            </w:r>
          </w:p>
        </w:tc>
      </w:tr>
    </w:tbl>
    <w:p w14:paraId="26AA190C" w14:textId="77777777" w:rsidR="006F0B32" w:rsidRDefault="006F0B32" w:rsidP="00907427">
      <w:pPr>
        <w:spacing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a. Predictors: (Constant), Board Committee</w:t>
      </w:r>
    </w:p>
    <w:p w14:paraId="668F9BC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Table above shows that R value is 0.975, which represents the simple correlation and, therefore, indicates the degree of correlation. The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indicates how much of the dependent variable the organizational performance can be explained by the independent variable board committee. Therefore, theR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of 0.951 implied that board committee is attributed to the variations in organizational performance by 95.1% which is a strong fit.</w:t>
      </w:r>
      <w:r w:rsidR="00A94AC6">
        <w:rPr>
          <w:rFonts w:ascii="Times New Roman" w:hAnsi="Times New Roman" w:cs="Times New Roman"/>
          <w:sz w:val="24"/>
          <w:szCs w:val="24"/>
        </w:rPr>
        <w:t xml:space="preserve"> </w:t>
      </w:r>
    </w:p>
    <w:p w14:paraId="2E58FB63" w14:textId="77777777" w:rsidR="00A94AC6" w:rsidRDefault="00A94AC6" w:rsidP="00907427">
      <w:pPr>
        <w:spacing w:line="360" w:lineRule="auto"/>
        <w:jc w:val="both"/>
        <w:rPr>
          <w:rFonts w:ascii="Times New Roman" w:hAnsi="Times New Roman" w:cs="Times New Roman"/>
          <w:sz w:val="24"/>
          <w:szCs w:val="24"/>
        </w:rPr>
      </w:pPr>
    </w:p>
    <w:p w14:paraId="26B0DEBB" w14:textId="77777777" w:rsidR="00A94AC6" w:rsidRDefault="00A94AC6" w:rsidP="00907427">
      <w:pPr>
        <w:spacing w:line="360" w:lineRule="auto"/>
        <w:jc w:val="both"/>
        <w:rPr>
          <w:rFonts w:ascii="Times New Roman" w:hAnsi="Times New Roman" w:cs="Times New Roman"/>
          <w:sz w:val="24"/>
          <w:szCs w:val="24"/>
        </w:rPr>
      </w:pPr>
    </w:p>
    <w:p w14:paraId="6A5D76A3"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33" w:name="_Toc119887498"/>
      <w:bookmarkStart w:id="234" w:name="_Toc129013988"/>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16</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w:t>
      </w:r>
      <w:r w:rsidR="00A94AC6">
        <w:rPr>
          <w:rFonts w:ascii="Times New Roman" w:hAnsi="Times New Roman" w:cs="Times New Roman"/>
          <w:b/>
          <w:bCs/>
          <w:i w:val="0"/>
          <w:iCs w:val="0"/>
          <w:color w:val="000000"/>
          <w:sz w:val="24"/>
          <w:szCs w:val="24"/>
        </w:rPr>
        <w:t xml:space="preserve"> </w:t>
      </w:r>
      <w:r>
        <w:rPr>
          <w:rFonts w:ascii="Times New Roman" w:hAnsi="Times New Roman" w:cs="Times New Roman"/>
          <w:b/>
          <w:bCs/>
          <w:i w:val="0"/>
          <w:iCs w:val="0"/>
          <w:color w:val="000000"/>
          <w:sz w:val="24"/>
          <w:szCs w:val="24"/>
        </w:rPr>
        <w:t>Results from Analysis of Variance of organizational performance and board committee</w:t>
      </w:r>
      <w:bookmarkEnd w:id="233"/>
      <w:bookmarkEnd w:id="234"/>
    </w:p>
    <w:p w14:paraId="1E9D28BA" w14:textId="77777777" w:rsidR="00A94AC6" w:rsidRDefault="00A94AC6" w:rsidP="00A94AC6">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b/>
          <w:bCs/>
          <w:color w:val="000000"/>
          <w:lang w:val="en-GB"/>
        </w:rPr>
        <w:t>ANOVA</w:t>
      </w:r>
      <w:r>
        <w:rPr>
          <w:rFonts w:ascii="Times New Roman" w:hAnsi="Times New Roman" w:cs="Times New Roman"/>
          <w:b/>
          <w:bCs/>
          <w:color w:val="000000"/>
          <w:vertAlign w:val="superscript"/>
          <w:lang w:val="en-GB"/>
        </w:rPr>
        <w:t>a</w:t>
      </w:r>
    </w:p>
    <w:tbl>
      <w:tblPr>
        <w:tblStyle w:val="TableGrid"/>
        <w:tblW w:w="8928" w:type="dxa"/>
        <w:tblLayout w:type="fixed"/>
        <w:tblLook w:val="0000" w:firstRow="0" w:lastRow="0" w:firstColumn="0" w:lastColumn="0" w:noHBand="0" w:noVBand="0"/>
      </w:tblPr>
      <w:tblGrid>
        <w:gridCol w:w="733"/>
        <w:gridCol w:w="1269"/>
        <w:gridCol w:w="1684"/>
        <w:gridCol w:w="1192"/>
        <w:gridCol w:w="1440"/>
        <w:gridCol w:w="1440"/>
        <w:gridCol w:w="1170"/>
      </w:tblGrid>
      <w:tr w:rsidR="00A94AC6" w14:paraId="7E43A2C8" w14:textId="77777777" w:rsidTr="00A94AC6">
        <w:tc>
          <w:tcPr>
            <w:tcW w:w="2002" w:type="dxa"/>
            <w:gridSpan w:val="2"/>
          </w:tcPr>
          <w:p w14:paraId="0E30356D"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Model</w:t>
            </w:r>
          </w:p>
        </w:tc>
        <w:tc>
          <w:tcPr>
            <w:tcW w:w="1684" w:type="dxa"/>
          </w:tcPr>
          <w:p w14:paraId="6A7E3F82" w14:textId="77777777" w:rsidR="00A94AC6" w:rsidRDefault="00A94AC6"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Sum of Squares</w:t>
            </w:r>
          </w:p>
        </w:tc>
        <w:tc>
          <w:tcPr>
            <w:tcW w:w="1192" w:type="dxa"/>
          </w:tcPr>
          <w:p w14:paraId="08573ED0" w14:textId="77777777" w:rsidR="00A94AC6" w:rsidRDefault="00A94AC6"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Df</w:t>
            </w:r>
          </w:p>
        </w:tc>
        <w:tc>
          <w:tcPr>
            <w:tcW w:w="1440" w:type="dxa"/>
          </w:tcPr>
          <w:p w14:paraId="16116A36" w14:textId="77777777" w:rsidR="00A94AC6" w:rsidRDefault="00A94AC6"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Mean Square</w:t>
            </w:r>
          </w:p>
        </w:tc>
        <w:tc>
          <w:tcPr>
            <w:tcW w:w="1440" w:type="dxa"/>
          </w:tcPr>
          <w:p w14:paraId="35245962" w14:textId="77777777" w:rsidR="00A94AC6" w:rsidRDefault="00A94AC6"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F</w:t>
            </w:r>
          </w:p>
        </w:tc>
        <w:tc>
          <w:tcPr>
            <w:tcW w:w="1170" w:type="dxa"/>
          </w:tcPr>
          <w:p w14:paraId="4E85CE2E" w14:textId="77777777" w:rsidR="00A94AC6" w:rsidRDefault="00A94AC6"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Sig.</w:t>
            </w:r>
          </w:p>
        </w:tc>
      </w:tr>
      <w:tr w:rsidR="00A94AC6" w14:paraId="28D9B6B0" w14:textId="77777777" w:rsidTr="00A94AC6">
        <w:tc>
          <w:tcPr>
            <w:tcW w:w="733" w:type="dxa"/>
            <w:vMerge w:val="restart"/>
          </w:tcPr>
          <w:p w14:paraId="03C8DE54"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1</w:t>
            </w:r>
          </w:p>
        </w:tc>
        <w:tc>
          <w:tcPr>
            <w:tcW w:w="1269" w:type="dxa"/>
          </w:tcPr>
          <w:p w14:paraId="4C05DFCE"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Regression</w:t>
            </w:r>
          </w:p>
        </w:tc>
        <w:tc>
          <w:tcPr>
            <w:tcW w:w="1684" w:type="dxa"/>
          </w:tcPr>
          <w:p w14:paraId="1867D0E2"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39.975</w:t>
            </w:r>
          </w:p>
        </w:tc>
        <w:tc>
          <w:tcPr>
            <w:tcW w:w="1192" w:type="dxa"/>
          </w:tcPr>
          <w:p w14:paraId="61C528EB"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1</w:t>
            </w:r>
          </w:p>
        </w:tc>
        <w:tc>
          <w:tcPr>
            <w:tcW w:w="1440" w:type="dxa"/>
          </w:tcPr>
          <w:p w14:paraId="63BFAFC3"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39.975</w:t>
            </w:r>
          </w:p>
        </w:tc>
        <w:tc>
          <w:tcPr>
            <w:tcW w:w="1440" w:type="dxa"/>
          </w:tcPr>
          <w:p w14:paraId="4BC6B75D"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1349.852</w:t>
            </w:r>
          </w:p>
        </w:tc>
        <w:tc>
          <w:tcPr>
            <w:tcW w:w="1170" w:type="dxa"/>
          </w:tcPr>
          <w:p w14:paraId="2175375D"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.000</w:t>
            </w:r>
            <w:r>
              <w:rPr>
                <w:rFonts w:ascii="Times New Roman" w:hAnsi="Times New Roman" w:cs="Times New Roman"/>
                <w:color w:val="000000"/>
                <w:vertAlign w:val="superscript"/>
                <w:lang w:val="en-GB"/>
              </w:rPr>
              <w:t>b</w:t>
            </w:r>
          </w:p>
        </w:tc>
      </w:tr>
      <w:tr w:rsidR="00A94AC6" w14:paraId="6853C6DB" w14:textId="77777777" w:rsidTr="00A94AC6">
        <w:tc>
          <w:tcPr>
            <w:tcW w:w="733" w:type="dxa"/>
            <w:vMerge/>
          </w:tcPr>
          <w:p w14:paraId="434257DA"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p>
        </w:tc>
        <w:tc>
          <w:tcPr>
            <w:tcW w:w="1269" w:type="dxa"/>
          </w:tcPr>
          <w:p w14:paraId="63311ED5"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Residual</w:t>
            </w:r>
          </w:p>
        </w:tc>
        <w:tc>
          <w:tcPr>
            <w:tcW w:w="1684" w:type="dxa"/>
          </w:tcPr>
          <w:p w14:paraId="6E78CD02"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2.043</w:t>
            </w:r>
          </w:p>
        </w:tc>
        <w:tc>
          <w:tcPr>
            <w:tcW w:w="1192" w:type="dxa"/>
          </w:tcPr>
          <w:p w14:paraId="2B5DBAB1"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69</w:t>
            </w:r>
          </w:p>
        </w:tc>
        <w:tc>
          <w:tcPr>
            <w:tcW w:w="1440" w:type="dxa"/>
          </w:tcPr>
          <w:p w14:paraId="45CFE09B"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.030</w:t>
            </w:r>
          </w:p>
        </w:tc>
        <w:tc>
          <w:tcPr>
            <w:tcW w:w="1440" w:type="dxa"/>
          </w:tcPr>
          <w:p w14:paraId="52E87F03" w14:textId="77777777" w:rsidR="00A94AC6" w:rsidRDefault="00A94AC6" w:rsidP="00794E8F">
            <w:pPr>
              <w:autoSpaceDE w:val="0"/>
              <w:autoSpaceDN w:val="0"/>
              <w:adjustRightInd w:val="0"/>
              <w:spacing w:line="360" w:lineRule="auto"/>
              <w:rPr>
                <w:rFonts w:ascii="Times New Roman" w:hAnsi="Times New Roman" w:cs="Times New Roman"/>
                <w:lang w:val="en-GB"/>
              </w:rPr>
            </w:pPr>
          </w:p>
        </w:tc>
        <w:tc>
          <w:tcPr>
            <w:tcW w:w="1170" w:type="dxa"/>
          </w:tcPr>
          <w:p w14:paraId="3C5D74BA" w14:textId="77777777" w:rsidR="00A94AC6" w:rsidRDefault="00A94AC6" w:rsidP="00794E8F">
            <w:pPr>
              <w:autoSpaceDE w:val="0"/>
              <w:autoSpaceDN w:val="0"/>
              <w:adjustRightInd w:val="0"/>
              <w:spacing w:line="360" w:lineRule="auto"/>
              <w:rPr>
                <w:rFonts w:ascii="Times New Roman" w:hAnsi="Times New Roman" w:cs="Times New Roman"/>
                <w:lang w:val="en-GB"/>
              </w:rPr>
            </w:pPr>
          </w:p>
        </w:tc>
      </w:tr>
      <w:tr w:rsidR="00A94AC6" w14:paraId="4DBF74C2" w14:textId="77777777" w:rsidTr="00A94AC6">
        <w:tc>
          <w:tcPr>
            <w:tcW w:w="733" w:type="dxa"/>
            <w:vMerge/>
          </w:tcPr>
          <w:p w14:paraId="71009DBE" w14:textId="77777777" w:rsidR="00A94AC6" w:rsidRDefault="00A94AC6" w:rsidP="00794E8F">
            <w:pPr>
              <w:autoSpaceDE w:val="0"/>
              <w:autoSpaceDN w:val="0"/>
              <w:adjustRightInd w:val="0"/>
              <w:spacing w:line="360" w:lineRule="auto"/>
              <w:rPr>
                <w:rFonts w:ascii="Times New Roman" w:hAnsi="Times New Roman" w:cs="Times New Roman"/>
                <w:lang w:val="en-GB"/>
              </w:rPr>
            </w:pPr>
          </w:p>
        </w:tc>
        <w:tc>
          <w:tcPr>
            <w:tcW w:w="1269" w:type="dxa"/>
          </w:tcPr>
          <w:p w14:paraId="3FB0683A"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Total</w:t>
            </w:r>
          </w:p>
        </w:tc>
        <w:tc>
          <w:tcPr>
            <w:tcW w:w="1684" w:type="dxa"/>
          </w:tcPr>
          <w:p w14:paraId="6D9B499E"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42.018</w:t>
            </w:r>
          </w:p>
        </w:tc>
        <w:tc>
          <w:tcPr>
            <w:tcW w:w="1192" w:type="dxa"/>
          </w:tcPr>
          <w:p w14:paraId="7964165A"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70</w:t>
            </w:r>
          </w:p>
        </w:tc>
        <w:tc>
          <w:tcPr>
            <w:tcW w:w="1440" w:type="dxa"/>
          </w:tcPr>
          <w:p w14:paraId="0FBA6087" w14:textId="77777777" w:rsidR="00A94AC6" w:rsidRDefault="00A94AC6" w:rsidP="00794E8F">
            <w:pPr>
              <w:autoSpaceDE w:val="0"/>
              <w:autoSpaceDN w:val="0"/>
              <w:adjustRightInd w:val="0"/>
              <w:spacing w:line="360" w:lineRule="auto"/>
              <w:rPr>
                <w:rFonts w:ascii="Times New Roman" w:hAnsi="Times New Roman" w:cs="Times New Roman"/>
                <w:lang w:val="en-GB"/>
              </w:rPr>
            </w:pPr>
          </w:p>
        </w:tc>
        <w:tc>
          <w:tcPr>
            <w:tcW w:w="1440" w:type="dxa"/>
          </w:tcPr>
          <w:p w14:paraId="7C15C8D2" w14:textId="77777777" w:rsidR="00A94AC6" w:rsidRDefault="00A94AC6" w:rsidP="00794E8F">
            <w:pPr>
              <w:autoSpaceDE w:val="0"/>
              <w:autoSpaceDN w:val="0"/>
              <w:adjustRightInd w:val="0"/>
              <w:spacing w:line="360" w:lineRule="auto"/>
              <w:rPr>
                <w:rFonts w:ascii="Times New Roman" w:hAnsi="Times New Roman" w:cs="Times New Roman"/>
                <w:lang w:val="en-GB"/>
              </w:rPr>
            </w:pPr>
          </w:p>
        </w:tc>
        <w:tc>
          <w:tcPr>
            <w:tcW w:w="1170" w:type="dxa"/>
          </w:tcPr>
          <w:p w14:paraId="6AC61FD1" w14:textId="77777777" w:rsidR="00A94AC6" w:rsidRDefault="00A94AC6" w:rsidP="00794E8F">
            <w:pPr>
              <w:autoSpaceDE w:val="0"/>
              <w:autoSpaceDN w:val="0"/>
              <w:adjustRightInd w:val="0"/>
              <w:spacing w:line="360" w:lineRule="auto"/>
              <w:rPr>
                <w:rFonts w:ascii="Times New Roman" w:hAnsi="Times New Roman" w:cs="Times New Roman"/>
                <w:lang w:val="en-GB"/>
              </w:rPr>
            </w:pPr>
          </w:p>
        </w:tc>
      </w:tr>
    </w:tbl>
    <w:p w14:paraId="44EF1C9B" w14:textId="77777777" w:rsidR="00A94AC6" w:rsidRDefault="00A94AC6"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a. Dependent Variable: organizational Performance</w:t>
      </w:r>
    </w:p>
    <w:p w14:paraId="24292FE4" w14:textId="77777777" w:rsidR="00A94AC6" w:rsidRDefault="00A94AC6"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b. Predictors: (Constant), Board Committee</w:t>
      </w:r>
    </w:p>
    <w:p w14:paraId="5B1EFF8A" w14:textId="77777777" w:rsidR="00907427" w:rsidRDefault="00907427" w:rsidP="00907427">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The table above revealed that, board committee significantly influences organizational performance of </w:t>
      </w:r>
      <w:r>
        <w:rPr>
          <w:rFonts w:ascii="Times New Roman" w:eastAsia="Times New Roman" w:hAnsi="Times New Roman" w:cs="Times New Roman"/>
          <w:sz w:val="24"/>
          <w:szCs w:val="24"/>
        </w:rPr>
        <w:t>KACSOA</w:t>
      </w:r>
      <w:r>
        <w:rPr>
          <w:rFonts w:ascii="Times New Roman" w:hAnsi="Times New Roman" w:cs="Times New Roman"/>
          <w:sz w:val="24"/>
          <w:szCs w:val="24"/>
        </w:rPr>
        <w:t xml:space="preserve"> at F = 1349.852, p = 0.000. This shows that there is a significant relationship between board committee and organizational performance of </w:t>
      </w:r>
      <w:r>
        <w:rPr>
          <w:rFonts w:ascii="Times New Roman" w:eastAsia="Times New Roman" w:hAnsi="Times New Roman" w:cs="Times New Roman"/>
          <w:sz w:val="24"/>
          <w:szCs w:val="24"/>
        </w:rPr>
        <w:t>KACSOA.</w:t>
      </w:r>
    </w:p>
    <w:p w14:paraId="4F3E366F"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35" w:name="_Toc119887499"/>
      <w:bookmarkStart w:id="236" w:name="_Toc129013989"/>
      <w:r>
        <w:rPr>
          <w:rFonts w:ascii="Times New Roman" w:hAnsi="Times New Roman" w:cs="Times New Roman"/>
          <w:b/>
          <w:bCs/>
          <w:i w:val="0"/>
          <w:iCs w:val="0"/>
          <w:color w:val="000000"/>
          <w:sz w:val="24"/>
          <w:szCs w:val="24"/>
        </w:rPr>
        <w:lastRenderedPageBreak/>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17</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Regression results for the effect of board committee on organizational performance</w:t>
      </w:r>
      <w:bookmarkEnd w:id="235"/>
      <w:bookmarkEnd w:id="236"/>
    </w:p>
    <w:p w14:paraId="20BB3058" w14:textId="77777777" w:rsidR="00A94AC6" w:rsidRDefault="00A94AC6" w:rsidP="00A94AC6">
      <w:pPr>
        <w:spacing w:line="360" w:lineRule="auto"/>
        <w:jc w:val="center"/>
        <w:rPr>
          <w:rFonts w:ascii="Times New Roman" w:hAnsi="Times New Roman" w:cs="Times New Roman"/>
          <w:sz w:val="24"/>
          <w:szCs w:val="24"/>
        </w:rPr>
      </w:pPr>
      <w:r>
        <w:rPr>
          <w:rFonts w:ascii="Times New Roman" w:hAnsi="Times New Roman" w:cs="Times New Roman"/>
          <w:b/>
          <w:bCs/>
          <w:color w:val="000000"/>
          <w:lang w:val="en-GB"/>
        </w:rPr>
        <w:t>Coefficients</w:t>
      </w:r>
      <w:r>
        <w:rPr>
          <w:rFonts w:ascii="Times New Roman" w:hAnsi="Times New Roman" w:cs="Times New Roman"/>
          <w:b/>
          <w:bCs/>
          <w:color w:val="000000"/>
          <w:vertAlign w:val="superscript"/>
          <w:lang w:val="en-GB"/>
        </w:rPr>
        <w:t>a</w:t>
      </w:r>
    </w:p>
    <w:tbl>
      <w:tblPr>
        <w:tblStyle w:val="TableGrid"/>
        <w:tblW w:w="9108" w:type="dxa"/>
        <w:tblLayout w:type="fixed"/>
        <w:tblLook w:val="0000" w:firstRow="0" w:lastRow="0" w:firstColumn="0" w:lastColumn="0" w:noHBand="0" w:noVBand="0"/>
      </w:tblPr>
      <w:tblGrid>
        <w:gridCol w:w="734"/>
        <w:gridCol w:w="1714"/>
        <w:gridCol w:w="1331"/>
        <w:gridCol w:w="1331"/>
        <w:gridCol w:w="1469"/>
        <w:gridCol w:w="1269"/>
        <w:gridCol w:w="1260"/>
      </w:tblGrid>
      <w:tr w:rsidR="00A94AC6" w14:paraId="432DC3F0" w14:textId="77777777" w:rsidTr="00A94AC6">
        <w:tc>
          <w:tcPr>
            <w:tcW w:w="2448" w:type="dxa"/>
            <w:gridSpan w:val="2"/>
            <w:vMerge w:val="restart"/>
          </w:tcPr>
          <w:p w14:paraId="483A68A6"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Model</w:t>
            </w:r>
          </w:p>
        </w:tc>
        <w:tc>
          <w:tcPr>
            <w:tcW w:w="2662" w:type="dxa"/>
            <w:gridSpan w:val="2"/>
          </w:tcPr>
          <w:p w14:paraId="03CD897E" w14:textId="77777777" w:rsidR="00A94AC6" w:rsidRDefault="00A94AC6"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Unstandardized Coefficients</w:t>
            </w:r>
          </w:p>
        </w:tc>
        <w:tc>
          <w:tcPr>
            <w:tcW w:w="1469" w:type="dxa"/>
          </w:tcPr>
          <w:p w14:paraId="7F204A70" w14:textId="77777777" w:rsidR="00A94AC6" w:rsidRDefault="00A94AC6"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Standardized Coefficients</w:t>
            </w:r>
          </w:p>
        </w:tc>
        <w:tc>
          <w:tcPr>
            <w:tcW w:w="1269" w:type="dxa"/>
            <w:vMerge w:val="restart"/>
          </w:tcPr>
          <w:p w14:paraId="14D49636" w14:textId="77777777" w:rsidR="00A94AC6" w:rsidRDefault="00A94AC6"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T</w:t>
            </w:r>
          </w:p>
        </w:tc>
        <w:tc>
          <w:tcPr>
            <w:tcW w:w="1260" w:type="dxa"/>
            <w:vMerge w:val="restart"/>
          </w:tcPr>
          <w:p w14:paraId="3A936245" w14:textId="77777777" w:rsidR="00A94AC6" w:rsidRDefault="00A94AC6"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Sig.</w:t>
            </w:r>
          </w:p>
        </w:tc>
      </w:tr>
      <w:tr w:rsidR="00A94AC6" w14:paraId="559D9896" w14:textId="77777777" w:rsidTr="00A94AC6">
        <w:tc>
          <w:tcPr>
            <w:tcW w:w="2448" w:type="dxa"/>
            <w:gridSpan w:val="2"/>
            <w:vMerge/>
          </w:tcPr>
          <w:p w14:paraId="4DC2A3FB"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p>
        </w:tc>
        <w:tc>
          <w:tcPr>
            <w:tcW w:w="1331" w:type="dxa"/>
          </w:tcPr>
          <w:p w14:paraId="3F19AD33" w14:textId="77777777" w:rsidR="00A94AC6" w:rsidRDefault="00A94AC6"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B</w:t>
            </w:r>
          </w:p>
        </w:tc>
        <w:tc>
          <w:tcPr>
            <w:tcW w:w="1331" w:type="dxa"/>
          </w:tcPr>
          <w:p w14:paraId="57164F46" w14:textId="77777777" w:rsidR="00A94AC6" w:rsidRDefault="00A94AC6"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Std. Error</w:t>
            </w:r>
          </w:p>
        </w:tc>
        <w:tc>
          <w:tcPr>
            <w:tcW w:w="1469" w:type="dxa"/>
          </w:tcPr>
          <w:p w14:paraId="0DEC10CA" w14:textId="77777777" w:rsidR="00A94AC6" w:rsidRDefault="00A94AC6"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Beta</w:t>
            </w:r>
          </w:p>
        </w:tc>
        <w:tc>
          <w:tcPr>
            <w:tcW w:w="1269" w:type="dxa"/>
            <w:vMerge/>
          </w:tcPr>
          <w:p w14:paraId="344CDF7D"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p>
        </w:tc>
        <w:tc>
          <w:tcPr>
            <w:tcW w:w="1260" w:type="dxa"/>
            <w:vMerge/>
          </w:tcPr>
          <w:p w14:paraId="04268A8B"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p>
        </w:tc>
      </w:tr>
      <w:tr w:rsidR="00A94AC6" w14:paraId="7B49D120" w14:textId="77777777" w:rsidTr="00A94AC6">
        <w:tc>
          <w:tcPr>
            <w:tcW w:w="734" w:type="dxa"/>
            <w:vMerge w:val="restart"/>
          </w:tcPr>
          <w:p w14:paraId="19F3A523"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1</w:t>
            </w:r>
          </w:p>
        </w:tc>
        <w:tc>
          <w:tcPr>
            <w:tcW w:w="1714" w:type="dxa"/>
          </w:tcPr>
          <w:p w14:paraId="3312DFBF"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(Constant)</w:t>
            </w:r>
          </w:p>
        </w:tc>
        <w:tc>
          <w:tcPr>
            <w:tcW w:w="1331" w:type="dxa"/>
          </w:tcPr>
          <w:p w14:paraId="761E666B"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1.019</w:t>
            </w:r>
          </w:p>
        </w:tc>
        <w:tc>
          <w:tcPr>
            <w:tcW w:w="1331" w:type="dxa"/>
          </w:tcPr>
          <w:p w14:paraId="074C1461"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.061</w:t>
            </w:r>
          </w:p>
        </w:tc>
        <w:tc>
          <w:tcPr>
            <w:tcW w:w="1469" w:type="dxa"/>
          </w:tcPr>
          <w:p w14:paraId="0CB68A4F" w14:textId="77777777" w:rsidR="00A94AC6" w:rsidRDefault="00A94AC6" w:rsidP="00794E8F">
            <w:pPr>
              <w:autoSpaceDE w:val="0"/>
              <w:autoSpaceDN w:val="0"/>
              <w:adjustRightInd w:val="0"/>
              <w:spacing w:line="360" w:lineRule="auto"/>
              <w:rPr>
                <w:rFonts w:ascii="Times New Roman" w:hAnsi="Times New Roman" w:cs="Times New Roman"/>
                <w:lang w:val="en-GB"/>
              </w:rPr>
            </w:pPr>
          </w:p>
        </w:tc>
        <w:tc>
          <w:tcPr>
            <w:tcW w:w="1269" w:type="dxa"/>
          </w:tcPr>
          <w:p w14:paraId="51E4AD99"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16.781</w:t>
            </w:r>
          </w:p>
        </w:tc>
        <w:tc>
          <w:tcPr>
            <w:tcW w:w="1260" w:type="dxa"/>
          </w:tcPr>
          <w:p w14:paraId="4CE4A990"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.000</w:t>
            </w:r>
          </w:p>
        </w:tc>
      </w:tr>
      <w:tr w:rsidR="00A94AC6" w14:paraId="4FC54BC4" w14:textId="77777777" w:rsidTr="00A94AC6">
        <w:tc>
          <w:tcPr>
            <w:tcW w:w="734" w:type="dxa"/>
            <w:vMerge/>
          </w:tcPr>
          <w:p w14:paraId="59E8B455"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p>
        </w:tc>
        <w:tc>
          <w:tcPr>
            <w:tcW w:w="1714" w:type="dxa"/>
          </w:tcPr>
          <w:p w14:paraId="4F5AF685" w14:textId="77777777" w:rsidR="00A94AC6" w:rsidRDefault="00A94AC6"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Board Committee</w:t>
            </w:r>
          </w:p>
        </w:tc>
        <w:tc>
          <w:tcPr>
            <w:tcW w:w="1331" w:type="dxa"/>
          </w:tcPr>
          <w:p w14:paraId="6FB03DC1"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.692</w:t>
            </w:r>
          </w:p>
        </w:tc>
        <w:tc>
          <w:tcPr>
            <w:tcW w:w="1331" w:type="dxa"/>
          </w:tcPr>
          <w:p w14:paraId="573E1577"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.019</w:t>
            </w:r>
          </w:p>
        </w:tc>
        <w:tc>
          <w:tcPr>
            <w:tcW w:w="1469" w:type="dxa"/>
          </w:tcPr>
          <w:p w14:paraId="03CA55EB"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.975</w:t>
            </w:r>
          </w:p>
        </w:tc>
        <w:tc>
          <w:tcPr>
            <w:tcW w:w="1269" w:type="dxa"/>
          </w:tcPr>
          <w:p w14:paraId="044ECA21"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36.740</w:t>
            </w:r>
          </w:p>
        </w:tc>
        <w:tc>
          <w:tcPr>
            <w:tcW w:w="1260" w:type="dxa"/>
          </w:tcPr>
          <w:p w14:paraId="5DACF87A" w14:textId="77777777" w:rsidR="00A94AC6" w:rsidRDefault="00A94AC6"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.000</w:t>
            </w:r>
          </w:p>
        </w:tc>
      </w:tr>
    </w:tbl>
    <w:p w14:paraId="5EF88A2C" w14:textId="77777777" w:rsidR="00A94AC6" w:rsidRDefault="00A94AC6" w:rsidP="00907427">
      <w:pPr>
        <w:spacing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a. Dependent Variable: organizational Performance</w:t>
      </w:r>
    </w:p>
    <w:p w14:paraId="7FD9B05E"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can be observed that the coefficient results above reveal the magnitude and nature of the effect the independent variable; board committee, on the dependent variable; financial performance of </w:t>
      </w:r>
      <w:r>
        <w:rPr>
          <w:rFonts w:ascii="Times New Roman" w:eastAsia="Times New Roman" w:hAnsi="Times New Roman" w:cs="Times New Roman"/>
          <w:sz w:val="24"/>
          <w:szCs w:val="24"/>
        </w:rPr>
        <w:t>KACSOA</w:t>
      </w:r>
      <w:r>
        <w:rPr>
          <w:rFonts w:ascii="Times New Roman" w:hAnsi="Times New Roman" w:cs="Times New Roman"/>
          <w:sz w:val="24"/>
          <w:szCs w:val="24"/>
        </w:rPr>
        <w:t>.</w:t>
      </w:r>
    </w:p>
    <w:p w14:paraId="5D50060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Board committee has a great effect on performance of </w:t>
      </w:r>
      <w:r>
        <w:rPr>
          <w:rFonts w:ascii="Times New Roman" w:eastAsia="Times New Roman" w:hAnsi="Times New Roman" w:cs="Times New Roman"/>
          <w:sz w:val="24"/>
          <w:szCs w:val="24"/>
        </w:rPr>
        <w:t>KACSOA</w:t>
      </w:r>
      <w:r>
        <w:rPr>
          <w:rFonts w:ascii="Times New Roman" w:hAnsi="Times New Roman" w:cs="Times New Roman"/>
          <w:sz w:val="24"/>
          <w:szCs w:val="24"/>
        </w:rPr>
        <w:t xml:space="preserve"> with a Beta value (Beta = 0.975), t value (t = 36.740) and low significance level (p = 0.000). This implies that for every unit rise in board committee enhancement, there is almost one unit rise in organizational performance (97.5%), which is statistically good fit.</w:t>
      </w:r>
    </w:p>
    <w:p w14:paraId="6204FCF5" w14:textId="77777777" w:rsidR="00907427" w:rsidRPr="00A94AC6" w:rsidRDefault="00A94AC6" w:rsidP="00A94AC6">
      <w:pPr>
        <w:pStyle w:val="Heading2"/>
      </w:pPr>
      <w:bookmarkStart w:id="237" w:name="_Toc205656809"/>
      <w:bookmarkStart w:id="238" w:name="_Toc129014613"/>
      <w:r w:rsidRPr="00A94AC6">
        <w:t xml:space="preserve">4.7 </w:t>
      </w:r>
      <w:r w:rsidR="00907427" w:rsidRPr="00A94AC6">
        <w:t>Board Competency</w:t>
      </w:r>
      <w:bookmarkEnd w:id="237"/>
      <w:bookmarkEnd w:id="238"/>
    </w:p>
    <w:p w14:paraId="746933D8"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third objective of the study was to establish the relationship between board competency and performance of KACSOA. </w:t>
      </w:r>
    </w:p>
    <w:p w14:paraId="02F6D471" w14:textId="77777777" w:rsidR="00907427" w:rsidRDefault="00A94AC6" w:rsidP="00A94AC6">
      <w:pPr>
        <w:pStyle w:val="Heading2"/>
        <w:rPr>
          <w:rFonts w:eastAsia="Times New Roman"/>
        </w:rPr>
      </w:pPr>
      <w:bookmarkStart w:id="239" w:name="_Toc205656810"/>
      <w:bookmarkStart w:id="240" w:name="_Toc129014614"/>
      <w:r>
        <w:rPr>
          <w:rFonts w:eastAsia="Times New Roman"/>
        </w:rPr>
        <w:t xml:space="preserve">4.7.1 </w:t>
      </w:r>
      <w:r w:rsidR="00907427">
        <w:rPr>
          <w:rFonts w:eastAsia="Times New Roman"/>
        </w:rPr>
        <w:t>Descriptive Results for Board Competency</w:t>
      </w:r>
      <w:bookmarkEnd w:id="239"/>
      <w:bookmarkEnd w:id="240"/>
    </w:p>
    <w:p w14:paraId="5240A6FA"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Board competency was measured using 11 items scored on a five-point Likert scale ranging from 5= Strongly Agreed, 4= Agree, 3= Not Sure, 2= Disagree, 1= Strongly Disagree and the findings are presented in Table below using descriptive statistics of mean (M) and standard deviation (S.D).</w:t>
      </w:r>
    </w:p>
    <w:p w14:paraId="155299F2"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41" w:name="_Toc119887500"/>
      <w:bookmarkStart w:id="242" w:name="_Toc129013990"/>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18</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Descriptive Results for Board competency</w:t>
      </w:r>
      <w:bookmarkEnd w:id="241"/>
      <w:bookmarkEnd w:id="242"/>
    </w:p>
    <w:tbl>
      <w:tblPr>
        <w:tblStyle w:val="TableGrid"/>
        <w:tblW w:w="9918" w:type="dxa"/>
        <w:tblLayout w:type="fixed"/>
        <w:tblLook w:val="0000" w:firstRow="0" w:lastRow="0" w:firstColumn="0" w:lastColumn="0" w:noHBand="0" w:noVBand="0"/>
      </w:tblPr>
      <w:tblGrid>
        <w:gridCol w:w="3653"/>
        <w:gridCol w:w="325"/>
        <w:gridCol w:w="720"/>
        <w:gridCol w:w="720"/>
        <w:gridCol w:w="720"/>
        <w:gridCol w:w="720"/>
        <w:gridCol w:w="720"/>
        <w:gridCol w:w="630"/>
        <w:gridCol w:w="630"/>
        <w:gridCol w:w="1080"/>
      </w:tblGrid>
      <w:tr w:rsidR="00D25117" w14:paraId="200B4DC1" w14:textId="77777777" w:rsidTr="00794E8F">
        <w:tc>
          <w:tcPr>
            <w:tcW w:w="9918" w:type="dxa"/>
            <w:gridSpan w:val="10"/>
          </w:tcPr>
          <w:p w14:paraId="1CE88A38" w14:textId="77777777" w:rsidR="00D25117" w:rsidRDefault="00D25117" w:rsidP="00794E8F">
            <w:pPr>
              <w:autoSpaceDE w:val="0"/>
              <w:autoSpaceDN w:val="0"/>
              <w:adjustRightInd w:val="0"/>
              <w:spacing w:line="360" w:lineRule="auto"/>
              <w:jc w:val="center"/>
              <w:rPr>
                <w:rFonts w:ascii="Times New Roman" w:hAnsi="Times New Roman" w:cs="Times New Roman"/>
                <w:b/>
                <w:bCs/>
                <w:color w:val="000000"/>
                <w:sz w:val="19"/>
                <w:szCs w:val="19"/>
              </w:rPr>
            </w:pPr>
            <w:r>
              <w:rPr>
                <w:rFonts w:ascii="Times New Roman" w:hAnsi="Times New Roman" w:cs="Times New Roman"/>
                <w:b/>
                <w:bCs/>
                <w:color w:val="000000"/>
                <w:sz w:val="19"/>
                <w:szCs w:val="19"/>
              </w:rPr>
              <w:t>Descriptive Statistics</w:t>
            </w:r>
          </w:p>
        </w:tc>
      </w:tr>
      <w:tr w:rsidR="00D25117" w14:paraId="3B1AC501" w14:textId="77777777" w:rsidTr="00794E8F">
        <w:tc>
          <w:tcPr>
            <w:tcW w:w="3653" w:type="dxa"/>
          </w:tcPr>
          <w:p w14:paraId="6CB29C8F"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p>
        </w:tc>
        <w:tc>
          <w:tcPr>
            <w:tcW w:w="325" w:type="dxa"/>
          </w:tcPr>
          <w:p w14:paraId="1B2D03AD" w14:textId="77777777" w:rsidR="00D25117" w:rsidRPr="00D25117" w:rsidRDefault="00D25117" w:rsidP="00794E8F">
            <w:pPr>
              <w:autoSpaceDE w:val="0"/>
              <w:autoSpaceDN w:val="0"/>
              <w:adjustRightInd w:val="0"/>
              <w:spacing w:line="360" w:lineRule="auto"/>
              <w:ind w:left="-143" w:right="-102"/>
              <w:jc w:val="center"/>
              <w:rPr>
                <w:rFonts w:ascii="Times New Roman" w:hAnsi="Times New Roman" w:cs="Times New Roman"/>
                <w:b/>
                <w:color w:val="000000"/>
                <w:sz w:val="19"/>
                <w:szCs w:val="19"/>
              </w:rPr>
            </w:pPr>
            <w:r w:rsidRPr="00D25117">
              <w:rPr>
                <w:rFonts w:ascii="Times New Roman" w:hAnsi="Times New Roman" w:cs="Times New Roman"/>
                <w:b/>
                <w:color w:val="000000"/>
                <w:sz w:val="19"/>
                <w:szCs w:val="19"/>
              </w:rPr>
              <w:t>N</w:t>
            </w:r>
          </w:p>
        </w:tc>
        <w:tc>
          <w:tcPr>
            <w:tcW w:w="720" w:type="dxa"/>
          </w:tcPr>
          <w:p w14:paraId="28F2C2B7" w14:textId="77777777" w:rsidR="00D25117" w:rsidRPr="00D25117" w:rsidRDefault="00D25117" w:rsidP="00794E8F">
            <w:pPr>
              <w:autoSpaceDE w:val="0"/>
              <w:autoSpaceDN w:val="0"/>
              <w:adjustRightInd w:val="0"/>
              <w:spacing w:line="360" w:lineRule="auto"/>
              <w:ind w:left="-143" w:right="-102"/>
              <w:jc w:val="center"/>
              <w:rPr>
                <w:rFonts w:ascii="Times New Roman" w:hAnsi="Times New Roman" w:cs="Times New Roman"/>
                <w:b/>
                <w:color w:val="000000"/>
                <w:sz w:val="19"/>
                <w:szCs w:val="19"/>
              </w:rPr>
            </w:pPr>
            <w:r w:rsidRPr="00D25117">
              <w:rPr>
                <w:rFonts w:ascii="Times New Roman" w:hAnsi="Times New Roman" w:cs="Times New Roman"/>
                <w:b/>
                <w:color w:val="000000"/>
                <w:sz w:val="19"/>
                <w:szCs w:val="19"/>
              </w:rPr>
              <w:t>SA</w:t>
            </w:r>
          </w:p>
        </w:tc>
        <w:tc>
          <w:tcPr>
            <w:tcW w:w="720" w:type="dxa"/>
          </w:tcPr>
          <w:p w14:paraId="0424A92C" w14:textId="77777777" w:rsidR="00D25117" w:rsidRPr="00D25117" w:rsidRDefault="00D25117" w:rsidP="00794E8F">
            <w:pPr>
              <w:autoSpaceDE w:val="0"/>
              <w:autoSpaceDN w:val="0"/>
              <w:adjustRightInd w:val="0"/>
              <w:spacing w:line="360" w:lineRule="auto"/>
              <w:ind w:left="-143" w:right="-102"/>
              <w:jc w:val="center"/>
              <w:rPr>
                <w:rFonts w:ascii="Times New Roman" w:hAnsi="Times New Roman" w:cs="Times New Roman"/>
                <w:b/>
                <w:color w:val="000000"/>
                <w:sz w:val="19"/>
                <w:szCs w:val="19"/>
              </w:rPr>
            </w:pPr>
            <w:r w:rsidRPr="00D25117">
              <w:rPr>
                <w:rFonts w:ascii="Times New Roman" w:hAnsi="Times New Roman" w:cs="Times New Roman"/>
                <w:b/>
                <w:color w:val="000000"/>
                <w:sz w:val="19"/>
                <w:szCs w:val="19"/>
              </w:rPr>
              <w:t>A</w:t>
            </w:r>
          </w:p>
        </w:tc>
        <w:tc>
          <w:tcPr>
            <w:tcW w:w="720" w:type="dxa"/>
          </w:tcPr>
          <w:p w14:paraId="0D7AA36D" w14:textId="77777777" w:rsidR="00D25117" w:rsidRPr="00D25117" w:rsidRDefault="00D25117" w:rsidP="00794E8F">
            <w:pPr>
              <w:autoSpaceDE w:val="0"/>
              <w:autoSpaceDN w:val="0"/>
              <w:adjustRightInd w:val="0"/>
              <w:spacing w:line="360" w:lineRule="auto"/>
              <w:ind w:left="-143" w:right="-102"/>
              <w:jc w:val="center"/>
              <w:rPr>
                <w:rFonts w:ascii="Times New Roman" w:hAnsi="Times New Roman" w:cs="Times New Roman"/>
                <w:b/>
                <w:color w:val="000000"/>
                <w:sz w:val="19"/>
                <w:szCs w:val="19"/>
              </w:rPr>
            </w:pPr>
            <w:r w:rsidRPr="00D25117">
              <w:rPr>
                <w:rFonts w:ascii="Times New Roman" w:hAnsi="Times New Roman" w:cs="Times New Roman"/>
                <w:b/>
                <w:color w:val="000000"/>
                <w:sz w:val="19"/>
                <w:szCs w:val="19"/>
              </w:rPr>
              <w:t>N</w:t>
            </w:r>
          </w:p>
        </w:tc>
        <w:tc>
          <w:tcPr>
            <w:tcW w:w="720" w:type="dxa"/>
          </w:tcPr>
          <w:p w14:paraId="34DC470B" w14:textId="77777777" w:rsidR="00D25117" w:rsidRPr="00D25117" w:rsidRDefault="00D25117" w:rsidP="00794E8F">
            <w:pPr>
              <w:autoSpaceDE w:val="0"/>
              <w:autoSpaceDN w:val="0"/>
              <w:adjustRightInd w:val="0"/>
              <w:spacing w:line="360" w:lineRule="auto"/>
              <w:ind w:left="-143" w:right="-102"/>
              <w:jc w:val="center"/>
              <w:rPr>
                <w:rFonts w:ascii="Times New Roman" w:hAnsi="Times New Roman" w:cs="Times New Roman"/>
                <w:b/>
                <w:color w:val="000000"/>
                <w:sz w:val="19"/>
                <w:szCs w:val="19"/>
              </w:rPr>
            </w:pPr>
            <w:r w:rsidRPr="00D25117">
              <w:rPr>
                <w:rFonts w:ascii="Times New Roman" w:hAnsi="Times New Roman" w:cs="Times New Roman"/>
                <w:b/>
                <w:color w:val="000000"/>
                <w:sz w:val="19"/>
                <w:szCs w:val="19"/>
              </w:rPr>
              <w:t>D</w:t>
            </w:r>
          </w:p>
        </w:tc>
        <w:tc>
          <w:tcPr>
            <w:tcW w:w="720" w:type="dxa"/>
          </w:tcPr>
          <w:p w14:paraId="019E3E8D" w14:textId="77777777" w:rsidR="00D25117" w:rsidRPr="00D25117" w:rsidRDefault="00D25117" w:rsidP="00794E8F">
            <w:pPr>
              <w:autoSpaceDE w:val="0"/>
              <w:autoSpaceDN w:val="0"/>
              <w:adjustRightInd w:val="0"/>
              <w:spacing w:line="360" w:lineRule="auto"/>
              <w:ind w:left="-143" w:right="-102"/>
              <w:jc w:val="center"/>
              <w:rPr>
                <w:rFonts w:ascii="Times New Roman" w:hAnsi="Times New Roman" w:cs="Times New Roman"/>
                <w:b/>
                <w:color w:val="000000"/>
                <w:sz w:val="19"/>
                <w:szCs w:val="19"/>
              </w:rPr>
            </w:pPr>
            <w:r w:rsidRPr="00D25117">
              <w:rPr>
                <w:rFonts w:ascii="Times New Roman" w:hAnsi="Times New Roman" w:cs="Times New Roman"/>
                <w:b/>
                <w:color w:val="000000"/>
                <w:sz w:val="19"/>
                <w:szCs w:val="19"/>
              </w:rPr>
              <w:t>SD</w:t>
            </w:r>
          </w:p>
        </w:tc>
        <w:tc>
          <w:tcPr>
            <w:tcW w:w="630" w:type="dxa"/>
          </w:tcPr>
          <w:p w14:paraId="2ED25AA0" w14:textId="77777777" w:rsidR="00D25117" w:rsidRPr="00D25117" w:rsidRDefault="00D25117" w:rsidP="00794E8F">
            <w:pPr>
              <w:autoSpaceDE w:val="0"/>
              <w:autoSpaceDN w:val="0"/>
              <w:adjustRightInd w:val="0"/>
              <w:spacing w:line="360" w:lineRule="auto"/>
              <w:ind w:left="-143" w:right="-102"/>
              <w:jc w:val="center"/>
              <w:rPr>
                <w:rFonts w:ascii="Times New Roman" w:hAnsi="Times New Roman" w:cs="Times New Roman"/>
                <w:b/>
                <w:color w:val="000000"/>
                <w:sz w:val="19"/>
                <w:szCs w:val="19"/>
              </w:rPr>
            </w:pPr>
            <w:r w:rsidRPr="00D25117">
              <w:rPr>
                <w:rFonts w:ascii="Times New Roman" w:hAnsi="Times New Roman" w:cs="Times New Roman"/>
                <w:b/>
                <w:color w:val="000000"/>
                <w:sz w:val="19"/>
                <w:szCs w:val="19"/>
              </w:rPr>
              <w:t>Mean</w:t>
            </w:r>
          </w:p>
        </w:tc>
        <w:tc>
          <w:tcPr>
            <w:tcW w:w="630" w:type="dxa"/>
          </w:tcPr>
          <w:p w14:paraId="56EB76D4" w14:textId="77777777" w:rsidR="00D25117" w:rsidRPr="00D25117" w:rsidRDefault="00D25117" w:rsidP="00794E8F">
            <w:pPr>
              <w:autoSpaceDE w:val="0"/>
              <w:autoSpaceDN w:val="0"/>
              <w:adjustRightInd w:val="0"/>
              <w:spacing w:line="360" w:lineRule="auto"/>
              <w:ind w:left="-143" w:right="-102"/>
              <w:jc w:val="center"/>
              <w:rPr>
                <w:rFonts w:ascii="Times New Roman" w:hAnsi="Times New Roman" w:cs="Times New Roman"/>
                <w:b/>
                <w:color w:val="000000"/>
                <w:sz w:val="19"/>
                <w:szCs w:val="19"/>
              </w:rPr>
            </w:pPr>
            <w:r w:rsidRPr="00D25117">
              <w:rPr>
                <w:rFonts w:ascii="Times New Roman" w:hAnsi="Times New Roman" w:cs="Times New Roman"/>
                <w:b/>
                <w:color w:val="000000"/>
                <w:sz w:val="19"/>
                <w:szCs w:val="19"/>
              </w:rPr>
              <w:t>Std. D</w:t>
            </w:r>
          </w:p>
        </w:tc>
        <w:tc>
          <w:tcPr>
            <w:tcW w:w="1080" w:type="dxa"/>
          </w:tcPr>
          <w:p w14:paraId="223A8C08" w14:textId="77777777" w:rsidR="00D25117" w:rsidRPr="00D25117" w:rsidRDefault="00D25117" w:rsidP="00794E8F">
            <w:pPr>
              <w:autoSpaceDE w:val="0"/>
              <w:autoSpaceDN w:val="0"/>
              <w:adjustRightInd w:val="0"/>
              <w:spacing w:line="360" w:lineRule="auto"/>
              <w:ind w:left="-143" w:right="-102"/>
              <w:jc w:val="center"/>
              <w:rPr>
                <w:rFonts w:ascii="Times New Roman" w:hAnsi="Times New Roman" w:cs="Times New Roman"/>
                <w:b/>
                <w:color w:val="000000"/>
                <w:sz w:val="19"/>
                <w:szCs w:val="19"/>
              </w:rPr>
            </w:pPr>
            <w:r w:rsidRPr="00D25117">
              <w:rPr>
                <w:rFonts w:ascii="Times New Roman" w:hAnsi="Times New Roman" w:cs="Times New Roman"/>
                <w:b/>
                <w:color w:val="000000"/>
                <w:sz w:val="19"/>
                <w:szCs w:val="19"/>
              </w:rPr>
              <w:t>Comments</w:t>
            </w:r>
          </w:p>
        </w:tc>
      </w:tr>
      <w:tr w:rsidR="00D25117" w14:paraId="7352CCBF" w14:textId="77777777" w:rsidTr="00794E8F">
        <w:tc>
          <w:tcPr>
            <w:tcW w:w="3653" w:type="dxa"/>
          </w:tcPr>
          <w:p w14:paraId="0D0496C0"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 composition has a proper mix of skills, knowledge, expertise and experience</w:t>
            </w:r>
          </w:p>
        </w:tc>
        <w:tc>
          <w:tcPr>
            <w:tcW w:w="325" w:type="dxa"/>
          </w:tcPr>
          <w:p w14:paraId="0417FFFF"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27C48E9D"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30</w:t>
            </w:r>
          </w:p>
          <w:p w14:paraId="3A9FE09F"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(42.3%)</w:t>
            </w:r>
          </w:p>
        </w:tc>
        <w:tc>
          <w:tcPr>
            <w:tcW w:w="720" w:type="dxa"/>
          </w:tcPr>
          <w:p w14:paraId="22790775"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23</w:t>
            </w:r>
          </w:p>
          <w:p w14:paraId="181FE93A"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(32.4%)</w:t>
            </w:r>
          </w:p>
        </w:tc>
        <w:tc>
          <w:tcPr>
            <w:tcW w:w="720" w:type="dxa"/>
          </w:tcPr>
          <w:p w14:paraId="1B4301C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74A71EFA"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4A5C632B"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9</w:t>
            </w:r>
          </w:p>
          <w:p w14:paraId="5555365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(12.7%)</w:t>
            </w:r>
          </w:p>
        </w:tc>
        <w:tc>
          <w:tcPr>
            <w:tcW w:w="720" w:type="dxa"/>
          </w:tcPr>
          <w:p w14:paraId="4111CF7D"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p w14:paraId="6351D73C"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(9.9%)</w:t>
            </w:r>
          </w:p>
        </w:tc>
        <w:tc>
          <w:tcPr>
            <w:tcW w:w="630" w:type="dxa"/>
          </w:tcPr>
          <w:p w14:paraId="55BAF70E"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3.84</w:t>
            </w:r>
          </w:p>
        </w:tc>
        <w:tc>
          <w:tcPr>
            <w:tcW w:w="630" w:type="dxa"/>
          </w:tcPr>
          <w:p w14:paraId="00A4C143"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1.35</w:t>
            </w:r>
          </w:p>
        </w:tc>
        <w:tc>
          <w:tcPr>
            <w:tcW w:w="1080" w:type="dxa"/>
          </w:tcPr>
          <w:p w14:paraId="4B96CD67"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D25117" w14:paraId="6F916906" w14:textId="77777777" w:rsidTr="00794E8F">
        <w:tc>
          <w:tcPr>
            <w:tcW w:w="3653" w:type="dxa"/>
          </w:tcPr>
          <w:p w14:paraId="4A85A902"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lastRenderedPageBreak/>
              <w:t>The board of directors are appointed based on their attributes and ability to perform</w:t>
            </w:r>
          </w:p>
        </w:tc>
        <w:tc>
          <w:tcPr>
            <w:tcW w:w="325" w:type="dxa"/>
          </w:tcPr>
          <w:p w14:paraId="04B181AE"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28C89C6C"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27</w:t>
            </w:r>
          </w:p>
          <w:p w14:paraId="33259528"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(38.7%)</w:t>
            </w:r>
          </w:p>
        </w:tc>
        <w:tc>
          <w:tcPr>
            <w:tcW w:w="720" w:type="dxa"/>
          </w:tcPr>
          <w:p w14:paraId="43D7E2AB"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27</w:t>
            </w:r>
          </w:p>
          <w:p w14:paraId="4C1F8A5E"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(38.7%)</w:t>
            </w:r>
          </w:p>
        </w:tc>
        <w:tc>
          <w:tcPr>
            <w:tcW w:w="720" w:type="dxa"/>
          </w:tcPr>
          <w:p w14:paraId="710C2697"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7A316504"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53FD358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11</w:t>
            </w:r>
          </w:p>
          <w:p w14:paraId="33FB4540"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(15.5%)</w:t>
            </w:r>
          </w:p>
        </w:tc>
        <w:tc>
          <w:tcPr>
            <w:tcW w:w="720" w:type="dxa"/>
          </w:tcPr>
          <w:p w14:paraId="499C6D7C"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11210198"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630" w:type="dxa"/>
          </w:tcPr>
          <w:p w14:paraId="3A46EC00"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3.92</w:t>
            </w:r>
          </w:p>
        </w:tc>
        <w:tc>
          <w:tcPr>
            <w:tcW w:w="630" w:type="dxa"/>
          </w:tcPr>
          <w:p w14:paraId="4DD8964A"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1.15</w:t>
            </w:r>
          </w:p>
        </w:tc>
        <w:tc>
          <w:tcPr>
            <w:tcW w:w="1080" w:type="dxa"/>
          </w:tcPr>
          <w:p w14:paraId="090A6A01"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D25117" w14:paraId="05F52225" w14:textId="77777777" w:rsidTr="00794E8F">
        <w:tc>
          <w:tcPr>
            <w:tcW w:w="3653" w:type="dxa"/>
          </w:tcPr>
          <w:p w14:paraId="38770204"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 regularly consults stakeholders</w:t>
            </w:r>
          </w:p>
        </w:tc>
        <w:tc>
          <w:tcPr>
            <w:tcW w:w="325" w:type="dxa"/>
          </w:tcPr>
          <w:p w14:paraId="48953097"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1E75E23B"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21</w:t>
            </w:r>
          </w:p>
          <w:p w14:paraId="2B74AEF4"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(29.6%)</w:t>
            </w:r>
          </w:p>
        </w:tc>
        <w:tc>
          <w:tcPr>
            <w:tcW w:w="720" w:type="dxa"/>
          </w:tcPr>
          <w:p w14:paraId="36687EFD"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32</w:t>
            </w:r>
          </w:p>
          <w:p w14:paraId="61DC7A2A"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(45.1%)</w:t>
            </w:r>
          </w:p>
        </w:tc>
        <w:tc>
          <w:tcPr>
            <w:tcW w:w="720" w:type="dxa"/>
          </w:tcPr>
          <w:p w14:paraId="6247775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9</w:t>
            </w:r>
          </w:p>
          <w:p w14:paraId="6AB96B5D"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(12.7%)</w:t>
            </w:r>
          </w:p>
        </w:tc>
        <w:tc>
          <w:tcPr>
            <w:tcW w:w="720" w:type="dxa"/>
          </w:tcPr>
          <w:p w14:paraId="6658C22C"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761E07B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720" w:type="dxa"/>
          </w:tcPr>
          <w:p w14:paraId="791A1F3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w:t>
            </w:r>
          </w:p>
          <w:p w14:paraId="7A2C5C04"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(4.2%)</w:t>
            </w:r>
          </w:p>
        </w:tc>
        <w:tc>
          <w:tcPr>
            <w:tcW w:w="630" w:type="dxa"/>
          </w:tcPr>
          <w:p w14:paraId="12D2F9F8"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3.87</w:t>
            </w:r>
          </w:p>
        </w:tc>
        <w:tc>
          <w:tcPr>
            <w:tcW w:w="630" w:type="dxa"/>
          </w:tcPr>
          <w:p w14:paraId="42CC63F4"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1.06</w:t>
            </w:r>
          </w:p>
        </w:tc>
        <w:tc>
          <w:tcPr>
            <w:tcW w:w="1080" w:type="dxa"/>
          </w:tcPr>
          <w:p w14:paraId="36235EB5"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D25117" w14:paraId="665D109E" w14:textId="77777777" w:rsidTr="00794E8F">
        <w:tc>
          <w:tcPr>
            <w:tcW w:w="3653" w:type="dxa"/>
          </w:tcPr>
          <w:p w14:paraId="282B977F"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 sets goals for the organization</w:t>
            </w:r>
          </w:p>
        </w:tc>
        <w:tc>
          <w:tcPr>
            <w:tcW w:w="325" w:type="dxa"/>
          </w:tcPr>
          <w:p w14:paraId="2B5FA380"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0F104077"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27</w:t>
            </w:r>
          </w:p>
          <w:p w14:paraId="7D85DC5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(38%)</w:t>
            </w:r>
          </w:p>
        </w:tc>
        <w:tc>
          <w:tcPr>
            <w:tcW w:w="720" w:type="dxa"/>
          </w:tcPr>
          <w:p w14:paraId="1362B78C"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21</w:t>
            </w:r>
          </w:p>
          <w:p w14:paraId="4D282357"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(29.6%)</w:t>
            </w:r>
          </w:p>
        </w:tc>
        <w:tc>
          <w:tcPr>
            <w:tcW w:w="720" w:type="dxa"/>
          </w:tcPr>
          <w:p w14:paraId="17E0A443"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200A682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4A4A2A0F"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11</w:t>
            </w:r>
          </w:p>
          <w:p w14:paraId="1A3C5A64"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(15.5%)</w:t>
            </w:r>
          </w:p>
        </w:tc>
        <w:tc>
          <w:tcPr>
            <w:tcW w:w="720" w:type="dxa"/>
          </w:tcPr>
          <w:p w14:paraId="1864791C"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8</w:t>
            </w:r>
          </w:p>
          <w:p w14:paraId="6186E549"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(11.3%)</w:t>
            </w:r>
          </w:p>
        </w:tc>
        <w:tc>
          <w:tcPr>
            <w:tcW w:w="630" w:type="dxa"/>
          </w:tcPr>
          <w:p w14:paraId="0F17119E"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3.67</w:t>
            </w:r>
          </w:p>
        </w:tc>
        <w:tc>
          <w:tcPr>
            <w:tcW w:w="630" w:type="dxa"/>
          </w:tcPr>
          <w:p w14:paraId="030B83B0"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1.41</w:t>
            </w:r>
          </w:p>
        </w:tc>
        <w:tc>
          <w:tcPr>
            <w:tcW w:w="1080" w:type="dxa"/>
          </w:tcPr>
          <w:p w14:paraId="6BC7ADA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D25117" w14:paraId="146C87AF" w14:textId="77777777" w:rsidTr="00794E8F">
        <w:tc>
          <w:tcPr>
            <w:tcW w:w="3653" w:type="dxa"/>
          </w:tcPr>
          <w:p w14:paraId="1B537C68"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 offers strategic guidance to the organization</w:t>
            </w:r>
          </w:p>
        </w:tc>
        <w:tc>
          <w:tcPr>
            <w:tcW w:w="325" w:type="dxa"/>
          </w:tcPr>
          <w:p w14:paraId="6CD850AF"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419C3E8A"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22</w:t>
            </w:r>
          </w:p>
          <w:p w14:paraId="2217FC71"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(31%)</w:t>
            </w:r>
          </w:p>
        </w:tc>
        <w:tc>
          <w:tcPr>
            <w:tcW w:w="720" w:type="dxa"/>
          </w:tcPr>
          <w:p w14:paraId="0D3C3965"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36</w:t>
            </w:r>
          </w:p>
          <w:p w14:paraId="5A728FF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(50.7%)</w:t>
            </w:r>
          </w:p>
        </w:tc>
        <w:tc>
          <w:tcPr>
            <w:tcW w:w="720" w:type="dxa"/>
          </w:tcPr>
          <w:p w14:paraId="7809BA03"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283209A4"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22A8987E"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11</w:t>
            </w:r>
          </w:p>
          <w:p w14:paraId="38EEF14A"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(15.5%)</w:t>
            </w:r>
          </w:p>
        </w:tc>
        <w:tc>
          <w:tcPr>
            <w:tcW w:w="720" w:type="dxa"/>
          </w:tcPr>
          <w:p w14:paraId="41AB83B7"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6BE8E988"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tc>
        <w:tc>
          <w:tcPr>
            <w:tcW w:w="630" w:type="dxa"/>
          </w:tcPr>
          <w:p w14:paraId="6153EF61"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3.97</w:t>
            </w:r>
          </w:p>
        </w:tc>
        <w:tc>
          <w:tcPr>
            <w:tcW w:w="630" w:type="dxa"/>
          </w:tcPr>
          <w:p w14:paraId="6C13488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0.98</w:t>
            </w:r>
          </w:p>
        </w:tc>
        <w:tc>
          <w:tcPr>
            <w:tcW w:w="1080" w:type="dxa"/>
          </w:tcPr>
          <w:p w14:paraId="3AD18F20"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D25117" w14:paraId="271BC4E2" w14:textId="77777777" w:rsidTr="00794E8F">
        <w:tc>
          <w:tcPr>
            <w:tcW w:w="3653" w:type="dxa"/>
          </w:tcPr>
          <w:p w14:paraId="229DFBE0"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 regularly reviews its own performance</w:t>
            </w:r>
          </w:p>
        </w:tc>
        <w:tc>
          <w:tcPr>
            <w:tcW w:w="325" w:type="dxa"/>
          </w:tcPr>
          <w:p w14:paraId="21D475CD"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6EB80081"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23F8363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0443F435"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p w14:paraId="3DFC5924"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(9.9%)</w:t>
            </w:r>
          </w:p>
        </w:tc>
        <w:tc>
          <w:tcPr>
            <w:tcW w:w="720" w:type="dxa"/>
          </w:tcPr>
          <w:p w14:paraId="14F48349"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11</w:t>
            </w:r>
          </w:p>
          <w:p w14:paraId="035D4CC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(15.5%)</w:t>
            </w:r>
          </w:p>
        </w:tc>
        <w:tc>
          <w:tcPr>
            <w:tcW w:w="720" w:type="dxa"/>
          </w:tcPr>
          <w:p w14:paraId="2D565BA9"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21</w:t>
            </w:r>
          </w:p>
          <w:p w14:paraId="65072A2D"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(29.6%)</w:t>
            </w:r>
          </w:p>
        </w:tc>
        <w:tc>
          <w:tcPr>
            <w:tcW w:w="720" w:type="dxa"/>
          </w:tcPr>
          <w:p w14:paraId="5EE9DAA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30</w:t>
            </w:r>
          </w:p>
          <w:p w14:paraId="4C757455"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(42.3%)</w:t>
            </w:r>
          </w:p>
        </w:tc>
        <w:tc>
          <w:tcPr>
            <w:tcW w:w="630" w:type="dxa"/>
          </w:tcPr>
          <w:p w14:paraId="50FCC7E8"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2.01</w:t>
            </w:r>
          </w:p>
        </w:tc>
        <w:tc>
          <w:tcPr>
            <w:tcW w:w="630" w:type="dxa"/>
          </w:tcPr>
          <w:p w14:paraId="0C8DDFC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1.11</w:t>
            </w:r>
          </w:p>
        </w:tc>
        <w:tc>
          <w:tcPr>
            <w:tcW w:w="1080" w:type="dxa"/>
          </w:tcPr>
          <w:p w14:paraId="39CDCC1A"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Low</w:t>
            </w:r>
          </w:p>
        </w:tc>
      </w:tr>
      <w:tr w:rsidR="00D25117" w14:paraId="5BA61C7F" w14:textId="77777777" w:rsidTr="00794E8F">
        <w:tc>
          <w:tcPr>
            <w:tcW w:w="3653" w:type="dxa"/>
          </w:tcPr>
          <w:p w14:paraId="6F5CD7DB"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 does monitor, advisory and information dissemination roles</w:t>
            </w:r>
          </w:p>
        </w:tc>
        <w:tc>
          <w:tcPr>
            <w:tcW w:w="325" w:type="dxa"/>
          </w:tcPr>
          <w:p w14:paraId="57D1F0E1"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2C12DF8D"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6B16E8B4"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68EA4257"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7DFFF4AB"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5F5A47FE"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8</w:t>
            </w:r>
          </w:p>
          <w:p w14:paraId="2588CF7D"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(11.3%)</w:t>
            </w:r>
          </w:p>
        </w:tc>
        <w:tc>
          <w:tcPr>
            <w:tcW w:w="720" w:type="dxa"/>
          </w:tcPr>
          <w:p w14:paraId="0C8CBDB0"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p w14:paraId="0E55C329"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(39.4%)</w:t>
            </w:r>
          </w:p>
        </w:tc>
        <w:tc>
          <w:tcPr>
            <w:tcW w:w="720" w:type="dxa"/>
          </w:tcPr>
          <w:p w14:paraId="0B2CB48B"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29</w:t>
            </w:r>
          </w:p>
          <w:p w14:paraId="4D16F84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(40.8%)</w:t>
            </w:r>
          </w:p>
        </w:tc>
        <w:tc>
          <w:tcPr>
            <w:tcW w:w="630" w:type="dxa"/>
          </w:tcPr>
          <w:p w14:paraId="053EEBEC"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1.90</w:t>
            </w:r>
          </w:p>
        </w:tc>
        <w:tc>
          <w:tcPr>
            <w:tcW w:w="630" w:type="dxa"/>
          </w:tcPr>
          <w:p w14:paraId="59ED7E7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1.00</w:t>
            </w:r>
          </w:p>
        </w:tc>
        <w:tc>
          <w:tcPr>
            <w:tcW w:w="1080" w:type="dxa"/>
          </w:tcPr>
          <w:p w14:paraId="0718C0B9"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Low</w:t>
            </w:r>
          </w:p>
        </w:tc>
      </w:tr>
      <w:tr w:rsidR="00D25117" w14:paraId="3ACEC589" w14:textId="77777777" w:rsidTr="00794E8F">
        <w:tc>
          <w:tcPr>
            <w:tcW w:w="3653" w:type="dxa"/>
          </w:tcPr>
          <w:p w14:paraId="0EA0232F"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 regularly reviews organization performance</w:t>
            </w:r>
          </w:p>
        </w:tc>
        <w:tc>
          <w:tcPr>
            <w:tcW w:w="325" w:type="dxa"/>
          </w:tcPr>
          <w:p w14:paraId="30727CE5"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332E2739"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18</w:t>
            </w:r>
          </w:p>
          <w:p w14:paraId="0CA37ADF"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(25.4%)</w:t>
            </w:r>
          </w:p>
        </w:tc>
        <w:tc>
          <w:tcPr>
            <w:tcW w:w="720" w:type="dxa"/>
          </w:tcPr>
          <w:p w14:paraId="76AD6339"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42</w:t>
            </w:r>
          </w:p>
          <w:p w14:paraId="74C473F8"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(59.2%)</w:t>
            </w:r>
          </w:p>
        </w:tc>
        <w:tc>
          <w:tcPr>
            <w:tcW w:w="720" w:type="dxa"/>
          </w:tcPr>
          <w:p w14:paraId="2FA1F17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72B88218"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2B63D133"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2F5D5C6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2BADE0B0"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5</w:t>
            </w:r>
          </w:p>
          <w:p w14:paraId="4891858C"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w:t>
            </w:r>
          </w:p>
        </w:tc>
        <w:tc>
          <w:tcPr>
            <w:tcW w:w="630" w:type="dxa"/>
          </w:tcPr>
          <w:p w14:paraId="11BD1BE3"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3.92</w:t>
            </w:r>
          </w:p>
        </w:tc>
        <w:tc>
          <w:tcPr>
            <w:tcW w:w="630" w:type="dxa"/>
          </w:tcPr>
          <w:p w14:paraId="1EE386A5"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1.03</w:t>
            </w:r>
          </w:p>
        </w:tc>
        <w:tc>
          <w:tcPr>
            <w:tcW w:w="1080" w:type="dxa"/>
          </w:tcPr>
          <w:p w14:paraId="19B11DBE"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D25117" w14:paraId="6BDE5FEB" w14:textId="77777777" w:rsidTr="00794E8F">
        <w:tc>
          <w:tcPr>
            <w:tcW w:w="3653" w:type="dxa"/>
          </w:tcPr>
          <w:p w14:paraId="297CE57F"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 exercises its roles and responsibilities effectively</w:t>
            </w:r>
          </w:p>
        </w:tc>
        <w:tc>
          <w:tcPr>
            <w:tcW w:w="325" w:type="dxa"/>
          </w:tcPr>
          <w:p w14:paraId="377D12FA"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544DD27E"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23</w:t>
            </w:r>
          </w:p>
          <w:p w14:paraId="4891052A"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(32.4%)</w:t>
            </w:r>
          </w:p>
        </w:tc>
        <w:tc>
          <w:tcPr>
            <w:tcW w:w="720" w:type="dxa"/>
          </w:tcPr>
          <w:p w14:paraId="7E7FEA7B"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25</w:t>
            </w:r>
          </w:p>
          <w:p w14:paraId="0C5362CE"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(35.2%)</w:t>
            </w:r>
          </w:p>
        </w:tc>
        <w:tc>
          <w:tcPr>
            <w:tcW w:w="720" w:type="dxa"/>
          </w:tcPr>
          <w:p w14:paraId="76021E8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4A59E288"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75544BF4"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13</w:t>
            </w:r>
          </w:p>
          <w:p w14:paraId="3DF2B398"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(18.3%)</w:t>
            </w:r>
          </w:p>
        </w:tc>
        <w:tc>
          <w:tcPr>
            <w:tcW w:w="720" w:type="dxa"/>
          </w:tcPr>
          <w:p w14:paraId="22E0B40C"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6</w:t>
            </w:r>
          </w:p>
          <w:p w14:paraId="2168046E"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(8.5%)</w:t>
            </w:r>
          </w:p>
        </w:tc>
        <w:tc>
          <w:tcPr>
            <w:tcW w:w="630" w:type="dxa"/>
          </w:tcPr>
          <w:p w14:paraId="2E7EC229"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3.64</w:t>
            </w:r>
          </w:p>
        </w:tc>
        <w:tc>
          <w:tcPr>
            <w:tcW w:w="630" w:type="dxa"/>
          </w:tcPr>
          <w:p w14:paraId="4FEB5C5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1.33</w:t>
            </w:r>
          </w:p>
        </w:tc>
        <w:tc>
          <w:tcPr>
            <w:tcW w:w="1080" w:type="dxa"/>
          </w:tcPr>
          <w:p w14:paraId="134226FC"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High</w:t>
            </w:r>
          </w:p>
        </w:tc>
      </w:tr>
      <w:tr w:rsidR="00D25117" w14:paraId="4507AA61" w14:textId="77777777" w:rsidTr="00794E8F">
        <w:tc>
          <w:tcPr>
            <w:tcW w:w="3653" w:type="dxa"/>
          </w:tcPr>
          <w:p w14:paraId="4D12BA6C"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Organizational reports are detailed and clear</w:t>
            </w:r>
          </w:p>
        </w:tc>
        <w:tc>
          <w:tcPr>
            <w:tcW w:w="325" w:type="dxa"/>
          </w:tcPr>
          <w:p w14:paraId="6286AB68"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636A9D61"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22</w:t>
            </w:r>
          </w:p>
          <w:p w14:paraId="0C2481F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(31%)</w:t>
            </w:r>
          </w:p>
        </w:tc>
        <w:tc>
          <w:tcPr>
            <w:tcW w:w="720" w:type="dxa"/>
          </w:tcPr>
          <w:p w14:paraId="6F9A672C"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45</w:t>
            </w:r>
          </w:p>
          <w:p w14:paraId="1174F4A7"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(63.4%)</w:t>
            </w:r>
          </w:p>
        </w:tc>
        <w:tc>
          <w:tcPr>
            <w:tcW w:w="720" w:type="dxa"/>
          </w:tcPr>
          <w:p w14:paraId="4EDA734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2D851EA5"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tc>
        <w:tc>
          <w:tcPr>
            <w:tcW w:w="720" w:type="dxa"/>
          </w:tcPr>
          <w:p w14:paraId="66F56E17"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708D5380"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720" w:type="dxa"/>
          </w:tcPr>
          <w:p w14:paraId="78C94BF5"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w:t>
            </w:r>
          </w:p>
          <w:p w14:paraId="5D73FCF3"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630" w:type="dxa"/>
          </w:tcPr>
          <w:p w14:paraId="45BBD55C"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4.16</w:t>
            </w:r>
          </w:p>
        </w:tc>
        <w:tc>
          <w:tcPr>
            <w:tcW w:w="630" w:type="dxa"/>
          </w:tcPr>
          <w:p w14:paraId="51F51784"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0.81</w:t>
            </w:r>
          </w:p>
        </w:tc>
        <w:tc>
          <w:tcPr>
            <w:tcW w:w="1080" w:type="dxa"/>
          </w:tcPr>
          <w:p w14:paraId="42940EC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Very high</w:t>
            </w:r>
          </w:p>
        </w:tc>
      </w:tr>
      <w:tr w:rsidR="00D25117" w14:paraId="04D2BB1F" w14:textId="77777777" w:rsidTr="00794E8F">
        <w:tc>
          <w:tcPr>
            <w:tcW w:w="3653" w:type="dxa"/>
          </w:tcPr>
          <w:p w14:paraId="52202D05"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The board offers effective leadership to the organization</w:t>
            </w:r>
          </w:p>
        </w:tc>
        <w:tc>
          <w:tcPr>
            <w:tcW w:w="325" w:type="dxa"/>
          </w:tcPr>
          <w:p w14:paraId="376BF43B"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tc>
        <w:tc>
          <w:tcPr>
            <w:tcW w:w="720" w:type="dxa"/>
          </w:tcPr>
          <w:p w14:paraId="438545FD"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20</w:t>
            </w:r>
          </w:p>
          <w:p w14:paraId="6ADACA7B"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(28.2%)</w:t>
            </w:r>
          </w:p>
        </w:tc>
        <w:tc>
          <w:tcPr>
            <w:tcW w:w="720" w:type="dxa"/>
          </w:tcPr>
          <w:p w14:paraId="6696CD23"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47</w:t>
            </w:r>
          </w:p>
          <w:p w14:paraId="4248ACAE"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(66.2%)</w:t>
            </w:r>
          </w:p>
        </w:tc>
        <w:tc>
          <w:tcPr>
            <w:tcW w:w="720" w:type="dxa"/>
          </w:tcPr>
          <w:p w14:paraId="79155770"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42C867C9"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tc>
        <w:tc>
          <w:tcPr>
            <w:tcW w:w="720" w:type="dxa"/>
          </w:tcPr>
          <w:p w14:paraId="1D426CDA"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w:t>
            </w:r>
          </w:p>
          <w:p w14:paraId="1856B114"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(5.6%)</w:t>
            </w:r>
          </w:p>
        </w:tc>
        <w:tc>
          <w:tcPr>
            <w:tcW w:w="720" w:type="dxa"/>
          </w:tcPr>
          <w:p w14:paraId="50D4037D"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p w14:paraId="7096A73A"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(0%)</w:t>
            </w:r>
          </w:p>
        </w:tc>
        <w:tc>
          <w:tcPr>
            <w:tcW w:w="630" w:type="dxa"/>
          </w:tcPr>
          <w:p w14:paraId="5E9A4D9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4.16</w:t>
            </w:r>
          </w:p>
        </w:tc>
        <w:tc>
          <w:tcPr>
            <w:tcW w:w="630" w:type="dxa"/>
          </w:tcPr>
          <w:p w14:paraId="609F548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0.69</w:t>
            </w:r>
          </w:p>
        </w:tc>
        <w:tc>
          <w:tcPr>
            <w:tcW w:w="1080" w:type="dxa"/>
          </w:tcPr>
          <w:p w14:paraId="5B7A7B2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Very High</w:t>
            </w:r>
          </w:p>
        </w:tc>
      </w:tr>
      <w:tr w:rsidR="00D25117" w14:paraId="356186B8" w14:textId="77777777" w:rsidTr="00794E8F">
        <w:tc>
          <w:tcPr>
            <w:tcW w:w="3653" w:type="dxa"/>
          </w:tcPr>
          <w:p w14:paraId="236139BA"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color w:val="000000"/>
                <w:sz w:val="19"/>
                <w:szCs w:val="19"/>
              </w:rPr>
              <w:t>Valid N (listwise)</w:t>
            </w:r>
          </w:p>
          <w:p w14:paraId="63F06784" w14:textId="77777777" w:rsidR="00D25117" w:rsidRDefault="00D25117" w:rsidP="00794E8F">
            <w:pPr>
              <w:autoSpaceDE w:val="0"/>
              <w:autoSpaceDN w:val="0"/>
              <w:adjustRightInd w:val="0"/>
              <w:spacing w:line="360" w:lineRule="auto"/>
              <w:rPr>
                <w:rFonts w:ascii="Times New Roman" w:hAnsi="Times New Roman" w:cs="Times New Roman"/>
                <w:color w:val="000000"/>
                <w:sz w:val="19"/>
                <w:szCs w:val="19"/>
              </w:rPr>
            </w:pPr>
            <w:r>
              <w:rPr>
                <w:rFonts w:ascii="Times New Roman" w:hAnsi="Times New Roman" w:cs="Times New Roman"/>
                <w:b/>
                <w:color w:val="000000"/>
                <w:sz w:val="19"/>
                <w:szCs w:val="19"/>
              </w:rPr>
              <w:t>Average Mean and Standard Deviation</w:t>
            </w:r>
          </w:p>
        </w:tc>
        <w:tc>
          <w:tcPr>
            <w:tcW w:w="325" w:type="dxa"/>
          </w:tcPr>
          <w:p w14:paraId="18C00FB8"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r>
              <w:rPr>
                <w:rFonts w:ascii="Times New Roman" w:hAnsi="Times New Roman" w:cs="Times New Roman"/>
                <w:color w:val="000000"/>
                <w:sz w:val="19"/>
                <w:szCs w:val="19"/>
              </w:rPr>
              <w:t>71</w:t>
            </w:r>
          </w:p>
          <w:p w14:paraId="1B27B460"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color w:val="000000"/>
                <w:sz w:val="19"/>
                <w:szCs w:val="19"/>
              </w:rPr>
            </w:pPr>
          </w:p>
        </w:tc>
        <w:tc>
          <w:tcPr>
            <w:tcW w:w="720" w:type="dxa"/>
          </w:tcPr>
          <w:p w14:paraId="5D3F98FF"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sz w:val="19"/>
                <w:szCs w:val="19"/>
              </w:rPr>
            </w:pPr>
          </w:p>
        </w:tc>
        <w:tc>
          <w:tcPr>
            <w:tcW w:w="720" w:type="dxa"/>
          </w:tcPr>
          <w:p w14:paraId="6BDD4B78"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sz w:val="19"/>
                <w:szCs w:val="19"/>
              </w:rPr>
            </w:pPr>
          </w:p>
        </w:tc>
        <w:tc>
          <w:tcPr>
            <w:tcW w:w="720" w:type="dxa"/>
          </w:tcPr>
          <w:p w14:paraId="23A53CD2"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sz w:val="19"/>
                <w:szCs w:val="19"/>
              </w:rPr>
            </w:pPr>
          </w:p>
        </w:tc>
        <w:tc>
          <w:tcPr>
            <w:tcW w:w="720" w:type="dxa"/>
          </w:tcPr>
          <w:p w14:paraId="151B1271"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sz w:val="19"/>
                <w:szCs w:val="19"/>
              </w:rPr>
            </w:pPr>
          </w:p>
        </w:tc>
        <w:tc>
          <w:tcPr>
            <w:tcW w:w="720" w:type="dxa"/>
          </w:tcPr>
          <w:p w14:paraId="4A9F3DD6"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sz w:val="19"/>
                <w:szCs w:val="19"/>
              </w:rPr>
            </w:pPr>
          </w:p>
        </w:tc>
        <w:tc>
          <w:tcPr>
            <w:tcW w:w="630" w:type="dxa"/>
          </w:tcPr>
          <w:p w14:paraId="5A140AD7"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b/>
                <w:sz w:val="19"/>
                <w:szCs w:val="19"/>
              </w:rPr>
            </w:pPr>
          </w:p>
          <w:p w14:paraId="4DF0BA9D"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b/>
                <w:sz w:val="19"/>
                <w:szCs w:val="19"/>
              </w:rPr>
            </w:pPr>
            <w:r>
              <w:rPr>
                <w:rFonts w:ascii="Times New Roman" w:hAnsi="Times New Roman" w:cs="Times New Roman"/>
                <w:b/>
                <w:sz w:val="19"/>
                <w:szCs w:val="19"/>
              </w:rPr>
              <w:t>3.55</w:t>
            </w:r>
          </w:p>
        </w:tc>
        <w:tc>
          <w:tcPr>
            <w:tcW w:w="630" w:type="dxa"/>
          </w:tcPr>
          <w:p w14:paraId="2733F114"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b/>
                <w:sz w:val="19"/>
                <w:szCs w:val="19"/>
              </w:rPr>
            </w:pPr>
          </w:p>
          <w:p w14:paraId="0EB45027"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b/>
                <w:sz w:val="19"/>
                <w:szCs w:val="19"/>
              </w:rPr>
            </w:pPr>
            <w:r>
              <w:rPr>
                <w:rFonts w:ascii="Times New Roman" w:hAnsi="Times New Roman" w:cs="Times New Roman"/>
                <w:b/>
                <w:sz w:val="19"/>
                <w:szCs w:val="19"/>
              </w:rPr>
              <w:t>1.08</w:t>
            </w:r>
          </w:p>
        </w:tc>
        <w:tc>
          <w:tcPr>
            <w:tcW w:w="1080" w:type="dxa"/>
          </w:tcPr>
          <w:p w14:paraId="3673B160"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sz w:val="19"/>
                <w:szCs w:val="19"/>
              </w:rPr>
            </w:pPr>
          </w:p>
          <w:p w14:paraId="0F68751D" w14:textId="77777777" w:rsidR="00D25117" w:rsidRDefault="00D25117" w:rsidP="00794E8F">
            <w:pPr>
              <w:autoSpaceDE w:val="0"/>
              <w:autoSpaceDN w:val="0"/>
              <w:adjustRightInd w:val="0"/>
              <w:spacing w:line="360" w:lineRule="auto"/>
              <w:ind w:left="-143" w:right="-102"/>
              <w:jc w:val="center"/>
              <w:rPr>
                <w:rFonts w:ascii="Times New Roman" w:hAnsi="Times New Roman" w:cs="Times New Roman"/>
                <w:sz w:val="19"/>
                <w:szCs w:val="19"/>
              </w:rPr>
            </w:pPr>
            <w:r>
              <w:rPr>
                <w:rFonts w:ascii="Times New Roman" w:hAnsi="Times New Roman" w:cs="Times New Roman"/>
                <w:sz w:val="19"/>
                <w:szCs w:val="19"/>
              </w:rPr>
              <w:t>High</w:t>
            </w:r>
          </w:p>
        </w:tc>
      </w:tr>
    </w:tbl>
    <w:p w14:paraId="797A089F" w14:textId="77777777" w:rsidR="00907427" w:rsidRDefault="00907427" w:rsidP="00D2511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b/>
          <w:i/>
        </w:rPr>
        <w:t>0.00-1.00 Very Low, 1.10-2.00 Low, 2.10-3.00 Moderate, 3.10-4.00 High, 4.10-5.00 Very High</w:t>
      </w:r>
    </w:p>
    <w:p w14:paraId="59A9BC6A" w14:textId="77777777" w:rsidR="00907427" w:rsidRDefault="00907427" w:rsidP="00907427">
      <w:pPr>
        <w:spacing w:line="360" w:lineRule="auto"/>
        <w:rPr>
          <w:rFonts w:ascii="Times New Roman" w:hAnsi="Times New Roman" w:cs="Times New Roman"/>
          <w:b/>
          <w:sz w:val="24"/>
          <w:szCs w:val="24"/>
        </w:rPr>
      </w:pPr>
      <w:r>
        <w:rPr>
          <w:rFonts w:ascii="Times New Roman" w:eastAsia="Times New Roman" w:hAnsi="Times New Roman" w:cs="Times New Roman"/>
          <w:b/>
          <w:sz w:val="24"/>
          <w:szCs w:val="24"/>
        </w:rPr>
        <w:t>Source: Primary data 2021</w:t>
      </w:r>
    </w:p>
    <w:p w14:paraId="5FAE03B3"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18 above shows that </w:t>
      </w:r>
      <w:r>
        <w:rPr>
          <w:rFonts w:ascii="Times New Roman" w:hAnsi="Times New Roman" w:cs="Times New Roman"/>
          <w:color w:val="000000"/>
          <w:sz w:val="24"/>
          <w:szCs w:val="24"/>
        </w:rPr>
        <w:t>the board composition has a proper mix of skills, knowledge, expertise and experience (mean = 3.84),the board of directors are appointed based on their attributes and ability to perform</w:t>
      </w:r>
      <w:r>
        <w:rPr>
          <w:rFonts w:ascii="Times New Roman" w:eastAsia="Times New Roman" w:hAnsi="Times New Roman" w:cs="Times New Roman"/>
          <w:sz w:val="24"/>
          <w:szCs w:val="24"/>
        </w:rPr>
        <w:t xml:space="preserve"> (mean = 3.92), while they also agreed that </w:t>
      </w:r>
      <w:r>
        <w:rPr>
          <w:rFonts w:ascii="Times New Roman" w:hAnsi="Times New Roman" w:cs="Times New Roman"/>
          <w:color w:val="000000"/>
          <w:sz w:val="24"/>
          <w:szCs w:val="24"/>
        </w:rPr>
        <w:t>the board regularly consults stakeholders</w:t>
      </w:r>
      <w:r>
        <w:rPr>
          <w:rFonts w:ascii="Times New Roman" w:eastAsia="Times New Roman" w:hAnsi="Times New Roman" w:cs="Times New Roman"/>
          <w:sz w:val="24"/>
          <w:szCs w:val="24"/>
        </w:rPr>
        <w:t xml:space="preserve"> (mean = 3.84) and </w:t>
      </w:r>
      <w:r>
        <w:rPr>
          <w:rFonts w:ascii="Times New Roman" w:hAnsi="Times New Roman" w:cs="Times New Roman"/>
          <w:color w:val="000000"/>
          <w:sz w:val="24"/>
          <w:szCs w:val="24"/>
        </w:rPr>
        <w:t>the board sets goals for the organization (mean = 3</w:t>
      </w:r>
      <w:r>
        <w:rPr>
          <w:rFonts w:ascii="Times New Roman" w:eastAsia="Times New Roman" w:hAnsi="Times New Roman" w:cs="Times New Roman"/>
          <w:sz w:val="24"/>
          <w:szCs w:val="24"/>
        </w:rPr>
        <w:t>.67).</w:t>
      </w:r>
    </w:p>
    <w:p w14:paraId="31D0D806" w14:textId="77777777" w:rsidR="00907427" w:rsidRDefault="00907427" w:rsidP="00907427">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respondents furthermore agreed that the board offers strategic guidance to the organization the board offers strategic guidance to the organization (mean = 3.97), the board regularly reviews organization performance (mean = 3.92), The Board exercises its roles and responsibilities effectively (mean = 3.64), organizational reports are detailed and clear (mean = 4.16), the board offers effective leadership to the organization (mean = 4.16).</w:t>
      </w:r>
    </w:p>
    <w:p w14:paraId="33FC2A88" w14:textId="77777777" w:rsidR="00907427" w:rsidRDefault="00907427" w:rsidP="00907427">
      <w:pPr>
        <w:spacing w:line="360" w:lineRule="auto"/>
        <w:jc w:val="both"/>
        <w:rPr>
          <w:rFonts w:ascii="Times New Roman" w:hAnsi="Times New Roman" w:cs="Times New Roman"/>
          <w:color w:val="000000"/>
          <w:sz w:val="24"/>
          <w:szCs w:val="24"/>
        </w:rPr>
      </w:pPr>
      <w:r>
        <w:rPr>
          <w:rFonts w:ascii="Times New Roman" w:eastAsia="Times New Roman" w:hAnsi="Times New Roman" w:cs="Times New Roman"/>
          <w:sz w:val="24"/>
          <w:szCs w:val="24"/>
        </w:rPr>
        <w:t xml:space="preserve">On the other, there was a disagreement in relation to </w:t>
      </w:r>
      <w:r>
        <w:rPr>
          <w:rFonts w:ascii="Times New Roman" w:hAnsi="Times New Roman" w:cs="Times New Roman"/>
          <w:color w:val="000000"/>
          <w:sz w:val="24"/>
          <w:szCs w:val="24"/>
        </w:rPr>
        <w:t>whether board regularly reviews its own performance (mean = 2.01), and also whether the board does monitor, advisory and information dissemination roles (mean = 1.90).</w:t>
      </w:r>
    </w:p>
    <w:p w14:paraId="6BF880C4"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 xml:space="preserve">A high average mean of 3.55 is an indicator that the board is competent enough and therefore effective in its operations. </w:t>
      </w:r>
      <w:r>
        <w:rPr>
          <w:rFonts w:ascii="Times New Roman" w:hAnsi="Times New Roman" w:cs="Times New Roman"/>
          <w:sz w:val="24"/>
          <w:szCs w:val="24"/>
        </w:rPr>
        <w:t>Qualitative results seemed to be in line with the results above as one interviewee said that;</w:t>
      </w:r>
    </w:p>
    <w:p w14:paraId="3770C57B" w14:textId="77777777" w:rsidR="00907427" w:rsidRDefault="00907427" w:rsidP="00D25117">
      <w:pPr>
        <w:spacing w:line="360" w:lineRule="auto"/>
        <w:jc w:val="both"/>
        <w:rPr>
          <w:rFonts w:ascii="Times New Roman" w:hAnsi="Times New Roman" w:cs="Times New Roman"/>
          <w:i/>
          <w:sz w:val="24"/>
          <w:szCs w:val="24"/>
        </w:rPr>
      </w:pPr>
      <w:r>
        <w:rPr>
          <w:rFonts w:ascii="Times New Roman" w:hAnsi="Times New Roman" w:cs="Times New Roman"/>
          <w:i/>
          <w:color w:val="000000"/>
          <w:sz w:val="24"/>
          <w:szCs w:val="24"/>
        </w:rPr>
        <w:t xml:space="preserve">The board composition has a proper mix of skills, knowledge, expertise and experience and the board of directors are appointed based on their attributes and ability to perform. This enables them to exercises their roles and responsibilities effectively. </w:t>
      </w:r>
    </w:p>
    <w:p w14:paraId="7C54D745" w14:textId="77777777" w:rsidR="00907427" w:rsidRDefault="00D25117" w:rsidP="00D25117">
      <w:pPr>
        <w:pStyle w:val="Heading2"/>
      </w:pPr>
      <w:bookmarkStart w:id="243" w:name="_Toc205656811"/>
      <w:bookmarkStart w:id="244" w:name="_Toc129014615"/>
      <w:r>
        <w:rPr>
          <w:rFonts w:eastAsia="Times New Roman"/>
        </w:rPr>
        <w:t xml:space="preserve">4.7.2 </w:t>
      </w:r>
      <w:r w:rsidR="00907427">
        <w:t>The effect of Board Competency on Organizational Performance of KACSOA in Kapchorwa District</w:t>
      </w:r>
      <w:bookmarkEnd w:id="243"/>
      <w:bookmarkEnd w:id="244"/>
    </w:p>
    <w:p w14:paraId="5DD37F3B"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45" w:name="_Toc119887501"/>
      <w:bookmarkStart w:id="246" w:name="_Toc129013991"/>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19</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Correlation results for board competency and organizational performance</w:t>
      </w:r>
      <w:bookmarkEnd w:id="245"/>
      <w:bookmarkEnd w:id="246"/>
    </w:p>
    <w:p w14:paraId="15C4DC5E" w14:textId="77777777" w:rsidR="00D25117" w:rsidRPr="00D25117" w:rsidRDefault="00D25117" w:rsidP="00D25117">
      <w:pPr>
        <w:autoSpaceDE w:val="0"/>
        <w:autoSpaceDN w:val="0"/>
        <w:adjustRightInd w:val="0"/>
        <w:spacing w:line="360" w:lineRule="auto"/>
        <w:jc w:val="center"/>
        <w:rPr>
          <w:rFonts w:ascii="Times New Roman" w:hAnsi="Times New Roman" w:cs="Times New Roman"/>
          <w:sz w:val="24"/>
          <w:szCs w:val="24"/>
        </w:rPr>
      </w:pPr>
      <w:r w:rsidRPr="00D25117">
        <w:rPr>
          <w:rFonts w:ascii="Times New Roman" w:hAnsi="Times New Roman" w:cs="Times New Roman"/>
          <w:b/>
          <w:bCs/>
          <w:color w:val="000000"/>
          <w:sz w:val="24"/>
          <w:szCs w:val="24"/>
          <w:lang w:val="en-GB"/>
        </w:rPr>
        <w:t>Model Summary</w:t>
      </w:r>
    </w:p>
    <w:tbl>
      <w:tblPr>
        <w:tblStyle w:val="TableGrid"/>
        <w:tblW w:w="8928" w:type="dxa"/>
        <w:tblLayout w:type="fixed"/>
        <w:tblLook w:val="0000" w:firstRow="0" w:lastRow="0" w:firstColumn="0" w:lastColumn="0" w:noHBand="0" w:noVBand="0"/>
      </w:tblPr>
      <w:tblGrid>
        <w:gridCol w:w="711"/>
        <w:gridCol w:w="567"/>
        <w:gridCol w:w="990"/>
        <w:gridCol w:w="990"/>
        <w:gridCol w:w="1170"/>
        <w:gridCol w:w="1350"/>
        <w:gridCol w:w="990"/>
        <w:gridCol w:w="720"/>
        <w:gridCol w:w="540"/>
        <w:gridCol w:w="900"/>
      </w:tblGrid>
      <w:tr w:rsidR="00D25117" w14:paraId="22A52147" w14:textId="77777777" w:rsidTr="00D25117">
        <w:tc>
          <w:tcPr>
            <w:tcW w:w="711" w:type="dxa"/>
            <w:vMerge w:val="restart"/>
          </w:tcPr>
          <w:p w14:paraId="3C46C523" w14:textId="77777777" w:rsidR="00D25117" w:rsidRDefault="00D25117" w:rsidP="00794E8F">
            <w:pPr>
              <w:autoSpaceDE w:val="0"/>
              <w:autoSpaceDN w:val="0"/>
              <w:adjustRightInd w:val="0"/>
              <w:spacing w:line="360" w:lineRule="auto"/>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Model</w:t>
            </w:r>
          </w:p>
        </w:tc>
        <w:tc>
          <w:tcPr>
            <w:tcW w:w="567" w:type="dxa"/>
            <w:vMerge w:val="restart"/>
          </w:tcPr>
          <w:p w14:paraId="02059208" w14:textId="77777777" w:rsidR="00D25117" w:rsidRDefault="00D25117" w:rsidP="00794E8F">
            <w:pPr>
              <w:autoSpaceDE w:val="0"/>
              <w:autoSpaceDN w:val="0"/>
              <w:adjustRightInd w:val="0"/>
              <w:spacing w:line="360" w:lineRule="auto"/>
              <w:jc w:val="center"/>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R</w:t>
            </w:r>
          </w:p>
        </w:tc>
        <w:tc>
          <w:tcPr>
            <w:tcW w:w="990" w:type="dxa"/>
            <w:vMerge w:val="restart"/>
          </w:tcPr>
          <w:p w14:paraId="2ABFE6DE" w14:textId="77777777" w:rsidR="00D25117" w:rsidRDefault="00D25117" w:rsidP="00794E8F">
            <w:pPr>
              <w:autoSpaceDE w:val="0"/>
              <w:autoSpaceDN w:val="0"/>
              <w:adjustRightInd w:val="0"/>
              <w:spacing w:line="360" w:lineRule="auto"/>
              <w:jc w:val="center"/>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R Square</w:t>
            </w:r>
          </w:p>
        </w:tc>
        <w:tc>
          <w:tcPr>
            <w:tcW w:w="990" w:type="dxa"/>
            <w:vMerge w:val="restart"/>
          </w:tcPr>
          <w:p w14:paraId="1F08A1B4" w14:textId="77777777" w:rsidR="00D25117" w:rsidRDefault="00D25117" w:rsidP="00794E8F">
            <w:pPr>
              <w:autoSpaceDE w:val="0"/>
              <w:autoSpaceDN w:val="0"/>
              <w:adjustRightInd w:val="0"/>
              <w:spacing w:line="360" w:lineRule="auto"/>
              <w:jc w:val="center"/>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Adjusted R Square</w:t>
            </w:r>
          </w:p>
        </w:tc>
        <w:tc>
          <w:tcPr>
            <w:tcW w:w="1170" w:type="dxa"/>
            <w:vMerge w:val="restart"/>
          </w:tcPr>
          <w:p w14:paraId="293032B6" w14:textId="77777777" w:rsidR="00D25117" w:rsidRDefault="00D25117" w:rsidP="00794E8F">
            <w:pPr>
              <w:autoSpaceDE w:val="0"/>
              <w:autoSpaceDN w:val="0"/>
              <w:adjustRightInd w:val="0"/>
              <w:spacing w:line="360" w:lineRule="auto"/>
              <w:jc w:val="center"/>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Std. Error of the Estimate</w:t>
            </w:r>
          </w:p>
        </w:tc>
        <w:tc>
          <w:tcPr>
            <w:tcW w:w="4500" w:type="dxa"/>
            <w:gridSpan w:val="5"/>
          </w:tcPr>
          <w:p w14:paraId="39162C10" w14:textId="77777777" w:rsidR="00D25117" w:rsidRDefault="00D25117" w:rsidP="00794E8F">
            <w:pPr>
              <w:autoSpaceDE w:val="0"/>
              <w:autoSpaceDN w:val="0"/>
              <w:adjustRightInd w:val="0"/>
              <w:spacing w:line="360" w:lineRule="auto"/>
              <w:jc w:val="center"/>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Change Statistics</w:t>
            </w:r>
          </w:p>
        </w:tc>
      </w:tr>
      <w:tr w:rsidR="00D25117" w14:paraId="448597CF" w14:textId="77777777" w:rsidTr="00D25117">
        <w:tc>
          <w:tcPr>
            <w:tcW w:w="711" w:type="dxa"/>
            <w:vMerge/>
          </w:tcPr>
          <w:p w14:paraId="33FA74DD" w14:textId="77777777" w:rsidR="00D25117" w:rsidRDefault="00D25117" w:rsidP="00794E8F">
            <w:pPr>
              <w:autoSpaceDE w:val="0"/>
              <w:autoSpaceDN w:val="0"/>
              <w:adjustRightInd w:val="0"/>
              <w:spacing w:line="360" w:lineRule="auto"/>
              <w:rPr>
                <w:rFonts w:ascii="Times New Roman" w:hAnsi="Times New Roman" w:cs="Times New Roman"/>
                <w:color w:val="000000"/>
                <w:sz w:val="21"/>
                <w:szCs w:val="21"/>
                <w:lang w:val="en-GB"/>
              </w:rPr>
            </w:pPr>
          </w:p>
        </w:tc>
        <w:tc>
          <w:tcPr>
            <w:tcW w:w="567" w:type="dxa"/>
            <w:vMerge/>
          </w:tcPr>
          <w:p w14:paraId="2A62147C" w14:textId="77777777" w:rsidR="00D25117" w:rsidRDefault="00D25117" w:rsidP="00794E8F">
            <w:pPr>
              <w:autoSpaceDE w:val="0"/>
              <w:autoSpaceDN w:val="0"/>
              <w:adjustRightInd w:val="0"/>
              <w:spacing w:line="360" w:lineRule="auto"/>
              <w:rPr>
                <w:rFonts w:ascii="Times New Roman" w:hAnsi="Times New Roman" w:cs="Times New Roman"/>
                <w:color w:val="000000"/>
                <w:sz w:val="21"/>
                <w:szCs w:val="21"/>
                <w:lang w:val="en-GB"/>
              </w:rPr>
            </w:pPr>
          </w:p>
        </w:tc>
        <w:tc>
          <w:tcPr>
            <w:tcW w:w="990" w:type="dxa"/>
            <w:vMerge/>
          </w:tcPr>
          <w:p w14:paraId="0FB8967E" w14:textId="77777777" w:rsidR="00D25117" w:rsidRDefault="00D25117" w:rsidP="00794E8F">
            <w:pPr>
              <w:autoSpaceDE w:val="0"/>
              <w:autoSpaceDN w:val="0"/>
              <w:adjustRightInd w:val="0"/>
              <w:spacing w:line="360" w:lineRule="auto"/>
              <w:rPr>
                <w:rFonts w:ascii="Times New Roman" w:hAnsi="Times New Roman" w:cs="Times New Roman"/>
                <w:color w:val="000000"/>
                <w:sz w:val="21"/>
                <w:szCs w:val="21"/>
                <w:lang w:val="en-GB"/>
              </w:rPr>
            </w:pPr>
          </w:p>
        </w:tc>
        <w:tc>
          <w:tcPr>
            <w:tcW w:w="990" w:type="dxa"/>
            <w:vMerge/>
          </w:tcPr>
          <w:p w14:paraId="37721127" w14:textId="77777777" w:rsidR="00D25117" w:rsidRDefault="00D25117" w:rsidP="00794E8F">
            <w:pPr>
              <w:autoSpaceDE w:val="0"/>
              <w:autoSpaceDN w:val="0"/>
              <w:adjustRightInd w:val="0"/>
              <w:spacing w:line="360" w:lineRule="auto"/>
              <w:rPr>
                <w:rFonts w:ascii="Times New Roman" w:hAnsi="Times New Roman" w:cs="Times New Roman"/>
                <w:color w:val="000000"/>
                <w:sz w:val="21"/>
                <w:szCs w:val="21"/>
                <w:lang w:val="en-GB"/>
              </w:rPr>
            </w:pPr>
          </w:p>
        </w:tc>
        <w:tc>
          <w:tcPr>
            <w:tcW w:w="1170" w:type="dxa"/>
            <w:vMerge/>
          </w:tcPr>
          <w:p w14:paraId="2E08D38B" w14:textId="77777777" w:rsidR="00D25117" w:rsidRDefault="00D25117" w:rsidP="00794E8F">
            <w:pPr>
              <w:autoSpaceDE w:val="0"/>
              <w:autoSpaceDN w:val="0"/>
              <w:adjustRightInd w:val="0"/>
              <w:spacing w:line="360" w:lineRule="auto"/>
              <w:rPr>
                <w:rFonts w:ascii="Times New Roman" w:hAnsi="Times New Roman" w:cs="Times New Roman"/>
                <w:color w:val="000000"/>
                <w:sz w:val="21"/>
                <w:szCs w:val="21"/>
                <w:lang w:val="en-GB"/>
              </w:rPr>
            </w:pPr>
          </w:p>
        </w:tc>
        <w:tc>
          <w:tcPr>
            <w:tcW w:w="1350" w:type="dxa"/>
          </w:tcPr>
          <w:p w14:paraId="23A85530" w14:textId="77777777" w:rsidR="00D25117" w:rsidRDefault="00D25117" w:rsidP="00794E8F">
            <w:pPr>
              <w:autoSpaceDE w:val="0"/>
              <w:autoSpaceDN w:val="0"/>
              <w:adjustRightInd w:val="0"/>
              <w:spacing w:line="360" w:lineRule="auto"/>
              <w:jc w:val="center"/>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R Square Change</w:t>
            </w:r>
          </w:p>
        </w:tc>
        <w:tc>
          <w:tcPr>
            <w:tcW w:w="990" w:type="dxa"/>
          </w:tcPr>
          <w:p w14:paraId="0BD8D62D" w14:textId="77777777" w:rsidR="00D25117" w:rsidRDefault="00D25117" w:rsidP="00794E8F">
            <w:pPr>
              <w:autoSpaceDE w:val="0"/>
              <w:autoSpaceDN w:val="0"/>
              <w:adjustRightInd w:val="0"/>
              <w:spacing w:line="360" w:lineRule="auto"/>
              <w:jc w:val="center"/>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F Change</w:t>
            </w:r>
          </w:p>
        </w:tc>
        <w:tc>
          <w:tcPr>
            <w:tcW w:w="720" w:type="dxa"/>
          </w:tcPr>
          <w:p w14:paraId="189D379E" w14:textId="77777777" w:rsidR="00D25117" w:rsidRDefault="00D25117" w:rsidP="00794E8F">
            <w:pPr>
              <w:autoSpaceDE w:val="0"/>
              <w:autoSpaceDN w:val="0"/>
              <w:adjustRightInd w:val="0"/>
              <w:spacing w:line="360" w:lineRule="auto"/>
              <w:jc w:val="center"/>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df1</w:t>
            </w:r>
          </w:p>
        </w:tc>
        <w:tc>
          <w:tcPr>
            <w:tcW w:w="540" w:type="dxa"/>
          </w:tcPr>
          <w:p w14:paraId="626B75DF" w14:textId="77777777" w:rsidR="00D25117" w:rsidRDefault="00D25117" w:rsidP="00794E8F">
            <w:pPr>
              <w:autoSpaceDE w:val="0"/>
              <w:autoSpaceDN w:val="0"/>
              <w:adjustRightInd w:val="0"/>
              <w:spacing w:line="360" w:lineRule="auto"/>
              <w:jc w:val="center"/>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df2</w:t>
            </w:r>
          </w:p>
        </w:tc>
        <w:tc>
          <w:tcPr>
            <w:tcW w:w="900" w:type="dxa"/>
          </w:tcPr>
          <w:p w14:paraId="4F95E52C" w14:textId="77777777" w:rsidR="00D25117" w:rsidRDefault="00D25117" w:rsidP="00794E8F">
            <w:pPr>
              <w:autoSpaceDE w:val="0"/>
              <w:autoSpaceDN w:val="0"/>
              <w:adjustRightInd w:val="0"/>
              <w:spacing w:line="360" w:lineRule="auto"/>
              <w:jc w:val="center"/>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Sig. F Change</w:t>
            </w:r>
          </w:p>
        </w:tc>
      </w:tr>
      <w:tr w:rsidR="00D25117" w14:paraId="707BB37C" w14:textId="77777777" w:rsidTr="00D25117">
        <w:tc>
          <w:tcPr>
            <w:tcW w:w="711" w:type="dxa"/>
          </w:tcPr>
          <w:p w14:paraId="541DBD56" w14:textId="77777777" w:rsidR="00D25117" w:rsidRDefault="00D25117" w:rsidP="00794E8F">
            <w:pPr>
              <w:autoSpaceDE w:val="0"/>
              <w:autoSpaceDN w:val="0"/>
              <w:adjustRightInd w:val="0"/>
              <w:spacing w:line="360" w:lineRule="auto"/>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1</w:t>
            </w:r>
          </w:p>
        </w:tc>
        <w:tc>
          <w:tcPr>
            <w:tcW w:w="567" w:type="dxa"/>
          </w:tcPr>
          <w:p w14:paraId="13F55D9E" w14:textId="77777777" w:rsidR="00D25117" w:rsidRDefault="00D25117" w:rsidP="00794E8F">
            <w:pPr>
              <w:autoSpaceDE w:val="0"/>
              <w:autoSpaceDN w:val="0"/>
              <w:adjustRightInd w:val="0"/>
              <w:spacing w:line="360" w:lineRule="auto"/>
              <w:jc w:val="right"/>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.968</w:t>
            </w:r>
            <w:r>
              <w:rPr>
                <w:rFonts w:ascii="Times New Roman" w:hAnsi="Times New Roman" w:cs="Times New Roman"/>
                <w:color w:val="000000"/>
                <w:sz w:val="21"/>
                <w:szCs w:val="21"/>
                <w:vertAlign w:val="superscript"/>
                <w:lang w:val="en-GB"/>
              </w:rPr>
              <w:t>a</w:t>
            </w:r>
          </w:p>
        </w:tc>
        <w:tc>
          <w:tcPr>
            <w:tcW w:w="990" w:type="dxa"/>
          </w:tcPr>
          <w:p w14:paraId="471533EA" w14:textId="77777777" w:rsidR="00D25117" w:rsidRDefault="00D25117" w:rsidP="00794E8F">
            <w:pPr>
              <w:autoSpaceDE w:val="0"/>
              <w:autoSpaceDN w:val="0"/>
              <w:adjustRightInd w:val="0"/>
              <w:spacing w:line="360" w:lineRule="auto"/>
              <w:jc w:val="right"/>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.937</w:t>
            </w:r>
          </w:p>
        </w:tc>
        <w:tc>
          <w:tcPr>
            <w:tcW w:w="990" w:type="dxa"/>
          </w:tcPr>
          <w:p w14:paraId="137576B8" w14:textId="77777777" w:rsidR="00D25117" w:rsidRDefault="00D25117" w:rsidP="00794E8F">
            <w:pPr>
              <w:autoSpaceDE w:val="0"/>
              <w:autoSpaceDN w:val="0"/>
              <w:adjustRightInd w:val="0"/>
              <w:spacing w:line="360" w:lineRule="auto"/>
              <w:jc w:val="right"/>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.936</w:t>
            </w:r>
          </w:p>
        </w:tc>
        <w:tc>
          <w:tcPr>
            <w:tcW w:w="1170" w:type="dxa"/>
          </w:tcPr>
          <w:p w14:paraId="1C583B1A" w14:textId="77777777" w:rsidR="00D25117" w:rsidRDefault="00D25117" w:rsidP="00794E8F">
            <w:pPr>
              <w:autoSpaceDE w:val="0"/>
              <w:autoSpaceDN w:val="0"/>
              <w:adjustRightInd w:val="0"/>
              <w:spacing w:line="360" w:lineRule="auto"/>
              <w:jc w:val="right"/>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.19542</w:t>
            </w:r>
          </w:p>
        </w:tc>
        <w:tc>
          <w:tcPr>
            <w:tcW w:w="1350" w:type="dxa"/>
          </w:tcPr>
          <w:p w14:paraId="7FE00824" w14:textId="77777777" w:rsidR="00D25117" w:rsidRDefault="00D25117" w:rsidP="00794E8F">
            <w:pPr>
              <w:autoSpaceDE w:val="0"/>
              <w:autoSpaceDN w:val="0"/>
              <w:adjustRightInd w:val="0"/>
              <w:spacing w:line="360" w:lineRule="auto"/>
              <w:jc w:val="right"/>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.937</w:t>
            </w:r>
          </w:p>
        </w:tc>
        <w:tc>
          <w:tcPr>
            <w:tcW w:w="990" w:type="dxa"/>
          </w:tcPr>
          <w:p w14:paraId="50A55A04" w14:textId="77777777" w:rsidR="00D25117" w:rsidRDefault="00D25117" w:rsidP="00794E8F">
            <w:pPr>
              <w:autoSpaceDE w:val="0"/>
              <w:autoSpaceDN w:val="0"/>
              <w:adjustRightInd w:val="0"/>
              <w:spacing w:line="360" w:lineRule="auto"/>
              <w:jc w:val="right"/>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1031.275</w:t>
            </w:r>
          </w:p>
        </w:tc>
        <w:tc>
          <w:tcPr>
            <w:tcW w:w="720" w:type="dxa"/>
          </w:tcPr>
          <w:p w14:paraId="727B3EEA" w14:textId="77777777" w:rsidR="00D25117" w:rsidRDefault="00D25117" w:rsidP="00794E8F">
            <w:pPr>
              <w:autoSpaceDE w:val="0"/>
              <w:autoSpaceDN w:val="0"/>
              <w:adjustRightInd w:val="0"/>
              <w:spacing w:line="360" w:lineRule="auto"/>
              <w:jc w:val="right"/>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1</w:t>
            </w:r>
          </w:p>
        </w:tc>
        <w:tc>
          <w:tcPr>
            <w:tcW w:w="540" w:type="dxa"/>
          </w:tcPr>
          <w:p w14:paraId="7D2993AF" w14:textId="77777777" w:rsidR="00D25117" w:rsidRDefault="00D25117" w:rsidP="00794E8F">
            <w:pPr>
              <w:autoSpaceDE w:val="0"/>
              <w:autoSpaceDN w:val="0"/>
              <w:adjustRightInd w:val="0"/>
              <w:spacing w:line="360" w:lineRule="auto"/>
              <w:jc w:val="right"/>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69</w:t>
            </w:r>
          </w:p>
        </w:tc>
        <w:tc>
          <w:tcPr>
            <w:tcW w:w="900" w:type="dxa"/>
          </w:tcPr>
          <w:p w14:paraId="3F13AA5E" w14:textId="77777777" w:rsidR="00D25117" w:rsidRDefault="00D25117" w:rsidP="00794E8F">
            <w:pPr>
              <w:autoSpaceDE w:val="0"/>
              <w:autoSpaceDN w:val="0"/>
              <w:adjustRightInd w:val="0"/>
              <w:spacing w:line="360" w:lineRule="auto"/>
              <w:jc w:val="right"/>
              <w:rPr>
                <w:rFonts w:ascii="Times New Roman" w:hAnsi="Times New Roman" w:cs="Times New Roman"/>
                <w:color w:val="000000"/>
                <w:sz w:val="21"/>
                <w:szCs w:val="21"/>
                <w:lang w:val="en-GB"/>
              </w:rPr>
            </w:pPr>
            <w:r>
              <w:rPr>
                <w:rFonts w:ascii="Times New Roman" w:hAnsi="Times New Roman" w:cs="Times New Roman"/>
                <w:color w:val="000000"/>
                <w:sz w:val="21"/>
                <w:szCs w:val="21"/>
                <w:lang w:val="en-GB"/>
              </w:rPr>
              <w:t>.000</w:t>
            </w:r>
          </w:p>
        </w:tc>
      </w:tr>
    </w:tbl>
    <w:p w14:paraId="54A185FF" w14:textId="77777777" w:rsidR="00D25117" w:rsidRDefault="00D2511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i/>
          <w:iCs/>
          <w:color w:val="000000"/>
          <w:sz w:val="21"/>
          <w:szCs w:val="21"/>
          <w:lang w:val="en-GB"/>
        </w:rPr>
        <w:t>a. Predictors: (Constant), Board Competency</w:t>
      </w:r>
    </w:p>
    <w:p w14:paraId="539E5B7B"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Table above shows that R value is 0.968, which represents the simple correlation and, therefore, indicates the degree of correlation. The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indicates how much of the dependent variable the organizational performance can be explained by the independent variable board competency. Therefore, theR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of 0.937 implied that board competency is attributed to the variations of organizational performance by 93.7% which is a strong fit.</w:t>
      </w:r>
    </w:p>
    <w:p w14:paraId="7D286156"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47" w:name="_Toc119887502"/>
      <w:bookmarkStart w:id="248" w:name="_Toc129013992"/>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20</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Results for Analysis of Variance of board competency and organizational performance</w:t>
      </w:r>
      <w:bookmarkEnd w:id="247"/>
      <w:bookmarkEnd w:id="248"/>
    </w:p>
    <w:p w14:paraId="112B106A" w14:textId="77777777" w:rsidR="00D25117" w:rsidRDefault="00D25117" w:rsidP="00D25117">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b/>
          <w:bCs/>
          <w:color w:val="000000"/>
          <w:lang w:val="en-GB"/>
        </w:rPr>
        <w:t>ANOVA</w:t>
      </w:r>
      <w:r>
        <w:rPr>
          <w:rFonts w:ascii="Times New Roman" w:hAnsi="Times New Roman" w:cs="Times New Roman"/>
          <w:b/>
          <w:bCs/>
          <w:color w:val="000000"/>
          <w:vertAlign w:val="superscript"/>
          <w:lang w:val="en-GB"/>
        </w:rPr>
        <w:t>a</w:t>
      </w:r>
    </w:p>
    <w:tbl>
      <w:tblPr>
        <w:tblStyle w:val="TableGrid"/>
        <w:tblW w:w="9108" w:type="dxa"/>
        <w:tblLayout w:type="fixed"/>
        <w:tblLook w:val="0000" w:firstRow="0" w:lastRow="0" w:firstColumn="0" w:lastColumn="0" w:noHBand="0" w:noVBand="0"/>
      </w:tblPr>
      <w:tblGrid>
        <w:gridCol w:w="733"/>
        <w:gridCol w:w="1269"/>
        <w:gridCol w:w="1684"/>
        <w:gridCol w:w="1282"/>
        <w:gridCol w:w="1440"/>
        <w:gridCol w:w="1350"/>
        <w:gridCol w:w="1350"/>
      </w:tblGrid>
      <w:tr w:rsidR="00D25117" w14:paraId="487A1750" w14:textId="77777777" w:rsidTr="00D25117">
        <w:tc>
          <w:tcPr>
            <w:tcW w:w="2002" w:type="dxa"/>
            <w:gridSpan w:val="2"/>
          </w:tcPr>
          <w:p w14:paraId="3C2162D6"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Model</w:t>
            </w:r>
          </w:p>
        </w:tc>
        <w:tc>
          <w:tcPr>
            <w:tcW w:w="1684" w:type="dxa"/>
          </w:tcPr>
          <w:p w14:paraId="67D98BA6"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Sum of Squares</w:t>
            </w:r>
          </w:p>
        </w:tc>
        <w:tc>
          <w:tcPr>
            <w:tcW w:w="1282" w:type="dxa"/>
          </w:tcPr>
          <w:p w14:paraId="1FCF4C54"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Df</w:t>
            </w:r>
          </w:p>
        </w:tc>
        <w:tc>
          <w:tcPr>
            <w:tcW w:w="1440" w:type="dxa"/>
          </w:tcPr>
          <w:p w14:paraId="6EAFF101"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Mean Square</w:t>
            </w:r>
          </w:p>
        </w:tc>
        <w:tc>
          <w:tcPr>
            <w:tcW w:w="1350" w:type="dxa"/>
          </w:tcPr>
          <w:p w14:paraId="6EBD9FEF"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F</w:t>
            </w:r>
          </w:p>
        </w:tc>
        <w:tc>
          <w:tcPr>
            <w:tcW w:w="1350" w:type="dxa"/>
          </w:tcPr>
          <w:p w14:paraId="7BAD754D"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Sig.</w:t>
            </w:r>
          </w:p>
        </w:tc>
      </w:tr>
      <w:tr w:rsidR="00D25117" w14:paraId="0E563C0C" w14:textId="77777777" w:rsidTr="00D25117">
        <w:tc>
          <w:tcPr>
            <w:tcW w:w="733" w:type="dxa"/>
            <w:vMerge w:val="restart"/>
          </w:tcPr>
          <w:p w14:paraId="0EDD3A26"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1</w:t>
            </w:r>
          </w:p>
        </w:tc>
        <w:tc>
          <w:tcPr>
            <w:tcW w:w="1269" w:type="dxa"/>
          </w:tcPr>
          <w:p w14:paraId="580C6E5D"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Regression</w:t>
            </w:r>
          </w:p>
        </w:tc>
        <w:tc>
          <w:tcPr>
            <w:tcW w:w="1684" w:type="dxa"/>
          </w:tcPr>
          <w:p w14:paraId="6FF2C637"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39.383</w:t>
            </w:r>
          </w:p>
        </w:tc>
        <w:tc>
          <w:tcPr>
            <w:tcW w:w="1282" w:type="dxa"/>
          </w:tcPr>
          <w:p w14:paraId="4FAB236A"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1</w:t>
            </w:r>
          </w:p>
        </w:tc>
        <w:tc>
          <w:tcPr>
            <w:tcW w:w="1440" w:type="dxa"/>
          </w:tcPr>
          <w:p w14:paraId="737A8806"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39.383</w:t>
            </w:r>
          </w:p>
        </w:tc>
        <w:tc>
          <w:tcPr>
            <w:tcW w:w="1350" w:type="dxa"/>
          </w:tcPr>
          <w:p w14:paraId="3EC14B4F"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1031.275</w:t>
            </w:r>
          </w:p>
        </w:tc>
        <w:tc>
          <w:tcPr>
            <w:tcW w:w="1350" w:type="dxa"/>
          </w:tcPr>
          <w:p w14:paraId="1872FCBA"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.000</w:t>
            </w:r>
            <w:r>
              <w:rPr>
                <w:rFonts w:ascii="Times New Roman" w:hAnsi="Times New Roman" w:cs="Times New Roman"/>
                <w:color w:val="000000"/>
                <w:vertAlign w:val="superscript"/>
                <w:lang w:val="en-GB"/>
              </w:rPr>
              <w:t>b</w:t>
            </w:r>
          </w:p>
        </w:tc>
      </w:tr>
      <w:tr w:rsidR="00D25117" w14:paraId="3001CEBB" w14:textId="77777777" w:rsidTr="00D25117">
        <w:tc>
          <w:tcPr>
            <w:tcW w:w="733" w:type="dxa"/>
            <w:vMerge/>
          </w:tcPr>
          <w:p w14:paraId="1D4A4EFC"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1269" w:type="dxa"/>
          </w:tcPr>
          <w:p w14:paraId="46C4DCFB"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Residual</w:t>
            </w:r>
          </w:p>
        </w:tc>
        <w:tc>
          <w:tcPr>
            <w:tcW w:w="1684" w:type="dxa"/>
          </w:tcPr>
          <w:p w14:paraId="095E754F"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2.635</w:t>
            </w:r>
          </w:p>
        </w:tc>
        <w:tc>
          <w:tcPr>
            <w:tcW w:w="1282" w:type="dxa"/>
          </w:tcPr>
          <w:p w14:paraId="07C70F4D"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69</w:t>
            </w:r>
          </w:p>
        </w:tc>
        <w:tc>
          <w:tcPr>
            <w:tcW w:w="1440" w:type="dxa"/>
          </w:tcPr>
          <w:p w14:paraId="7AA2A7E7"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.038</w:t>
            </w:r>
          </w:p>
        </w:tc>
        <w:tc>
          <w:tcPr>
            <w:tcW w:w="1350" w:type="dxa"/>
          </w:tcPr>
          <w:p w14:paraId="4D104C31" w14:textId="77777777" w:rsidR="00D25117" w:rsidRDefault="00D25117" w:rsidP="00794E8F">
            <w:pPr>
              <w:autoSpaceDE w:val="0"/>
              <w:autoSpaceDN w:val="0"/>
              <w:adjustRightInd w:val="0"/>
              <w:spacing w:line="360" w:lineRule="auto"/>
              <w:rPr>
                <w:rFonts w:ascii="Times New Roman" w:hAnsi="Times New Roman" w:cs="Times New Roman"/>
                <w:lang w:val="en-GB"/>
              </w:rPr>
            </w:pPr>
          </w:p>
        </w:tc>
        <w:tc>
          <w:tcPr>
            <w:tcW w:w="1350" w:type="dxa"/>
          </w:tcPr>
          <w:p w14:paraId="0547D6A3" w14:textId="77777777" w:rsidR="00D25117" w:rsidRDefault="00D25117" w:rsidP="00794E8F">
            <w:pPr>
              <w:autoSpaceDE w:val="0"/>
              <w:autoSpaceDN w:val="0"/>
              <w:adjustRightInd w:val="0"/>
              <w:spacing w:line="360" w:lineRule="auto"/>
              <w:rPr>
                <w:rFonts w:ascii="Times New Roman" w:hAnsi="Times New Roman" w:cs="Times New Roman"/>
                <w:lang w:val="en-GB"/>
              </w:rPr>
            </w:pPr>
          </w:p>
        </w:tc>
      </w:tr>
      <w:tr w:rsidR="00D25117" w14:paraId="485AF6CE" w14:textId="77777777" w:rsidTr="00D25117">
        <w:tc>
          <w:tcPr>
            <w:tcW w:w="733" w:type="dxa"/>
            <w:vMerge/>
          </w:tcPr>
          <w:p w14:paraId="5064B985" w14:textId="77777777" w:rsidR="00D25117" w:rsidRDefault="00D25117" w:rsidP="00794E8F">
            <w:pPr>
              <w:autoSpaceDE w:val="0"/>
              <w:autoSpaceDN w:val="0"/>
              <w:adjustRightInd w:val="0"/>
              <w:spacing w:line="360" w:lineRule="auto"/>
              <w:rPr>
                <w:rFonts w:ascii="Times New Roman" w:hAnsi="Times New Roman" w:cs="Times New Roman"/>
                <w:lang w:val="en-GB"/>
              </w:rPr>
            </w:pPr>
          </w:p>
        </w:tc>
        <w:tc>
          <w:tcPr>
            <w:tcW w:w="1269" w:type="dxa"/>
          </w:tcPr>
          <w:p w14:paraId="432DF823"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Total</w:t>
            </w:r>
          </w:p>
        </w:tc>
        <w:tc>
          <w:tcPr>
            <w:tcW w:w="1684" w:type="dxa"/>
          </w:tcPr>
          <w:p w14:paraId="559521DE"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42.018</w:t>
            </w:r>
          </w:p>
        </w:tc>
        <w:tc>
          <w:tcPr>
            <w:tcW w:w="1282" w:type="dxa"/>
          </w:tcPr>
          <w:p w14:paraId="5541229B"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70</w:t>
            </w:r>
          </w:p>
        </w:tc>
        <w:tc>
          <w:tcPr>
            <w:tcW w:w="1440" w:type="dxa"/>
          </w:tcPr>
          <w:p w14:paraId="3ED96FCC" w14:textId="77777777" w:rsidR="00D25117" w:rsidRDefault="00D25117" w:rsidP="00794E8F">
            <w:pPr>
              <w:autoSpaceDE w:val="0"/>
              <w:autoSpaceDN w:val="0"/>
              <w:adjustRightInd w:val="0"/>
              <w:spacing w:line="360" w:lineRule="auto"/>
              <w:rPr>
                <w:rFonts w:ascii="Times New Roman" w:hAnsi="Times New Roman" w:cs="Times New Roman"/>
                <w:lang w:val="en-GB"/>
              </w:rPr>
            </w:pPr>
          </w:p>
        </w:tc>
        <w:tc>
          <w:tcPr>
            <w:tcW w:w="1350" w:type="dxa"/>
          </w:tcPr>
          <w:p w14:paraId="36A2B6A2" w14:textId="77777777" w:rsidR="00D25117" w:rsidRDefault="00D25117" w:rsidP="00794E8F">
            <w:pPr>
              <w:autoSpaceDE w:val="0"/>
              <w:autoSpaceDN w:val="0"/>
              <w:adjustRightInd w:val="0"/>
              <w:spacing w:line="360" w:lineRule="auto"/>
              <w:rPr>
                <w:rFonts w:ascii="Times New Roman" w:hAnsi="Times New Roman" w:cs="Times New Roman"/>
                <w:lang w:val="en-GB"/>
              </w:rPr>
            </w:pPr>
          </w:p>
        </w:tc>
        <w:tc>
          <w:tcPr>
            <w:tcW w:w="1350" w:type="dxa"/>
          </w:tcPr>
          <w:p w14:paraId="1B45304F" w14:textId="77777777" w:rsidR="00D25117" w:rsidRDefault="00D25117" w:rsidP="00794E8F">
            <w:pPr>
              <w:autoSpaceDE w:val="0"/>
              <w:autoSpaceDN w:val="0"/>
              <w:adjustRightInd w:val="0"/>
              <w:spacing w:line="360" w:lineRule="auto"/>
              <w:rPr>
                <w:rFonts w:ascii="Times New Roman" w:hAnsi="Times New Roman" w:cs="Times New Roman"/>
                <w:lang w:val="en-GB"/>
              </w:rPr>
            </w:pPr>
          </w:p>
        </w:tc>
      </w:tr>
    </w:tbl>
    <w:p w14:paraId="64BB07D6" w14:textId="77777777" w:rsidR="00D25117" w:rsidRDefault="00D2511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a. Dependent Variable: Organizational Performance</w:t>
      </w:r>
    </w:p>
    <w:p w14:paraId="7628961F" w14:textId="77777777" w:rsidR="00D25117" w:rsidRDefault="00D2511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b. Predictors: (Constant), Board Competency</w:t>
      </w:r>
    </w:p>
    <w:p w14:paraId="0E142D5C" w14:textId="77777777" w:rsidR="00907427" w:rsidRDefault="00907427" w:rsidP="00907427">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lastRenderedPageBreak/>
        <w:t xml:space="preserve">The table above revealed that, board competency significantly influences organizational performance of </w:t>
      </w:r>
      <w:r>
        <w:rPr>
          <w:rFonts w:ascii="Times New Roman" w:hAnsi="Times New Roman" w:cs="Times New Roman"/>
          <w:color w:val="000000"/>
          <w:sz w:val="24"/>
          <w:szCs w:val="24"/>
          <w:lang w:val="en-GB"/>
        </w:rPr>
        <w:t>KACSOA</w:t>
      </w:r>
      <w:r>
        <w:rPr>
          <w:rFonts w:ascii="Times New Roman" w:hAnsi="Times New Roman" w:cs="Times New Roman"/>
          <w:sz w:val="24"/>
          <w:szCs w:val="24"/>
        </w:rPr>
        <w:t xml:space="preserve"> at F = 1031.275, p = 0.000. This shows that there is a significant relationship between board competency and organizational performance of </w:t>
      </w:r>
      <w:r>
        <w:rPr>
          <w:rFonts w:ascii="Times New Roman" w:hAnsi="Times New Roman" w:cs="Times New Roman"/>
          <w:color w:val="000000"/>
          <w:sz w:val="24"/>
          <w:szCs w:val="24"/>
          <w:lang w:val="en-GB"/>
        </w:rPr>
        <w:t>KACSOA</w:t>
      </w:r>
      <w:r>
        <w:rPr>
          <w:rFonts w:ascii="Times New Roman" w:eastAsia="Times New Roman" w:hAnsi="Times New Roman" w:cs="Times New Roman"/>
          <w:sz w:val="24"/>
          <w:szCs w:val="24"/>
        </w:rPr>
        <w:t>.</w:t>
      </w:r>
      <w:bookmarkStart w:id="249" w:name="_Toc119887503"/>
    </w:p>
    <w:p w14:paraId="371CCCE8"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50" w:name="_Toc129013993"/>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21</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Regression results for effect of board competency on organizational performance</w:t>
      </w:r>
      <w:bookmarkEnd w:id="249"/>
      <w:bookmarkEnd w:id="250"/>
    </w:p>
    <w:p w14:paraId="66EDB9BE" w14:textId="77777777" w:rsidR="00D25117" w:rsidRDefault="00D25117" w:rsidP="00FB505C">
      <w:pPr>
        <w:spacing w:line="360" w:lineRule="auto"/>
        <w:jc w:val="center"/>
        <w:rPr>
          <w:rFonts w:ascii="Times New Roman" w:hAnsi="Times New Roman" w:cs="Times New Roman"/>
          <w:sz w:val="24"/>
          <w:szCs w:val="24"/>
        </w:rPr>
      </w:pPr>
      <w:r>
        <w:rPr>
          <w:rFonts w:ascii="Times New Roman" w:hAnsi="Times New Roman" w:cs="Times New Roman"/>
          <w:b/>
          <w:bCs/>
          <w:color w:val="000000"/>
          <w:lang w:val="en-GB"/>
        </w:rPr>
        <w:t>Coefficients</w:t>
      </w:r>
      <w:r>
        <w:rPr>
          <w:rFonts w:ascii="Times New Roman" w:hAnsi="Times New Roman" w:cs="Times New Roman"/>
          <w:b/>
          <w:bCs/>
          <w:color w:val="000000"/>
          <w:vertAlign w:val="superscript"/>
          <w:lang w:val="en-GB"/>
        </w:rPr>
        <w:t>a</w:t>
      </w:r>
    </w:p>
    <w:tbl>
      <w:tblPr>
        <w:tblStyle w:val="TableGrid"/>
        <w:tblW w:w="9108" w:type="dxa"/>
        <w:tblLayout w:type="fixed"/>
        <w:tblLook w:val="0000" w:firstRow="0" w:lastRow="0" w:firstColumn="0" w:lastColumn="0" w:noHBand="0" w:noVBand="0"/>
      </w:tblPr>
      <w:tblGrid>
        <w:gridCol w:w="734"/>
        <w:gridCol w:w="1960"/>
        <w:gridCol w:w="1207"/>
        <w:gridCol w:w="1331"/>
        <w:gridCol w:w="1572"/>
        <w:gridCol w:w="1044"/>
        <w:gridCol w:w="1260"/>
      </w:tblGrid>
      <w:tr w:rsidR="00D25117" w14:paraId="4D3D0E64" w14:textId="77777777" w:rsidTr="00D25117">
        <w:tc>
          <w:tcPr>
            <w:tcW w:w="2694" w:type="dxa"/>
            <w:gridSpan w:val="2"/>
            <w:vMerge w:val="restart"/>
          </w:tcPr>
          <w:p w14:paraId="48FBA994"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Model</w:t>
            </w:r>
          </w:p>
        </w:tc>
        <w:tc>
          <w:tcPr>
            <w:tcW w:w="2538" w:type="dxa"/>
            <w:gridSpan w:val="2"/>
          </w:tcPr>
          <w:p w14:paraId="79A580C2"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Unstandardized Coefficients</w:t>
            </w:r>
          </w:p>
        </w:tc>
        <w:tc>
          <w:tcPr>
            <w:tcW w:w="1572" w:type="dxa"/>
          </w:tcPr>
          <w:p w14:paraId="5D498531"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Standardized Coefficients</w:t>
            </w:r>
          </w:p>
        </w:tc>
        <w:tc>
          <w:tcPr>
            <w:tcW w:w="1044" w:type="dxa"/>
            <w:vMerge w:val="restart"/>
          </w:tcPr>
          <w:p w14:paraId="6887863C"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T</w:t>
            </w:r>
          </w:p>
        </w:tc>
        <w:tc>
          <w:tcPr>
            <w:tcW w:w="1260" w:type="dxa"/>
            <w:vMerge w:val="restart"/>
          </w:tcPr>
          <w:p w14:paraId="3235990B"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Sig.</w:t>
            </w:r>
          </w:p>
        </w:tc>
      </w:tr>
      <w:tr w:rsidR="00D25117" w14:paraId="031CD594" w14:textId="77777777" w:rsidTr="00D25117">
        <w:tc>
          <w:tcPr>
            <w:tcW w:w="2694" w:type="dxa"/>
            <w:gridSpan w:val="2"/>
            <w:vMerge/>
          </w:tcPr>
          <w:p w14:paraId="3A5DF289"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1207" w:type="dxa"/>
          </w:tcPr>
          <w:p w14:paraId="412E544D"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B</w:t>
            </w:r>
          </w:p>
        </w:tc>
        <w:tc>
          <w:tcPr>
            <w:tcW w:w="1331" w:type="dxa"/>
          </w:tcPr>
          <w:p w14:paraId="2964E258"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Std. Error</w:t>
            </w:r>
          </w:p>
        </w:tc>
        <w:tc>
          <w:tcPr>
            <w:tcW w:w="1572" w:type="dxa"/>
          </w:tcPr>
          <w:p w14:paraId="1E4C11AD"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Beta</w:t>
            </w:r>
          </w:p>
        </w:tc>
        <w:tc>
          <w:tcPr>
            <w:tcW w:w="1044" w:type="dxa"/>
            <w:vMerge/>
          </w:tcPr>
          <w:p w14:paraId="674EED2A"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1260" w:type="dxa"/>
            <w:vMerge/>
          </w:tcPr>
          <w:p w14:paraId="59ED63DC"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r>
      <w:tr w:rsidR="00D25117" w14:paraId="627B31A3" w14:textId="77777777" w:rsidTr="00D25117">
        <w:tc>
          <w:tcPr>
            <w:tcW w:w="734" w:type="dxa"/>
            <w:vMerge w:val="restart"/>
          </w:tcPr>
          <w:p w14:paraId="043A3C67"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1</w:t>
            </w:r>
          </w:p>
        </w:tc>
        <w:tc>
          <w:tcPr>
            <w:tcW w:w="1960" w:type="dxa"/>
          </w:tcPr>
          <w:p w14:paraId="492BE049"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(Constant)</w:t>
            </w:r>
          </w:p>
        </w:tc>
        <w:tc>
          <w:tcPr>
            <w:tcW w:w="1207" w:type="dxa"/>
          </w:tcPr>
          <w:p w14:paraId="33482914"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.423</w:t>
            </w:r>
          </w:p>
        </w:tc>
        <w:tc>
          <w:tcPr>
            <w:tcW w:w="1331" w:type="dxa"/>
          </w:tcPr>
          <w:p w14:paraId="725CA347"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.087</w:t>
            </w:r>
          </w:p>
        </w:tc>
        <w:tc>
          <w:tcPr>
            <w:tcW w:w="1572" w:type="dxa"/>
          </w:tcPr>
          <w:p w14:paraId="66F0D1C7" w14:textId="77777777" w:rsidR="00D25117" w:rsidRDefault="00D25117" w:rsidP="00794E8F">
            <w:pPr>
              <w:autoSpaceDE w:val="0"/>
              <w:autoSpaceDN w:val="0"/>
              <w:adjustRightInd w:val="0"/>
              <w:spacing w:line="360" w:lineRule="auto"/>
              <w:rPr>
                <w:rFonts w:ascii="Times New Roman" w:hAnsi="Times New Roman" w:cs="Times New Roman"/>
                <w:lang w:val="en-GB"/>
              </w:rPr>
            </w:pPr>
          </w:p>
        </w:tc>
        <w:tc>
          <w:tcPr>
            <w:tcW w:w="1044" w:type="dxa"/>
          </w:tcPr>
          <w:p w14:paraId="3FACAA37"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4.854</w:t>
            </w:r>
          </w:p>
        </w:tc>
        <w:tc>
          <w:tcPr>
            <w:tcW w:w="1260" w:type="dxa"/>
          </w:tcPr>
          <w:p w14:paraId="5E0AE189"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.000</w:t>
            </w:r>
          </w:p>
        </w:tc>
      </w:tr>
      <w:tr w:rsidR="00D25117" w14:paraId="73B4A52E" w14:textId="77777777" w:rsidTr="00D25117">
        <w:tc>
          <w:tcPr>
            <w:tcW w:w="734" w:type="dxa"/>
            <w:vMerge/>
          </w:tcPr>
          <w:p w14:paraId="2B2C377F"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1960" w:type="dxa"/>
          </w:tcPr>
          <w:p w14:paraId="5A59D196"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Board Competency</w:t>
            </w:r>
          </w:p>
        </w:tc>
        <w:tc>
          <w:tcPr>
            <w:tcW w:w="1207" w:type="dxa"/>
          </w:tcPr>
          <w:p w14:paraId="42CA4826"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.758</w:t>
            </w:r>
          </w:p>
        </w:tc>
        <w:tc>
          <w:tcPr>
            <w:tcW w:w="1331" w:type="dxa"/>
          </w:tcPr>
          <w:p w14:paraId="653EBFC8"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.024</w:t>
            </w:r>
          </w:p>
        </w:tc>
        <w:tc>
          <w:tcPr>
            <w:tcW w:w="1572" w:type="dxa"/>
          </w:tcPr>
          <w:p w14:paraId="33503DAA"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.968</w:t>
            </w:r>
          </w:p>
        </w:tc>
        <w:tc>
          <w:tcPr>
            <w:tcW w:w="1044" w:type="dxa"/>
          </w:tcPr>
          <w:p w14:paraId="285A6CB7"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32.113</w:t>
            </w:r>
          </w:p>
        </w:tc>
        <w:tc>
          <w:tcPr>
            <w:tcW w:w="1260" w:type="dxa"/>
          </w:tcPr>
          <w:p w14:paraId="300966AC"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.000</w:t>
            </w:r>
          </w:p>
        </w:tc>
      </w:tr>
    </w:tbl>
    <w:p w14:paraId="7431C799" w14:textId="77777777" w:rsidR="00D25117" w:rsidRDefault="00D25117" w:rsidP="00907427">
      <w:pPr>
        <w:spacing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a. Dependent Variable: organizational Performance</w:t>
      </w:r>
    </w:p>
    <w:p w14:paraId="34C33C62"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It can be observed that the coefficient results above reveal the magnitude and nature of the effect the independent variable; board competency, on the dependent variable; organizational performance of</w:t>
      </w:r>
      <w:r>
        <w:rPr>
          <w:rFonts w:ascii="Times New Roman" w:hAnsi="Times New Roman" w:cs="Times New Roman"/>
          <w:color w:val="000000"/>
          <w:sz w:val="24"/>
          <w:szCs w:val="24"/>
          <w:lang w:val="en-GB"/>
        </w:rPr>
        <w:t>KACSOA</w:t>
      </w:r>
      <w:r>
        <w:rPr>
          <w:rFonts w:ascii="Times New Roman" w:hAnsi="Times New Roman" w:cs="Times New Roman"/>
          <w:sz w:val="24"/>
          <w:szCs w:val="24"/>
        </w:rPr>
        <w:t>.</w:t>
      </w:r>
    </w:p>
    <w:p w14:paraId="40F0428F" w14:textId="77777777" w:rsidR="00907427" w:rsidRDefault="00907427" w:rsidP="00907427">
      <w:pPr>
        <w:spacing w:line="360" w:lineRule="auto"/>
        <w:jc w:val="both"/>
        <w:rPr>
          <w:highlight w:val="yellow"/>
        </w:rPr>
      </w:pPr>
      <w:r>
        <w:rPr>
          <w:rFonts w:ascii="Times New Roman" w:hAnsi="Times New Roman" w:cs="Times New Roman"/>
          <w:sz w:val="24"/>
          <w:szCs w:val="24"/>
        </w:rPr>
        <w:t xml:space="preserve">Board competency has a great effect on performance of </w:t>
      </w:r>
      <w:r>
        <w:rPr>
          <w:rFonts w:ascii="Times New Roman" w:hAnsi="Times New Roman" w:cs="Times New Roman"/>
          <w:color w:val="000000"/>
          <w:sz w:val="24"/>
          <w:szCs w:val="24"/>
          <w:lang w:val="en-GB"/>
        </w:rPr>
        <w:t>KACSOA</w:t>
      </w:r>
      <w:r>
        <w:rPr>
          <w:rFonts w:ascii="Times New Roman" w:hAnsi="Times New Roman" w:cs="Times New Roman"/>
          <w:sz w:val="24"/>
          <w:szCs w:val="24"/>
        </w:rPr>
        <w:t xml:space="preserve"> with a Beta value (Beta = 0.968), t value (t = 32.113) and low significance level (p = 0.000). This implies that for every unit rise in board competency enhancement, there is almost one unit rise in organizational performance (96.8%), which is statistically good fit.</w:t>
      </w:r>
    </w:p>
    <w:p w14:paraId="5C364250" w14:textId="77777777" w:rsidR="00907427" w:rsidRPr="00D25117" w:rsidRDefault="00D25117" w:rsidP="00D25117">
      <w:pPr>
        <w:pStyle w:val="Heading2"/>
      </w:pPr>
      <w:bookmarkStart w:id="251" w:name="_Toc205656812"/>
      <w:bookmarkStart w:id="252" w:name="_Toc129014616"/>
      <w:r w:rsidRPr="00D25117">
        <w:t xml:space="preserve">4.8 </w:t>
      </w:r>
      <w:r w:rsidR="00907427" w:rsidRPr="00D25117">
        <w:t>Multiple regression results</w:t>
      </w:r>
      <w:bookmarkEnd w:id="251"/>
      <w:bookmarkEnd w:id="252"/>
    </w:p>
    <w:p w14:paraId="289AD327"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subsection gives results for the regression of all the independent variables (board structure, committees and competency on the dependent variable (organizational performance) of </w:t>
      </w:r>
      <w:r>
        <w:rPr>
          <w:rFonts w:ascii="Times New Roman" w:hAnsi="Times New Roman" w:cs="Times New Roman"/>
          <w:color w:val="000000"/>
          <w:sz w:val="24"/>
          <w:szCs w:val="24"/>
          <w:lang w:val="en-GB"/>
        </w:rPr>
        <w:t>KACSOA</w:t>
      </w:r>
      <w:r>
        <w:rPr>
          <w:rFonts w:ascii="Times New Roman" w:hAnsi="Times New Roman" w:cs="Times New Roman"/>
          <w:sz w:val="24"/>
          <w:szCs w:val="24"/>
        </w:rPr>
        <w:t>.</w:t>
      </w:r>
    </w:p>
    <w:p w14:paraId="56A33BB5"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53" w:name="_Toc119887504"/>
      <w:bookmarkStart w:id="254" w:name="_Toc129013994"/>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22</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Correlation results for all predictors and dependent variable</w:t>
      </w:r>
      <w:bookmarkEnd w:id="253"/>
      <w:bookmarkEnd w:id="254"/>
    </w:p>
    <w:p w14:paraId="4F3685F7" w14:textId="77777777" w:rsidR="00D25117" w:rsidRDefault="00D25117" w:rsidP="00D25117">
      <w:pPr>
        <w:autoSpaceDE w:val="0"/>
        <w:autoSpaceDN w:val="0"/>
        <w:adjustRightInd w:val="0"/>
        <w:spacing w:line="360" w:lineRule="auto"/>
        <w:jc w:val="center"/>
        <w:rPr>
          <w:rFonts w:ascii="Times New Roman" w:hAnsi="Times New Roman" w:cs="Times New Roman"/>
          <w:sz w:val="24"/>
          <w:szCs w:val="24"/>
        </w:rPr>
      </w:pPr>
      <w:r w:rsidRPr="00D25117">
        <w:rPr>
          <w:rFonts w:ascii="Times New Roman" w:hAnsi="Times New Roman" w:cs="Times New Roman"/>
          <w:b/>
          <w:bCs/>
          <w:color w:val="000000"/>
          <w:sz w:val="24"/>
          <w:lang w:val="en-GB"/>
        </w:rPr>
        <w:t>Model Summary</w:t>
      </w:r>
    </w:p>
    <w:tbl>
      <w:tblPr>
        <w:tblStyle w:val="TableGrid"/>
        <w:tblW w:w="9198" w:type="dxa"/>
        <w:tblLayout w:type="fixed"/>
        <w:tblLook w:val="0000" w:firstRow="0" w:lastRow="0" w:firstColumn="0" w:lastColumn="0" w:noHBand="0" w:noVBand="0"/>
      </w:tblPr>
      <w:tblGrid>
        <w:gridCol w:w="828"/>
        <w:gridCol w:w="720"/>
        <w:gridCol w:w="900"/>
        <w:gridCol w:w="954"/>
        <w:gridCol w:w="1418"/>
        <w:gridCol w:w="1228"/>
        <w:gridCol w:w="990"/>
        <w:gridCol w:w="630"/>
        <w:gridCol w:w="630"/>
        <w:gridCol w:w="900"/>
      </w:tblGrid>
      <w:tr w:rsidR="00D25117" w14:paraId="3E522AF9" w14:textId="77777777" w:rsidTr="00D25117">
        <w:tc>
          <w:tcPr>
            <w:tcW w:w="828" w:type="dxa"/>
            <w:vMerge w:val="restart"/>
          </w:tcPr>
          <w:p w14:paraId="79BE2E31"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Model</w:t>
            </w:r>
          </w:p>
        </w:tc>
        <w:tc>
          <w:tcPr>
            <w:tcW w:w="720" w:type="dxa"/>
            <w:vMerge w:val="restart"/>
          </w:tcPr>
          <w:p w14:paraId="0FFF095C"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R</w:t>
            </w:r>
          </w:p>
        </w:tc>
        <w:tc>
          <w:tcPr>
            <w:tcW w:w="900" w:type="dxa"/>
            <w:vMerge w:val="restart"/>
          </w:tcPr>
          <w:p w14:paraId="4616D621"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R Square</w:t>
            </w:r>
          </w:p>
        </w:tc>
        <w:tc>
          <w:tcPr>
            <w:tcW w:w="954" w:type="dxa"/>
            <w:vMerge w:val="restart"/>
          </w:tcPr>
          <w:p w14:paraId="7521834E"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Adjusted R Square</w:t>
            </w:r>
          </w:p>
        </w:tc>
        <w:tc>
          <w:tcPr>
            <w:tcW w:w="1418" w:type="dxa"/>
            <w:vMerge w:val="restart"/>
          </w:tcPr>
          <w:p w14:paraId="21B746F1"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Std. Error of the Estimate</w:t>
            </w:r>
          </w:p>
        </w:tc>
        <w:tc>
          <w:tcPr>
            <w:tcW w:w="4378" w:type="dxa"/>
            <w:gridSpan w:val="5"/>
          </w:tcPr>
          <w:p w14:paraId="0F294BEB"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Change Statistics</w:t>
            </w:r>
          </w:p>
        </w:tc>
      </w:tr>
      <w:tr w:rsidR="00D25117" w14:paraId="401C3162" w14:textId="77777777" w:rsidTr="00D25117">
        <w:tc>
          <w:tcPr>
            <w:tcW w:w="828" w:type="dxa"/>
            <w:vMerge/>
          </w:tcPr>
          <w:p w14:paraId="71475990"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720" w:type="dxa"/>
            <w:vMerge/>
          </w:tcPr>
          <w:p w14:paraId="5943D19D"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900" w:type="dxa"/>
            <w:vMerge/>
          </w:tcPr>
          <w:p w14:paraId="19CD47E2"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954" w:type="dxa"/>
            <w:vMerge/>
          </w:tcPr>
          <w:p w14:paraId="734B6664"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1418" w:type="dxa"/>
            <w:vMerge/>
          </w:tcPr>
          <w:p w14:paraId="2EA3FA7F"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1228" w:type="dxa"/>
          </w:tcPr>
          <w:p w14:paraId="63CDB0D4"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R Square Change</w:t>
            </w:r>
          </w:p>
        </w:tc>
        <w:tc>
          <w:tcPr>
            <w:tcW w:w="990" w:type="dxa"/>
          </w:tcPr>
          <w:p w14:paraId="650594EC"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F Change</w:t>
            </w:r>
          </w:p>
        </w:tc>
        <w:tc>
          <w:tcPr>
            <w:tcW w:w="630" w:type="dxa"/>
          </w:tcPr>
          <w:p w14:paraId="222F0EC2"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df1</w:t>
            </w:r>
          </w:p>
        </w:tc>
        <w:tc>
          <w:tcPr>
            <w:tcW w:w="630" w:type="dxa"/>
          </w:tcPr>
          <w:p w14:paraId="0255E6F9"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df2</w:t>
            </w:r>
          </w:p>
        </w:tc>
        <w:tc>
          <w:tcPr>
            <w:tcW w:w="900" w:type="dxa"/>
          </w:tcPr>
          <w:p w14:paraId="348A7E4D"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Sig. F Change</w:t>
            </w:r>
          </w:p>
        </w:tc>
      </w:tr>
      <w:tr w:rsidR="00D25117" w14:paraId="2949E731" w14:textId="77777777" w:rsidTr="00D25117">
        <w:tc>
          <w:tcPr>
            <w:tcW w:w="828" w:type="dxa"/>
          </w:tcPr>
          <w:p w14:paraId="149F4C2E"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1</w:t>
            </w:r>
          </w:p>
        </w:tc>
        <w:tc>
          <w:tcPr>
            <w:tcW w:w="720" w:type="dxa"/>
          </w:tcPr>
          <w:p w14:paraId="3E3A3071"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.980</w:t>
            </w:r>
            <w:r>
              <w:rPr>
                <w:rFonts w:ascii="Times New Roman" w:hAnsi="Times New Roman" w:cs="Times New Roman"/>
                <w:color w:val="000000"/>
                <w:vertAlign w:val="superscript"/>
                <w:lang w:val="en-GB"/>
              </w:rPr>
              <w:t>a</w:t>
            </w:r>
          </w:p>
        </w:tc>
        <w:tc>
          <w:tcPr>
            <w:tcW w:w="900" w:type="dxa"/>
          </w:tcPr>
          <w:p w14:paraId="59612D93"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.961</w:t>
            </w:r>
          </w:p>
        </w:tc>
        <w:tc>
          <w:tcPr>
            <w:tcW w:w="954" w:type="dxa"/>
          </w:tcPr>
          <w:p w14:paraId="001E4808"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.959</w:t>
            </w:r>
          </w:p>
        </w:tc>
        <w:tc>
          <w:tcPr>
            <w:tcW w:w="1418" w:type="dxa"/>
          </w:tcPr>
          <w:p w14:paraId="24BE1667"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.15644</w:t>
            </w:r>
          </w:p>
        </w:tc>
        <w:tc>
          <w:tcPr>
            <w:tcW w:w="1228" w:type="dxa"/>
          </w:tcPr>
          <w:p w14:paraId="2B6E2970"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.961</w:t>
            </w:r>
          </w:p>
        </w:tc>
        <w:tc>
          <w:tcPr>
            <w:tcW w:w="990" w:type="dxa"/>
          </w:tcPr>
          <w:p w14:paraId="3C388282"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549.980</w:t>
            </w:r>
          </w:p>
        </w:tc>
        <w:tc>
          <w:tcPr>
            <w:tcW w:w="630" w:type="dxa"/>
          </w:tcPr>
          <w:p w14:paraId="5EF38061"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w:t>
            </w:r>
          </w:p>
        </w:tc>
        <w:tc>
          <w:tcPr>
            <w:tcW w:w="630" w:type="dxa"/>
          </w:tcPr>
          <w:p w14:paraId="3E90EA32"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67</w:t>
            </w:r>
          </w:p>
        </w:tc>
        <w:tc>
          <w:tcPr>
            <w:tcW w:w="900" w:type="dxa"/>
          </w:tcPr>
          <w:p w14:paraId="58755BA6"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.000</w:t>
            </w:r>
          </w:p>
        </w:tc>
      </w:tr>
    </w:tbl>
    <w:p w14:paraId="13370E42" w14:textId="77777777" w:rsidR="00D25117" w:rsidRDefault="00D2511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a. Predictors: (Constant), Board Competency, Board Structure, Board Committee</w:t>
      </w:r>
    </w:p>
    <w:p w14:paraId="422AAA15"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above shows that R value is 0.980, which represents the simple correlation and, therefore, indicates the degree of correlation. The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indicates how</w:t>
      </w:r>
      <w:r w:rsidR="00D25117">
        <w:rPr>
          <w:rFonts w:ascii="Times New Roman" w:hAnsi="Times New Roman" w:cs="Times New Roman"/>
          <w:sz w:val="24"/>
          <w:szCs w:val="24"/>
        </w:rPr>
        <w:t xml:space="preserve"> </w:t>
      </w:r>
      <w:r>
        <w:rPr>
          <w:rFonts w:ascii="Times New Roman" w:hAnsi="Times New Roman" w:cs="Times New Roman"/>
          <w:sz w:val="24"/>
          <w:szCs w:val="24"/>
        </w:rPr>
        <w:t>much of the dependent variable the organizational performance can be explained by the independent variables</w:t>
      </w:r>
      <w:r w:rsidR="00D25117">
        <w:rPr>
          <w:rFonts w:ascii="Times New Roman" w:hAnsi="Times New Roman" w:cs="Times New Roman"/>
          <w:sz w:val="24"/>
          <w:szCs w:val="24"/>
        </w:rPr>
        <w:t xml:space="preserve"> </w:t>
      </w:r>
      <w:r>
        <w:rPr>
          <w:rFonts w:ascii="Times New Roman" w:hAnsi="Times New Roman" w:cs="Times New Roman"/>
          <w:sz w:val="24"/>
          <w:szCs w:val="24"/>
        </w:rPr>
        <w:t>board competency, board structure, board committee. Therefore, theR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of 0.961 implied that board</w:t>
      </w:r>
      <w:r w:rsidR="00D25117">
        <w:rPr>
          <w:rFonts w:ascii="Times New Roman" w:hAnsi="Times New Roman" w:cs="Times New Roman"/>
          <w:sz w:val="24"/>
          <w:szCs w:val="24"/>
        </w:rPr>
        <w:t xml:space="preserve"> </w:t>
      </w:r>
      <w:r>
        <w:rPr>
          <w:rFonts w:ascii="Times New Roman" w:hAnsi="Times New Roman" w:cs="Times New Roman"/>
          <w:sz w:val="24"/>
          <w:szCs w:val="24"/>
        </w:rPr>
        <w:t>competency,</w:t>
      </w:r>
      <w:r w:rsidR="00D25117">
        <w:rPr>
          <w:rFonts w:ascii="Times New Roman" w:hAnsi="Times New Roman" w:cs="Times New Roman"/>
          <w:sz w:val="24"/>
          <w:szCs w:val="24"/>
        </w:rPr>
        <w:t xml:space="preserve"> </w:t>
      </w:r>
      <w:r>
        <w:rPr>
          <w:rFonts w:ascii="Times New Roman" w:hAnsi="Times New Roman" w:cs="Times New Roman"/>
          <w:sz w:val="24"/>
          <w:szCs w:val="24"/>
        </w:rPr>
        <w:t>board structure and board committee are attributed to the variations of organizational performance by 96.1% which is a strong fit.</w:t>
      </w:r>
    </w:p>
    <w:p w14:paraId="79CBB2A1"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55" w:name="_Toc119887505"/>
      <w:bookmarkStart w:id="256" w:name="_Toc129013995"/>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23</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Results from Analysis of variance of all predictors and dependent variable</w:t>
      </w:r>
      <w:bookmarkEnd w:id="255"/>
      <w:bookmarkEnd w:id="256"/>
    </w:p>
    <w:p w14:paraId="1690C3E0" w14:textId="77777777" w:rsidR="00D25117" w:rsidRDefault="00D25117" w:rsidP="00D25117">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b/>
          <w:bCs/>
          <w:color w:val="000000"/>
          <w:lang w:val="en-GB"/>
        </w:rPr>
        <w:t>ANOVA</w:t>
      </w:r>
      <w:r>
        <w:rPr>
          <w:rFonts w:ascii="Times New Roman" w:hAnsi="Times New Roman" w:cs="Times New Roman"/>
          <w:b/>
          <w:bCs/>
          <w:color w:val="000000"/>
          <w:vertAlign w:val="superscript"/>
          <w:lang w:val="en-GB"/>
        </w:rPr>
        <w:t>a</w:t>
      </w:r>
    </w:p>
    <w:tbl>
      <w:tblPr>
        <w:tblStyle w:val="TableGrid"/>
        <w:tblW w:w="9198" w:type="dxa"/>
        <w:tblLayout w:type="fixed"/>
        <w:tblLook w:val="0000" w:firstRow="0" w:lastRow="0" w:firstColumn="0" w:lastColumn="0" w:noHBand="0" w:noVBand="0"/>
      </w:tblPr>
      <w:tblGrid>
        <w:gridCol w:w="733"/>
        <w:gridCol w:w="1269"/>
        <w:gridCol w:w="1684"/>
        <w:gridCol w:w="1372"/>
        <w:gridCol w:w="1530"/>
        <w:gridCol w:w="1350"/>
        <w:gridCol w:w="1260"/>
      </w:tblGrid>
      <w:tr w:rsidR="00D25117" w14:paraId="68974520" w14:textId="77777777" w:rsidTr="00D25117">
        <w:tc>
          <w:tcPr>
            <w:tcW w:w="2002" w:type="dxa"/>
            <w:gridSpan w:val="2"/>
          </w:tcPr>
          <w:p w14:paraId="4AB725BE"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Model</w:t>
            </w:r>
          </w:p>
        </w:tc>
        <w:tc>
          <w:tcPr>
            <w:tcW w:w="1684" w:type="dxa"/>
          </w:tcPr>
          <w:p w14:paraId="6F2FBACB"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Sum of Squares</w:t>
            </w:r>
          </w:p>
        </w:tc>
        <w:tc>
          <w:tcPr>
            <w:tcW w:w="1372" w:type="dxa"/>
          </w:tcPr>
          <w:p w14:paraId="151DF69C"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df</w:t>
            </w:r>
          </w:p>
        </w:tc>
        <w:tc>
          <w:tcPr>
            <w:tcW w:w="1530" w:type="dxa"/>
          </w:tcPr>
          <w:p w14:paraId="398A71B3"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Mean Square</w:t>
            </w:r>
          </w:p>
        </w:tc>
        <w:tc>
          <w:tcPr>
            <w:tcW w:w="1350" w:type="dxa"/>
          </w:tcPr>
          <w:p w14:paraId="0F38AE41"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F</w:t>
            </w:r>
          </w:p>
        </w:tc>
        <w:tc>
          <w:tcPr>
            <w:tcW w:w="1260" w:type="dxa"/>
          </w:tcPr>
          <w:p w14:paraId="0C81BF5F"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Sig.</w:t>
            </w:r>
          </w:p>
        </w:tc>
      </w:tr>
      <w:tr w:rsidR="00D25117" w14:paraId="4BA6FD58" w14:textId="77777777" w:rsidTr="00D25117">
        <w:tc>
          <w:tcPr>
            <w:tcW w:w="733" w:type="dxa"/>
            <w:vMerge w:val="restart"/>
          </w:tcPr>
          <w:p w14:paraId="0E43BD83"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1</w:t>
            </w:r>
          </w:p>
        </w:tc>
        <w:tc>
          <w:tcPr>
            <w:tcW w:w="1269" w:type="dxa"/>
          </w:tcPr>
          <w:p w14:paraId="57C9F8BF"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Regression</w:t>
            </w:r>
          </w:p>
        </w:tc>
        <w:tc>
          <w:tcPr>
            <w:tcW w:w="1684" w:type="dxa"/>
          </w:tcPr>
          <w:p w14:paraId="7A588D07"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40.379</w:t>
            </w:r>
          </w:p>
        </w:tc>
        <w:tc>
          <w:tcPr>
            <w:tcW w:w="1372" w:type="dxa"/>
          </w:tcPr>
          <w:p w14:paraId="322736FC"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w:t>
            </w:r>
          </w:p>
        </w:tc>
        <w:tc>
          <w:tcPr>
            <w:tcW w:w="1530" w:type="dxa"/>
          </w:tcPr>
          <w:p w14:paraId="25753BB0"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13.460</w:t>
            </w:r>
          </w:p>
        </w:tc>
        <w:tc>
          <w:tcPr>
            <w:tcW w:w="1350" w:type="dxa"/>
          </w:tcPr>
          <w:p w14:paraId="1D7F961F"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549.980</w:t>
            </w:r>
          </w:p>
        </w:tc>
        <w:tc>
          <w:tcPr>
            <w:tcW w:w="1260" w:type="dxa"/>
          </w:tcPr>
          <w:p w14:paraId="42AEEC2B"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.000</w:t>
            </w:r>
            <w:r>
              <w:rPr>
                <w:rFonts w:ascii="Times New Roman" w:hAnsi="Times New Roman" w:cs="Times New Roman"/>
                <w:color w:val="000000"/>
                <w:vertAlign w:val="superscript"/>
                <w:lang w:val="en-GB"/>
              </w:rPr>
              <w:t>b</w:t>
            </w:r>
          </w:p>
        </w:tc>
      </w:tr>
      <w:tr w:rsidR="00D25117" w14:paraId="796AD6ED" w14:textId="77777777" w:rsidTr="00D25117">
        <w:tc>
          <w:tcPr>
            <w:tcW w:w="733" w:type="dxa"/>
            <w:vMerge/>
          </w:tcPr>
          <w:p w14:paraId="6051FCFF"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1269" w:type="dxa"/>
          </w:tcPr>
          <w:p w14:paraId="4463AF48"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Residual</w:t>
            </w:r>
          </w:p>
        </w:tc>
        <w:tc>
          <w:tcPr>
            <w:tcW w:w="1684" w:type="dxa"/>
          </w:tcPr>
          <w:p w14:paraId="3F484588"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1.640</w:t>
            </w:r>
          </w:p>
        </w:tc>
        <w:tc>
          <w:tcPr>
            <w:tcW w:w="1372" w:type="dxa"/>
          </w:tcPr>
          <w:p w14:paraId="52A04D38"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67</w:t>
            </w:r>
          </w:p>
        </w:tc>
        <w:tc>
          <w:tcPr>
            <w:tcW w:w="1530" w:type="dxa"/>
          </w:tcPr>
          <w:p w14:paraId="6ABF3CE0"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.024</w:t>
            </w:r>
          </w:p>
        </w:tc>
        <w:tc>
          <w:tcPr>
            <w:tcW w:w="1350" w:type="dxa"/>
          </w:tcPr>
          <w:p w14:paraId="458F4DEB" w14:textId="77777777" w:rsidR="00D25117" w:rsidRDefault="00D25117" w:rsidP="00794E8F">
            <w:pPr>
              <w:autoSpaceDE w:val="0"/>
              <w:autoSpaceDN w:val="0"/>
              <w:adjustRightInd w:val="0"/>
              <w:spacing w:line="360" w:lineRule="auto"/>
              <w:rPr>
                <w:rFonts w:ascii="Times New Roman" w:hAnsi="Times New Roman" w:cs="Times New Roman"/>
                <w:lang w:val="en-GB"/>
              </w:rPr>
            </w:pPr>
          </w:p>
        </w:tc>
        <w:tc>
          <w:tcPr>
            <w:tcW w:w="1260" w:type="dxa"/>
          </w:tcPr>
          <w:p w14:paraId="25AD0378" w14:textId="77777777" w:rsidR="00D25117" w:rsidRDefault="00D25117" w:rsidP="00794E8F">
            <w:pPr>
              <w:autoSpaceDE w:val="0"/>
              <w:autoSpaceDN w:val="0"/>
              <w:adjustRightInd w:val="0"/>
              <w:spacing w:line="360" w:lineRule="auto"/>
              <w:rPr>
                <w:rFonts w:ascii="Times New Roman" w:hAnsi="Times New Roman" w:cs="Times New Roman"/>
                <w:lang w:val="en-GB"/>
              </w:rPr>
            </w:pPr>
          </w:p>
        </w:tc>
      </w:tr>
      <w:tr w:rsidR="00D25117" w14:paraId="504D3E69" w14:textId="77777777" w:rsidTr="00D25117">
        <w:tc>
          <w:tcPr>
            <w:tcW w:w="733" w:type="dxa"/>
            <w:vMerge/>
          </w:tcPr>
          <w:p w14:paraId="12C4351E" w14:textId="77777777" w:rsidR="00D25117" w:rsidRDefault="00D25117" w:rsidP="00794E8F">
            <w:pPr>
              <w:autoSpaceDE w:val="0"/>
              <w:autoSpaceDN w:val="0"/>
              <w:adjustRightInd w:val="0"/>
              <w:spacing w:line="360" w:lineRule="auto"/>
              <w:rPr>
                <w:rFonts w:ascii="Times New Roman" w:hAnsi="Times New Roman" w:cs="Times New Roman"/>
                <w:lang w:val="en-GB"/>
              </w:rPr>
            </w:pPr>
          </w:p>
        </w:tc>
        <w:tc>
          <w:tcPr>
            <w:tcW w:w="1269" w:type="dxa"/>
          </w:tcPr>
          <w:p w14:paraId="0C366C7C"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Total</w:t>
            </w:r>
          </w:p>
        </w:tc>
        <w:tc>
          <w:tcPr>
            <w:tcW w:w="1684" w:type="dxa"/>
          </w:tcPr>
          <w:p w14:paraId="1EEC8772"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42.018</w:t>
            </w:r>
          </w:p>
        </w:tc>
        <w:tc>
          <w:tcPr>
            <w:tcW w:w="1372" w:type="dxa"/>
          </w:tcPr>
          <w:p w14:paraId="7314F54E"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70</w:t>
            </w:r>
          </w:p>
        </w:tc>
        <w:tc>
          <w:tcPr>
            <w:tcW w:w="1530" w:type="dxa"/>
          </w:tcPr>
          <w:p w14:paraId="0613A9D3" w14:textId="77777777" w:rsidR="00D25117" w:rsidRDefault="00D25117" w:rsidP="00794E8F">
            <w:pPr>
              <w:autoSpaceDE w:val="0"/>
              <w:autoSpaceDN w:val="0"/>
              <w:adjustRightInd w:val="0"/>
              <w:spacing w:line="360" w:lineRule="auto"/>
              <w:rPr>
                <w:rFonts w:ascii="Times New Roman" w:hAnsi="Times New Roman" w:cs="Times New Roman"/>
                <w:lang w:val="en-GB"/>
              </w:rPr>
            </w:pPr>
          </w:p>
        </w:tc>
        <w:tc>
          <w:tcPr>
            <w:tcW w:w="1350" w:type="dxa"/>
          </w:tcPr>
          <w:p w14:paraId="3B66BA20" w14:textId="77777777" w:rsidR="00D25117" w:rsidRDefault="00D25117" w:rsidP="00794E8F">
            <w:pPr>
              <w:autoSpaceDE w:val="0"/>
              <w:autoSpaceDN w:val="0"/>
              <w:adjustRightInd w:val="0"/>
              <w:spacing w:line="360" w:lineRule="auto"/>
              <w:rPr>
                <w:rFonts w:ascii="Times New Roman" w:hAnsi="Times New Roman" w:cs="Times New Roman"/>
                <w:lang w:val="en-GB"/>
              </w:rPr>
            </w:pPr>
          </w:p>
        </w:tc>
        <w:tc>
          <w:tcPr>
            <w:tcW w:w="1260" w:type="dxa"/>
          </w:tcPr>
          <w:p w14:paraId="6EFF397C" w14:textId="77777777" w:rsidR="00D25117" w:rsidRDefault="00D25117" w:rsidP="00794E8F">
            <w:pPr>
              <w:autoSpaceDE w:val="0"/>
              <w:autoSpaceDN w:val="0"/>
              <w:adjustRightInd w:val="0"/>
              <w:spacing w:line="360" w:lineRule="auto"/>
              <w:rPr>
                <w:rFonts w:ascii="Times New Roman" w:hAnsi="Times New Roman" w:cs="Times New Roman"/>
                <w:lang w:val="en-GB"/>
              </w:rPr>
            </w:pPr>
          </w:p>
        </w:tc>
      </w:tr>
    </w:tbl>
    <w:p w14:paraId="3E601F6E" w14:textId="77777777" w:rsidR="00D25117" w:rsidRDefault="00D25117" w:rsidP="00907427">
      <w:pPr>
        <w:autoSpaceDE w:val="0"/>
        <w:autoSpaceDN w:val="0"/>
        <w:adjustRightInd w:val="0"/>
        <w:spacing w:line="360" w:lineRule="auto"/>
        <w:jc w:val="both"/>
        <w:rPr>
          <w:rFonts w:ascii="Times New Roman" w:hAnsi="Times New Roman" w:cs="Times New Roman"/>
          <w:b/>
          <w:bCs/>
          <w:i/>
          <w:iCs/>
          <w:color w:val="000000"/>
          <w:lang w:val="en-GB"/>
        </w:rPr>
      </w:pPr>
      <w:r>
        <w:rPr>
          <w:rFonts w:ascii="Times New Roman" w:hAnsi="Times New Roman" w:cs="Times New Roman"/>
          <w:b/>
          <w:bCs/>
          <w:i/>
          <w:iCs/>
          <w:color w:val="000000"/>
          <w:lang w:val="en-GB"/>
        </w:rPr>
        <w:t>a. Dependent Variable: Organizational Performance</w:t>
      </w:r>
      <w:r w:rsidRPr="00D25117">
        <w:rPr>
          <w:rFonts w:ascii="Times New Roman" w:hAnsi="Times New Roman" w:cs="Times New Roman"/>
          <w:b/>
          <w:bCs/>
          <w:i/>
          <w:iCs/>
          <w:color w:val="000000"/>
          <w:lang w:val="en-GB"/>
        </w:rPr>
        <w:t xml:space="preserve"> </w:t>
      </w:r>
    </w:p>
    <w:p w14:paraId="08A29E46" w14:textId="77777777" w:rsidR="00D25117" w:rsidRDefault="00D2511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b. Predictors: (Constant), Board Competency, Board Structure, Board Committee</w:t>
      </w:r>
    </w:p>
    <w:p w14:paraId="619E98B4" w14:textId="77777777" w:rsidR="00907427" w:rsidRDefault="00907427" w:rsidP="00907427">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The table above revealed that, board competency, </w:t>
      </w:r>
      <w:r>
        <w:rPr>
          <w:rFonts w:ascii="Times New Roman" w:hAnsi="Times New Roman" w:cs="Times New Roman"/>
          <w:color w:val="000000"/>
          <w:sz w:val="24"/>
          <w:szCs w:val="24"/>
          <w:lang w:val="en-GB"/>
        </w:rPr>
        <w:t>board structure, board committee</w:t>
      </w:r>
      <w:r>
        <w:rPr>
          <w:rFonts w:ascii="Times New Roman" w:hAnsi="Times New Roman" w:cs="Times New Roman"/>
          <w:sz w:val="24"/>
          <w:szCs w:val="24"/>
        </w:rPr>
        <w:t xml:space="preserve"> significantly influences performance of </w:t>
      </w:r>
      <w:r>
        <w:rPr>
          <w:rFonts w:ascii="Times New Roman" w:hAnsi="Times New Roman" w:cs="Times New Roman"/>
          <w:color w:val="000000"/>
          <w:sz w:val="24"/>
          <w:szCs w:val="24"/>
          <w:lang w:val="en-GB"/>
        </w:rPr>
        <w:t>KACSOA</w:t>
      </w:r>
      <w:r>
        <w:rPr>
          <w:rFonts w:ascii="Times New Roman" w:hAnsi="Times New Roman" w:cs="Times New Roman"/>
          <w:sz w:val="24"/>
          <w:szCs w:val="24"/>
        </w:rPr>
        <w:t xml:space="preserve"> at F = 549.980, p = 0.000. This shows that there is a significant relationship between board competency, </w:t>
      </w:r>
      <w:r>
        <w:rPr>
          <w:rFonts w:ascii="Times New Roman" w:hAnsi="Times New Roman" w:cs="Times New Roman"/>
          <w:color w:val="000000"/>
          <w:sz w:val="24"/>
          <w:szCs w:val="24"/>
          <w:lang w:val="en-GB"/>
        </w:rPr>
        <w:t>board structure, board committee</w:t>
      </w:r>
      <w:r>
        <w:rPr>
          <w:rFonts w:ascii="Times New Roman" w:hAnsi="Times New Roman" w:cs="Times New Roman"/>
          <w:sz w:val="24"/>
          <w:szCs w:val="24"/>
        </w:rPr>
        <w:t xml:space="preserve"> and performance of </w:t>
      </w:r>
      <w:r>
        <w:rPr>
          <w:rFonts w:ascii="Times New Roman" w:hAnsi="Times New Roman" w:cs="Times New Roman"/>
          <w:color w:val="000000"/>
          <w:sz w:val="24"/>
          <w:szCs w:val="24"/>
          <w:lang w:val="en-GB"/>
        </w:rPr>
        <w:t>KACSOA</w:t>
      </w:r>
      <w:r>
        <w:rPr>
          <w:rFonts w:ascii="Times New Roman" w:eastAsia="Times New Roman" w:hAnsi="Times New Roman" w:cs="Times New Roman"/>
          <w:sz w:val="24"/>
          <w:szCs w:val="24"/>
        </w:rPr>
        <w:t>.</w:t>
      </w:r>
    </w:p>
    <w:p w14:paraId="1C5510DA" w14:textId="77777777" w:rsidR="00907427" w:rsidRDefault="00907427" w:rsidP="00907427">
      <w:pPr>
        <w:pStyle w:val="Caption"/>
        <w:keepNext/>
        <w:spacing w:line="360" w:lineRule="auto"/>
        <w:rPr>
          <w:rFonts w:ascii="Times New Roman" w:hAnsi="Times New Roman" w:cs="Times New Roman"/>
          <w:b/>
          <w:bCs/>
          <w:i w:val="0"/>
          <w:iCs w:val="0"/>
          <w:color w:val="000000"/>
          <w:sz w:val="24"/>
          <w:szCs w:val="24"/>
        </w:rPr>
      </w:pPr>
      <w:bookmarkStart w:id="257" w:name="_Toc119887506"/>
      <w:bookmarkStart w:id="258" w:name="_Toc129013996"/>
      <w:r>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fldChar w:fldCharType="begin"/>
      </w:r>
      <w:r>
        <w:rPr>
          <w:rFonts w:ascii="Times New Roman" w:hAnsi="Times New Roman" w:cs="Times New Roman"/>
          <w:b/>
          <w:bCs/>
          <w:i w:val="0"/>
          <w:iCs w:val="0"/>
          <w:color w:val="000000"/>
          <w:sz w:val="24"/>
          <w:szCs w:val="24"/>
        </w:rPr>
        <w:instrText xml:space="preserve"> SEQ Table \* ARABIC </w:instrText>
      </w:r>
      <w:r>
        <w:rPr>
          <w:rFonts w:ascii="Times New Roman" w:hAnsi="Times New Roman" w:cs="Times New Roman"/>
          <w:b/>
          <w:bCs/>
          <w:i w:val="0"/>
          <w:iCs w:val="0"/>
          <w:color w:val="000000"/>
          <w:sz w:val="24"/>
          <w:szCs w:val="24"/>
        </w:rPr>
        <w:fldChar w:fldCharType="separate"/>
      </w:r>
      <w:r w:rsidR="001F673A">
        <w:rPr>
          <w:rFonts w:ascii="Times New Roman" w:hAnsi="Times New Roman" w:cs="Times New Roman"/>
          <w:b/>
          <w:bCs/>
          <w:i w:val="0"/>
          <w:iCs w:val="0"/>
          <w:noProof/>
          <w:color w:val="000000"/>
          <w:sz w:val="24"/>
          <w:szCs w:val="24"/>
        </w:rPr>
        <w:t>24</w:t>
      </w:r>
      <w:r>
        <w:rPr>
          <w:rFonts w:ascii="Times New Roman" w:hAnsi="Times New Roman" w:cs="Times New Roman"/>
          <w:b/>
          <w:bCs/>
          <w:i w:val="0"/>
          <w:iCs w:val="0"/>
          <w:color w:val="000000"/>
          <w:sz w:val="24"/>
          <w:szCs w:val="24"/>
        </w:rPr>
        <w:fldChar w:fldCharType="end"/>
      </w:r>
      <w:r>
        <w:rPr>
          <w:rFonts w:ascii="Times New Roman" w:hAnsi="Times New Roman" w:cs="Times New Roman"/>
          <w:b/>
          <w:bCs/>
          <w:i w:val="0"/>
          <w:iCs w:val="0"/>
          <w:color w:val="000000"/>
          <w:sz w:val="24"/>
          <w:szCs w:val="24"/>
        </w:rPr>
        <w:t>: Multiple regression results for all predictors and dependent variable</w:t>
      </w:r>
      <w:bookmarkEnd w:id="257"/>
      <w:bookmarkEnd w:id="258"/>
    </w:p>
    <w:p w14:paraId="06743E69" w14:textId="77777777" w:rsidR="00D25117" w:rsidRDefault="00D25117" w:rsidP="00D25117">
      <w:pPr>
        <w:spacing w:line="360" w:lineRule="auto"/>
        <w:jc w:val="center"/>
        <w:rPr>
          <w:rFonts w:ascii="Times New Roman" w:hAnsi="Times New Roman" w:cs="Times New Roman"/>
          <w:sz w:val="24"/>
          <w:szCs w:val="24"/>
        </w:rPr>
      </w:pPr>
      <w:r>
        <w:rPr>
          <w:rFonts w:ascii="Times New Roman" w:hAnsi="Times New Roman" w:cs="Times New Roman"/>
          <w:b/>
          <w:bCs/>
          <w:color w:val="000000"/>
          <w:lang w:val="en-GB"/>
        </w:rPr>
        <w:t>Coefficients</w:t>
      </w:r>
      <w:r>
        <w:rPr>
          <w:rFonts w:ascii="Times New Roman" w:hAnsi="Times New Roman" w:cs="Times New Roman"/>
          <w:b/>
          <w:bCs/>
          <w:color w:val="000000"/>
          <w:vertAlign w:val="superscript"/>
          <w:lang w:val="en-GB"/>
        </w:rPr>
        <w:t>a</w:t>
      </w:r>
    </w:p>
    <w:tbl>
      <w:tblPr>
        <w:tblStyle w:val="TableGrid"/>
        <w:tblW w:w="9108" w:type="dxa"/>
        <w:tblLayout w:type="fixed"/>
        <w:tblLook w:val="0000" w:firstRow="0" w:lastRow="0" w:firstColumn="0" w:lastColumn="0" w:noHBand="0" w:noVBand="0"/>
      </w:tblPr>
      <w:tblGrid>
        <w:gridCol w:w="734"/>
        <w:gridCol w:w="1960"/>
        <w:gridCol w:w="1207"/>
        <w:gridCol w:w="1331"/>
        <w:gridCol w:w="1469"/>
        <w:gridCol w:w="1057"/>
        <w:gridCol w:w="1350"/>
      </w:tblGrid>
      <w:tr w:rsidR="00D25117" w14:paraId="797BD759" w14:textId="77777777" w:rsidTr="00D25117">
        <w:tc>
          <w:tcPr>
            <w:tcW w:w="2694" w:type="dxa"/>
            <w:gridSpan w:val="2"/>
            <w:vMerge w:val="restart"/>
          </w:tcPr>
          <w:p w14:paraId="348AF300"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Model</w:t>
            </w:r>
          </w:p>
        </w:tc>
        <w:tc>
          <w:tcPr>
            <w:tcW w:w="2538" w:type="dxa"/>
            <w:gridSpan w:val="2"/>
          </w:tcPr>
          <w:p w14:paraId="51990AF6"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Unstandardized Coefficients</w:t>
            </w:r>
          </w:p>
        </w:tc>
        <w:tc>
          <w:tcPr>
            <w:tcW w:w="1469" w:type="dxa"/>
          </w:tcPr>
          <w:p w14:paraId="77464F8A"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Standardized Coefficients</w:t>
            </w:r>
          </w:p>
        </w:tc>
        <w:tc>
          <w:tcPr>
            <w:tcW w:w="1057" w:type="dxa"/>
            <w:vMerge w:val="restart"/>
          </w:tcPr>
          <w:p w14:paraId="5F66489B"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T</w:t>
            </w:r>
          </w:p>
        </w:tc>
        <w:tc>
          <w:tcPr>
            <w:tcW w:w="1350" w:type="dxa"/>
            <w:vMerge w:val="restart"/>
          </w:tcPr>
          <w:p w14:paraId="71FC5CAA"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Sig.</w:t>
            </w:r>
          </w:p>
        </w:tc>
      </w:tr>
      <w:tr w:rsidR="00D25117" w14:paraId="09867F91" w14:textId="77777777" w:rsidTr="00D25117">
        <w:tc>
          <w:tcPr>
            <w:tcW w:w="2694" w:type="dxa"/>
            <w:gridSpan w:val="2"/>
            <w:vMerge/>
          </w:tcPr>
          <w:p w14:paraId="1F015943"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1207" w:type="dxa"/>
          </w:tcPr>
          <w:p w14:paraId="11CA106C"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B</w:t>
            </w:r>
          </w:p>
        </w:tc>
        <w:tc>
          <w:tcPr>
            <w:tcW w:w="1331" w:type="dxa"/>
          </w:tcPr>
          <w:p w14:paraId="0FE4B1BD"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Std. Error</w:t>
            </w:r>
          </w:p>
        </w:tc>
        <w:tc>
          <w:tcPr>
            <w:tcW w:w="1469" w:type="dxa"/>
          </w:tcPr>
          <w:p w14:paraId="53836378" w14:textId="77777777" w:rsidR="00D25117" w:rsidRDefault="00D25117" w:rsidP="00794E8F">
            <w:pPr>
              <w:autoSpaceDE w:val="0"/>
              <w:autoSpaceDN w:val="0"/>
              <w:adjustRightInd w:val="0"/>
              <w:spacing w:line="360" w:lineRule="auto"/>
              <w:jc w:val="center"/>
              <w:rPr>
                <w:rFonts w:ascii="Times New Roman" w:hAnsi="Times New Roman" w:cs="Times New Roman"/>
                <w:color w:val="000000"/>
                <w:lang w:val="en-GB"/>
              </w:rPr>
            </w:pPr>
            <w:r>
              <w:rPr>
                <w:rFonts w:ascii="Times New Roman" w:hAnsi="Times New Roman" w:cs="Times New Roman"/>
                <w:color w:val="000000"/>
                <w:lang w:val="en-GB"/>
              </w:rPr>
              <w:t>Beta</w:t>
            </w:r>
          </w:p>
        </w:tc>
        <w:tc>
          <w:tcPr>
            <w:tcW w:w="1057" w:type="dxa"/>
            <w:vMerge/>
          </w:tcPr>
          <w:p w14:paraId="728BDB31"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1350" w:type="dxa"/>
            <w:vMerge/>
          </w:tcPr>
          <w:p w14:paraId="7A64D684"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r>
      <w:tr w:rsidR="00D25117" w14:paraId="53E5521C" w14:textId="77777777" w:rsidTr="00D25117">
        <w:tc>
          <w:tcPr>
            <w:tcW w:w="734" w:type="dxa"/>
            <w:vMerge w:val="restart"/>
          </w:tcPr>
          <w:p w14:paraId="07D889AA"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1</w:t>
            </w:r>
          </w:p>
        </w:tc>
        <w:tc>
          <w:tcPr>
            <w:tcW w:w="1960" w:type="dxa"/>
          </w:tcPr>
          <w:p w14:paraId="1925E3C6"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(Constant)</w:t>
            </w:r>
          </w:p>
        </w:tc>
        <w:tc>
          <w:tcPr>
            <w:tcW w:w="1207" w:type="dxa"/>
          </w:tcPr>
          <w:p w14:paraId="5D9FF26D"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.885</w:t>
            </w:r>
          </w:p>
        </w:tc>
        <w:tc>
          <w:tcPr>
            <w:tcW w:w="1331" w:type="dxa"/>
          </w:tcPr>
          <w:p w14:paraId="5C243515"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.101</w:t>
            </w:r>
          </w:p>
        </w:tc>
        <w:tc>
          <w:tcPr>
            <w:tcW w:w="1469" w:type="dxa"/>
          </w:tcPr>
          <w:p w14:paraId="74155FA3" w14:textId="77777777" w:rsidR="00D25117" w:rsidRDefault="00D25117" w:rsidP="00794E8F">
            <w:pPr>
              <w:autoSpaceDE w:val="0"/>
              <w:autoSpaceDN w:val="0"/>
              <w:adjustRightInd w:val="0"/>
              <w:spacing w:line="360" w:lineRule="auto"/>
              <w:rPr>
                <w:rFonts w:ascii="Times New Roman" w:hAnsi="Times New Roman" w:cs="Times New Roman"/>
                <w:lang w:val="en-GB"/>
              </w:rPr>
            </w:pPr>
          </w:p>
        </w:tc>
        <w:tc>
          <w:tcPr>
            <w:tcW w:w="1057" w:type="dxa"/>
          </w:tcPr>
          <w:p w14:paraId="7302D777"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8.785</w:t>
            </w:r>
          </w:p>
        </w:tc>
        <w:tc>
          <w:tcPr>
            <w:tcW w:w="1350" w:type="dxa"/>
          </w:tcPr>
          <w:p w14:paraId="4F10D5C2"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.000</w:t>
            </w:r>
          </w:p>
        </w:tc>
      </w:tr>
      <w:tr w:rsidR="00D25117" w14:paraId="6371E985" w14:textId="77777777" w:rsidTr="00D25117">
        <w:tc>
          <w:tcPr>
            <w:tcW w:w="734" w:type="dxa"/>
            <w:vMerge/>
          </w:tcPr>
          <w:p w14:paraId="1F8BE5D3"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1960" w:type="dxa"/>
          </w:tcPr>
          <w:p w14:paraId="54FC8779"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Board Structure</w:t>
            </w:r>
          </w:p>
        </w:tc>
        <w:tc>
          <w:tcPr>
            <w:tcW w:w="1207" w:type="dxa"/>
          </w:tcPr>
          <w:p w14:paraId="76E61328"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-.203</w:t>
            </w:r>
          </w:p>
        </w:tc>
        <w:tc>
          <w:tcPr>
            <w:tcW w:w="1331" w:type="dxa"/>
          </w:tcPr>
          <w:p w14:paraId="7379DC71"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.075</w:t>
            </w:r>
          </w:p>
        </w:tc>
        <w:tc>
          <w:tcPr>
            <w:tcW w:w="1469" w:type="dxa"/>
          </w:tcPr>
          <w:p w14:paraId="250ABF15"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-.227</w:t>
            </w:r>
          </w:p>
        </w:tc>
        <w:tc>
          <w:tcPr>
            <w:tcW w:w="1057" w:type="dxa"/>
          </w:tcPr>
          <w:p w14:paraId="28514EFD"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-2.700</w:t>
            </w:r>
          </w:p>
        </w:tc>
        <w:tc>
          <w:tcPr>
            <w:tcW w:w="1350" w:type="dxa"/>
          </w:tcPr>
          <w:p w14:paraId="525008E4"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.009</w:t>
            </w:r>
          </w:p>
        </w:tc>
      </w:tr>
      <w:tr w:rsidR="00D25117" w14:paraId="1908A8D5" w14:textId="77777777" w:rsidTr="00D25117">
        <w:tc>
          <w:tcPr>
            <w:tcW w:w="734" w:type="dxa"/>
            <w:vMerge/>
          </w:tcPr>
          <w:p w14:paraId="2418733A"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1960" w:type="dxa"/>
          </w:tcPr>
          <w:p w14:paraId="59093EBA"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Board Committee</w:t>
            </w:r>
          </w:p>
        </w:tc>
        <w:tc>
          <w:tcPr>
            <w:tcW w:w="1207" w:type="dxa"/>
          </w:tcPr>
          <w:p w14:paraId="52B84A6C"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.603</w:t>
            </w:r>
          </w:p>
        </w:tc>
        <w:tc>
          <w:tcPr>
            <w:tcW w:w="1331" w:type="dxa"/>
          </w:tcPr>
          <w:p w14:paraId="030BFDCF"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.096</w:t>
            </w:r>
          </w:p>
        </w:tc>
        <w:tc>
          <w:tcPr>
            <w:tcW w:w="1469" w:type="dxa"/>
          </w:tcPr>
          <w:p w14:paraId="7E14A93D"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.850</w:t>
            </w:r>
          </w:p>
        </w:tc>
        <w:tc>
          <w:tcPr>
            <w:tcW w:w="1057" w:type="dxa"/>
          </w:tcPr>
          <w:p w14:paraId="79AD8E75"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6.295</w:t>
            </w:r>
          </w:p>
        </w:tc>
        <w:tc>
          <w:tcPr>
            <w:tcW w:w="1350" w:type="dxa"/>
          </w:tcPr>
          <w:p w14:paraId="123F14AB"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.000</w:t>
            </w:r>
          </w:p>
        </w:tc>
      </w:tr>
      <w:tr w:rsidR="00D25117" w14:paraId="0DA9933F" w14:textId="77777777" w:rsidTr="00D25117">
        <w:tc>
          <w:tcPr>
            <w:tcW w:w="734" w:type="dxa"/>
            <w:vMerge/>
          </w:tcPr>
          <w:p w14:paraId="7C41BC81"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p>
        </w:tc>
        <w:tc>
          <w:tcPr>
            <w:tcW w:w="1960" w:type="dxa"/>
          </w:tcPr>
          <w:p w14:paraId="00E9ABDC" w14:textId="77777777" w:rsidR="00D25117" w:rsidRDefault="00D25117" w:rsidP="00794E8F">
            <w:pPr>
              <w:autoSpaceDE w:val="0"/>
              <w:autoSpaceDN w:val="0"/>
              <w:adjustRightInd w:val="0"/>
              <w:spacing w:line="360" w:lineRule="auto"/>
              <w:rPr>
                <w:rFonts w:ascii="Times New Roman" w:hAnsi="Times New Roman" w:cs="Times New Roman"/>
                <w:color w:val="000000"/>
                <w:lang w:val="en-GB"/>
              </w:rPr>
            </w:pPr>
            <w:r>
              <w:rPr>
                <w:rFonts w:ascii="Times New Roman" w:hAnsi="Times New Roman" w:cs="Times New Roman"/>
                <w:color w:val="000000"/>
                <w:lang w:val="en-GB"/>
              </w:rPr>
              <w:t>Board Competency</w:t>
            </w:r>
          </w:p>
        </w:tc>
        <w:tc>
          <w:tcPr>
            <w:tcW w:w="1207" w:type="dxa"/>
          </w:tcPr>
          <w:p w14:paraId="1F72C84D"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.275</w:t>
            </w:r>
          </w:p>
        </w:tc>
        <w:tc>
          <w:tcPr>
            <w:tcW w:w="1331" w:type="dxa"/>
          </w:tcPr>
          <w:p w14:paraId="117B005A"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.087</w:t>
            </w:r>
          </w:p>
        </w:tc>
        <w:tc>
          <w:tcPr>
            <w:tcW w:w="1469" w:type="dxa"/>
          </w:tcPr>
          <w:p w14:paraId="36C93B86"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.351</w:t>
            </w:r>
          </w:p>
        </w:tc>
        <w:tc>
          <w:tcPr>
            <w:tcW w:w="1057" w:type="dxa"/>
          </w:tcPr>
          <w:p w14:paraId="60FD5610"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3.141</w:t>
            </w:r>
          </w:p>
        </w:tc>
        <w:tc>
          <w:tcPr>
            <w:tcW w:w="1350" w:type="dxa"/>
          </w:tcPr>
          <w:p w14:paraId="71DB85D1" w14:textId="77777777" w:rsidR="00D25117" w:rsidRDefault="00D25117" w:rsidP="00794E8F">
            <w:pPr>
              <w:autoSpaceDE w:val="0"/>
              <w:autoSpaceDN w:val="0"/>
              <w:adjustRightInd w:val="0"/>
              <w:spacing w:line="360" w:lineRule="auto"/>
              <w:jc w:val="right"/>
              <w:rPr>
                <w:rFonts w:ascii="Times New Roman" w:hAnsi="Times New Roman" w:cs="Times New Roman"/>
                <w:color w:val="000000"/>
                <w:lang w:val="en-GB"/>
              </w:rPr>
            </w:pPr>
            <w:r>
              <w:rPr>
                <w:rFonts w:ascii="Times New Roman" w:hAnsi="Times New Roman" w:cs="Times New Roman"/>
                <w:color w:val="000000"/>
                <w:lang w:val="en-GB"/>
              </w:rPr>
              <w:t>.003</w:t>
            </w:r>
          </w:p>
        </w:tc>
      </w:tr>
    </w:tbl>
    <w:p w14:paraId="3D829627" w14:textId="77777777" w:rsidR="00D25117" w:rsidRDefault="00D25117" w:rsidP="00907427">
      <w:pPr>
        <w:spacing w:line="360" w:lineRule="auto"/>
        <w:jc w:val="both"/>
        <w:rPr>
          <w:rFonts w:ascii="Times New Roman" w:hAnsi="Times New Roman" w:cs="Times New Roman"/>
          <w:sz w:val="24"/>
          <w:szCs w:val="24"/>
        </w:rPr>
      </w:pPr>
      <w:r>
        <w:rPr>
          <w:rFonts w:ascii="Times New Roman" w:hAnsi="Times New Roman" w:cs="Times New Roman"/>
          <w:b/>
          <w:bCs/>
          <w:i/>
          <w:iCs/>
          <w:color w:val="000000"/>
          <w:lang w:val="en-GB"/>
        </w:rPr>
        <w:t>a. Dependent Variable: organizational Performance</w:t>
      </w:r>
    </w:p>
    <w:p w14:paraId="55C72DD5" w14:textId="5BEF9F3B"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magnitude and effect of the various variables of the study as per the above table can be observed as follows: firstly, board committee has the most significant effect on performance </w:t>
      </w:r>
      <w:r>
        <w:rPr>
          <w:rFonts w:ascii="Times New Roman" w:hAnsi="Times New Roman" w:cs="Times New Roman"/>
          <w:sz w:val="24"/>
          <w:szCs w:val="24"/>
        </w:rPr>
        <w:lastRenderedPageBreak/>
        <w:t xml:space="preserve">of </w:t>
      </w:r>
      <w:r>
        <w:rPr>
          <w:rFonts w:ascii="Times New Roman" w:hAnsi="Times New Roman" w:cs="Times New Roman"/>
          <w:color w:val="000000"/>
          <w:sz w:val="24"/>
          <w:szCs w:val="24"/>
          <w:lang w:val="en-GB"/>
        </w:rPr>
        <w:t>KACSOA</w:t>
      </w:r>
      <w:r>
        <w:rPr>
          <w:rFonts w:ascii="Times New Roman" w:hAnsi="Times New Roman" w:cs="Times New Roman"/>
          <w:sz w:val="24"/>
          <w:szCs w:val="24"/>
        </w:rPr>
        <w:t xml:space="preserve"> because it has the highest Beta value (Beta = 0.850), t value (t = 6.295) and low significance level (p = 0.000). Secondly, board competency affects performance of </w:t>
      </w:r>
      <w:r>
        <w:rPr>
          <w:rFonts w:ascii="Times New Roman" w:hAnsi="Times New Roman" w:cs="Times New Roman"/>
          <w:color w:val="000000"/>
          <w:sz w:val="24"/>
          <w:szCs w:val="24"/>
          <w:lang w:val="en-GB"/>
        </w:rPr>
        <w:t>KACSOA</w:t>
      </w:r>
      <w:r>
        <w:rPr>
          <w:rFonts w:ascii="Times New Roman" w:hAnsi="Times New Roman" w:cs="Times New Roman"/>
          <w:sz w:val="24"/>
          <w:szCs w:val="24"/>
        </w:rPr>
        <w:t xml:space="preserve"> with the next most intensive impact by virtue of its Beta value (Beta = 0.351), t value (t = 3.141) and low significance level (p = 0.003). Board structure has the least and negative effect on performance of </w:t>
      </w:r>
      <w:r>
        <w:rPr>
          <w:rFonts w:ascii="Times New Roman" w:hAnsi="Times New Roman" w:cs="Times New Roman"/>
          <w:color w:val="000000"/>
          <w:sz w:val="24"/>
          <w:szCs w:val="24"/>
          <w:lang w:val="en-GB"/>
        </w:rPr>
        <w:t>KACSOA</w:t>
      </w:r>
      <w:r>
        <w:rPr>
          <w:rFonts w:ascii="Times New Roman" w:hAnsi="Times New Roman" w:cs="Times New Roman"/>
          <w:sz w:val="24"/>
          <w:szCs w:val="24"/>
        </w:rPr>
        <w:t xml:space="preserve"> with a Beta value (Beta = -0.227), t value (t = -0.2700) and low significance level (p = 0.009).</w:t>
      </w:r>
      <w:r w:rsidR="00901EBB">
        <w:rPr>
          <w:rFonts w:ascii="Times New Roman" w:hAnsi="Times New Roman" w:cs="Times New Roman"/>
          <w:sz w:val="24"/>
          <w:szCs w:val="24"/>
        </w:rPr>
        <w:t xml:space="preserve"> This means that when board structure increases by one unit, organizational performance decreases by 0.227.</w:t>
      </w:r>
    </w:p>
    <w:p w14:paraId="55363226" w14:textId="77777777" w:rsidR="001915C4" w:rsidRDefault="001915C4" w:rsidP="00907427">
      <w:pPr>
        <w:spacing w:line="360" w:lineRule="auto"/>
        <w:jc w:val="both"/>
        <w:rPr>
          <w:rFonts w:ascii="Times New Roman" w:hAnsi="Times New Roman" w:cs="Times New Roman"/>
          <w:sz w:val="24"/>
          <w:szCs w:val="24"/>
        </w:rPr>
      </w:pPr>
    </w:p>
    <w:p w14:paraId="1B2EB99E" w14:textId="77777777" w:rsidR="001915C4" w:rsidRDefault="001915C4" w:rsidP="00907427">
      <w:pPr>
        <w:spacing w:line="360" w:lineRule="auto"/>
        <w:jc w:val="both"/>
        <w:rPr>
          <w:rFonts w:ascii="Times New Roman" w:hAnsi="Times New Roman" w:cs="Times New Roman"/>
          <w:sz w:val="24"/>
          <w:szCs w:val="24"/>
        </w:rPr>
      </w:pPr>
    </w:p>
    <w:p w14:paraId="6A93A5C2" w14:textId="77777777" w:rsidR="001915C4" w:rsidRDefault="001915C4" w:rsidP="00907427">
      <w:pPr>
        <w:spacing w:line="360" w:lineRule="auto"/>
        <w:jc w:val="both"/>
        <w:rPr>
          <w:rFonts w:ascii="Times New Roman" w:hAnsi="Times New Roman" w:cs="Times New Roman"/>
          <w:sz w:val="24"/>
          <w:szCs w:val="24"/>
        </w:rPr>
      </w:pPr>
    </w:p>
    <w:p w14:paraId="3D4AE8A1" w14:textId="77777777" w:rsidR="001915C4" w:rsidRDefault="001915C4" w:rsidP="00907427">
      <w:pPr>
        <w:spacing w:line="360" w:lineRule="auto"/>
        <w:jc w:val="both"/>
        <w:rPr>
          <w:rFonts w:ascii="Times New Roman" w:hAnsi="Times New Roman" w:cs="Times New Roman"/>
          <w:sz w:val="24"/>
          <w:szCs w:val="24"/>
        </w:rPr>
      </w:pPr>
    </w:p>
    <w:p w14:paraId="7DCB4A91" w14:textId="77777777" w:rsidR="001915C4" w:rsidRDefault="001915C4" w:rsidP="00907427">
      <w:pPr>
        <w:spacing w:line="360" w:lineRule="auto"/>
        <w:jc w:val="both"/>
        <w:rPr>
          <w:rFonts w:ascii="Times New Roman" w:hAnsi="Times New Roman" w:cs="Times New Roman"/>
          <w:sz w:val="24"/>
          <w:szCs w:val="24"/>
        </w:rPr>
      </w:pPr>
    </w:p>
    <w:p w14:paraId="7AF893F5" w14:textId="12BC7F5D" w:rsidR="001915C4" w:rsidRDefault="001915C4" w:rsidP="00907427">
      <w:pPr>
        <w:spacing w:line="360" w:lineRule="auto"/>
        <w:jc w:val="both"/>
        <w:rPr>
          <w:rFonts w:ascii="Times New Roman" w:hAnsi="Times New Roman" w:cs="Times New Roman"/>
          <w:sz w:val="24"/>
          <w:szCs w:val="24"/>
        </w:rPr>
      </w:pPr>
    </w:p>
    <w:p w14:paraId="646EDFF6" w14:textId="0C92BDA8" w:rsidR="00901EBB" w:rsidRDefault="00901EBB" w:rsidP="00907427">
      <w:pPr>
        <w:spacing w:line="360" w:lineRule="auto"/>
        <w:jc w:val="both"/>
        <w:rPr>
          <w:rFonts w:ascii="Times New Roman" w:hAnsi="Times New Roman" w:cs="Times New Roman"/>
          <w:sz w:val="24"/>
          <w:szCs w:val="24"/>
        </w:rPr>
      </w:pPr>
    </w:p>
    <w:p w14:paraId="74828EF9" w14:textId="4FB3E875" w:rsidR="00901EBB" w:rsidRDefault="00901EBB" w:rsidP="00907427">
      <w:pPr>
        <w:spacing w:line="360" w:lineRule="auto"/>
        <w:jc w:val="both"/>
        <w:rPr>
          <w:rFonts w:ascii="Times New Roman" w:hAnsi="Times New Roman" w:cs="Times New Roman"/>
          <w:sz w:val="24"/>
          <w:szCs w:val="24"/>
        </w:rPr>
      </w:pPr>
    </w:p>
    <w:p w14:paraId="43E9B00A" w14:textId="771339CF" w:rsidR="00901EBB" w:rsidRDefault="00901EBB" w:rsidP="00907427">
      <w:pPr>
        <w:spacing w:line="360" w:lineRule="auto"/>
        <w:jc w:val="both"/>
        <w:rPr>
          <w:rFonts w:ascii="Times New Roman" w:hAnsi="Times New Roman" w:cs="Times New Roman"/>
          <w:sz w:val="24"/>
          <w:szCs w:val="24"/>
        </w:rPr>
      </w:pPr>
    </w:p>
    <w:p w14:paraId="379DB3A9" w14:textId="38021ECE" w:rsidR="00901EBB" w:rsidRDefault="00901EBB" w:rsidP="00907427">
      <w:pPr>
        <w:spacing w:line="360" w:lineRule="auto"/>
        <w:jc w:val="both"/>
        <w:rPr>
          <w:rFonts w:ascii="Times New Roman" w:hAnsi="Times New Roman" w:cs="Times New Roman"/>
          <w:sz w:val="24"/>
          <w:szCs w:val="24"/>
        </w:rPr>
      </w:pPr>
    </w:p>
    <w:p w14:paraId="44649875" w14:textId="62398F40" w:rsidR="00901EBB" w:rsidRDefault="00901EBB" w:rsidP="00907427">
      <w:pPr>
        <w:spacing w:line="360" w:lineRule="auto"/>
        <w:jc w:val="both"/>
        <w:rPr>
          <w:rFonts w:ascii="Times New Roman" w:hAnsi="Times New Roman" w:cs="Times New Roman"/>
          <w:sz w:val="24"/>
          <w:szCs w:val="24"/>
        </w:rPr>
      </w:pPr>
    </w:p>
    <w:p w14:paraId="553986C8" w14:textId="1AF47C27" w:rsidR="00901EBB" w:rsidRDefault="00901EBB" w:rsidP="00907427">
      <w:pPr>
        <w:spacing w:line="360" w:lineRule="auto"/>
        <w:jc w:val="both"/>
        <w:rPr>
          <w:rFonts w:ascii="Times New Roman" w:hAnsi="Times New Roman" w:cs="Times New Roman"/>
          <w:sz w:val="24"/>
          <w:szCs w:val="24"/>
        </w:rPr>
      </w:pPr>
    </w:p>
    <w:p w14:paraId="304BA150" w14:textId="607835EE" w:rsidR="00901EBB" w:rsidRDefault="00901EBB" w:rsidP="00907427">
      <w:pPr>
        <w:spacing w:line="360" w:lineRule="auto"/>
        <w:jc w:val="both"/>
        <w:rPr>
          <w:rFonts w:ascii="Times New Roman" w:hAnsi="Times New Roman" w:cs="Times New Roman"/>
          <w:sz w:val="24"/>
          <w:szCs w:val="24"/>
        </w:rPr>
      </w:pPr>
    </w:p>
    <w:p w14:paraId="7EB9CA51" w14:textId="77777777" w:rsidR="00901EBB" w:rsidRDefault="00901EBB" w:rsidP="00907427">
      <w:pPr>
        <w:spacing w:line="360" w:lineRule="auto"/>
        <w:jc w:val="both"/>
        <w:rPr>
          <w:rFonts w:ascii="Times New Roman" w:hAnsi="Times New Roman" w:cs="Times New Roman"/>
          <w:sz w:val="24"/>
          <w:szCs w:val="24"/>
        </w:rPr>
      </w:pPr>
    </w:p>
    <w:p w14:paraId="2D5124CD" w14:textId="77777777" w:rsidR="001915C4" w:rsidRDefault="001915C4" w:rsidP="00907427">
      <w:pPr>
        <w:spacing w:line="360" w:lineRule="auto"/>
        <w:jc w:val="both"/>
        <w:rPr>
          <w:rFonts w:ascii="Times New Roman" w:hAnsi="Times New Roman" w:cs="Times New Roman"/>
          <w:sz w:val="24"/>
          <w:szCs w:val="24"/>
        </w:rPr>
      </w:pPr>
    </w:p>
    <w:p w14:paraId="1CFD9D9F" w14:textId="77777777" w:rsidR="00907427" w:rsidRDefault="00907427" w:rsidP="001915C4">
      <w:pPr>
        <w:pStyle w:val="Heading3"/>
      </w:pPr>
      <w:bookmarkStart w:id="259" w:name="_Toc205656813"/>
      <w:bookmarkStart w:id="260" w:name="_Toc129014617"/>
      <w:r>
        <w:lastRenderedPageBreak/>
        <w:t>CHAPTER FIVE</w:t>
      </w:r>
      <w:bookmarkEnd w:id="259"/>
      <w:bookmarkEnd w:id="260"/>
    </w:p>
    <w:p w14:paraId="4894ABBC" w14:textId="77777777" w:rsidR="00907427" w:rsidRDefault="00907427" w:rsidP="001915C4">
      <w:pPr>
        <w:pStyle w:val="Heading3"/>
      </w:pPr>
      <w:bookmarkStart w:id="261" w:name="_Toc205656814"/>
      <w:bookmarkStart w:id="262" w:name="_Toc129014618"/>
      <w:r>
        <w:t>DISCUSSION OF FINDINGS</w:t>
      </w:r>
      <w:bookmarkEnd w:id="261"/>
      <w:bookmarkEnd w:id="262"/>
    </w:p>
    <w:p w14:paraId="0A8D365F" w14:textId="77777777" w:rsidR="00907427" w:rsidRPr="001915C4" w:rsidRDefault="001915C4" w:rsidP="001915C4">
      <w:pPr>
        <w:pStyle w:val="Heading2"/>
      </w:pPr>
      <w:bookmarkStart w:id="263" w:name="_Toc205656815"/>
      <w:bookmarkStart w:id="264" w:name="_Toc129014619"/>
      <w:r w:rsidRPr="001915C4">
        <w:t xml:space="preserve">5.1 </w:t>
      </w:r>
      <w:r w:rsidR="00907427" w:rsidRPr="001915C4">
        <w:t>Introduction</w:t>
      </w:r>
      <w:bookmarkEnd w:id="263"/>
      <w:bookmarkEnd w:id="264"/>
    </w:p>
    <w:p w14:paraId="666BA3A4"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From the data analysis and interpretation, the study findings have been summarized and discussed. The discussion forms the basis upon which the study conclusions and recommendations were made.</w:t>
      </w:r>
    </w:p>
    <w:p w14:paraId="4A71AF35" w14:textId="77777777" w:rsidR="00907427" w:rsidRPr="001915C4" w:rsidRDefault="001915C4" w:rsidP="001915C4">
      <w:pPr>
        <w:pStyle w:val="Heading2"/>
      </w:pPr>
      <w:bookmarkStart w:id="265" w:name="_Toc205656816"/>
      <w:bookmarkStart w:id="266" w:name="_Toc129014620"/>
      <w:r w:rsidRPr="001915C4">
        <w:t xml:space="preserve">5.2 </w:t>
      </w:r>
      <w:r w:rsidR="00907427" w:rsidRPr="001915C4">
        <w:t>Discussion of Findings</w:t>
      </w:r>
      <w:bookmarkEnd w:id="265"/>
      <w:bookmarkEnd w:id="266"/>
    </w:p>
    <w:p w14:paraId="065B5BE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revealed a number of findings. These findings are summarized and discussed below;</w:t>
      </w:r>
    </w:p>
    <w:p w14:paraId="79E23423" w14:textId="77777777" w:rsidR="00907427" w:rsidRDefault="001915C4" w:rsidP="001915C4">
      <w:pPr>
        <w:pStyle w:val="Heading2"/>
      </w:pPr>
      <w:bookmarkStart w:id="267" w:name="_Toc205656817"/>
      <w:bookmarkStart w:id="268" w:name="_Toc129014621"/>
      <w:r>
        <w:t xml:space="preserve">5.2.1 </w:t>
      </w:r>
      <w:r w:rsidR="00907427">
        <w:rPr>
          <w:rFonts w:eastAsia="Times New Roman"/>
        </w:rPr>
        <w:t xml:space="preserve">Effect of Board Structure </w:t>
      </w:r>
      <w:r w:rsidR="00907427">
        <w:t>on Organizational Performance of KACSOA</w:t>
      </w:r>
      <w:bookmarkEnd w:id="267"/>
      <w:bookmarkEnd w:id="268"/>
    </w:p>
    <w:p w14:paraId="75F726E3"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first objective of the study aimed at </w:t>
      </w:r>
      <w:r>
        <w:rPr>
          <w:rFonts w:ascii="Times New Roman" w:eastAsia="Times New Roman" w:hAnsi="Times New Roman" w:cs="Times New Roman"/>
          <w:sz w:val="24"/>
          <w:szCs w:val="24"/>
        </w:rPr>
        <w:t xml:space="preserve">determining the effect of board structure </w:t>
      </w:r>
      <w:r>
        <w:rPr>
          <w:rFonts w:ascii="Times New Roman" w:hAnsi="Times New Roman" w:cs="Times New Roman"/>
          <w:sz w:val="24"/>
          <w:szCs w:val="24"/>
        </w:rPr>
        <w:t>on organizational performance of KACSOA in Kapchorwa district</w:t>
      </w:r>
      <w:r>
        <w:rPr>
          <w:rFonts w:ascii="Times New Roman" w:hAnsi="Times New Roman" w:cs="Times New Roman"/>
          <w:b/>
          <w:sz w:val="24"/>
          <w:szCs w:val="24"/>
        </w:rPr>
        <w:t xml:space="preserve">. </w:t>
      </w:r>
      <w:r>
        <w:rPr>
          <w:rFonts w:ascii="Times New Roman" w:hAnsi="Times New Roman" w:cs="Times New Roman"/>
          <w:sz w:val="24"/>
          <w:szCs w:val="24"/>
        </w:rPr>
        <w:t xml:space="preserve">The findings showed that board structure has a great effect on performance of </w:t>
      </w:r>
      <w:r>
        <w:rPr>
          <w:rFonts w:ascii="Times New Roman" w:eastAsia="Times New Roman" w:hAnsi="Times New Roman" w:cs="Times New Roman"/>
          <w:sz w:val="24"/>
          <w:szCs w:val="24"/>
        </w:rPr>
        <w:t>KACSOA</w:t>
      </w:r>
      <w:r>
        <w:rPr>
          <w:rFonts w:ascii="Times New Roman" w:hAnsi="Times New Roman" w:cs="Times New Roman"/>
          <w:sz w:val="24"/>
          <w:szCs w:val="24"/>
        </w:rPr>
        <w:t xml:space="preserve"> with a Beta value (Beta = 0.916), t value (t = 19.016) and low significance level (p = 0.000), meaning that the results were statistically significant at 5 percent level of significance. This implies that for every unit rise in board structure enhancement, there is almost one unit rise in organizational performance which is statistically good fit. The study used three indicators of board structure including board size, board independence and board diversity. </w:t>
      </w:r>
    </w:p>
    <w:p w14:paraId="259BBC31"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The results are consistent with the findings of </w:t>
      </w:r>
      <w:r>
        <w:rPr>
          <w:rFonts w:ascii="Times New Roman" w:hAnsi="Times New Roman" w:cs="Times New Roman"/>
          <w:sz w:val="24"/>
          <w:szCs w:val="24"/>
          <w:lang w:val="en-GB"/>
        </w:rPr>
        <w:t xml:space="preserve">Bijman et al. (2012) who concluded that board composition’s impact on cooperative performance was significant and that board structure in terms of independency, training and expertise of directors were key factors influencing board performance. In addition, Franken and Cook (2013), Hakelius (2013) and Fauzi and Locke (2012) also found that increase in board size led to better organizational performance associated with the fact that larger boards result in reduction in managerial entrenchment, greater monitoring and increased board independence. Moreover, other authors (Ahmadu et al. (2011; Malik and Makhdoom (2016); Muchemwa et al. (2016)) found consistent findings that board independence had a positive and significant effect on organisational performance, resulting from improved firm efficiency, and transparent decision making, constrained insider dealing and increased information flows. Furthermore, the findings are also consistent with those of other researchers who found that board diversity in terms of age, gender and </w:t>
      </w:r>
      <w:r>
        <w:rPr>
          <w:rFonts w:ascii="Times New Roman" w:hAnsi="Times New Roman" w:cs="Times New Roman"/>
          <w:sz w:val="24"/>
          <w:szCs w:val="24"/>
          <w:lang w:val="en-GB"/>
        </w:rPr>
        <w:lastRenderedPageBreak/>
        <w:t>experience had a positive effect on organizational performance (Berger et al. (2014); Amoll (2015); Mishra (2016); Macaulay et al. (2018)). Thus, increasing board diversity of KACSOA can foster creativity, social orientation, flexibility, risk taking, technological savvy whilst producing solutions to problems and various perspectives, and thus better performance of KACSOA.</w:t>
      </w:r>
    </w:p>
    <w:p w14:paraId="628F62AA" w14:textId="77777777" w:rsidR="00907427" w:rsidRPr="001915C4" w:rsidRDefault="00907427" w:rsidP="001915C4">
      <w:pPr>
        <w:pStyle w:val="Heading2"/>
      </w:pPr>
      <w:bookmarkStart w:id="269" w:name="_Toc205656818"/>
      <w:bookmarkStart w:id="270" w:name="_Toc129014622"/>
      <w:r w:rsidRPr="001915C4">
        <w:t>5.2.2</w:t>
      </w:r>
      <w:r w:rsidR="001915C4">
        <w:t xml:space="preserve"> </w:t>
      </w:r>
      <w:r w:rsidRPr="001915C4">
        <w:t>Effect of Board Committees on Organizational Performance of KACSOA</w:t>
      </w:r>
      <w:bookmarkEnd w:id="269"/>
      <w:bookmarkEnd w:id="270"/>
    </w:p>
    <w:p w14:paraId="31C8FCCF"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second objective of the study was </w:t>
      </w:r>
      <w:r>
        <w:rPr>
          <w:rFonts w:ascii="Times New Roman" w:eastAsia="Times New Roman" w:hAnsi="Times New Roman" w:cs="Times New Roman"/>
          <w:sz w:val="24"/>
          <w:szCs w:val="24"/>
        </w:rPr>
        <w:t xml:space="preserve">to analyze the effect of board committees </w:t>
      </w:r>
      <w:r>
        <w:rPr>
          <w:rFonts w:ascii="Times New Roman" w:hAnsi="Times New Roman" w:cs="Times New Roman"/>
          <w:sz w:val="24"/>
          <w:szCs w:val="24"/>
        </w:rPr>
        <w:t xml:space="preserve">on organizational performance of KACSOA in Kapchorwa district. The findings revealed that board committees had a great effect on performance of </w:t>
      </w:r>
      <w:r>
        <w:rPr>
          <w:rFonts w:ascii="Times New Roman" w:eastAsia="Times New Roman" w:hAnsi="Times New Roman" w:cs="Times New Roman"/>
          <w:sz w:val="24"/>
          <w:szCs w:val="24"/>
        </w:rPr>
        <w:t>KACSOA</w:t>
      </w:r>
      <w:r>
        <w:rPr>
          <w:rFonts w:ascii="Times New Roman" w:hAnsi="Times New Roman" w:cs="Times New Roman"/>
          <w:sz w:val="24"/>
          <w:szCs w:val="24"/>
        </w:rPr>
        <w:t xml:space="preserve"> with a Beta value (Beta = 0.975), t value (t = 36.740) and low significance level (p = 0.000), meaning that the results were statistically significant at 5 percent level of significance. This implies that for every unit rise in board committees, organizational performance increases by 0.975, which is almost a one unit rise in organizational performance, making ita statistically good fit.</w:t>
      </w:r>
    </w:p>
    <w:p w14:paraId="06975E01"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These results are consistent with the findings of </w:t>
      </w:r>
      <w:r>
        <w:rPr>
          <w:rFonts w:ascii="Times New Roman" w:hAnsi="Times New Roman" w:cs="Times New Roman"/>
          <w:sz w:val="24"/>
          <w:szCs w:val="24"/>
          <w:lang w:val="en-GB"/>
        </w:rPr>
        <w:t xml:space="preserve">Fauzi and Locke (2012), Aggarwal (2013) &amp; Madhani (2015) who found that board committees had a significant and positive effect on firm performance. The reasons explained were that board committees enhance board effectiveness, improve corporate governance and thus firm performance by exerting direct control on management decisions and minimizing agency costs. Moreover, the findings are also consistent with those of Ojeka et al. (2014), Samoei and Rono (2016) and Ssemugenyi (2018) who found that independence, experience and size of audit committees significantly impacted organizational performance. Other authors also concluded that nomination committee positively impacted firm performance as its existence in a company increased effectiveness of board members to work towards the principle of shareholders wealth maximization. (Agyemang-Mintah, 2015). Therefore, increase in competent and skilled board committees in </w:t>
      </w:r>
      <w:r>
        <w:rPr>
          <w:rFonts w:ascii="Times New Roman" w:hAnsi="Times New Roman" w:cs="Times New Roman"/>
          <w:color w:val="000000"/>
          <w:sz w:val="24"/>
          <w:szCs w:val="24"/>
          <w:lang w:val="en-GB"/>
        </w:rPr>
        <w:t>KACSOA</w:t>
      </w:r>
      <w:r>
        <w:rPr>
          <w:rFonts w:ascii="Times New Roman" w:hAnsi="Times New Roman" w:cs="Times New Roman"/>
          <w:sz w:val="24"/>
          <w:szCs w:val="24"/>
          <w:lang w:val="en-GB"/>
        </w:rPr>
        <w:t xml:space="preserve"> could lead to a more controlled management, better financial and social performance and thus increased firm performance (Agyemang and Castellini (2013); Waithaka et al. (2013); Paul et al. (2015); Kamau et al. (2018)).</w:t>
      </w:r>
    </w:p>
    <w:p w14:paraId="77FE06CE" w14:textId="77777777" w:rsidR="00907427" w:rsidRDefault="001915C4" w:rsidP="001915C4">
      <w:pPr>
        <w:pStyle w:val="Heading2"/>
      </w:pPr>
      <w:bookmarkStart w:id="271" w:name="_Toc205656819"/>
      <w:bookmarkStart w:id="272" w:name="_Toc129014623"/>
      <w:r>
        <w:t xml:space="preserve">5.2.3 </w:t>
      </w:r>
      <w:r w:rsidR="00907427">
        <w:t>Effect of Board Competency on Organizational Performance</w:t>
      </w:r>
      <w:bookmarkEnd w:id="271"/>
      <w:bookmarkEnd w:id="272"/>
    </w:p>
    <w:p w14:paraId="675800BF"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The third objective of the study was to assess the effect of board competency on organizational performance of KACSOA in Kapchorwa district.</w:t>
      </w:r>
      <w:r w:rsidR="001915C4">
        <w:rPr>
          <w:rFonts w:ascii="Times New Roman" w:hAnsi="Times New Roman" w:cs="Times New Roman"/>
          <w:sz w:val="24"/>
          <w:szCs w:val="24"/>
        </w:rPr>
        <w:t xml:space="preserve"> </w:t>
      </w:r>
      <w:r>
        <w:rPr>
          <w:rFonts w:ascii="Times New Roman" w:hAnsi="Times New Roman" w:cs="Times New Roman"/>
          <w:sz w:val="24"/>
          <w:szCs w:val="24"/>
        </w:rPr>
        <w:t xml:space="preserve">The findings indicated that board competency has a great effect on performance of </w:t>
      </w:r>
      <w:r>
        <w:rPr>
          <w:rFonts w:ascii="Times New Roman" w:hAnsi="Times New Roman" w:cs="Times New Roman"/>
          <w:color w:val="000000"/>
          <w:sz w:val="24"/>
          <w:szCs w:val="24"/>
          <w:lang w:val="en-GB"/>
        </w:rPr>
        <w:t>KACSOA</w:t>
      </w:r>
      <w:r>
        <w:rPr>
          <w:rFonts w:ascii="Times New Roman" w:hAnsi="Times New Roman" w:cs="Times New Roman"/>
          <w:sz w:val="24"/>
          <w:szCs w:val="24"/>
        </w:rPr>
        <w:t xml:space="preserve"> with a Beta value (Beta = 0.968), t value (t = 32.113) and low significance level (p = 0.000), meaning that the results </w:t>
      </w:r>
      <w:r>
        <w:rPr>
          <w:rFonts w:ascii="Times New Roman" w:hAnsi="Times New Roman" w:cs="Times New Roman"/>
          <w:sz w:val="24"/>
          <w:szCs w:val="24"/>
        </w:rPr>
        <w:lastRenderedPageBreak/>
        <w:t>were statistically significant at 5 percent level of significance. This implies that for every unit rise in board competency enhancement, there is a 0.968 increase in organizational performance, almost one unit rise</w:t>
      </w:r>
      <w:r w:rsidR="001915C4">
        <w:rPr>
          <w:rFonts w:ascii="Times New Roman" w:hAnsi="Times New Roman" w:cs="Times New Roman"/>
          <w:sz w:val="24"/>
          <w:szCs w:val="24"/>
        </w:rPr>
        <w:t xml:space="preserve"> </w:t>
      </w:r>
      <w:r>
        <w:rPr>
          <w:rFonts w:ascii="Times New Roman" w:hAnsi="Times New Roman" w:cs="Times New Roman"/>
          <w:sz w:val="24"/>
          <w:szCs w:val="24"/>
        </w:rPr>
        <w:t>which is statistically good fit.</w:t>
      </w:r>
    </w:p>
    <w:p w14:paraId="36219F97" w14:textId="77777777" w:rsidR="001915C4" w:rsidRDefault="00907427" w:rsidP="001915C4">
      <w:pPr>
        <w:autoSpaceDE w:val="0"/>
        <w:autoSpaceDN w:val="0"/>
        <w:adjustRightInd w:val="0"/>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These findings are consistent with those of other </w:t>
      </w:r>
      <w:r>
        <w:rPr>
          <w:rFonts w:ascii="Times New Roman" w:hAnsi="Times New Roman" w:cs="Times New Roman"/>
          <w:sz w:val="24"/>
          <w:szCs w:val="24"/>
          <w:lang w:val="en-GB"/>
        </w:rPr>
        <w:t>Ahmed and Rugami (2019) who found that improved board competency in terms of a more professional and qualified board has a positive effect on organizational performance. In addition, Festo and Nkote (2013) found that a more effective and thus competent board has a positive effect on firm performance. Other authors also found that board skill could have a positive influence on firm performance (Ujunwa (2012); Francis et al. (2015)) while others concluded that a higher level of board expertise results in a greater level of motivation for monitoring the organization’s operations and improved performance outcomes (Alzoubi and Selamat (2012); Adams and Jiang (2020)). In conclusion, a more competent board of KASCOA is likely to enhance critical thinking among the board members, proper discharge of individual and collective roles and thus better corporate governance, which eventually leads to improved organizational performance.</w:t>
      </w:r>
    </w:p>
    <w:p w14:paraId="42F43587" w14:textId="77777777" w:rsidR="001915C4" w:rsidRDefault="001915C4" w:rsidP="001915C4">
      <w:pPr>
        <w:autoSpaceDE w:val="0"/>
        <w:autoSpaceDN w:val="0"/>
        <w:adjustRightInd w:val="0"/>
        <w:spacing w:line="360" w:lineRule="auto"/>
        <w:jc w:val="both"/>
        <w:rPr>
          <w:rFonts w:ascii="Times New Roman" w:hAnsi="Times New Roman" w:cs="Times New Roman"/>
          <w:sz w:val="24"/>
          <w:szCs w:val="24"/>
          <w:lang w:val="en-GB"/>
        </w:rPr>
      </w:pPr>
    </w:p>
    <w:p w14:paraId="2DB6556F" w14:textId="77777777" w:rsidR="001915C4" w:rsidRDefault="001915C4" w:rsidP="001915C4">
      <w:pPr>
        <w:autoSpaceDE w:val="0"/>
        <w:autoSpaceDN w:val="0"/>
        <w:adjustRightInd w:val="0"/>
        <w:spacing w:line="360" w:lineRule="auto"/>
        <w:jc w:val="both"/>
        <w:rPr>
          <w:rFonts w:ascii="Times New Roman" w:hAnsi="Times New Roman" w:cs="Times New Roman"/>
          <w:sz w:val="24"/>
          <w:szCs w:val="24"/>
          <w:lang w:val="en-GB"/>
        </w:rPr>
      </w:pPr>
    </w:p>
    <w:p w14:paraId="46F8518D" w14:textId="77777777" w:rsidR="001915C4" w:rsidRDefault="001915C4" w:rsidP="001915C4">
      <w:pPr>
        <w:autoSpaceDE w:val="0"/>
        <w:autoSpaceDN w:val="0"/>
        <w:adjustRightInd w:val="0"/>
        <w:spacing w:line="360" w:lineRule="auto"/>
        <w:jc w:val="both"/>
        <w:rPr>
          <w:rFonts w:ascii="Times New Roman" w:hAnsi="Times New Roman" w:cs="Times New Roman"/>
          <w:sz w:val="24"/>
          <w:szCs w:val="24"/>
          <w:lang w:val="en-GB"/>
        </w:rPr>
      </w:pPr>
    </w:p>
    <w:p w14:paraId="3F5D59FA" w14:textId="77777777" w:rsidR="001915C4" w:rsidRDefault="001915C4" w:rsidP="001915C4">
      <w:pPr>
        <w:autoSpaceDE w:val="0"/>
        <w:autoSpaceDN w:val="0"/>
        <w:adjustRightInd w:val="0"/>
        <w:spacing w:line="360" w:lineRule="auto"/>
        <w:jc w:val="both"/>
        <w:rPr>
          <w:rFonts w:ascii="Times New Roman" w:hAnsi="Times New Roman" w:cs="Times New Roman"/>
          <w:sz w:val="24"/>
          <w:szCs w:val="24"/>
          <w:lang w:val="en-GB"/>
        </w:rPr>
      </w:pPr>
    </w:p>
    <w:p w14:paraId="7B5197CB" w14:textId="77777777" w:rsidR="001915C4" w:rsidRDefault="001915C4" w:rsidP="001915C4">
      <w:pPr>
        <w:autoSpaceDE w:val="0"/>
        <w:autoSpaceDN w:val="0"/>
        <w:adjustRightInd w:val="0"/>
        <w:spacing w:line="360" w:lineRule="auto"/>
        <w:jc w:val="both"/>
        <w:rPr>
          <w:rFonts w:ascii="Times New Roman" w:hAnsi="Times New Roman" w:cs="Times New Roman"/>
          <w:sz w:val="24"/>
          <w:szCs w:val="24"/>
          <w:lang w:val="en-GB"/>
        </w:rPr>
      </w:pPr>
    </w:p>
    <w:p w14:paraId="04394DFF" w14:textId="77777777" w:rsidR="001915C4" w:rsidRDefault="001915C4" w:rsidP="001915C4">
      <w:pPr>
        <w:autoSpaceDE w:val="0"/>
        <w:autoSpaceDN w:val="0"/>
        <w:adjustRightInd w:val="0"/>
        <w:spacing w:line="360" w:lineRule="auto"/>
        <w:jc w:val="both"/>
        <w:rPr>
          <w:rFonts w:ascii="Times New Roman" w:hAnsi="Times New Roman" w:cs="Times New Roman"/>
          <w:sz w:val="24"/>
          <w:szCs w:val="24"/>
          <w:lang w:val="en-GB"/>
        </w:rPr>
      </w:pPr>
    </w:p>
    <w:p w14:paraId="2571DDDF" w14:textId="77777777" w:rsidR="001915C4" w:rsidRDefault="001915C4" w:rsidP="001915C4">
      <w:pPr>
        <w:autoSpaceDE w:val="0"/>
        <w:autoSpaceDN w:val="0"/>
        <w:adjustRightInd w:val="0"/>
        <w:spacing w:line="360" w:lineRule="auto"/>
        <w:jc w:val="both"/>
        <w:rPr>
          <w:rFonts w:ascii="Times New Roman" w:hAnsi="Times New Roman" w:cs="Times New Roman"/>
          <w:sz w:val="24"/>
          <w:szCs w:val="24"/>
          <w:lang w:val="en-GB"/>
        </w:rPr>
      </w:pPr>
    </w:p>
    <w:p w14:paraId="1C596A43" w14:textId="77777777" w:rsidR="001915C4" w:rsidRDefault="001915C4" w:rsidP="001915C4">
      <w:pPr>
        <w:autoSpaceDE w:val="0"/>
        <w:autoSpaceDN w:val="0"/>
        <w:adjustRightInd w:val="0"/>
        <w:spacing w:line="360" w:lineRule="auto"/>
        <w:jc w:val="both"/>
        <w:rPr>
          <w:rFonts w:ascii="Times New Roman" w:hAnsi="Times New Roman" w:cs="Times New Roman"/>
          <w:sz w:val="24"/>
          <w:szCs w:val="24"/>
          <w:lang w:val="en-GB"/>
        </w:rPr>
      </w:pPr>
    </w:p>
    <w:p w14:paraId="2D4E534C" w14:textId="77777777" w:rsidR="001915C4" w:rsidRDefault="001915C4" w:rsidP="001915C4">
      <w:pPr>
        <w:autoSpaceDE w:val="0"/>
        <w:autoSpaceDN w:val="0"/>
        <w:adjustRightInd w:val="0"/>
        <w:spacing w:line="360" w:lineRule="auto"/>
        <w:jc w:val="both"/>
        <w:rPr>
          <w:rFonts w:ascii="Times New Roman" w:hAnsi="Times New Roman" w:cs="Times New Roman"/>
          <w:sz w:val="24"/>
          <w:szCs w:val="24"/>
          <w:lang w:val="en-GB"/>
        </w:rPr>
      </w:pPr>
    </w:p>
    <w:p w14:paraId="30DE64F9" w14:textId="77777777" w:rsidR="001915C4" w:rsidRDefault="001915C4" w:rsidP="001915C4">
      <w:pPr>
        <w:autoSpaceDE w:val="0"/>
        <w:autoSpaceDN w:val="0"/>
        <w:adjustRightInd w:val="0"/>
        <w:spacing w:line="360" w:lineRule="auto"/>
        <w:jc w:val="both"/>
        <w:rPr>
          <w:rFonts w:ascii="Times New Roman" w:hAnsi="Times New Roman" w:cs="Times New Roman"/>
          <w:sz w:val="24"/>
          <w:szCs w:val="24"/>
          <w:lang w:val="en-GB"/>
        </w:rPr>
      </w:pPr>
    </w:p>
    <w:p w14:paraId="5ED4808B" w14:textId="77777777" w:rsidR="001915C4" w:rsidRDefault="001915C4" w:rsidP="001915C4">
      <w:pPr>
        <w:autoSpaceDE w:val="0"/>
        <w:autoSpaceDN w:val="0"/>
        <w:adjustRightInd w:val="0"/>
        <w:spacing w:line="360" w:lineRule="auto"/>
        <w:jc w:val="both"/>
        <w:rPr>
          <w:rFonts w:ascii="Times New Roman" w:hAnsi="Times New Roman" w:cs="Times New Roman"/>
          <w:sz w:val="24"/>
          <w:szCs w:val="24"/>
          <w:lang w:val="en-GB"/>
        </w:rPr>
      </w:pPr>
    </w:p>
    <w:p w14:paraId="19543767" w14:textId="77777777" w:rsidR="001915C4" w:rsidRDefault="001915C4" w:rsidP="001915C4">
      <w:pPr>
        <w:autoSpaceDE w:val="0"/>
        <w:autoSpaceDN w:val="0"/>
        <w:adjustRightInd w:val="0"/>
        <w:spacing w:line="360" w:lineRule="auto"/>
        <w:jc w:val="both"/>
        <w:rPr>
          <w:rFonts w:ascii="Times New Roman" w:hAnsi="Times New Roman" w:cs="Times New Roman"/>
          <w:sz w:val="24"/>
          <w:szCs w:val="24"/>
          <w:lang w:val="en-GB"/>
        </w:rPr>
      </w:pPr>
    </w:p>
    <w:p w14:paraId="4EDE3B44" w14:textId="77777777" w:rsidR="00907427" w:rsidRDefault="001915C4" w:rsidP="001915C4">
      <w:pPr>
        <w:pStyle w:val="Heading3"/>
      </w:pPr>
      <w:r>
        <w:lastRenderedPageBreak/>
        <w:t xml:space="preserve"> </w:t>
      </w:r>
      <w:bookmarkStart w:id="273" w:name="_Toc205656820"/>
      <w:bookmarkStart w:id="274" w:name="_Toc129014624"/>
      <w:r w:rsidR="00907427">
        <w:t>CHAPTER SIX</w:t>
      </w:r>
      <w:bookmarkEnd w:id="273"/>
      <w:bookmarkEnd w:id="274"/>
    </w:p>
    <w:p w14:paraId="3E94792B" w14:textId="77777777" w:rsidR="00907427" w:rsidRDefault="00907427" w:rsidP="001915C4">
      <w:pPr>
        <w:pStyle w:val="Heading3"/>
      </w:pPr>
      <w:bookmarkStart w:id="275" w:name="_Toc205656821"/>
      <w:bookmarkStart w:id="276" w:name="_Toc129014625"/>
      <w:r>
        <w:t>CONCLUSIONS AND RECOMMENDATIONS</w:t>
      </w:r>
      <w:bookmarkEnd w:id="275"/>
      <w:bookmarkEnd w:id="276"/>
    </w:p>
    <w:p w14:paraId="60F93BD0" w14:textId="77777777" w:rsidR="00907427" w:rsidRDefault="001915C4" w:rsidP="001915C4">
      <w:pPr>
        <w:pStyle w:val="Heading2"/>
      </w:pPr>
      <w:bookmarkStart w:id="277" w:name="_Toc205656822"/>
      <w:bookmarkStart w:id="278" w:name="_Toc129014626"/>
      <w:r>
        <w:t xml:space="preserve">6.1 </w:t>
      </w:r>
      <w:r w:rsidR="00907427">
        <w:t>Introduction</w:t>
      </w:r>
      <w:bookmarkEnd w:id="277"/>
      <w:bookmarkEnd w:id="278"/>
    </w:p>
    <w:p w14:paraId="5478888E"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In this chapter, the conclusion and recommendations are presented in line with the study results; areas of further study are also presented.</w:t>
      </w:r>
    </w:p>
    <w:p w14:paraId="2F1BA24D" w14:textId="77777777" w:rsidR="00907427" w:rsidRPr="001915C4" w:rsidRDefault="001915C4" w:rsidP="001915C4">
      <w:pPr>
        <w:pStyle w:val="Heading2"/>
      </w:pPr>
      <w:bookmarkStart w:id="279" w:name="_Toc205656823"/>
      <w:bookmarkStart w:id="280" w:name="_Toc129014627"/>
      <w:r w:rsidRPr="001915C4">
        <w:t xml:space="preserve">6.2 </w:t>
      </w:r>
      <w:r w:rsidR="00907427" w:rsidRPr="001915C4">
        <w:t>Conclusions</w:t>
      </w:r>
      <w:bookmarkEnd w:id="279"/>
      <w:bookmarkEnd w:id="280"/>
    </w:p>
    <w:p w14:paraId="522E4155"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Uganda, Civil Society Organizations (CSOs) play a central role on both service delivery and development of democracy while also contributing to achieving equality, justice and poverty reduction. </w:t>
      </w:r>
      <w:r>
        <w:rPr>
          <w:rFonts w:ascii="Times New Roman" w:hAnsi="Times New Roman" w:cs="Times New Roman"/>
          <w:sz w:val="24"/>
          <w:szCs w:val="24"/>
          <w:lang w:val="en-GB"/>
        </w:rPr>
        <w:t>This study thus sought to examine the effect of corporate governance indicators–board structure, board committees and board competency on organizational performance in civil societies in Kapchorwa municipality using Kapchorwa Civil Society Alliance (KACSOA) as a case. A cross sectional design was adopted with a sample of 86 respondents comprising of staff of KACSOA who were chosen through purposive and simple random sampling methods. Primary quantitative and qualitative data was collected from the respondents using self-administered structured questionnaires and personal interviews. Secondary data was obtained from</w:t>
      </w:r>
      <w:r>
        <w:rPr>
          <w:rFonts w:ascii="Times New Roman" w:hAnsi="Times New Roman" w:cs="Times New Roman"/>
          <w:sz w:val="24"/>
          <w:szCs w:val="24"/>
        </w:rPr>
        <w:t xml:space="preserve">existing related literature including annual reports from KACSOA. </w:t>
      </w:r>
    </w:p>
    <w:p w14:paraId="538D4028"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Results indicated that all the three variables were statistically significant </w:t>
      </w:r>
      <w:r>
        <w:rPr>
          <w:rFonts w:ascii="Times New Roman" w:hAnsi="Times New Roman" w:cs="Times New Roman"/>
          <w:sz w:val="24"/>
          <w:szCs w:val="24"/>
        </w:rPr>
        <w:t>at 5 percent level of significance</w:t>
      </w:r>
      <w:r>
        <w:rPr>
          <w:rFonts w:ascii="Times New Roman" w:hAnsi="Times New Roman" w:cs="Times New Roman"/>
          <w:sz w:val="24"/>
          <w:szCs w:val="24"/>
          <w:lang w:val="en-GB"/>
        </w:rPr>
        <w:t xml:space="preserve">. Board committee had the highest positive and significant effect on performance of KACSOA (Beta= </w:t>
      </w:r>
      <w:r>
        <w:rPr>
          <w:rFonts w:ascii="Times New Roman" w:hAnsi="Times New Roman" w:cs="Times New Roman"/>
          <w:sz w:val="24"/>
          <w:szCs w:val="24"/>
        </w:rPr>
        <w:t xml:space="preserve">0.975, P=0.000), </w:t>
      </w:r>
      <w:r>
        <w:rPr>
          <w:rFonts w:ascii="Times New Roman" w:hAnsi="Times New Roman" w:cs="Times New Roman"/>
          <w:sz w:val="24"/>
          <w:szCs w:val="24"/>
          <w:lang w:val="en-GB"/>
        </w:rPr>
        <w:t xml:space="preserve">followed by board competency (Beta= </w:t>
      </w:r>
      <w:r>
        <w:rPr>
          <w:rFonts w:ascii="Times New Roman" w:hAnsi="Times New Roman" w:cs="Times New Roman"/>
          <w:sz w:val="24"/>
          <w:szCs w:val="24"/>
        </w:rPr>
        <w:t>0.968, P=0.000</w:t>
      </w:r>
      <w:r>
        <w:rPr>
          <w:rFonts w:ascii="Times New Roman" w:hAnsi="Times New Roman" w:cs="Times New Roman"/>
          <w:sz w:val="24"/>
          <w:szCs w:val="24"/>
          <w:lang w:val="en-GB"/>
        </w:rPr>
        <w:t xml:space="preserve">), and board structure had the lowest significant effect on organizational performance (Beta= </w:t>
      </w:r>
      <w:r>
        <w:rPr>
          <w:rFonts w:ascii="Times New Roman" w:hAnsi="Times New Roman" w:cs="Times New Roman"/>
          <w:sz w:val="24"/>
          <w:szCs w:val="24"/>
        </w:rPr>
        <w:t xml:space="preserve">0.916, P=0.000). Drawing from this, it can be concluded that increasing board structure indicators such as board size, board independence and board diversity positively influences the performance of KACSOA. </w:t>
      </w:r>
    </w:p>
    <w:p w14:paraId="6CE3160C"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descriptive statistics, it is evident that KACSOA has high operational efficiency, liquidity levels and efficiency of labour provisions. It also ensures timely delivery of customers queries, meets its obligations and thus there is a high customer satisfaction. However, there is low budget compliance and it’s not able to meet its yearly budget estimates and plans and hence a low stakeholder satisfaction. The organization has a highly competent, independent and experienced board, and satisfactory board size to represent diverse interests although its diversity in terms of gender, age, education, qualifications and specific skills was </w:t>
      </w:r>
      <w:r>
        <w:rPr>
          <w:rFonts w:ascii="Times New Roman" w:hAnsi="Times New Roman" w:cs="Times New Roman"/>
          <w:sz w:val="24"/>
          <w:szCs w:val="24"/>
        </w:rPr>
        <w:lastRenderedPageBreak/>
        <w:t xml:space="preserve">low. Moreover, KACSOA also has competent and diverse committees which increase its board efficiency and effectiveness, and the thus appointment of board goes through a thorough vetting process. On the other hand, these committees do not contribute to a high board accountability and even the nomination committee does not execute its roles efficiently. Furthermore, the board of KACSOA is highly competent in terms of diversity, setting goals, offering strategic guidance, reviewing organizational performance, offering effective leadership, providing clear and detailed organizational reports, and executing its roles and responsibilities effectively. However, the board is incompetent in reviewing its own performance, monitoring and disseminating information. </w:t>
      </w:r>
    </w:p>
    <w:p w14:paraId="5ED1AA31" w14:textId="77777777" w:rsidR="00907427" w:rsidRPr="001915C4" w:rsidRDefault="001915C4" w:rsidP="001915C4">
      <w:pPr>
        <w:pStyle w:val="Heading2"/>
      </w:pPr>
      <w:bookmarkStart w:id="281" w:name="_Toc205656824"/>
      <w:bookmarkStart w:id="282" w:name="_Toc129014628"/>
      <w:r w:rsidRPr="001915C4">
        <w:t xml:space="preserve">6.3 </w:t>
      </w:r>
      <w:r w:rsidR="00907427" w:rsidRPr="001915C4">
        <w:t>Recommendations</w:t>
      </w:r>
      <w:bookmarkEnd w:id="281"/>
      <w:bookmarkEnd w:id="282"/>
    </w:p>
    <w:p w14:paraId="2C7AFFEE" w14:textId="2C98D587" w:rsidR="00907427" w:rsidRDefault="00907427" w:rsidP="00907427">
      <w:pPr>
        <w:spacing w:line="360" w:lineRule="auto"/>
        <w:jc w:val="both"/>
        <w:rPr>
          <w:rFonts w:ascii="Times New Roman" w:eastAsia="Arial" w:hAnsi="Times New Roman" w:cs="Times New Roman"/>
          <w:sz w:val="24"/>
          <w:szCs w:val="24"/>
        </w:rPr>
      </w:pPr>
      <w:r>
        <w:rPr>
          <w:rFonts w:ascii="Times New Roman" w:eastAsia="Times New Roman" w:hAnsi="Times New Roman" w:cs="Times New Roman"/>
          <w:sz w:val="24"/>
          <w:szCs w:val="24"/>
        </w:rPr>
        <w:t xml:space="preserve">Drawing from the results and conclusions, KACSOA should </w:t>
      </w:r>
      <w:r>
        <w:rPr>
          <w:rFonts w:ascii="Times New Roman" w:hAnsi="Times New Roman" w:cs="Times New Roman"/>
          <w:color w:val="000000"/>
          <w:sz w:val="24"/>
          <w:szCs w:val="24"/>
          <w:lang w:val="en-GB"/>
        </w:rPr>
        <w:t xml:space="preserve">reinforce budget compliance and put more effort in achieving </w:t>
      </w:r>
      <w:r>
        <w:rPr>
          <w:rFonts w:ascii="Times New Roman" w:eastAsia="Arial" w:hAnsi="Times New Roman" w:cs="Times New Roman"/>
          <w:sz w:val="24"/>
          <w:szCs w:val="24"/>
        </w:rPr>
        <w:t>yearly budget estimates and plans</w:t>
      </w:r>
      <w:r>
        <w:rPr>
          <w:rFonts w:ascii="Times New Roman" w:hAnsi="Times New Roman" w:cs="Times New Roman"/>
          <w:color w:val="000000"/>
          <w:sz w:val="24"/>
          <w:szCs w:val="24"/>
          <w:lang w:val="en-GB"/>
        </w:rPr>
        <w:t xml:space="preserve"> in order to satisfy stakeholder </w:t>
      </w:r>
      <w:r w:rsidR="00CC7E8B">
        <w:rPr>
          <w:rFonts w:ascii="Times New Roman" w:hAnsi="Times New Roman" w:cs="Times New Roman"/>
          <w:color w:val="000000"/>
          <w:sz w:val="24"/>
          <w:szCs w:val="24"/>
          <w:lang w:val="en-GB"/>
        </w:rPr>
        <w:t>in regard to</w:t>
      </w:r>
      <w:r>
        <w:rPr>
          <w:rFonts w:ascii="Times New Roman" w:hAnsi="Times New Roman" w:cs="Times New Roman"/>
          <w:color w:val="000000"/>
          <w:sz w:val="24"/>
          <w:szCs w:val="24"/>
          <w:lang w:val="en-GB"/>
        </w:rPr>
        <w:t xml:space="preserve"> the improved organizational performance</w:t>
      </w:r>
      <w:r>
        <w:rPr>
          <w:rFonts w:ascii="Times New Roman" w:eastAsia="Arial" w:hAnsi="Times New Roman" w:cs="Times New Roman"/>
          <w:sz w:val="24"/>
          <w:szCs w:val="24"/>
        </w:rPr>
        <w:t>.</w:t>
      </w:r>
    </w:p>
    <w:p w14:paraId="05B9170B" w14:textId="77777777" w:rsidR="00907427" w:rsidRDefault="00907427" w:rsidP="00907427">
      <w:pPr>
        <w:spacing w:line="360" w:lineRule="auto"/>
        <w:jc w:val="both"/>
        <w:rPr>
          <w:rFonts w:ascii="Times New Roman" w:hAnsi="Times New Roman" w:cs="Times New Roman"/>
          <w:color w:val="000000"/>
          <w:sz w:val="24"/>
          <w:szCs w:val="24"/>
        </w:rPr>
      </w:pPr>
      <w:r>
        <w:rPr>
          <w:rFonts w:ascii="Times New Roman" w:eastAsia="Times New Roman" w:hAnsi="Times New Roman" w:cs="Times New Roman"/>
          <w:sz w:val="24"/>
          <w:szCs w:val="24"/>
        </w:rPr>
        <w:t xml:space="preserve">KACSOA should also improve its board diversity in order to strengthen its board structure as this will ensure appropriate </w:t>
      </w:r>
      <w:r>
        <w:rPr>
          <w:rFonts w:ascii="Times New Roman" w:hAnsi="Times New Roman" w:cs="Times New Roman"/>
          <w:color w:val="000000"/>
          <w:sz w:val="24"/>
          <w:szCs w:val="24"/>
        </w:rPr>
        <w:t>representation of diverse interests of different patron memberships.</w:t>
      </w:r>
      <w:r>
        <w:rPr>
          <w:rFonts w:ascii="Times New Roman" w:eastAsia="Times New Roman" w:hAnsi="Times New Roman" w:cs="Times New Roman"/>
          <w:sz w:val="24"/>
          <w:szCs w:val="24"/>
        </w:rPr>
        <w:t xml:space="preserve"> Most especially, the board should pay attention to gender diversity by increasing the number of women on the board and also ensure that their contributions and views are taken into account. More emphasis should also be put to representing all the organization’s stakeholders on the board as well ensuring that the board is autonomous. This will ultimately help to strengthen the board governance structures in KACSOA. </w:t>
      </w:r>
    </w:p>
    <w:p w14:paraId="28B5C2B6"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organization should also ensure that they form more competent board committees </w:t>
      </w:r>
      <w:r>
        <w:rPr>
          <w:rFonts w:ascii="Times New Roman" w:hAnsi="Times New Roman" w:cs="Times New Roman"/>
          <w:sz w:val="24"/>
          <w:szCs w:val="24"/>
        </w:rPr>
        <w:t>which strive to achieve high board and committee accountability. These committees should execute their roles efficiently, especially the nomination committee. From the findings, KACSOA is further advised to form a committee to evaluate and recommend the overall human resource management. This will ultimately improve the board committees, hence better cooperate governance.</w:t>
      </w:r>
    </w:p>
    <w:p w14:paraId="5FFB7F0E" w14:textId="77777777" w:rsidR="00907427" w:rsidRDefault="00907427" w:rsidP="00907427">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Lastly, the study recommends that KACSOA puts more emphasis in ensuring that the board makes regular reviews on its performance, perform its monitoring, advisory and information dissemination roles efficiently, in order to boost its board competency, and thus contribute to overall organizational performance.</w:t>
      </w:r>
    </w:p>
    <w:p w14:paraId="4E462C1A" w14:textId="103AA791" w:rsidR="00907427" w:rsidRDefault="00907427" w:rsidP="00907427">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lastRenderedPageBreak/>
        <w:t xml:space="preserve">enhance areas such as; </w:t>
      </w:r>
      <w:r>
        <w:rPr>
          <w:rFonts w:ascii="Times New Roman" w:eastAsia="Times New Roman" w:hAnsi="Times New Roman" w:cs="Times New Roman"/>
          <w:sz w:val="24"/>
          <w:szCs w:val="24"/>
        </w:rPr>
        <w:t xml:space="preserve">have a </w:t>
      </w:r>
      <w:r>
        <w:rPr>
          <w:rFonts w:ascii="Times New Roman" w:hAnsi="Times New Roman" w:cs="Times New Roman"/>
          <w:color w:val="000000"/>
          <w:sz w:val="24"/>
          <w:szCs w:val="24"/>
        </w:rPr>
        <w:t>board committee to evaluate and recommend on the overall human resource management, specialization of board committees to increase effectiveness in decision making, board committees should be associated with high board accountability, allow nominated committee to undertake board appointments, reappointment and make recommendations, treat the cooperation and participation of each board member with high regard and tolerate diverse opinions.</w:t>
      </w:r>
    </w:p>
    <w:p w14:paraId="353B1901" w14:textId="7497582A" w:rsidR="00A813E1" w:rsidRDefault="00A813E1" w:rsidP="00907427">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The study was limited by limited records of KACSOA over the past years which reduced the content scope. It is recommended that the organization </w:t>
      </w:r>
      <w:r w:rsidR="00CC7E8B">
        <w:rPr>
          <w:rFonts w:ascii="Times New Roman" w:hAnsi="Times New Roman" w:cs="Times New Roman"/>
          <w:color w:val="000000"/>
          <w:sz w:val="24"/>
          <w:szCs w:val="24"/>
        </w:rPr>
        <w:t>puts</w:t>
      </w:r>
      <w:r>
        <w:rPr>
          <w:rFonts w:ascii="Times New Roman" w:hAnsi="Times New Roman" w:cs="Times New Roman"/>
          <w:color w:val="000000"/>
          <w:sz w:val="24"/>
          <w:szCs w:val="24"/>
        </w:rPr>
        <w:t xml:space="preserve"> more effort to record keeping</w:t>
      </w:r>
    </w:p>
    <w:p w14:paraId="7516D07C" w14:textId="77777777" w:rsidR="00907427" w:rsidRPr="001915C4" w:rsidRDefault="001915C4" w:rsidP="001915C4">
      <w:pPr>
        <w:pStyle w:val="Heading2"/>
      </w:pPr>
      <w:bookmarkStart w:id="283" w:name="_Toc205656825"/>
      <w:bookmarkStart w:id="284" w:name="_Toc129014629"/>
      <w:r>
        <w:t xml:space="preserve">6.4 </w:t>
      </w:r>
      <w:r w:rsidR="00907427" w:rsidRPr="001915C4">
        <w:t>Areas Recommended for Further Research</w:t>
      </w:r>
      <w:bookmarkEnd w:id="283"/>
      <w:bookmarkEnd w:id="284"/>
    </w:p>
    <w:p w14:paraId="07492C99"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recommends more research on internal auditing and service delivery among civil society organisations to supplement literature on their audit mechanisms and committees.</w:t>
      </w:r>
    </w:p>
    <w:p w14:paraId="1D408D53" w14:textId="77777777" w:rsidR="001915C4" w:rsidRDefault="001915C4" w:rsidP="00907427">
      <w:pPr>
        <w:spacing w:line="360" w:lineRule="auto"/>
        <w:jc w:val="both"/>
        <w:rPr>
          <w:rFonts w:ascii="Times New Roman" w:hAnsi="Times New Roman" w:cs="Times New Roman"/>
          <w:sz w:val="24"/>
          <w:szCs w:val="24"/>
        </w:rPr>
      </w:pPr>
    </w:p>
    <w:p w14:paraId="507A7547" w14:textId="77777777" w:rsidR="001915C4" w:rsidRDefault="001915C4" w:rsidP="00907427">
      <w:pPr>
        <w:spacing w:line="360" w:lineRule="auto"/>
        <w:jc w:val="both"/>
        <w:rPr>
          <w:rFonts w:ascii="Times New Roman" w:hAnsi="Times New Roman" w:cs="Times New Roman"/>
          <w:sz w:val="24"/>
          <w:szCs w:val="24"/>
        </w:rPr>
      </w:pPr>
    </w:p>
    <w:p w14:paraId="04F2139E" w14:textId="77777777" w:rsidR="001915C4" w:rsidRDefault="001915C4" w:rsidP="00907427">
      <w:pPr>
        <w:spacing w:line="360" w:lineRule="auto"/>
        <w:jc w:val="both"/>
        <w:rPr>
          <w:rFonts w:ascii="Times New Roman" w:hAnsi="Times New Roman" w:cs="Times New Roman"/>
          <w:sz w:val="24"/>
          <w:szCs w:val="24"/>
        </w:rPr>
      </w:pPr>
    </w:p>
    <w:p w14:paraId="55E73A50" w14:textId="77777777" w:rsidR="001915C4" w:rsidRDefault="001915C4" w:rsidP="00907427">
      <w:pPr>
        <w:spacing w:line="360" w:lineRule="auto"/>
        <w:jc w:val="both"/>
        <w:rPr>
          <w:rFonts w:ascii="Times New Roman" w:hAnsi="Times New Roman" w:cs="Times New Roman"/>
          <w:sz w:val="24"/>
          <w:szCs w:val="24"/>
        </w:rPr>
      </w:pPr>
    </w:p>
    <w:p w14:paraId="22B4E575" w14:textId="77777777" w:rsidR="001915C4" w:rsidRDefault="001915C4" w:rsidP="00907427">
      <w:pPr>
        <w:spacing w:line="360" w:lineRule="auto"/>
        <w:jc w:val="both"/>
        <w:rPr>
          <w:rFonts w:ascii="Times New Roman" w:hAnsi="Times New Roman" w:cs="Times New Roman"/>
          <w:sz w:val="24"/>
          <w:szCs w:val="24"/>
        </w:rPr>
      </w:pPr>
    </w:p>
    <w:p w14:paraId="10D37D8B" w14:textId="77777777" w:rsidR="001915C4" w:rsidRDefault="001915C4" w:rsidP="00907427">
      <w:pPr>
        <w:spacing w:line="360" w:lineRule="auto"/>
        <w:jc w:val="both"/>
        <w:rPr>
          <w:rFonts w:ascii="Times New Roman" w:hAnsi="Times New Roman" w:cs="Times New Roman"/>
          <w:sz w:val="24"/>
          <w:szCs w:val="24"/>
        </w:rPr>
      </w:pPr>
    </w:p>
    <w:p w14:paraId="1C83EE47" w14:textId="77777777" w:rsidR="001915C4" w:rsidRDefault="001915C4" w:rsidP="00907427">
      <w:pPr>
        <w:spacing w:line="360" w:lineRule="auto"/>
        <w:jc w:val="both"/>
        <w:rPr>
          <w:rFonts w:ascii="Times New Roman" w:hAnsi="Times New Roman" w:cs="Times New Roman"/>
          <w:sz w:val="24"/>
          <w:szCs w:val="24"/>
        </w:rPr>
      </w:pPr>
    </w:p>
    <w:p w14:paraId="0C58D6CA" w14:textId="77777777" w:rsidR="001915C4" w:rsidRDefault="001915C4" w:rsidP="00907427">
      <w:pPr>
        <w:spacing w:line="360" w:lineRule="auto"/>
        <w:jc w:val="both"/>
        <w:rPr>
          <w:rFonts w:ascii="Times New Roman" w:hAnsi="Times New Roman" w:cs="Times New Roman"/>
          <w:sz w:val="24"/>
          <w:szCs w:val="24"/>
        </w:rPr>
      </w:pPr>
    </w:p>
    <w:p w14:paraId="4734B150" w14:textId="77777777" w:rsidR="001915C4" w:rsidRDefault="001915C4" w:rsidP="00907427">
      <w:pPr>
        <w:spacing w:line="360" w:lineRule="auto"/>
        <w:jc w:val="both"/>
        <w:rPr>
          <w:rFonts w:ascii="Times New Roman" w:hAnsi="Times New Roman" w:cs="Times New Roman"/>
          <w:sz w:val="24"/>
          <w:szCs w:val="24"/>
        </w:rPr>
      </w:pPr>
    </w:p>
    <w:p w14:paraId="4B83312A" w14:textId="77777777" w:rsidR="001915C4" w:rsidRDefault="001915C4" w:rsidP="00907427">
      <w:pPr>
        <w:spacing w:line="360" w:lineRule="auto"/>
        <w:jc w:val="both"/>
        <w:rPr>
          <w:rFonts w:ascii="Times New Roman" w:hAnsi="Times New Roman" w:cs="Times New Roman"/>
          <w:sz w:val="24"/>
          <w:szCs w:val="24"/>
        </w:rPr>
      </w:pPr>
    </w:p>
    <w:p w14:paraId="0301EFB4" w14:textId="77777777" w:rsidR="001915C4" w:rsidRDefault="001915C4" w:rsidP="00907427">
      <w:pPr>
        <w:spacing w:line="360" w:lineRule="auto"/>
        <w:jc w:val="both"/>
        <w:rPr>
          <w:rFonts w:ascii="Times New Roman" w:hAnsi="Times New Roman" w:cs="Times New Roman"/>
          <w:sz w:val="24"/>
          <w:szCs w:val="24"/>
        </w:rPr>
      </w:pPr>
    </w:p>
    <w:p w14:paraId="7C557EE4" w14:textId="77777777" w:rsidR="001915C4" w:rsidRDefault="001915C4" w:rsidP="00907427">
      <w:pPr>
        <w:spacing w:line="360" w:lineRule="auto"/>
        <w:jc w:val="both"/>
        <w:rPr>
          <w:rFonts w:ascii="Times New Roman" w:hAnsi="Times New Roman" w:cs="Times New Roman"/>
          <w:sz w:val="24"/>
          <w:szCs w:val="24"/>
        </w:rPr>
      </w:pPr>
    </w:p>
    <w:p w14:paraId="76F1DB00" w14:textId="77777777" w:rsidR="001915C4" w:rsidRDefault="001915C4" w:rsidP="00907427">
      <w:pPr>
        <w:spacing w:line="360" w:lineRule="auto"/>
        <w:jc w:val="both"/>
        <w:rPr>
          <w:rFonts w:ascii="Times New Roman" w:hAnsi="Times New Roman" w:cs="Times New Roman"/>
          <w:sz w:val="24"/>
          <w:szCs w:val="24"/>
        </w:rPr>
      </w:pPr>
    </w:p>
    <w:p w14:paraId="2B9CF173" w14:textId="77777777" w:rsidR="001915C4" w:rsidRDefault="001915C4" w:rsidP="00907427">
      <w:pPr>
        <w:spacing w:line="360" w:lineRule="auto"/>
        <w:jc w:val="both"/>
        <w:rPr>
          <w:rFonts w:ascii="Times New Roman" w:hAnsi="Times New Roman" w:cs="Times New Roman"/>
          <w:sz w:val="24"/>
          <w:szCs w:val="24"/>
        </w:rPr>
      </w:pPr>
    </w:p>
    <w:p w14:paraId="3EE78FE2" w14:textId="77777777" w:rsidR="00907427" w:rsidRPr="001915C4" w:rsidRDefault="00907427" w:rsidP="001915C4">
      <w:pPr>
        <w:pStyle w:val="Heading1"/>
      </w:pPr>
      <w:bookmarkStart w:id="285" w:name="_Toc205656826"/>
      <w:bookmarkStart w:id="286" w:name="_Toc129014630"/>
      <w:r w:rsidRPr="001915C4">
        <w:lastRenderedPageBreak/>
        <w:t>REFERENCES</w:t>
      </w:r>
      <w:bookmarkEnd w:id="285"/>
      <w:bookmarkEnd w:id="286"/>
    </w:p>
    <w:p w14:paraId="5487B967"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Adams, M., &amp; Jiang, W. (2020). Do financial experts on the board matter? An empirical test from the United Kingdom’s non-life insurance industry. </w:t>
      </w:r>
      <w:r>
        <w:rPr>
          <w:rFonts w:ascii="Times New Roman" w:hAnsi="Times New Roman" w:cs="Times New Roman"/>
          <w:i/>
          <w:iCs/>
          <w:sz w:val="24"/>
          <w:szCs w:val="24"/>
        </w:rPr>
        <w:t>Journal of Accounting, Auditing &amp; Finance</w:t>
      </w:r>
      <w:r>
        <w:rPr>
          <w:rFonts w:ascii="Times New Roman" w:hAnsi="Times New Roman" w:cs="Times New Roman"/>
          <w:sz w:val="24"/>
          <w:szCs w:val="24"/>
        </w:rPr>
        <w:t xml:space="preserve">, </w:t>
      </w:r>
      <w:r>
        <w:rPr>
          <w:rFonts w:ascii="Times New Roman" w:hAnsi="Times New Roman" w:cs="Times New Roman"/>
          <w:i/>
          <w:iCs/>
          <w:sz w:val="24"/>
          <w:szCs w:val="24"/>
        </w:rPr>
        <w:t>35</w:t>
      </w:r>
      <w:r>
        <w:rPr>
          <w:rFonts w:ascii="Times New Roman" w:hAnsi="Times New Roman" w:cs="Times New Roman"/>
          <w:sz w:val="24"/>
          <w:szCs w:val="24"/>
        </w:rPr>
        <w:t>(1), 168-195.</w:t>
      </w:r>
    </w:p>
    <w:p w14:paraId="75E0784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Adewale, A. (2013). Corporate governance: A comparative study of the corporate governance codes of a developing economy with developed economies. </w:t>
      </w:r>
      <w:r>
        <w:rPr>
          <w:rFonts w:ascii="Times New Roman" w:eastAsia="Times New Roman" w:hAnsi="Times New Roman" w:cs="Times New Roman"/>
          <w:i/>
          <w:iCs/>
          <w:sz w:val="24"/>
          <w:szCs w:val="24"/>
        </w:rPr>
        <w:t>Corporate Governance</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4</w:t>
      </w:r>
      <w:r>
        <w:rPr>
          <w:rFonts w:ascii="Times New Roman" w:eastAsia="Times New Roman" w:hAnsi="Times New Roman" w:cs="Times New Roman"/>
          <w:sz w:val="24"/>
          <w:szCs w:val="24"/>
        </w:rPr>
        <w:t>(1).</w:t>
      </w:r>
    </w:p>
    <w:p w14:paraId="3F7285FF"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Aggarwal, P. (2013). Impact of corporate governance on corporate financial performance. </w:t>
      </w:r>
      <w:r>
        <w:rPr>
          <w:rFonts w:ascii="Times New Roman" w:eastAsia="Times New Roman" w:hAnsi="Times New Roman" w:cs="Times New Roman"/>
          <w:i/>
          <w:iCs/>
          <w:sz w:val="24"/>
          <w:szCs w:val="24"/>
        </w:rPr>
        <w:t>IOSR Journal of Business and Management</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13</w:t>
      </w:r>
      <w:r>
        <w:rPr>
          <w:rFonts w:ascii="Times New Roman" w:eastAsia="Times New Roman" w:hAnsi="Times New Roman" w:cs="Times New Roman"/>
          <w:sz w:val="24"/>
          <w:szCs w:val="24"/>
        </w:rPr>
        <w:t>(3), 01-05.</w:t>
      </w:r>
    </w:p>
    <w:p w14:paraId="278B5198"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Aggarwal, R. K., Evans, M. E., &amp; Nanda, D. (2012). Non-profit Boards: Size, Performance and Managerial Incentives. </w:t>
      </w:r>
      <w:r>
        <w:rPr>
          <w:rFonts w:ascii="Times New Roman" w:eastAsia="Times New Roman" w:hAnsi="Times New Roman" w:cs="Times New Roman"/>
          <w:i/>
          <w:iCs/>
          <w:sz w:val="24"/>
          <w:szCs w:val="24"/>
        </w:rPr>
        <w:t>Journal of Accounting and Economics</w:t>
      </w:r>
      <w:r>
        <w:rPr>
          <w:rFonts w:ascii="Times New Roman" w:eastAsia="Times New Roman" w:hAnsi="Times New Roman" w:cs="Times New Roman"/>
          <w:sz w:val="24"/>
          <w:szCs w:val="24"/>
        </w:rPr>
        <w:t>, 53 (1-2), 466 - 487.</w:t>
      </w:r>
    </w:p>
    <w:p w14:paraId="26C5F269"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Agyemang, O. S., &amp; Castellini, M. (2013). Corporate Governance in an Emergent Economy: A Case of Ghana. </w:t>
      </w:r>
      <w:r>
        <w:rPr>
          <w:rFonts w:ascii="Times New Roman" w:eastAsia="Times New Roman" w:hAnsi="Times New Roman" w:cs="Times New Roman"/>
          <w:i/>
          <w:iCs/>
          <w:sz w:val="24"/>
          <w:szCs w:val="24"/>
        </w:rPr>
        <w:t>IUP Journal of Corporate Governance</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12</w:t>
      </w:r>
      <w:r>
        <w:rPr>
          <w:rFonts w:ascii="Times New Roman" w:eastAsia="Times New Roman" w:hAnsi="Times New Roman" w:cs="Times New Roman"/>
          <w:sz w:val="24"/>
          <w:szCs w:val="24"/>
        </w:rPr>
        <w:t>(3).</w:t>
      </w:r>
    </w:p>
    <w:p w14:paraId="12F176D8"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Agyemang, O. S., &amp; Castellini, M. (2015). Corporate governance in an emergent economy: a case of Ghana. </w:t>
      </w:r>
      <w:r>
        <w:rPr>
          <w:rFonts w:ascii="Times New Roman" w:eastAsia="Times New Roman" w:hAnsi="Times New Roman" w:cs="Times New Roman"/>
          <w:i/>
          <w:iCs/>
          <w:sz w:val="24"/>
          <w:szCs w:val="24"/>
        </w:rPr>
        <w:t>Corporate Governance</w:t>
      </w:r>
      <w:r>
        <w:rPr>
          <w:rFonts w:ascii="Times New Roman" w:eastAsia="Times New Roman" w:hAnsi="Times New Roman" w:cs="Times New Roman"/>
          <w:sz w:val="24"/>
          <w:szCs w:val="24"/>
        </w:rPr>
        <w:t>.</w:t>
      </w:r>
    </w:p>
    <w:p w14:paraId="546907FF"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Agyemang-Mintah, P. (2015). The nomination committee and firm performance: An empirical investigation of UK financial institutions during the pre/post financial crisis. </w:t>
      </w:r>
      <w:r>
        <w:rPr>
          <w:rFonts w:ascii="Times New Roman" w:eastAsia="Times New Roman" w:hAnsi="Times New Roman" w:cs="Times New Roman"/>
          <w:i/>
          <w:iCs/>
          <w:sz w:val="24"/>
          <w:szCs w:val="24"/>
        </w:rPr>
        <w:t>Corporate Board: Role, Duties and Composition</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11</w:t>
      </w:r>
      <w:r>
        <w:rPr>
          <w:rFonts w:ascii="Times New Roman" w:eastAsia="Times New Roman" w:hAnsi="Times New Roman" w:cs="Times New Roman"/>
          <w:sz w:val="24"/>
          <w:szCs w:val="24"/>
        </w:rPr>
        <w:t>(3), 176-190.</w:t>
      </w:r>
    </w:p>
    <w:p w14:paraId="5C649F1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Ahmadu, U. S., Tukur, G., &amp; Aminu, S. M. (2011). Board independence and firm financial performance: Evidence from Nigeria.</w:t>
      </w:r>
    </w:p>
    <w:p w14:paraId="1B3762C9"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Ahmed, A. F., &amp; Rugami, M. (2019). Corporate governance and performance of savings and credit cooperative societies in Kilifi County, Kenya. </w:t>
      </w:r>
      <w:r>
        <w:rPr>
          <w:rFonts w:ascii="Times New Roman" w:eastAsia="Times New Roman" w:hAnsi="Times New Roman" w:cs="Times New Roman"/>
          <w:i/>
          <w:iCs/>
          <w:sz w:val="24"/>
          <w:szCs w:val="24"/>
        </w:rPr>
        <w:t>International Academic Journal of Economics and Finance</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3</w:t>
      </w:r>
      <w:r>
        <w:rPr>
          <w:rFonts w:ascii="Times New Roman" w:eastAsia="Times New Roman" w:hAnsi="Times New Roman" w:cs="Times New Roman"/>
          <w:sz w:val="24"/>
          <w:szCs w:val="24"/>
        </w:rPr>
        <w:t>(3), 61-79.</w:t>
      </w:r>
    </w:p>
    <w:p w14:paraId="36D58C6A"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Ahrens, T., &amp; Khalifa, R. (2013). Researching the lived experience of corporate governance. </w:t>
      </w:r>
      <w:r>
        <w:rPr>
          <w:rFonts w:ascii="Times New Roman" w:eastAsia="Times New Roman" w:hAnsi="Times New Roman" w:cs="Times New Roman"/>
          <w:i/>
          <w:iCs/>
          <w:sz w:val="24"/>
          <w:szCs w:val="24"/>
        </w:rPr>
        <w:t>Qualitative Research in Accounting &amp; Management</w:t>
      </w:r>
      <w:r>
        <w:rPr>
          <w:rFonts w:ascii="Times New Roman" w:eastAsia="Times New Roman" w:hAnsi="Times New Roman" w:cs="Times New Roman"/>
          <w:sz w:val="24"/>
          <w:szCs w:val="24"/>
        </w:rPr>
        <w:t>.</w:t>
      </w:r>
    </w:p>
    <w:p w14:paraId="39789EB7" w14:textId="77777777" w:rsidR="00907427" w:rsidRDefault="00907427" w:rsidP="00907427">
      <w:pPr>
        <w:spacing w:line="360" w:lineRule="auto"/>
        <w:jc w:val="both"/>
        <w:rPr>
          <w:rFonts w:ascii="Times New Roman" w:eastAsia="Times New Roman" w:hAnsi="Times New Roman" w:cs="Times New Roman"/>
          <w:color w:val="FF0000"/>
          <w:sz w:val="24"/>
          <w:szCs w:val="24"/>
        </w:rPr>
      </w:pPr>
      <w:r>
        <w:rPr>
          <w:rFonts w:ascii="Times New Roman" w:hAnsi="Times New Roman" w:cs="Times New Roman"/>
          <w:sz w:val="24"/>
          <w:szCs w:val="24"/>
        </w:rPr>
        <w:t xml:space="preserve">Al-Mamun, A., Yasser, Q. R., Rahman, M. A., Wickramasinghe, A., &amp; Nathan, T. M. (2014). Relationship between audit committee characteristics, external auditors and economic value added (EVA) of public listed firms in Malaysia. </w:t>
      </w:r>
      <w:r>
        <w:rPr>
          <w:rFonts w:ascii="Times New Roman" w:hAnsi="Times New Roman" w:cs="Times New Roman"/>
          <w:i/>
          <w:iCs/>
          <w:sz w:val="24"/>
          <w:szCs w:val="24"/>
        </w:rPr>
        <w:t>Corporate Ownership &amp; Control</w:t>
      </w:r>
      <w:r>
        <w:rPr>
          <w:rFonts w:ascii="Times New Roman" w:hAnsi="Times New Roman" w:cs="Times New Roman"/>
          <w:sz w:val="24"/>
          <w:szCs w:val="24"/>
        </w:rPr>
        <w:t xml:space="preserve">, </w:t>
      </w:r>
      <w:r>
        <w:rPr>
          <w:rFonts w:ascii="Times New Roman" w:hAnsi="Times New Roman" w:cs="Times New Roman"/>
          <w:i/>
          <w:iCs/>
          <w:sz w:val="24"/>
          <w:szCs w:val="24"/>
        </w:rPr>
        <w:t>12</w:t>
      </w:r>
      <w:r>
        <w:rPr>
          <w:rFonts w:ascii="Times New Roman" w:hAnsi="Times New Roman" w:cs="Times New Roman"/>
          <w:sz w:val="24"/>
          <w:szCs w:val="24"/>
        </w:rPr>
        <w:t>(1), 899-910.</w:t>
      </w:r>
    </w:p>
    <w:p w14:paraId="636DB50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Alvi, M. (2016). A manual for selecting sampling techniques in research.</w:t>
      </w:r>
    </w:p>
    <w:p w14:paraId="02C60877"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Alzoubi, E. S. S., &amp; Selamat, M. H. (2012). The effectiveness of corporate governance mechanisms on constraining earning management: Literature review and proposed framework. </w:t>
      </w:r>
      <w:r>
        <w:rPr>
          <w:rFonts w:ascii="Times New Roman" w:eastAsia="Times New Roman" w:hAnsi="Times New Roman" w:cs="Times New Roman"/>
          <w:i/>
          <w:iCs/>
          <w:sz w:val="24"/>
          <w:szCs w:val="24"/>
        </w:rPr>
        <w:t>International Journal of Global Business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5</w:t>
      </w:r>
      <w:r>
        <w:rPr>
          <w:rFonts w:ascii="Times New Roman" w:eastAsia="Times New Roman" w:hAnsi="Times New Roman" w:cs="Times New Roman"/>
          <w:sz w:val="24"/>
          <w:szCs w:val="24"/>
        </w:rPr>
        <w:t>(1), 17-35.</w:t>
      </w:r>
    </w:p>
    <w:p w14:paraId="023F5E94"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Amin, M. E. (2005). </w:t>
      </w:r>
      <w:r>
        <w:rPr>
          <w:rFonts w:ascii="Times New Roman" w:eastAsia="Times New Roman" w:hAnsi="Times New Roman" w:cs="Times New Roman"/>
          <w:i/>
          <w:iCs/>
          <w:sz w:val="24"/>
          <w:szCs w:val="24"/>
        </w:rPr>
        <w:t>Social science research: Conception, methodology and analysis</w:t>
      </w:r>
      <w:r>
        <w:rPr>
          <w:rFonts w:ascii="Times New Roman" w:eastAsia="Times New Roman" w:hAnsi="Times New Roman" w:cs="Times New Roman"/>
          <w:sz w:val="24"/>
          <w:szCs w:val="24"/>
        </w:rPr>
        <w:t>. Makerere University.</w:t>
      </w:r>
    </w:p>
    <w:p w14:paraId="541C00B9"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Amoli, M. M., &amp; Esmaeili, G. (2013). Corporate governance: Board of directors’ strategic role and its influence on financial function automobile companies registered and listed in stock exchange of Tehran. </w:t>
      </w:r>
      <w:r>
        <w:rPr>
          <w:rFonts w:ascii="Times New Roman" w:eastAsia="Times New Roman" w:hAnsi="Times New Roman" w:cs="Times New Roman"/>
          <w:i/>
          <w:iCs/>
          <w:sz w:val="24"/>
          <w:szCs w:val="24"/>
        </w:rPr>
        <w:t>Journal of American Science</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9</w:t>
      </w:r>
      <w:r>
        <w:rPr>
          <w:rFonts w:ascii="Times New Roman" w:eastAsia="Times New Roman" w:hAnsi="Times New Roman" w:cs="Times New Roman"/>
          <w:sz w:val="24"/>
          <w:szCs w:val="24"/>
        </w:rPr>
        <w:t>(12s).</w:t>
      </w:r>
    </w:p>
    <w:p w14:paraId="5154A97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Amoll, D. O. (2015). </w:t>
      </w:r>
      <w:r>
        <w:rPr>
          <w:rFonts w:ascii="Times New Roman" w:eastAsia="Times New Roman" w:hAnsi="Times New Roman" w:cs="Times New Roman"/>
          <w:i/>
          <w:iCs/>
          <w:sz w:val="24"/>
          <w:szCs w:val="24"/>
        </w:rPr>
        <w:t>Effect of board of directors’ composition on financial performance of companies listed in Nairobi Securities Exchange</w:t>
      </w:r>
      <w:r>
        <w:rPr>
          <w:rFonts w:ascii="Times New Roman" w:eastAsia="Times New Roman" w:hAnsi="Times New Roman" w:cs="Times New Roman"/>
          <w:sz w:val="24"/>
          <w:szCs w:val="24"/>
        </w:rPr>
        <w:t xml:space="preserve"> (Doctoral dissertation, University of Nairobi).</w:t>
      </w:r>
    </w:p>
    <w:p w14:paraId="37F5505C"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Anheier, H. K. (2004). Civil Society: Measurement. </w:t>
      </w:r>
      <w:r>
        <w:rPr>
          <w:rFonts w:ascii="Times New Roman" w:eastAsia="Times New Roman" w:hAnsi="Times New Roman" w:cs="Times New Roman"/>
          <w:i/>
          <w:iCs/>
          <w:sz w:val="24"/>
          <w:szCs w:val="24"/>
        </w:rPr>
        <w:t>Evaluation, Policy</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226</w:t>
      </w:r>
      <w:r>
        <w:rPr>
          <w:rFonts w:ascii="Times New Roman" w:eastAsia="Times New Roman" w:hAnsi="Times New Roman" w:cs="Times New Roman"/>
          <w:sz w:val="24"/>
          <w:szCs w:val="24"/>
        </w:rPr>
        <w:t>.</w:t>
      </w:r>
    </w:p>
    <w:p w14:paraId="59189A0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Arouri, H., Hossain, M., &amp; Muttakin, M. B. (2014). Effects of board and ownership structure on corporate performance: Evidence from GCC countries. </w:t>
      </w:r>
      <w:r>
        <w:rPr>
          <w:rFonts w:ascii="Times New Roman" w:eastAsia="Times New Roman" w:hAnsi="Times New Roman" w:cs="Times New Roman"/>
          <w:i/>
          <w:iCs/>
          <w:sz w:val="24"/>
          <w:szCs w:val="24"/>
        </w:rPr>
        <w:t>Journal of Accounting in Emerging Economies</w:t>
      </w:r>
      <w:r>
        <w:rPr>
          <w:rFonts w:ascii="Times New Roman" w:eastAsia="Times New Roman" w:hAnsi="Times New Roman" w:cs="Times New Roman"/>
          <w:sz w:val="24"/>
          <w:szCs w:val="24"/>
        </w:rPr>
        <w:t>.</w:t>
      </w:r>
    </w:p>
    <w:p w14:paraId="1FD92E99"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Babatunde, M. A., &amp; Olaniran, O. (2009). The effects of internal and external mechanism on governance and performance of corporate firms in Nigeria. </w:t>
      </w:r>
      <w:r>
        <w:rPr>
          <w:rFonts w:ascii="Times New Roman" w:eastAsia="Times New Roman" w:hAnsi="Times New Roman" w:cs="Times New Roman"/>
          <w:i/>
          <w:iCs/>
          <w:sz w:val="24"/>
          <w:szCs w:val="24"/>
        </w:rPr>
        <w:t>Corporate ownership &amp; control</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7</w:t>
      </w:r>
      <w:r>
        <w:rPr>
          <w:rFonts w:ascii="Times New Roman" w:eastAsia="Times New Roman" w:hAnsi="Times New Roman" w:cs="Times New Roman"/>
          <w:sz w:val="24"/>
          <w:szCs w:val="24"/>
        </w:rPr>
        <w:t>(2), 330-344.</w:t>
      </w:r>
    </w:p>
    <w:p w14:paraId="69DD5E53"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Bacon-Shone, J. (2013). </w:t>
      </w:r>
      <w:r>
        <w:rPr>
          <w:rFonts w:ascii="Times New Roman" w:hAnsi="Times New Roman" w:cs="Times New Roman"/>
          <w:i/>
          <w:iCs/>
          <w:sz w:val="24"/>
          <w:szCs w:val="24"/>
        </w:rPr>
        <w:t>Introduction to quantitative research methods</w:t>
      </w:r>
      <w:r>
        <w:rPr>
          <w:rFonts w:ascii="Times New Roman" w:hAnsi="Times New Roman" w:cs="Times New Roman"/>
          <w:sz w:val="24"/>
          <w:szCs w:val="24"/>
        </w:rPr>
        <w:t>. Graduate School, The University of Hong Kong.</w:t>
      </w:r>
    </w:p>
    <w:p w14:paraId="6C787F93"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Becht, M., Jenkinson, T., &amp; Mayer, C. (2005). Corporate governance: an assessment. </w:t>
      </w:r>
      <w:r>
        <w:rPr>
          <w:rFonts w:ascii="Times New Roman" w:hAnsi="Times New Roman" w:cs="Times New Roman"/>
          <w:i/>
          <w:iCs/>
          <w:sz w:val="24"/>
          <w:szCs w:val="24"/>
        </w:rPr>
        <w:t>Oxford Review of Economic Policy</w:t>
      </w:r>
      <w:r>
        <w:rPr>
          <w:rFonts w:ascii="Times New Roman" w:hAnsi="Times New Roman" w:cs="Times New Roman"/>
          <w:sz w:val="24"/>
          <w:szCs w:val="24"/>
        </w:rPr>
        <w:t xml:space="preserve">, </w:t>
      </w:r>
      <w:r>
        <w:rPr>
          <w:rFonts w:ascii="Times New Roman" w:hAnsi="Times New Roman" w:cs="Times New Roman"/>
          <w:i/>
          <w:iCs/>
          <w:sz w:val="24"/>
          <w:szCs w:val="24"/>
        </w:rPr>
        <w:t>21</w:t>
      </w:r>
      <w:r>
        <w:rPr>
          <w:rFonts w:ascii="Times New Roman" w:hAnsi="Times New Roman" w:cs="Times New Roman"/>
          <w:sz w:val="24"/>
          <w:szCs w:val="24"/>
        </w:rPr>
        <w:t>(2), 155-163.</w:t>
      </w:r>
    </w:p>
    <w:p w14:paraId="65C31A0B"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Berezinets, I., Ilina, Y., &amp; Cherkasskaya, A. (2017). Board structure, board committees and corporate performance in Russia. </w:t>
      </w:r>
      <w:r>
        <w:rPr>
          <w:rFonts w:ascii="Times New Roman" w:eastAsia="Times New Roman" w:hAnsi="Times New Roman" w:cs="Times New Roman"/>
          <w:i/>
          <w:iCs/>
          <w:sz w:val="24"/>
          <w:szCs w:val="24"/>
        </w:rPr>
        <w:t>Managerial Finance</w:t>
      </w:r>
      <w:r>
        <w:rPr>
          <w:rFonts w:ascii="Times New Roman" w:eastAsia="Times New Roman" w:hAnsi="Times New Roman" w:cs="Times New Roman"/>
          <w:sz w:val="24"/>
          <w:szCs w:val="24"/>
        </w:rPr>
        <w:t>.</w:t>
      </w:r>
    </w:p>
    <w:p w14:paraId="08CB0AB7"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Berger, A. N., Kick, T., &amp; Schaeck, K. (2014). Executive board composition and bank risk taking. </w:t>
      </w:r>
      <w:r>
        <w:rPr>
          <w:rFonts w:ascii="Times New Roman" w:eastAsia="Times New Roman" w:hAnsi="Times New Roman" w:cs="Times New Roman"/>
          <w:i/>
          <w:iCs/>
          <w:sz w:val="24"/>
          <w:szCs w:val="24"/>
        </w:rPr>
        <w:t>Journal of Corporate Finance</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28</w:t>
      </w:r>
      <w:r>
        <w:rPr>
          <w:rFonts w:ascii="Times New Roman" w:eastAsia="Times New Roman" w:hAnsi="Times New Roman" w:cs="Times New Roman"/>
          <w:sz w:val="24"/>
          <w:szCs w:val="24"/>
        </w:rPr>
        <w:t>, 48-65.</w:t>
      </w:r>
    </w:p>
    <w:p w14:paraId="7066C57A"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Bermeo, N., &amp; Nord, P. (Eds.). (2000). </w:t>
      </w:r>
      <w:r>
        <w:rPr>
          <w:rFonts w:ascii="Times New Roman" w:hAnsi="Times New Roman" w:cs="Times New Roman"/>
          <w:i/>
          <w:iCs/>
          <w:sz w:val="24"/>
          <w:szCs w:val="24"/>
        </w:rPr>
        <w:t>Civil society before democracy: Lessons from nineteenth-century Europe</w:t>
      </w:r>
      <w:r>
        <w:rPr>
          <w:rFonts w:ascii="Times New Roman" w:hAnsi="Times New Roman" w:cs="Times New Roman"/>
          <w:sz w:val="24"/>
          <w:szCs w:val="24"/>
        </w:rPr>
        <w:t>. Rowman &amp; Littlefield Publishers.</w:t>
      </w:r>
    </w:p>
    <w:p w14:paraId="31B2BF99"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Bessong, P. K., &amp; Tapang, A. T. (2012). Social responsibility cost and its influence on the profitability of Nigerian banks. </w:t>
      </w:r>
      <w:r>
        <w:rPr>
          <w:rFonts w:ascii="Times New Roman" w:hAnsi="Times New Roman" w:cs="Times New Roman"/>
          <w:i/>
          <w:iCs/>
          <w:sz w:val="24"/>
          <w:szCs w:val="24"/>
        </w:rPr>
        <w:t>International Journal of Financial Research</w:t>
      </w:r>
      <w:r>
        <w:rPr>
          <w:rFonts w:ascii="Times New Roman" w:hAnsi="Times New Roman" w:cs="Times New Roman"/>
          <w:sz w:val="24"/>
          <w:szCs w:val="24"/>
        </w:rPr>
        <w:t xml:space="preserve">, </w:t>
      </w:r>
      <w:r>
        <w:rPr>
          <w:rFonts w:ascii="Times New Roman" w:hAnsi="Times New Roman" w:cs="Times New Roman"/>
          <w:i/>
          <w:iCs/>
          <w:sz w:val="24"/>
          <w:szCs w:val="24"/>
        </w:rPr>
        <w:t>3</w:t>
      </w:r>
      <w:r>
        <w:rPr>
          <w:rFonts w:ascii="Times New Roman" w:hAnsi="Times New Roman" w:cs="Times New Roman"/>
          <w:sz w:val="24"/>
          <w:szCs w:val="24"/>
        </w:rPr>
        <w:t>(4), 33.</w:t>
      </w:r>
    </w:p>
    <w:p w14:paraId="316D282D"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Bhasin, M. L. (2013). Corporate governance and forensic accountant: An exploratory study. </w:t>
      </w:r>
      <w:r>
        <w:rPr>
          <w:rFonts w:ascii="Times New Roman" w:eastAsia="Times New Roman" w:hAnsi="Times New Roman" w:cs="Times New Roman"/>
          <w:i/>
          <w:iCs/>
          <w:sz w:val="24"/>
          <w:szCs w:val="24"/>
        </w:rPr>
        <w:t>Journal of Accounting, Business and Management (JABM)</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20</w:t>
      </w:r>
      <w:r>
        <w:rPr>
          <w:rFonts w:ascii="Times New Roman" w:eastAsia="Times New Roman" w:hAnsi="Times New Roman" w:cs="Times New Roman"/>
          <w:sz w:val="24"/>
          <w:szCs w:val="24"/>
        </w:rPr>
        <w:t>(2).</w:t>
      </w:r>
    </w:p>
    <w:p w14:paraId="43AB06C9"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Bijman, J., Iliopoulos, C., Poppe, K. J., Gijselinckx, C., Hagedorn, K., Hanisch, M., ... &amp; van der Sangen, G. (2012). </w:t>
      </w:r>
      <w:r>
        <w:rPr>
          <w:rFonts w:ascii="Times New Roman" w:eastAsia="Times New Roman" w:hAnsi="Times New Roman" w:cs="Times New Roman"/>
          <w:i/>
          <w:iCs/>
          <w:sz w:val="24"/>
          <w:szCs w:val="24"/>
        </w:rPr>
        <w:t>Support for farmers' cooperatives</w:t>
      </w:r>
      <w:r>
        <w:rPr>
          <w:rFonts w:ascii="Times New Roman" w:eastAsia="Times New Roman" w:hAnsi="Times New Roman" w:cs="Times New Roman"/>
          <w:sz w:val="24"/>
          <w:szCs w:val="24"/>
        </w:rPr>
        <w:t>. Wageningen UR.</w:t>
      </w:r>
    </w:p>
    <w:p w14:paraId="13302EF4"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Bosse, D. A., &amp; Phillips, R. A. (2016). Agency theory and bounded self-interest. </w:t>
      </w:r>
      <w:r>
        <w:rPr>
          <w:rFonts w:ascii="Times New Roman" w:eastAsia="Times New Roman" w:hAnsi="Times New Roman" w:cs="Times New Roman"/>
          <w:i/>
          <w:iCs/>
          <w:sz w:val="24"/>
          <w:szCs w:val="24"/>
        </w:rPr>
        <w:t>Academy of management review</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41</w:t>
      </w:r>
      <w:r>
        <w:rPr>
          <w:rFonts w:ascii="Times New Roman" w:eastAsia="Times New Roman" w:hAnsi="Times New Roman" w:cs="Times New Roman"/>
          <w:sz w:val="24"/>
          <w:szCs w:val="24"/>
        </w:rPr>
        <w:t>(2), 276-297.</w:t>
      </w:r>
    </w:p>
    <w:p w14:paraId="3A8609A1"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Boyatzis, R. E., Goleman, D., &amp; Rhee, K. (2000). Clustering competence in emotional intelligence: Insights from the Emotional Competence Inventory (ECI). </w:t>
      </w:r>
      <w:r>
        <w:rPr>
          <w:rFonts w:ascii="Times New Roman" w:eastAsia="Times New Roman" w:hAnsi="Times New Roman" w:cs="Times New Roman"/>
          <w:i/>
          <w:iCs/>
          <w:sz w:val="24"/>
          <w:szCs w:val="24"/>
        </w:rPr>
        <w:t>Handbook of emotional intelligence</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99</w:t>
      </w:r>
      <w:r>
        <w:rPr>
          <w:rFonts w:ascii="Times New Roman" w:eastAsia="Times New Roman" w:hAnsi="Times New Roman" w:cs="Times New Roman"/>
          <w:sz w:val="24"/>
          <w:szCs w:val="24"/>
        </w:rPr>
        <w:t>(6), 343-362.</w:t>
      </w:r>
    </w:p>
    <w:p w14:paraId="432C27C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Bricki, N., &amp; Green, J. (2007). A guide to using qualitative research methodology.</w:t>
      </w:r>
    </w:p>
    <w:p w14:paraId="0FFFB3C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Brophy, M., &amp; Kiely, T. (2002). Competencies: A new sector. </w:t>
      </w:r>
      <w:r>
        <w:rPr>
          <w:rFonts w:ascii="Times New Roman" w:hAnsi="Times New Roman" w:cs="Times New Roman"/>
          <w:i/>
          <w:iCs/>
          <w:sz w:val="24"/>
          <w:szCs w:val="24"/>
        </w:rPr>
        <w:t>Journal of European Industrial Training</w:t>
      </w:r>
      <w:r>
        <w:rPr>
          <w:rFonts w:ascii="Times New Roman" w:hAnsi="Times New Roman" w:cs="Times New Roman"/>
          <w:sz w:val="24"/>
          <w:szCs w:val="24"/>
        </w:rPr>
        <w:t>.</w:t>
      </w:r>
    </w:p>
    <w:p w14:paraId="5FA16828"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Carcello, J. V., Hermanson, D. R., Neal, T. L., &amp; Riley Jr, R. A. (2002). Board characteristics and audit fees. </w:t>
      </w:r>
      <w:r>
        <w:rPr>
          <w:rFonts w:ascii="Times New Roman" w:hAnsi="Times New Roman" w:cs="Times New Roman"/>
          <w:i/>
          <w:iCs/>
          <w:sz w:val="24"/>
          <w:szCs w:val="24"/>
        </w:rPr>
        <w:t>Contemporary accounting research</w:t>
      </w:r>
      <w:r>
        <w:rPr>
          <w:rFonts w:ascii="Times New Roman" w:hAnsi="Times New Roman" w:cs="Times New Roman"/>
          <w:sz w:val="24"/>
          <w:szCs w:val="24"/>
        </w:rPr>
        <w:t xml:space="preserve">, </w:t>
      </w:r>
      <w:r>
        <w:rPr>
          <w:rFonts w:ascii="Times New Roman" w:hAnsi="Times New Roman" w:cs="Times New Roman"/>
          <w:i/>
          <w:iCs/>
          <w:sz w:val="24"/>
          <w:szCs w:val="24"/>
        </w:rPr>
        <w:t>19</w:t>
      </w:r>
      <w:r>
        <w:rPr>
          <w:rFonts w:ascii="Times New Roman" w:hAnsi="Times New Roman" w:cs="Times New Roman"/>
          <w:sz w:val="24"/>
          <w:szCs w:val="24"/>
        </w:rPr>
        <w:t>(3), 365-384.</w:t>
      </w:r>
    </w:p>
    <w:p w14:paraId="4E25B89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Charkham, J. (2008). Keeping better company: corporate governance ten years on. </w:t>
      </w:r>
      <w:r>
        <w:rPr>
          <w:rFonts w:ascii="Times New Roman" w:eastAsia="Times New Roman" w:hAnsi="Times New Roman" w:cs="Times New Roman"/>
          <w:i/>
          <w:iCs/>
          <w:sz w:val="24"/>
          <w:szCs w:val="24"/>
        </w:rPr>
        <w:t>OUP Catalogue</w:t>
      </w:r>
      <w:r>
        <w:rPr>
          <w:rFonts w:ascii="Times New Roman" w:eastAsia="Times New Roman" w:hAnsi="Times New Roman" w:cs="Times New Roman"/>
          <w:sz w:val="24"/>
          <w:szCs w:val="24"/>
        </w:rPr>
        <w:t>.</w:t>
      </w:r>
    </w:p>
    <w:p w14:paraId="1826A46A"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Chen, K. D., &amp; Wu, A. (2016). </w:t>
      </w:r>
      <w:r>
        <w:rPr>
          <w:rFonts w:ascii="Times New Roman" w:hAnsi="Times New Roman" w:cs="Times New Roman"/>
          <w:i/>
          <w:iCs/>
          <w:sz w:val="24"/>
          <w:szCs w:val="24"/>
        </w:rPr>
        <w:t>The structure of board committees</w:t>
      </w:r>
      <w:r>
        <w:rPr>
          <w:rFonts w:ascii="Times New Roman" w:hAnsi="Times New Roman" w:cs="Times New Roman"/>
          <w:sz w:val="24"/>
          <w:szCs w:val="24"/>
        </w:rPr>
        <w:t>. Boston, MA: Harvard Business School.</w:t>
      </w:r>
    </w:p>
    <w:p w14:paraId="1D7E3526"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Chen, X., Kim, J. B., Wang, S. S., &amp; Xu, X. (2007). Firm performance and the ownership of the largest shareholder. </w:t>
      </w:r>
      <w:r>
        <w:rPr>
          <w:rFonts w:ascii="Times New Roman" w:eastAsia="Times New Roman" w:hAnsi="Times New Roman" w:cs="Times New Roman"/>
          <w:i/>
          <w:iCs/>
          <w:sz w:val="24"/>
          <w:szCs w:val="24"/>
        </w:rPr>
        <w:t>Corporate Ownership and Control</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4</w:t>
      </w:r>
      <w:r>
        <w:rPr>
          <w:rFonts w:ascii="Times New Roman" w:eastAsia="Times New Roman" w:hAnsi="Times New Roman" w:cs="Times New Roman"/>
          <w:sz w:val="24"/>
          <w:szCs w:val="24"/>
        </w:rPr>
        <w:t>(3), 126-138.</w:t>
      </w:r>
    </w:p>
    <w:p w14:paraId="0DC9C6F4"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Chiang, H. T., &amp; Chia, F. (2005). An empirical study of corporate governance and corporate performance. </w:t>
      </w:r>
      <w:r>
        <w:rPr>
          <w:rFonts w:ascii="Times New Roman" w:eastAsia="Times New Roman" w:hAnsi="Times New Roman" w:cs="Times New Roman"/>
          <w:i/>
          <w:iCs/>
          <w:sz w:val="24"/>
          <w:szCs w:val="24"/>
        </w:rPr>
        <w:t>Journal of American academy of business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6</w:t>
      </w:r>
      <w:r>
        <w:rPr>
          <w:rFonts w:ascii="Times New Roman" w:eastAsia="Times New Roman" w:hAnsi="Times New Roman" w:cs="Times New Roman"/>
          <w:sz w:val="24"/>
          <w:szCs w:val="24"/>
        </w:rPr>
        <w:t>(1), 95-101.</w:t>
      </w:r>
    </w:p>
    <w:p w14:paraId="10E2317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Committee on the Financial Aspects of Corporate Governance, &amp; Cadbury, S. A. (1992). </w:t>
      </w:r>
      <w:r>
        <w:rPr>
          <w:rFonts w:ascii="Times New Roman" w:eastAsia="Times New Roman" w:hAnsi="Times New Roman" w:cs="Times New Roman"/>
          <w:i/>
          <w:iCs/>
          <w:sz w:val="24"/>
          <w:szCs w:val="24"/>
        </w:rPr>
        <w:t>Draft report of the committee on the financial aspects of corporate governance</w:t>
      </w:r>
      <w:r>
        <w:rPr>
          <w:rFonts w:ascii="Times New Roman" w:eastAsia="Times New Roman" w:hAnsi="Times New Roman" w:cs="Times New Roman"/>
          <w:sz w:val="24"/>
          <w:szCs w:val="24"/>
        </w:rPr>
        <w:t>. Committee on the Financial Aspects of Corporate Governance.</w:t>
      </w:r>
    </w:p>
    <w:p w14:paraId="508F9BBC"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Committee on the Financial Aspects of Corporate Governance, &amp; Cadbury, S. A. (1992). </w:t>
      </w:r>
      <w:r>
        <w:rPr>
          <w:rFonts w:ascii="Times New Roman" w:eastAsia="Times New Roman" w:hAnsi="Times New Roman" w:cs="Times New Roman"/>
          <w:i/>
          <w:iCs/>
          <w:sz w:val="24"/>
          <w:szCs w:val="24"/>
        </w:rPr>
        <w:t>The Financial Aspects of Corporate Governance: Report of the Committee</w:t>
      </w:r>
      <w:r>
        <w:rPr>
          <w:rFonts w:ascii="Times New Roman" w:eastAsia="Times New Roman" w:hAnsi="Times New Roman" w:cs="Times New Roman"/>
          <w:sz w:val="24"/>
          <w:szCs w:val="24"/>
        </w:rPr>
        <w:t>. Gee.</w:t>
      </w:r>
    </w:p>
    <w:p w14:paraId="3056536A"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Creswell, J. W., &amp; Plano Clark, V. L. (2011). Designing and Conducting Mixed Methods Research (2nd ed.). London: Sage Publications Ltd. </w:t>
      </w:r>
    </w:p>
    <w:p w14:paraId="7ACAD45C"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Cullinan, C. P., Mahoney, L., &amp; Roush, P. B. (2019). Directors &amp; corporate social responsibility: Joint consideration of director gender and the director’s role. </w:t>
      </w:r>
      <w:r>
        <w:rPr>
          <w:rFonts w:ascii="Times New Roman" w:hAnsi="Times New Roman" w:cs="Times New Roman"/>
          <w:i/>
          <w:iCs/>
          <w:sz w:val="24"/>
          <w:szCs w:val="24"/>
        </w:rPr>
        <w:t>Social and Environmental Accountability Journal</w:t>
      </w:r>
      <w:r>
        <w:rPr>
          <w:rFonts w:ascii="Times New Roman" w:hAnsi="Times New Roman" w:cs="Times New Roman"/>
          <w:sz w:val="24"/>
          <w:szCs w:val="24"/>
        </w:rPr>
        <w:t xml:space="preserve">, </w:t>
      </w:r>
      <w:r>
        <w:rPr>
          <w:rFonts w:ascii="Times New Roman" w:hAnsi="Times New Roman" w:cs="Times New Roman"/>
          <w:i/>
          <w:iCs/>
          <w:sz w:val="24"/>
          <w:szCs w:val="24"/>
        </w:rPr>
        <w:t>39</w:t>
      </w:r>
      <w:r>
        <w:rPr>
          <w:rFonts w:ascii="Times New Roman" w:hAnsi="Times New Roman" w:cs="Times New Roman"/>
          <w:sz w:val="24"/>
          <w:szCs w:val="24"/>
        </w:rPr>
        <w:t>(2), 100-123.</w:t>
      </w:r>
    </w:p>
    <w:p w14:paraId="5241B8DE"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Daghsni, O., Zouhayer, M., &amp; Mbarek, K. B. (2016). Earnings management and board characteristics: Evidence from French listed firms. </w:t>
      </w:r>
      <w:r>
        <w:rPr>
          <w:rFonts w:ascii="Times New Roman" w:hAnsi="Times New Roman" w:cs="Times New Roman"/>
          <w:i/>
          <w:iCs/>
          <w:sz w:val="24"/>
          <w:szCs w:val="24"/>
        </w:rPr>
        <w:t>Arabian Journal of Business and Management Review</w:t>
      </w:r>
      <w:r>
        <w:rPr>
          <w:rFonts w:ascii="Times New Roman" w:hAnsi="Times New Roman" w:cs="Times New Roman"/>
          <w:sz w:val="24"/>
          <w:szCs w:val="24"/>
        </w:rPr>
        <w:t xml:space="preserve">, </w:t>
      </w:r>
      <w:r>
        <w:rPr>
          <w:rFonts w:ascii="Times New Roman" w:hAnsi="Times New Roman" w:cs="Times New Roman"/>
          <w:i/>
          <w:iCs/>
          <w:sz w:val="24"/>
          <w:szCs w:val="24"/>
        </w:rPr>
        <w:t>6</w:t>
      </w:r>
      <w:r>
        <w:rPr>
          <w:rFonts w:ascii="Times New Roman" w:hAnsi="Times New Roman" w:cs="Times New Roman"/>
          <w:sz w:val="24"/>
          <w:szCs w:val="24"/>
        </w:rPr>
        <w:t>(5), 1-9.</w:t>
      </w:r>
    </w:p>
    <w:p w14:paraId="3E5E08C5"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Darmadi, S. (2011). Board diversity and firm performance: The Indonesian evidence. </w:t>
      </w:r>
      <w:r>
        <w:rPr>
          <w:rFonts w:ascii="Times New Roman" w:hAnsi="Times New Roman" w:cs="Times New Roman"/>
          <w:i/>
          <w:iCs/>
          <w:sz w:val="24"/>
          <w:szCs w:val="24"/>
        </w:rPr>
        <w:t>Corporate ownership and control Journal</w:t>
      </w:r>
      <w:r>
        <w:rPr>
          <w:rFonts w:ascii="Times New Roman" w:hAnsi="Times New Roman" w:cs="Times New Roman"/>
          <w:sz w:val="24"/>
          <w:szCs w:val="24"/>
        </w:rPr>
        <w:t xml:space="preserve">, </w:t>
      </w:r>
      <w:r>
        <w:rPr>
          <w:rFonts w:ascii="Times New Roman" w:hAnsi="Times New Roman" w:cs="Times New Roman"/>
          <w:i/>
          <w:iCs/>
          <w:sz w:val="24"/>
          <w:szCs w:val="24"/>
        </w:rPr>
        <w:t>8</w:t>
      </w:r>
      <w:r>
        <w:rPr>
          <w:rFonts w:ascii="Times New Roman" w:hAnsi="Times New Roman" w:cs="Times New Roman"/>
          <w:sz w:val="24"/>
          <w:szCs w:val="24"/>
        </w:rPr>
        <w:t>.</w:t>
      </w:r>
    </w:p>
    <w:p w14:paraId="38834B87"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Donaldson, T. (2012). The epistemic fault line in corporate governance. </w:t>
      </w:r>
      <w:r>
        <w:rPr>
          <w:rFonts w:ascii="Times New Roman" w:hAnsi="Times New Roman" w:cs="Times New Roman"/>
          <w:i/>
          <w:iCs/>
          <w:sz w:val="24"/>
          <w:szCs w:val="24"/>
        </w:rPr>
        <w:t>Academy of Management Review</w:t>
      </w:r>
      <w:r>
        <w:rPr>
          <w:rFonts w:ascii="Times New Roman" w:hAnsi="Times New Roman" w:cs="Times New Roman"/>
          <w:sz w:val="24"/>
          <w:szCs w:val="24"/>
        </w:rPr>
        <w:t xml:space="preserve">, </w:t>
      </w:r>
      <w:r>
        <w:rPr>
          <w:rFonts w:ascii="Times New Roman" w:hAnsi="Times New Roman" w:cs="Times New Roman"/>
          <w:i/>
          <w:iCs/>
          <w:sz w:val="24"/>
          <w:szCs w:val="24"/>
        </w:rPr>
        <w:t>37</w:t>
      </w:r>
      <w:r>
        <w:rPr>
          <w:rFonts w:ascii="Times New Roman" w:hAnsi="Times New Roman" w:cs="Times New Roman"/>
          <w:sz w:val="24"/>
          <w:szCs w:val="24"/>
        </w:rPr>
        <w:t>(2), 256-271.</w:t>
      </w:r>
    </w:p>
    <w:p w14:paraId="1FF54B58"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Donaldson, T., &amp; Preston, L. E. (1995). The stakeholder theory of the corporation: Concepts, evidence, and implications. </w:t>
      </w:r>
      <w:r>
        <w:rPr>
          <w:rFonts w:ascii="Times New Roman" w:eastAsia="Times New Roman" w:hAnsi="Times New Roman" w:cs="Times New Roman"/>
          <w:i/>
          <w:iCs/>
          <w:sz w:val="24"/>
          <w:szCs w:val="24"/>
        </w:rPr>
        <w:t>Academy of management Review</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20</w:t>
      </w:r>
      <w:r>
        <w:rPr>
          <w:rFonts w:ascii="Times New Roman" w:eastAsia="Times New Roman" w:hAnsi="Times New Roman" w:cs="Times New Roman"/>
          <w:sz w:val="24"/>
          <w:szCs w:val="24"/>
        </w:rPr>
        <w:t>(1), 65-91.</w:t>
      </w:r>
    </w:p>
    <w:p w14:paraId="20582585"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Eccles, R. G., Ioannou, I., &amp; Serafeim, G. (2014). The impact of corporate sustainability on organizational processes and performance. </w:t>
      </w:r>
      <w:r>
        <w:rPr>
          <w:rFonts w:ascii="Times New Roman" w:eastAsia="Times New Roman" w:hAnsi="Times New Roman" w:cs="Times New Roman"/>
          <w:i/>
          <w:iCs/>
          <w:sz w:val="24"/>
          <w:szCs w:val="24"/>
        </w:rPr>
        <w:t>Management Science</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60</w:t>
      </w:r>
      <w:r>
        <w:rPr>
          <w:rFonts w:ascii="Times New Roman" w:eastAsia="Times New Roman" w:hAnsi="Times New Roman" w:cs="Times New Roman"/>
          <w:sz w:val="24"/>
          <w:szCs w:val="24"/>
        </w:rPr>
        <w:t>(11), 2835-2857.</w:t>
      </w:r>
    </w:p>
    <w:p w14:paraId="70A41BC8"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El-Chaarani, H. (2014). The impact of corporate governance on the performance of Lebanese banks. </w:t>
      </w:r>
      <w:r>
        <w:rPr>
          <w:rFonts w:ascii="Times New Roman" w:hAnsi="Times New Roman" w:cs="Times New Roman"/>
          <w:i/>
          <w:iCs/>
          <w:sz w:val="24"/>
          <w:szCs w:val="24"/>
        </w:rPr>
        <w:t>The International Journal of Business and Finance Research</w:t>
      </w:r>
      <w:r>
        <w:rPr>
          <w:rFonts w:ascii="Times New Roman" w:hAnsi="Times New Roman" w:cs="Times New Roman"/>
          <w:sz w:val="24"/>
          <w:szCs w:val="24"/>
        </w:rPr>
        <w:t xml:space="preserve">, </w:t>
      </w:r>
      <w:r>
        <w:rPr>
          <w:rFonts w:ascii="Times New Roman" w:hAnsi="Times New Roman" w:cs="Times New Roman"/>
          <w:i/>
          <w:iCs/>
          <w:sz w:val="24"/>
          <w:szCs w:val="24"/>
        </w:rPr>
        <w:t>8</w:t>
      </w:r>
      <w:r>
        <w:rPr>
          <w:rFonts w:ascii="Times New Roman" w:hAnsi="Times New Roman" w:cs="Times New Roman"/>
          <w:sz w:val="24"/>
          <w:szCs w:val="24"/>
        </w:rPr>
        <w:t>(5), 35-46.</w:t>
      </w:r>
    </w:p>
    <w:p w14:paraId="62CAB7E6"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Elkington, J. (2002). Corporate strategy in the chrysalis economy. </w:t>
      </w:r>
      <w:r>
        <w:rPr>
          <w:rFonts w:ascii="Times New Roman" w:eastAsia="Times New Roman" w:hAnsi="Times New Roman" w:cs="Times New Roman"/>
          <w:i/>
          <w:iCs/>
          <w:sz w:val="24"/>
          <w:szCs w:val="24"/>
        </w:rPr>
        <w:t>Corporate Environmental Strategy</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9</w:t>
      </w:r>
      <w:r>
        <w:rPr>
          <w:rFonts w:ascii="Times New Roman" w:eastAsia="Times New Roman" w:hAnsi="Times New Roman" w:cs="Times New Roman"/>
          <w:sz w:val="24"/>
          <w:szCs w:val="24"/>
        </w:rPr>
        <w:t>(1), 5-12.</w:t>
      </w:r>
    </w:p>
    <w:p w14:paraId="15FDD04B"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Fama, E. F. (1980). Agency problems and the theory of the firm. </w:t>
      </w:r>
      <w:r>
        <w:rPr>
          <w:rFonts w:ascii="Times New Roman" w:eastAsia="Times New Roman" w:hAnsi="Times New Roman" w:cs="Times New Roman"/>
          <w:i/>
          <w:iCs/>
          <w:sz w:val="24"/>
          <w:szCs w:val="24"/>
        </w:rPr>
        <w:t>Journal of political economy</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88</w:t>
      </w:r>
      <w:r>
        <w:rPr>
          <w:rFonts w:ascii="Times New Roman" w:eastAsia="Times New Roman" w:hAnsi="Times New Roman" w:cs="Times New Roman"/>
          <w:sz w:val="24"/>
          <w:szCs w:val="24"/>
        </w:rPr>
        <w:t>(2), 288-307.</w:t>
      </w:r>
    </w:p>
    <w:p w14:paraId="452C89A3"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Fama, E. F., &amp; Jensen, M. C. (1983). Separation of ownership and control. </w:t>
      </w:r>
      <w:r>
        <w:rPr>
          <w:rFonts w:ascii="Times New Roman" w:hAnsi="Times New Roman" w:cs="Times New Roman"/>
          <w:i/>
          <w:iCs/>
          <w:sz w:val="24"/>
          <w:szCs w:val="24"/>
        </w:rPr>
        <w:t>The journal of law and Economics</w:t>
      </w:r>
      <w:r>
        <w:rPr>
          <w:rFonts w:ascii="Times New Roman" w:hAnsi="Times New Roman" w:cs="Times New Roman"/>
          <w:sz w:val="24"/>
          <w:szCs w:val="24"/>
        </w:rPr>
        <w:t xml:space="preserve">, </w:t>
      </w:r>
      <w:r>
        <w:rPr>
          <w:rFonts w:ascii="Times New Roman" w:hAnsi="Times New Roman" w:cs="Times New Roman"/>
          <w:i/>
          <w:iCs/>
          <w:sz w:val="24"/>
          <w:szCs w:val="24"/>
        </w:rPr>
        <w:t>26</w:t>
      </w:r>
      <w:r>
        <w:rPr>
          <w:rFonts w:ascii="Times New Roman" w:hAnsi="Times New Roman" w:cs="Times New Roman"/>
          <w:sz w:val="24"/>
          <w:szCs w:val="24"/>
        </w:rPr>
        <w:t>(2), 301-325.</w:t>
      </w:r>
    </w:p>
    <w:p w14:paraId="58A91B7D"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Fauzi, F., &amp; Locke, S. (2012). Board structure, ownership structure and firm performance: A study of New Zealand listed-firms.</w:t>
      </w:r>
    </w:p>
    <w:p w14:paraId="6A906C1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Federo, R., &amp; Saz</w:t>
      </w:r>
      <w:r>
        <w:rPr>
          <w:rFonts w:ascii="Cambria Math" w:hAnsi="Cambria Math" w:cs="Cambria Math"/>
          <w:sz w:val="24"/>
          <w:szCs w:val="24"/>
        </w:rPr>
        <w:t>‐</w:t>
      </w:r>
      <w:r>
        <w:rPr>
          <w:rFonts w:ascii="Times New Roman" w:hAnsi="Times New Roman" w:cs="Times New Roman"/>
          <w:sz w:val="24"/>
          <w:szCs w:val="24"/>
        </w:rPr>
        <w:t xml:space="preserve">Carranza, A. (2018). A configurational analysis of board involvement in intergovernmental organizations. </w:t>
      </w:r>
      <w:r>
        <w:rPr>
          <w:rFonts w:ascii="Times New Roman" w:hAnsi="Times New Roman" w:cs="Times New Roman"/>
          <w:i/>
          <w:iCs/>
          <w:sz w:val="24"/>
          <w:szCs w:val="24"/>
        </w:rPr>
        <w:t>Corporate Governance: An International Review</w:t>
      </w:r>
      <w:r>
        <w:rPr>
          <w:rFonts w:ascii="Times New Roman" w:hAnsi="Times New Roman" w:cs="Times New Roman"/>
          <w:sz w:val="24"/>
          <w:szCs w:val="24"/>
        </w:rPr>
        <w:t xml:space="preserve">, </w:t>
      </w:r>
      <w:r>
        <w:rPr>
          <w:rFonts w:ascii="Times New Roman" w:hAnsi="Times New Roman" w:cs="Times New Roman"/>
          <w:i/>
          <w:iCs/>
          <w:sz w:val="24"/>
          <w:szCs w:val="24"/>
        </w:rPr>
        <w:t>26</w:t>
      </w:r>
      <w:r>
        <w:rPr>
          <w:rFonts w:ascii="Times New Roman" w:hAnsi="Times New Roman" w:cs="Times New Roman"/>
          <w:sz w:val="24"/>
          <w:szCs w:val="24"/>
        </w:rPr>
        <w:t>(6), 414-428.</w:t>
      </w:r>
    </w:p>
    <w:p w14:paraId="41908F58"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Ferrero-Ferrero, I., Fernández-Izquierdo, M. Á., &amp; Muñoz-Torres, M. J. (2016). The effect of environmental, social and governance consistency on economic results. </w:t>
      </w:r>
      <w:r>
        <w:rPr>
          <w:rFonts w:ascii="Times New Roman" w:eastAsia="Times New Roman" w:hAnsi="Times New Roman" w:cs="Times New Roman"/>
          <w:i/>
          <w:iCs/>
          <w:sz w:val="24"/>
          <w:szCs w:val="24"/>
        </w:rPr>
        <w:t>Sustainability</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8</w:t>
      </w:r>
      <w:r>
        <w:rPr>
          <w:rFonts w:ascii="Times New Roman" w:eastAsia="Times New Roman" w:hAnsi="Times New Roman" w:cs="Times New Roman"/>
          <w:sz w:val="24"/>
          <w:szCs w:val="24"/>
        </w:rPr>
        <w:t>(10), 1005.</w:t>
      </w:r>
    </w:p>
    <w:p w14:paraId="61D7F1A4"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Festo, T., &amp; Nkote, I. (2013). Corporate governance in private universities: Financial performance perspective. </w:t>
      </w:r>
      <w:r>
        <w:rPr>
          <w:rFonts w:ascii="Times New Roman" w:eastAsia="Times New Roman" w:hAnsi="Times New Roman" w:cs="Times New Roman"/>
          <w:i/>
          <w:iCs/>
          <w:sz w:val="24"/>
          <w:szCs w:val="24"/>
        </w:rPr>
        <w:t>Journal of Business Law and Ethics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w:t>
      </w:r>
      <w:r>
        <w:rPr>
          <w:rFonts w:ascii="Times New Roman" w:eastAsia="Times New Roman" w:hAnsi="Times New Roman" w:cs="Times New Roman"/>
          <w:sz w:val="24"/>
          <w:szCs w:val="24"/>
        </w:rPr>
        <w:t>(1), 1-15.</w:t>
      </w:r>
    </w:p>
    <w:p w14:paraId="345E1624"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Filatotchev, I., &amp; Nakajima, C. (2014). Corporate governance, responsible managerial behavior, and corporate social responsibility: Organizational efficiency versus organizational legitimacy?. </w:t>
      </w:r>
      <w:r>
        <w:rPr>
          <w:rFonts w:ascii="Times New Roman" w:eastAsia="Times New Roman" w:hAnsi="Times New Roman" w:cs="Times New Roman"/>
          <w:i/>
          <w:iCs/>
          <w:sz w:val="24"/>
          <w:szCs w:val="24"/>
        </w:rPr>
        <w:t>Academy of Management Perspectives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28</w:t>
      </w:r>
      <w:r>
        <w:rPr>
          <w:rFonts w:ascii="Times New Roman" w:eastAsia="Times New Roman" w:hAnsi="Times New Roman" w:cs="Times New Roman"/>
          <w:sz w:val="24"/>
          <w:szCs w:val="24"/>
        </w:rPr>
        <w:t>(3), 289-306.</w:t>
      </w:r>
    </w:p>
    <w:p w14:paraId="18843CB2"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Francis, B., Hasan, I., &amp; Wu, Q. (2015). Professors in the boardroom and their impact on corporate governance and firm performance. </w:t>
      </w:r>
      <w:r>
        <w:rPr>
          <w:rFonts w:ascii="Times New Roman" w:hAnsi="Times New Roman" w:cs="Times New Roman"/>
          <w:i/>
          <w:iCs/>
          <w:sz w:val="24"/>
          <w:szCs w:val="24"/>
        </w:rPr>
        <w:t>Financial management</w:t>
      </w:r>
      <w:r>
        <w:rPr>
          <w:rFonts w:ascii="Times New Roman" w:hAnsi="Times New Roman" w:cs="Times New Roman"/>
          <w:sz w:val="24"/>
          <w:szCs w:val="24"/>
        </w:rPr>
        <w:t xml:space="preserve">, </w:t>
      </w:r>
      <w:r>
        <w:rPr>
          <w:rFonts w:ascii="Times New Roman" w:hAnsi="Times New Roman" w:cs="Times New Roman"/>
          <w:i/>
          <w:iCs/>
          <w:sz w:val="24"/>
          <w:szCs w:val="24"/>
        </w:rPr>
        <w:t>44</w:t>
      </w:r>
      <w:r>
        <w:rPr>
          <w:rFonts w:ascii="Times New Roman" w:hAnsi="Times New Roman" w:cs="Times New Roman"/>
          <w:sz w:val="24"/>
          <w:szCs w:val="24"/>
        </w:rPr>
        <w:t>(3), 547-581.</w:t>
      </w:r>
    </w:p>
    <w:p w14:paraId="2419356F"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Franken, J. R., &amp; Cook, M. L. (2017). A Descriptive summary of cooperative governance and performance. </w:t>
      </w:r>
      <w:r>
        <w:rPr>
          <w:rFonts w:ascii="Times New Roman" w:hAnsi="Times New Roman" w:cs="Times New Roman"/>
          <w:i/>
          <w:iCs/>
          <w:sz w:val="24"/>
          <w:szCs w:val="24"/>
        </w:rPr>
        <w:t>Journal of Cooperatives</w:t>
      </w:r>
      <w:r>
        <w:rPr>
          <w:rFonts w:ascii="Times New Roman" w:hAnsi="Times New Roman" w:cs="Times New Roman"/>
          <w:sz w:val="24"/>
          <w:szCs w:val="24"/>
        </w:rPr>
        <w:t xml:space="preserve">, </w:t>
      </w:r>
      <w:r>
        <w:rPr>
          <w:rFonts w:ascii="Times New Roman" w:hAnsi="Times New Roman" w:cs="Times New Roman"/>
          <w:i/>
          <w:iCs/>
          <w:sz w:val="24"/>
          <w:szCs w:val="24"/>
        </w:rPr>
        <w:t>32</w:t>
      </w:r>
      <w:r>
        <w:rPr>
          <w:rFonts w:ascii="Times New Roman" w:hAnsi="Times New Roman" w:cs="Times New Roman"/>
          <w:sz w:val="24"/>
          <w:szCs w:val="24"/>
        </w:rPr>
        <w:t>(1142-2020-390), 23-45.</w:t>
      </w:r>
    </w:p>
    <w:p w14:paraId="7623A2B6"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Freeman, L. (2004). The development of social network analysis. </w:t>
      </w:r>
      <w:r>
        <w:rPr>
          <w:rFonts w:ascii="Times New Roman" w:hAnsi="Times New Roman" w:cs="Times New Roman"/>
          <w:i/>
          <w:iCs/>
          <w:sz w:val="24"/>
          <w:szCs w:val="24"/>
        </w:rPr>
        <w:t>A Study in the Sociology of Science</w:t>
      </w:r>
      <w:r>
        <w:rPr>
          <w:rFonts w:ascii="Times New Roman" w:hAnsi="Times New Roman" w:cs="Times New Roman"/>
          <w:sz w:val="24"/>
          <w:szCs w:val="24"/>
        </w:rPr>
        <w:t xml:space="preserve">, </w:t>
      </w:r>
      <w:r>
        <w:rPr>
          <w:rFonts w:ascii="Times New Roman" w:hAnsi="Times New Roman" w:cs="Times New Roman"/>
          <w:i/>
          <w:iCs/>
          <w:sz w:val="24"/>
          <w:szCs w:val="24"/>
        </w:rPr>
        <w:t>1</w:t>
      </w:r>
      <w:r>
        <w:rPr>
          <w:rFonts w:ascii="Times New Roman" w:hAnsi="Times New Roman" w:cs="Times New Roman"/>
          <w:sz w:val="24"/>
          <w:szCs w:val="24"/>
        </w:rPr>
        <w:t>(687), 159-167.</w:t>
      </w:r>
    </w:p>
    <w:p w14:paraId="50261395"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Freeman, R. E., &amp; Evan, W. M. (1990). Corporate governance: A stakeholder interpretation. </w:t>
      </w:r>
      <w:r>
        <w:rPr>
          <w:rFonts w:ascii="Times New Roman" w:hAnsi="Times New Roman" w:cs="Times New Roman"/>
          <w:i/>
          <w:iCs/>
          <w:sz w:val="24"/>
          <w:szCs w:val="24"/>
        </w:rPr>
        <w:t>Journal of behavioral economics</w:t>
      </w:r>
      <w:r>
        <w:rPr>
          <w:rFonts w:ascii="Times New Roman" w:hAnsi="Times New Roman" w:cs="Times New Roman"/>
          <w:sz w:val="24"/>
          <w:szCs w:val="24"/>
        </w:rPr>
        <w:t xml:space="preserve">, </w:t>
      </w:r>
      <w:r>
        <w:rPr>
          <w:rFonts w:ascii="Times New Roman" w:hAnsi="Times New Roman" w:cs="Times New Roman"/>
          <w:i/>
          <w:iCs/>
          <w:sz w:val="24"/>
          <w:szCs w:val="24"/>
        </w:rPr>
        <w:t>19</w:t>
      </w:r>
      <w:r>
        <w:rPr>
          <w:rFonts w:ascii="Times New Roman" w:hAnsi="Times New Roman" w:cs="Times New Roman"/>
          <w:sz w:val="24"/>
          <w:szCs w:val="24"/>
        </w:rPr>
        <w:t>(4), 337-359.</w:t>
      </w:r>
    </w:p>
    <w:p w14:paraId="5FCA1185"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Gabrielsson, J., Huse, M., &amp; Minichilli, A. (2007). Understanding the leadership role of the board chairperson through a team production approach. </w:t>
      </w:r>
      <w:r>
        <w:rPr>
          <w:rFonts w:ascii="Times New Roman" w:eastAsia="Times New Roman" w:hAnsi="Times New Roman" w:cs="Times New Roman"/>
          <w:i/>
          <w:iCs/>
          <w:sz w:val="24"/>
          <w:szCs w:val="24"/>
        </w:rPr>
        <w:t>International journal of leadership studies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3</w:t>
      </w:r>
      <w:r>
        <w:rPr>
          <w:rFonts w:ascii="Times New Roman" w:eastAsia="Times New Roman" w:hAnsi="Times New Roman" w:cs="Times New Roman"/>
          <w:sz w:val="24"/>
          <w:szCs w:val="24"/>
        </w:rPr>
        <w:t>(1), 21-39.</w:t>
      </w:r>
    </w:p>
    <w:p w14:paraId="660F05B6"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Ganesh, S. (2003). Organizational narcissism: Technology, legitimacy, and identity in an Indian NGO. </w:t>
      </w:r>
      <w:r>
        <w:rPr>
          <w:rFonts w:ascii="Times New Roman" w:hAnsi="Times New Roman" w:cs="Times New Roman"/>
          <w:i/>
          <w:iCs/>
          <w:sz w:val="24"/>
          <w:szCs w:val="24"/>
        </w:rPr>
        <w:t>Management Communication Quarterly</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 xml:space="preserve">(4), 558-594. </w:t>
      </w:r>
    </w:p>
    <w:p w14:paraId="695B149F"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Garcia</w:t>
      </w:r>
      <w:r>
        <w:rPr>
          <w:rFonts w:ascii="Cambria Math" w:eastAsia="Times New Roman" w:hAnsi="Cambria Math" w:cs="Cambria Math"/>
          <w:sz w:val="24"/>
          <w:szCs w:val="24"/>
        </w:rPr>
        <w:t>‐</w:t>
      </w:r>
      <w:r>
        <w:rPr>
          <w:rFonts w:ascii="Times New Roman" w:eastAsia="Times New Roman" w:hAnsi="Times New Roman" w:cs="Times New Roman"/>
          <w:sz w:val="24"/>
          <w:szCs w:val="24"/>
        </w:rPr>
        <w:t xml:space="preserve">Castro, R., &amp; Francoeur, C. (2016). When more is not better: Complementarities, costs and contingencies in stakeholder management. </w:t>
      </w:r>
      <w:r>
        <w:rPr>
          <w:rFonts w:ascii="Times New Roman" w:eastAsia="Times New Roman" w:hAnsi="Times New Roman" w:cs="Times New Roman"/>
          <w:i/>
          <w:iCs/>
          <w:sz w:val="24"/>
          <w:szCs w:val="24"/>
        </w:rPr>
        <w:t>Strategic Management Journal</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37</w:t>
      </w:r>
      <w:r>
        <w:rPr>
          <w:rFonts w:ascii="Times New Roman" w:eastAsia="Times New Roman" w:hAnsi="Times New Roman" w:cs="Times New Roman"/>
          <w:sz w:val="24"/>
          <w:szCs w:val="24"/>
        </w:rPr>
        <w:t>(2), 406-424.</w:t>
      </w:r>
    </w:p>
    <w:p w14:paraId="6632FB1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Garuba, A. O., &amp; Otomewo, G. O. T. (2015). Corporate governance in the Nigerian banking industry: Issues and challenges. </w:t>
      </w:r>
      <w:r>
        <w:rPr>
          <w:rFonts w:ascii="Times New Roman" w:hAnsi="Times New Roman" w:cs="Times New Roman"/>
          <w:i/>
          <w:iCs/>
          <w:sz w:val="24"/>
          <w:szCs w:val="24"/>
        </w:rPr>
        <w:t>African Research Review</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(2), 104-117.</w:t>
      </w:r>
    </w:p>
    <w:p w14:paraId="4CD88231"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Guo, L., &amp; Masulis, R. W. (2015). Board structure and monitoring: New evidence from CEO turnovers. </w:t>
      </w:r>
      <w:r>
        <w:rPr>
          <w:rFonts w:ascii="Times New Roman" w:eastAsia="Times New Roman" w:hAnsi="Times New Roman" w:cs="Times New Roman"/>
          <w:i/>
          <w:iCs/>
          <w:sz w:val="24"/>
          <w:szCs w:val="24"/>
        </w:rPr>
        <w:t>The Review of Financial Studies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28</w:t>
      </w:r>
      <w:r>
        <w:rPr>
          <w:rFonts w:ascii="Times New Roman" w:eastAsia="Times New Roman" w:hAnsi="Times New Roman" w:cs="Times New Roman"/>
          <w:sz w:val="24"/>
          <w:szCs w:val="24"/>
        </w:rPr>
        <w:t>(10), 2770-2811.</w:t>
      </w:r>
    </w:p>
    <w:p w14:paraId="290778E7"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Hakelius, K. (2013). Corporate governance and performance of Swedish cooperatives board structure and mode of working.</w:t>
      </w:r>
    </w:p>
    <w:p w14:paraId="1EB60D5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Hakelius, K. (2018). Understanding the board of Swedish farmer cooperatives–Cases focusing on board composition and interaction patterns. </w:t>
      </w:r>
      <w:r>
        <w:rPr>
          <w:rFonts w:ascii="Times New Roman" w:hAnsi="Times New Roman" w:cs="Times New Roman"/>
          <w:i/>
          <w:iCs/>
          <w:sz w:val="24"/>
          <w:szCs w:val="24"/>
        </w:rPr>
        <w:t>Journal of Co-operative Organization and Management</w:t>
      </w:r>
      <w:r>
        <w:rPr>
          <w:rFonts w:ascii="Times New Roman" w:hAnsi="Times New Roman" w:cs="Times New Roman"/>
          <w:sz w:val="24"/>
          <w:szCs w:val="24"/>
        </w:rPr>
        <w:t xml:space="preserve">, </w:t>
      </w:r>
      <w:r>
        <w:rPr>
          <w:rFonts w:ascii="Times New Roman" w:hAnsi="Times New Roman" w:cs="Times New Roman"/>
          <w:i/>
          <w:iCs/>
          <w:sz w:val="24"/>
          <w:szCs w:val="24"/>
        </w:rPr>
        <w:t>6</w:t>
      </w:r>
      <w:r>
        <w:rPr>
          <w:rFonts w:ascii="Times New Roman" w:hAnsi="Times New Roman" w:cs="Times New Roman"/>
          <w:sz w:val="24"/>
          <w:szCs w:val="24"/>
        </w:rPr>
        <w:t>(2), 45-52.</w:t>
      </w:r>
    </w:p>
    <w:p w14:paraId="492B5B49"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Hannafey, F. T., &amp; Vitulano, L. A. (2013). Ethics and executive coaching: An agency theory approach. </w:t>
      </w:r>
      <w:r>
        <w:rPr>
          <w:rFonts w:ascii="Times New Roman" w:eastAsia="Times New Roman" w:hAnsi="Times New Roman" w:cs="Times New Roman"/>
          <w:i/>
          <w:iCs/>
          <w:sz w:val="24"/>
          <w:szCs w:val="24"/>
        </w:rPr>
        <w:t>Journal of business ethics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115</w:t>
      </w:r>
      <w:r>
        <w:rPr>
          <w:rFonts w:ascii="Times New Roman" w:eastAsia="Times New Roman" w:hAnsi="Times New Roman" w:cs="Times New Roman"/>
          <w:sz w:val="24"/>
          <w:szCs w:val="24"/>
        </w:rPr>
        <w:t>(3), 599-603.</w:t>
      </w:r>
    </w:p>
    <w:p w14:paraId="1F59E9B2"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Harrison, J. S., &amp; Wicks, A. C. (2013). Stakeholder theory, value, and firm performance. </w:t>
      </w:r>
      <w:r>
        <w:rPr>
          <w:rFonts w:ascii="Times New Roman" w:hAnsi="Times New Roman" w:cs="Times New Roman"/>
          <w:i/>
          <w:iCs/>
          <w:sz w:val="24"/>
          <w:szCs w:val="24"/>
        </w:rPr>
        <w:t>Business ethics quarterly</w:t>
      </w:r>
      <w:r>
        <w:rPr>
          <w:rFonts w:ascii="Times New Roman" w:hAnsi="Times New Roman" w:cs="Times New Roman"/>
          <w:sz w:val="24"/>
          <w:szCs w:val="24"/>
        </w:rPr>
        <w:t>, 97-124.</w:t>
      </w:r>
    </w:p>
    <w:p w14:paraId="576713E6"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Hassan, M. K., &amp; Halbouni, S. S. (2013). Corporate governance, economic turbulence and financial performance of UAE listed firms. </w:t>
      </w:r>
      <w:r>
        <w:rPr>
          <w:rFonts w:ascii="Times New Roman" w:eastAsia="Times New Roman" w:hAnsi="Times New Roman" w:cs="Times New Roman"/>
          <w:i/>
          <w:iCs/>
          <w:sz w:val="24"/>
          <w:szCs w:val="24"/>
        </w:rPr>
        <w:t>Studies in Economics and Finance</w:t>
      </w:r>
      <w:r>
        <w:rPr>
          <w:rFonts w:ascii="Times New Roman" w:eastAsia="Times New Roman" w:hAnsi="Times New Roman" w:cs="Times New Roman"/>
          <w:sz w:val="24"/>
          <w:szCs w:val="24"/>
        </w:rPr>
        <w:t>.</w:t>
      </w:r>
    </w:p>
    <w:p w14:paraId="28734E46"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Hayibor, S., &amp; Collins, C. (2016). Motivators of mobilization. </w:t>
      </w:r>
      <w:r>
        <w:rPr>
          <w:rFonts w:ascii="Times New Roman" w:eastAsia="Times New Roman" w:hAnsi="Times New Roman" w:cs="Times New Roman"/>
          <w:i/>
          <w:iCs/>
          <w:sz w:val="24"/>
          <w:szCs w:val="24"/>
        </w:rPr>
        <w:t>Journal of Business Ethics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139</w:t>
      </w:r>
      <w:r>
        <w:rPr>
          <w:rFonts w:ascii="Times New Roman" w:eastAsia="Times New Roman" w:hAnsi="Times New Roman" w:cs="Times New Roman"/>
          <w:sz w:val="24"/>
          <w:szCs w:val="24"/>
        </w:rPr>
        <w:t>(2), 351-374.</w:t>
      </w:r>
    </w:p>
    <w:p w14:paraId="6A8EA699"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Haynes, B., Suckley, L., &amp; Nunnington, N. (2017). Workplace productivity and office type: An evaluation of office occupier differences based on age and gender. </w:t>
      </w:r>
      <w:r>
        <w:rPr>
          <w:rFonts w:ascii="Times New Roman" w:eastAsia="Times New Roman" w:hAnsi="Times New Roman" w:cs="Times New Roman"/>
          <w:i/>
          <w:iCs/>
          <w:sz w:val="24"/>
          <w:szCs w:val="24"/>
        </w:rPr>
        <w:t>Journal of Corporate Real Estate</w:t>
      </w:r>
      <w:r>
        <w:rPr>
          <w:rFonts w:ascii="Times New Roman" w:eastAsia="Times New Roman" w:hAnsi="Times New Roman" w:cs="Times New Roman"/>
          <w:sz w:val="24"/>
          <w:szCs w:val="24"/>
        </w:rPr>
        <w:t>.</w:t>
      </w:r>
    </w:p>
    <w:p w14:paraId="7D9A2D3F"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Hermalin, B. E., &amp; Weisbach, M. S. (2001). Boards of directors as an endogenously determined institution: A survey of the economic literature.</w:t>
      </w:r>
    </w:p>
    <w:p w14:paraId="1EC6B8C8"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Hilb, M. (2008). </w:t>
      </w:r>
      <w:r>
        <w:rPr>
          <w:rFonts w:ascii="Times New Roman" w:eastAsia="Times New Roman" w:hAnsi="Times New Roman" w:cs="Times New Roman"/>
          <w:i/>
          <w:iCs/>
          <w:sz w:val="24"/>
          <w:szCs w:val="24"/>
        </w:rPr>
        <w:t>New corporate governance</w:t>
      </w:r>
      <w:r>
        <w:rPr>
          <w:rFonts w:ascii="Times New Roman" w:eastAsia="Times New Roman" w:hAnsi="Times New Roman" w:cs="Times New Roman"/>
          <w:sz w:val="24"/>
          <w:szCs w:val="24"/>
        </w:rPr>
        <w:t>. Berlin: Springer.</w:t>
      </w:r>
    </w:p>
    <w:p w14:paraId="48ABA3E7"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Holmstrom, B., &amp; Kaplan, S. N. (2003). The state of US corporate governance: what's right and what's wrong?. </w:t>
      </w:r>
      <w:r>
        <w:rPr>
          <w:rFonts w:ascii="Times New Roman" w:eastAsia="Times New Roman" w:hAnsi="Times New Roman" w:cs="Times New Roman"/>
          <w:i/>
          <w:iCs/>
          <w:sz w:val="24"/>
          <w:szCs w:val="24"/>
        </w:rPr>
        <w:t>Journal of Applied Corporate Finance</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15</w:t>
      </w:r>
      <w:r>
        <w:rPr>
          <w:rFonts w:ascii="Times New Roman" w:eastAsia="Times New Roman" w:hAnsi="Times New Roman" w:cs="Times New Roman"/>
          <w:sz w:val="24"/>
          <w:szCs w:val="24"/>
        </w:rPr>
        <w:t>(3), 8-20.</w:t>
      </w:r>
    </w:p>
    <w:p w14:paraId="7BBBA730" w14:textId="77777777" w:rsidR="00907427" w:rsidRDefault="00907427" w:rsidP="00907427">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lastRenderedPageBreak/>
        <w:t>Hu S. (2014) Study Population. In: Michalos A.C. (eds) Encyclopedia of Quality of Life and Well-Being Research. Springer, Dordrecht. https://doi.org/10.1007/978-94-007-0753-5_2893</w:t>
      </w:r>
    </w:p>
    <w:p w14:paraId="6909C735"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Jensen, M. C. (1993). The modern industrial revolution, exit, and the failure of internal control systems. </w:t>
      </w:r>
      <w:r>
        <w:rPr>
          <w:rFonts w:ascii="Times New Roman" w:hAnsi="Times New Roman" w:cs="Times New Roman"/>
          <w:i/>
          <w:iCs/>
          <w:sz w:val="24"/>
          <w:szCs w:val="24"/>
        </w:rPr>
        <w:t>the Journal of Finance</w:t>
      </w:r>
      <w:r>
        <w:rPr>
          <w:rFonts w:ascii="Times New Roman" w:hAnsi="Times New Roman" w:cs="Times New Roman"/>
          <w:sz w:val="24"/>
          <w:szCs w:val="24"/>
        </w:rPr>
        <w:t xml:space="preserve">, </w:t>
      </w:r>
      <w:r>
        <w:rPr>
          <w:rFonts w:ascii="Times New Roman" w:hAnsi="Times New Roman" w:cs="Times New Roman"/>
          <w:i/>
          <w:iCs/>
          <w:sz w:val="24"/>
          <w:szCs w:val="24"/>
        </w:rPr>
        <w:t>48</w:t>
      </w:r>
      <w:r>
        <w:rPr>
          <w:rFonts w:ascii="Times New Roman" w:hAnsi="Times New Roman" w:cs="Times New Roman"/>
          <w:sz w:val="24"/>
          <w:szCs w:val="24"/>
        </w:rPr>
        <w:t>(3), 831-880.</w:t>
      </w:r>
    </w:p>
    <w:p w14:paraId="372C3650"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Jensen, M. C., &amp; Meckling, W. H. (1976). Theory of the firm: Managerial behavior, agency costs and ownership structure. </w:t>
      </w:r>
      <w:r>
        <w:rPr>
          <w:rFonts w:ascii="Times New Roman" w:eastAsia="Times New Roman" w:hAnsi="Times New Roman" w:cs="Times New Roman"/>
          <w:i/>
          <w:iCs/>
          <w:sz w:val="24"/>
          <w:szCs w:val="24"/>
        </w:rPr>
        <w:t>Journal of financial economics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3</w:t>
      </w:r>
      <w:r>
        <w:rPr>
          <w:rFonts w:ascii="Times New Roman" w:eastAsia="Times New Roman" w:hAnsi="Times New Roman" w:cs="Times New Roman"/>
          <w:sz w:val="24"/>
          <w:szCs w:val="24"/>
        </w:rPr>
        <w:t>(4), 305-360.</w:t>
      </w:r>
    </w:p>
    <w:p w14:paraId="362C70C8"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Jordan, C. (2013). Cadbury twenty years on. </w:t>
      </w:r>
      <w:r>
        <w:rPr>
          <w:rFonts w:ascii="Times New Roman" w:hAnsi="Times New Roman" w:cs="Times New Roman"/>
          <w:i/>
          <w:iCs/>
          <w:sz w:val="24"/>
          <w:szCs w:val="24"/>
        </w:rPr>
        <w:t>Vill. L. Rev.</w:t>
      </w:r>
      <w:r>
        <w:rPr>
          <w:rFonts w:ascii="Times New Roman" w:hAnsi="Times New Roman" w:cs="Times New Roman"/>
          <w:sz w:val="24"/>
          <w:szCs w:val="24"/>
        </w:rPr>
        <w:t xml:space="preserve">, </w:t>
      </w:r>
      <w:r>
        <w:rPr>
          <w:rFonts w:ascii="Times New Roman" w:hAnsi="Times New Roman" w:cs="Times New Roman"/>
          <w:i/>
          <w:iCs/>
          <w:sz w:val="24"/>
          <w:szCs w:val="24"/>
        </w:rPr>
        <w:t>58</w:t>
      </w:r>
      <w:r>
        <w:rPr>
          <w:rFonts w:ascii="Times New Roman" w:hAnsi="Times New Roman" w:cs="Times New Roman"/>
          <w:sz w:val="24"/>
          <w:szCs w:val="24"/>
        </w:rPr>
        <w:t>, 1.</w:t>
      </w:r>
    </w:p>
    <w:p w14:paraId="61EF7AB3"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Kamau, G. E., Aosa, V. M., &amp; Pokhariyal, G. (2018). Corporate Governance, Strategic Choices and Performance of Financial Institutions in Kenya. </w:t>
      </w:r>
      <w:r>
        <w:rPr>
          <w:rFonts w:ascii="Times New Roman" w:eastAsia="Times New Roman" w:hAnsi="Times New Roman" w:cs="Times New Roman"/>
          <w:i/>
          <w:iCs/>
          <w:sz w:val="24"/>
          <w:szCs w:val="24"/>
        </w:rPr>
        <w:t>International Journal of Business and Management</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13</w:t>
      </w:r>
      <w:r>
        <w:rPr>
          <w:rFonts w:ascii="Times New Roman" w:eastAsia="Times New Roman" w:hAnsi="Times New Roman" w:cs="Times New Roman"/>
          <w:sz w:val="24"/>
          <w:szCs w:val="24"/>
        </w:rPr>
        <w:t>(7), 169-178.</w:t>
      </w:r>
    </w:p>
    <w:p w14:paraId="3B43214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Katusiimeh, M. W. (2004). Civil Society Organisations and Democratic Consolidation in Uganda1. </w:t>
      </w:r>
      <w:r>
        <w:rPr>
          <w:rFonts w:ascii="Times New Roman" w:eastAsia="Times New Roman" w:hAnsi="Times New Roman" w:cs="Times New Roman"/>
          <w:i/>
          <w:iCs/>
          <w:sz w:val="24"/>
          <w:szCs w:val="24"/>
        </w:rPr>
        <w:t>African Journal of International Affairs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7</w:t>
      </w:r>
      <w:r>
        <w:rPr>
          <w:rFonts w:ascii="Times New Roman" w:eastAsia="Times New Roman" w:hAnsi="Times New Roman" w:cs="Times New Roman"/>
          <w:sz w:val="24"/>
          <w:szCs w:val="24"/>
        </w:rPr>
        <w:t>(1-2).</w:t>
      </w:r>
    </w:p>
    <w:p w14:paraId="195FC0F6"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Kim, H., &amp; Lim, C. (2010). Diversity, outside directors and firm valuation: Korean evidence. </w:t>
      </w:r>
      <w:r>
        <w:rPr>
          <w:rFonts w:ascii="Times New Roman" w:hAnsi="Times New Roman" w:cs="Times New Roman"/>
          <w:i/>
          <w:iCs/>
          <w:sz w:val="24"/>
          <w:szCs w:val="24"/>
        </w:rPr>
        <w:t>Journal of Business Research</w:t>
      </w:r>
      <w:r>
        <w:rPr>
          <w:rFonts w:ascii="Times New Roman" w:hAnsi="Times New Roman" w:cs="Times New Roman"/>
          <w:sz w:val="24"/>
          <w:szCs w:val="24"/>
        </w:rPr>
        <w:t xml:space="preserve">, </w:t>
      </w:r>
      <w:r>
        <w:rPr>
          <w:rFonts w:ascii="Times New Roman" w:hAnsi="Times New Roman" w:cs="Times New Roman"/>
          <w:i/>
          <w:iCs/>
          <w:sz w:val="24"/>
          <w:szCs w:val="24"/>
        </w:rPr>
        <w:t>63</w:t>
      </w:r>
      <w:r>
        <w:rPr>
          <w:rFonts w:ascii="Times New Roman" w:hAnsi="Times New Roman" w:cs="Times New Roman"/>
          <w:sz w:val="24"/>
          <w:szCs w:val="24"/>
        </w:rPr>
        <w:t>(3), 284-291.</w:t>
      </w:r>
    </w:p>
    <w:p w14:paraId="097A6AFF"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Kim, K. H., &amp; Rasheed, A. A. (2014). Board heterogeneity, corporate diversification and firm performance. </w:t>
      </w:r>
      <w:r>
        <w:rPr>
          <w:rFonts w:ascii="Times New Roman" w:hAnsi="Times New Roman" w:cs="Times New Roman"/>
          <w:i/>
          <w:iCs/>
          <w:sz w:val="24"/>
          <w:szCs w:val="24"/>
        </w:rPr>
        <w:t>Journal of Management Research</w:t>
      </w:r>
      <w:r>
        <w:rPr>
          <w:rFonts w:ascii="Times New Roman" w:hAnsi="Times New Roman" w:cs="Times New Roman"/>
          <w:sz w:val="24"/>
          <w:szCs w:val="24"/>
        </w:rPr>
        <w:t xml:space="preserve">, </w:t>
      </w:r>
      <w:r>
        <w:rPr>
          <w:rFonts w:ascii="Times New Roman" w:hAnsi="Times New Roman" w:cs="Times New Roman"/>
          <w:i/>
          <w:iCs/>
          <w:sz w:val="24"/>
          <w:szCs w:val="24"/>
        </w:rPr>
        <w:t>14</w:t>
      </w:r>
      <w:r>
        <w:rPr>
          <w:rFonts w:ascii="Times New Roman" w:hAnsi="Times New Roman" w:cs="Times New Roman"/>
          <w:sz w:val="24"/>
          <w:szCs w:val="24"/>
        </w:rPr>
        <w:t>(2), 121.</w:t>
      </w:r>
    </w:p>
    <w:p w14:paraId="3867730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Krejcie, R. V., &amp; Morgan, D. W. (1970). Determining sample size for research activities. </w:t>
      </w:r>
      <w:r>
        <w:rPr>
          <w:rFonts w:ascii="Times New Roman" w:eastAsia="Times New Roman" w:hAnsi="Times New Roman" w:cs="Times New Roman"/>
          <w:i/>
          <w:iCs/>
          <w:sz w:val="24"/>
          <w:szCs w:val="24"/>
        </w:rPr>
        <w:t>Educational and psychological measurement</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30</w:t>
      </w:r>
      <w:r>
        <w:rPr>
          <w:rFonts w:ascii="Times New Roman" w:eastAsia="Times New Roman" w:hAnsi="Times New Roman" w:cs="Times New Roman"/>
          <w:sz w:val="24"/>
          <w:szCs w:val="24"/>
        </w:rPr>
        <w:t>(3), 607-610.</w:t>
      </w:r>
    </w:p>
    <w:p w14:paraId="73B3DA4E"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Kutum, I. (2015). Board characteristics and firm performance: Evidence from Palestine. </w:t>
      </w:r>
      <w:r>
        <w:rPr>
          <w:rFonts w:ascii="Times New Roman" w:eastAsia="Times New Roman" w:hAnsi="Times New Roman" w:cs="Times New Roman"/>
          <w:i/>
          <w:iCs/>
          <w:sz w:val="24"/>
          <w:szCs w:val="24"/>
        </w:rPr>
        <w:t>European Journal of Accounting Auditing and Finance Research</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3</w:t>
      </w:r>
      <w:r>
        <w:rPr>
          <w:rFonts w:ascii="Times New Roman" w:eastAsia="Times New Roman" w:hAnsi="Times New Roman" w:cs="Times New Roman"/>
          <w:sz w:val="24"/>
          <w:szCs w:val="24"/>
        </w:rPr>
        <w:t>(3), 32-47.</w:t>
      </w:r>
    </w:p>
    <w:p w14:paraId="55CAE695"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Kwesiga, J. B., &amp; Ratter, A. J. (1993). Realizing the development potential of NGOs and community groups in Uganda. </w:t>
      </w:r>
      <w:r>
        <w:rPr>
          <w:rFonts w:ascii="Times New Roman" w:eastAsia="Times New Roman" w:hAnsi="Times New Roman" w:cs="Times New Roman"/>
          <w:i/>
          <w:iCs/>
          <w:sz w:val="24"/>
          <w:szCs w:val="24"/>
        </w:rPr>
        <w:t>GoU/MoFEP</w:t>
      </w:r>
      <w:r>
        <w:rPr>
          <w:rFonts w:ascii="Times New Roman" w:eastAsia="Times New Roman" w:hAnsi="Times New Roman" w:cs="Times New Roman"/>
          <w:sz w:val="24"/>
          <w:szCs w:val="24"/>
        </w:rPr>
        <w:t>.</w:t>
      </w:r>
    </w:p>
    <w:p w14:paraId="63FCD2E5"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Kyereboah</w:t>
      </w:r>
      <w:r>
        <w:rPr>
          <w:rFonts w:ascii="Cambria Math" w:eastAsia="Times New Roman" w:hAnsi="Cambria Math" w:cs="Cambria Math"/>
          <w:sz w:val="24"/>
          <w:szCs w:val="24"/>
        </w:rPr>
        <w:t>‐</w:t>
      </w:r>
      <w:r>
        <w:rPr>
          <w:rFonts w:ascii="Times New Roman" w:eastAsia="Times New Roman" w:hAnsi="Times New Roman" w:cs="Times New Roman"/>
          <w:sz w:val="24"/>
          <w:szCs w:val="24"/>
        </w:rPr>
        <w:t xml:space="preserve">Coleman, A. (2007). The impact of capital structure on the performance of microfinance institutions. </w:t>
      </w:r>
      <w:r>
        <w:rPr>
          <w:rFonts w:ascii="Times New Roman" w:eastAsia="Times New Roman" w:hAnsi="Times New Roman" w:cs="Times New Roman"/>
          <w:i/>
          <w:iCs/>
          <w:sz w:val="24"/>
          <w:szCs w:val="24"/>
        </w:rPr>
        <w:t>The Journal of Risk Finance</w:t>
      </w:r>
      <w:r>
        <w:rPr>
          <w:rFonts w:ascii="Times New Roman" w:eastAsia="Times New Roman" w:hAnsi="Times New Roman" w:cs="Times New Roman"/>
          <w:sz w:val="24"/>
          <w:szCs w:val="24"/>
        </w:rPr>
        <w:t>.</w:t>
      </w:r>
    </w:p>
    <w:p w14:paraId="75338330"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Lam, T. Y., &amp; Lee, S. K. (2012). Family ownership, board committees and firm performance: evidence from Hong Kong. </w:t>
      </w:r>
      <w:r>
        <w:rPr>
          <w:rFonts w:ascii="Times New Roman" w:hAnsi="Times New Roman" w:cs="Times New Roman"/>
          <w:i/>
          <w:iCs/>
          <w:sz w:val="24"/>
          <w:szCs w:val="24"/>
        </w:rPr>
        <w:t>Corporate Governance: The international journal of business in society</w:t>
      </w:r>
      <w:r>
        <w:rPr>
          <w:rFonts w:ascii="Times New Roman" w:hAnsi="Times New Roman" w:cs="Times New Roman"/>
          <w:sz w:val="24"/>
          <w:szCs w:val="24"/>
        </w:rPr>
        <w:t>.</w:t>
      </w:r>
    </w:p>
    <w:p w14:paraId="543CCD22"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Larcker, D. F., &amp; Tayan, B. (2016). Chairman and CEO: the controversy over board leadership structure. </w:t>
      </w:r>
      <w:r>
        <w:rPr>
          <w:rFonts w:ascii="Times New Roman" w:hAnsi="Times New Roman" w:cs="Times New Roman"/>
          <w:i/>
          <w:iCs/>
          <w:sz w:val="24"/>
          <w:szCs w:val="24"/>
        </w:rPr>
        <w:t>Rock Center for Corporate Governance at Stanford University Closer Look Series: Topics, Issues and Controversies in Corporate Governance No. CGRP-58</w:t>
      </w:r>
      <w:r>
        <w:rPr>
          <w:rFonts w:ascii="Times New Roman" w:hAnsi="Times New Roman" w:cs="Times New Roman"/>
          <w:sz w:val="24"/>
          <w:szCs w:val="24"/>
        </w:rPr>
        <w:t>, 16-32.</w:t>
      </w:r>
    </w:p>
    <w:p w14:paraId="3B968591"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Leblanc, R. and Gillies, J. (2005). </w:t>
      </w:r>
      <w:r>
        <w:rPr>
          <w:rFonts w:ascii="Times New Roman" w:hAnsi="Times New Roman" w:cs="Times New Roman"/>
          <w:iCs/>
          <w:sz w:val="24"/>
          <w:szCs w:val="24"/>
        </w:rPr>
        <w:t>Inside the boardroom: How boards really work and the coming revolution in corporate governance</w:t>
      </w:r>
      <w:r>
        <w:rPr>
          <w:rFonts w:ascii="Times New Roman" w:hAnsi="Times New Roman" w:cs="Times New Roman"/>
          <w:sz w:val="24"/>
          <w:szCs w:val="24"/>
        </w:rPr>
        <w:t xml:space="preserve">. </w:t>
      </w:r>
      <w:r>
        <w:rPr>
          <w:rFonts w:ascii="Times New Roman" w:hAnsi="Times New Roman" w:cs="Times New Roman"/>
          <w:i/>
          <w:sz w:val="24"/>
          <w:szCs w:val="24"/>
        </w:rPr>
        <w:t>J. W. Wiley Publishers</w:t>
      </w:r>
      <w:r>
        <w:rPr>
          <w:rFonts w:ascii="Times New Roman" w:hAnsi="Times New Roman" w:cs="Times New Roman"/>
          <w:sz w:val="24"/>
          <w:szCs w:val="24"/>
        </w:rPr>
        <w:t>.</w:t>
      </w:r>
    </w:p>
    <w:p w14:paraId="188EDAF4"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Lescroël, A., Ballard, G., Grémillet, D., Authier, M., &amp; Ainley, D. G. (2014). Antarctic climate change: extreme events disrupt plastic phenotypic response in Adélie penguins. </w:t>
      </w:r>
      <w:r>
        <w:rPr>
          <w:rFonts w:ascii="Times New Roman" w:eastAsia="Times New Roman" w:hAnsi="Times New Roman" w:cs="Times New Roman"/>
          <w:i/>
          <w:iCs/>
          <w:sz w:val="24"/>
          <w:szCs w:val="24"/>
        </w:rPr>
        <w:t>PloS one</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9</w:t>
      </w:r>
      <w:r>
        <w:rPr>
          <w:rFonts w:ascii="Times New Roman" w:eastAsia="Times New Roman" w:hAnsi="Times New Roman" w:cs="Times New Roman"/>
          <w:sz w:val="24"/>
          <w:szCs w:val="24"/>
        </w:rPr>
        <w:t>(1), e85291.</w:t>
      </w:r>
    </w:p>
    <w:p w14:paraId="3B727CDC"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Liu, Y., Miletkov, M. K., Wei, Z., &amp; Yang, T. (2015). Board independence and firm performance in China. </w:t>
      </w:r>
      <w:r>
        <w:rPr>
          <w:rFonts w:ascii="Times New Roman" w:hAnsi="Times New Roman" w:cs="Times New Roman"/>
          <w:i/>
          <w:iCs/>
          <w:sz w:val="24"/>
          <w:szCs w:val="24"/>
        </w:rPr>
        <w:t>Journal of Corporate Finance</w:t>
      </w:r>
      <w:r>
        <w:rPr>
          <w:rFonts w:ascii="Times New Roman" w:hAnsi="Times New Roman" w:cs="Times New Roman"/>
          <w:sz w:val="24"/>
          <w:szCs w:val="24"/>
        </w:rPr>
        <w:t xml:space="preserve">, </w:t>
      </w:r>
      <w:r>
        <w:rPr>
          <w:rFonts w:ascii="Times New Roman" w:hAnsi="Times New Roman" w:cs="Times New Roman"/>
          <w:i/>
          <w:iCs/>
          <w:sz w:val="24"/>
          <w:szCs w:val="24"/>
        </w:rPr>
        <w:t>30</w:t>
      </w:r>
      <w:r>
        <w:rPr>
          <w:rFonts w:ascii="Times New Roman" w:hAnsi="Times New Roman" w:cs="Times New Roman"/>
          <w:sz w:val="24"/>
          <w:szCs w:val="24"/>
        </w:rPr>
        <w:t>, 223-244.</w:t>
      </w:r>
    </w:p>
    <w:p w14:paraId="322CE2EF"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Macaulay, C. D., Richard, O. C., Peng, M. W., &amp; Hasenhuttl, M. (2018). Alliance network centrality, board composition, and corporate social performance. </w:t>
      </w:r>
      <w:r>
        <w:rPr>
          <w:rFonts w:ascii="Times New Roman" w:eastAsia="Times New Roman" w:hAnsi="Times New Roman" w:cs="Times New Roman"/>
          <w:i/>
          <w:iCs/>
          <w:sz w:val="24"/>
          <w:szCs w:val="24"/>
        </w:rPr>
        <w:t>Journal of Business Ethics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151</w:t>
      </w:r>
      <w:r>
        <w:rPr>
          <w:rFonts w:ascii="Times New Roman" w:eastAsia="Times New Roman" w:hAnsi="Times New Roman" w:cs="Times New Roman"/>
          <w:sz w:val="24"/>
          <w:szCs w:val="24"/>
        </w:rPr>
        <w:t>(4), 997-1008.</w:t>
      </w:r>
    </w:p>
    <w:p w14:paraId="7F0AAA96"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Madhani, P. M. (2015). Study of relationship between board committees and corporate governance practices of Indian firms. </w:t>
      </w:r>
      <w:r>
        <w:rPr>
          <w:rFonts w:ascii="Times New Roman" w:eastAsia="Times New Roman" w:hAnsi="Times New Roman" w:cs="Times New Roman"/>
          <w:i/>
          <w:iCs/>
          <w:sz w:val="24"/>
          <w:szCs w:val="24"/>
        </w:rPr>
        <w:t>Global Management Review</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9</w:t>
      </w:r>
      <w:r>
        <w:rPr>
          <w:rFonts w:ascii="Times New Roman" w:eastAsia="Times New Roman" w:hAnsi="Times New Roman" w:cs="Times New Roman"/>
          <w:sz w:val="24"/>
          <w:szCs w:val="24"/>
        </w:rPr>
        <w:t>(3), 1-19.</w:t>
      </w:r>
    </w:p>
    <w:p w14:paraId="573F2C6F"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Mak, Y. T., &amp; Kusnadi, Y. (2005). Size really matters: Further evidence on the negative relationship between board size and firm value. </w:t>
      </w:r>
      <w:r>
        <w:rPr>
          <w:rFonts w:ascii="Times New Roman" w:eastAsia="Times New Roman" w:hAnsi="Times New Roman" w:cs="Times New Roman"/>
          <w:i/>
          <w:iCs/>
          <w:sz w:val="24"/>
          <w:szCs w:val="24"/>
        </w:rPr>
        <w:t>Pacific-Basin finance journal</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13</w:t>
      </w:r>
      <w:r>
        <w:rPr>
          <w:rFonts w:ascii="Times New Roman" w:eastAsia="Times New Roman" w:hAnsi="Times New Roman" w:cs="Times New Roman"/>
          <w:sz w:val="24"/>
          <w:szCs w:val="24"/>
        </w:rPr>
        <w:t>(3), 301-318.</w:t>
      </w:r>
    </w:p>
    <w:p w14:paraId="2D98868D"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Malik, M. S., &amp; Makhdoom, D. D. (2016). Does corporate governance beget firm performance in fortune global 500 companies?. </w:t>
      </w:r>
      <w:r>
        <w:rPr>
          <w:rFonts w:ascii="Times New Roman" w:eastAsia="Times New Roman" w:hAnsi="Times New Roman" w:cs="Times New Roman"/>
          <w:i/>
          <w:iCs/>
          <w:sz w:val="24"/>
          <w:szCs w:val="24"/>
        </w:rPr>
        <w:t>Corporate Governance</w:t>
      </w:r>
      <w:r>
        <w:rPr>
          <w:rFonts w:ascii="Times New Roman" w:eastAsia="Times New Roman" w:hAnsi="Times New Roman" w:cs="Times New Roman"/>
          <w:sz w:val="24"/>
          <w:szCs w:val="24"/>
        </w:rPr>
        <w:t>.</w:t>
      </w:r>
    </w:p>
    <w:p w14:paraId="4F6E9C19"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Mallin, C. (2013). </w:t>
      </w:r>
      <w:r>
        <w:rPr>
          <w:rFonts w:ascii="Times New Roman" w:eastAsia="Times New Roman" w:hAnsi="Times New Roman" w:cs="Times New Roman"/>
          <w:i/>
          <w:iCs/>
          <w:sz w:val="24"/>
          <w:szCs w:val="24"/>
        </w:rPr>
        <w:t>Corporate Governance.</w:t>
      </w:r>
      <w:r>
        <w:rPr>
          <w:rFonts w:ascii="Times New Roman" w:eastAsia="Times New Roman" w:hAnsi="Times New Roman" w:cs="Times New Roman"/>
          <w:sz w:val="24"/>
          <w:szCs w:val="24"/>
        </w:rPr>
        <w:t xml:space="preserve"> Oxford, UK: Oxford University Press.</w:t>
      </w:r>
    </w:p>
    <w:p w14:paraId="616752DB"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Marrakchi Chtourou, S., Bedard, J., &amp; Courteau, L. (2001). Corporate governance and earnings management. </w:t>
      </w:r>
      <w:r>
        <w:rPr>
          <w:rFonts w:ascii="Times New Roman" w:eastAsia="Times New Roman" w:hAnsi="Times New Roman" w:cs="Times New Roman"/>
          <w:i/>
          <w:iCs/>
          <w:sz w:val="24"/>
          <w:szCs w:val="24"/>
        </w:rPr>
        <w:t>Available at SSRN 275053</w:t>
      </w:r>
      <w:r>
        <w:rPr>
          <w:rFonts w:ascii="Times New Roman" w:eastAsia="Times New Roman" w:hAnsi="Times New Roman" w:cs="Times New Roman"/>
          <w:sz w:val="24"/>
          <w:szCs w:val="24"/>
        </w:rPr>
        <w:t>.</w:t>
      </w:r>
    </w:p>
    <w:p w14:paraId="53E28B5A"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Martín, C., &amp; Herrero, B. (2018). Boards of directors: composition and effects on the performance of the firm. </w:t>
      </w:r>
      <w:r>
        <w:rPr>
          <w:rFonts w:ascii="Times New Roman" w:hAnsi="Times New Roman" w:cs="Times New Roman"/>
          <w:i/>
          <w:iCs/>
          <w:sz w:val="24"/>
          <w:szCs w:val="24"/>
        </w:rPr>
        <w:t>Economic research-Ekonomska istraživanja</w:t>
      </w:r>
      <w:r>
        <w:rPr>
          <w:rFonts w:ascii="Times New Roman" w:hAnsi="Times New Roman" w:cs="Times New Roman"/>
          <w:sz w:val="24"/>
          <w:szCs w:val="24"/>
        </w:rPr>
        <w:t xml:space="preserve">, </w:t>
      </w:r>
      <w:r>
        <w:rPr>
          <w:rFonts w:ascii="Times New Roman" w:hAnsi="Times New Roman" w:cs="Times New Roman"/>
          <w:i/>
          <w:iCs/>
          <w:sz w:val="24"/>
          <w:szCs w:val="24"/>
        </w:rPr>
        <w:t>31</w:t>
      </w:r>
      <w:r>
        <w:rPr>
          <w:rFonts w:ascii="Times New Roman" w:hAnsi="Times New Roman" w:cs="Times New Roman"/>
          <w:sz w:val="24"/>
          <w:szCs w:val="24"/>
        </w:rPr>
        <w:t>(1), 1015-1041.</w:t>
      </w:r>
    </w:p>
    <w:p w14:paraId="3508D5D6"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McNabb, D. E. (2015). </w:t>
      </w:r>
      <w:r>
        <w:rPr>
          <w:rFonts w:ascii="Times New Roman" w:eastAsia="Times New Roman" w:hAnsi="Times New Roman" w:cs="Times New Roman"/>
          <w:i/>
          <w:iCs/>
          <w:sz w:val="24"/>
          <w:szCs w:val="24"/>
        </w:rPr>
        <w:t>Research methods for political science: Quantitative and qualitative methods</w:t>
      </w:r>
      <w:r>
        <w:rPr>
          <w:rFonts w:ascii="Times New Roman" w:eastAsia="Times New Roman" w:hAnsi="Times New Roman" w:cs="Times New Roman"/>
          <w:sz w:val="24"/>
          <w:szCs w:val="24"/>
        </w:rPr>
        <w:t>. Routledge.</w:t>
      </w:r>
    </w:p>
    <w:p w14:paraId="2F0039ED" w14:textId="77777777" w:rsidR="00907427" w:rsidRDefault="00907427" w:rsidP="0090742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 xml:space="preserve">Micklethwait, A. &amp; Dimond, P. (2017). </w:t>
      </w:r>
      <w:r>
        <w:rPr>
          <w:rFonts w:ascii="Times New Roman" w:eastAsia="Times New Roman" w:hAnsi="Times New Roman" w:cs="Times New Roman"/>
          <w:i/>
          <w:iCs/>
          <w:sz w:val="24"/>
          <w:szCs w:val="24"/>
        </w:rPr>
        <w:t xml:space="preserve">Driven to the Brink: Why Corporate Governance, Board  Leadership and Culture Matter.  </w:t>
      </w:r>
      <w:r>
        <w:rPr>
          <w:rFonts w:ascii="Times New Roman" w:eastAsia="Times New Roman" w:hAnsi="Times New Roman" w:cs="Times New Roman"/>
          <w:sz w:val="24"/>
          <w:szCs w:val="24"/>
        </w:rPr>
        <w:t>London, UK: Macmillan Publishers Ltd.</w:t>
      </w:r>
    </w:p>
    <w:p w14:paraId="36BB0201"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Mishra, R. K. (2016). Diversity and board effectiveness: A case of India. </w:t>
      </w:r>
      <w:r>
        <w:rPr>
          <w:rFonts w:ascii="Times New Roman" w:hAnsi="Times New Roman" w:cs="Times New Roman"/>
          <w:i/>
          <w:iCs/>
          <w:sz w:val="24"/>
          <w:szCs w:val="24"/>
        </w:rPr>
        <w:t>Journal of Modern Accounting and Auditing</w:t>
      </w:r>
      <w:r>
        <w:rPr>
          <w:rFonts w:ascii="Times New Roman" w:hAnsi="Times New Roman" w:cs="Times New Roman"/>
          <w:sz w:val="24"/>
          <w:szCs w:val="24"/>
        </w:rPr>
        <w:t xml:space="preserve">, </w:t>
      </w:r>
      <w:r>
        <w:rPr>
          <w:rFonts w:ascii="Times New Roman" w:hAnsi="Times New Roman" w:cs="Times New Roman"/>
          <w:i/>
          <w:iCs/>
          <w:sz w:val="24"/>
          <w:szCs w:val="24"/>
        </w:rPr>
        <w:t>12</w:t>
      </w:r>
      <w:r>
        <w:rPr>
          <w:rFonts w:ascii="Times New Roman" w:hAnsi="Times New Roman" w:cs="Times New Roman"/>
          <w:sz w:val="24"/>
          <w:szCs w:val="24"/>
        </w:rPr>
        <w:t>(3), 165-177.</w:t>
      </w:r>
    </w:p>
    <w:p w14:paraId="3F48B016"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Mitchel, R., Agle, B., &amp; Wood, D. (1997). Toward a theory of Stakeholder. </w:t>
      </w:r>
      <w:r>
        <w:rPr>
          <w:rFonts w:ascii="Times New Roman" w:eastAsia="Times New Roman" w:hAnsi="Times New Roman" w:cs="Times New Roman"/>
          <w:i/>
          <w:iCs/>
          <w:sz w:val="24"/>
          <w:szCs w:val="24"/>
        </w:rPr>
        <w:t>Identification and Salience: Defining the</w:t>
      </w:r>
      <w:r>
        <w:rPr>
          <w:rFonts w:ascii="Times New Roman" w:eastAsia="Times New Roman" w:hAnsi="Times New Roman" w:cs="Times New Roman"/>
          <w:sz w:val="24"/>
          <w:szCs w:val="24"/>
        </w:rPr>
        <w:t>.</w:t>
      </w:r>
    </w:p>
    <w:p w14:paraId="62982005"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Mkandawire, T. (1999). Social sciences and democracy: debates in Africa. </w:t>
      </w:r>
      <w:r>
        <w:rPr>
          <w:rFonts w:ascii="Times New Roman" w:eastAsia="Times New Roman" w:hAnsi="Times New Roman" w:cs="Times New Roman"/>
          <w:i/>
          <w:iCs/>
          <w:sz w:val="24"/>
          <w:szCs w:val="24"/>
        </w:rPr>
        <w:t>African Sociological Review/Revue Africaine de Sociologie</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3</w:t>
      </w:r>
      <w:r>
        <w:rPr>
          <w:rFonts w:ascii="Times New Roman" w:eastAsia="Times New Roman" w:hAnsi="Times New Roman" w:cs="Times New Roman"/>
          <w:sz w:val="24"/>
          <w:szCs w:val="24"/>
        </w:rPr>
        <w:t>(1), 20-34.</w:t>
      </w:r>
    </w:p>
    <w:p w14:paraId="01114C77"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Mohajan, H. K. (2017). Two criteria for good measurements in research: Validity and reliability. </w:t>
      </w:r>
      <w:r>
        <w:rPr>
          <w:rFonts w:ascii="Times New Roman" w:eastAsia="Times New Roman" w:hAnsi="Times New Roman" w:cs="Times New Roman"/>
          <w:i/>
          <w:iCs/>
          <w:sz w:val="24"/>
          <w:szCs w:val="24"/>
        </w:rPr>
        <w:t>Annals of Spiru Haret University. Economic Series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17</w:t>
      </w:r>
      <w:r>
        <w:rPr>
          <w:rFonts w:ascii="Times New Roman" w:eastAsia="Times New Roman" w:hAnsi="Times New Roman" w:cs="Times New Roman"/>
          <w:sz w:val="24"/>
          <w:szCs w:val="24"/>
        </w:rPr>
        <w:t>(4), 59-82.</w:t>
      </w:r>
    </w:p>
    <w:p w14:paraId="0FAF333F"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Monks, R. A. G., &amp; Minnow, N. (2011). Corporate Governance . JohnWiley &amp; Sons. </w:t>
      </w:r>
      <w:r>
        <w:rPr>
          <w:rFonts w:ascii="Times New Roman" w:eastAsia="Times New Roman" w:hAnsi="Times New Roman" w:cs="Times New Roman"/>
          <w:i/>
          <w:iCs/>
          <w:sz w:val="24"/>
          <w:szCs w:val="24"/>
        </w:rPr>
        <w:t>Inc., USA</w:t>
      </w:r>
      <w:r>
        <w:rPr>
          <w:rFonts w:ascii="Times New Roman" w:eastAsia="Times New Roman" w:hAnsi="Times New Roman" w:cs="Times New Roman"/>
          <w:sz w:val="24"/>
          <w:szCs w:val="24"/>
        </w:rPr>
        <w:t>.</w:t>
      </w:r>
    </w:p>
    <w:p w14:paraId="4F4DAC56"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Mori, N. (2014). Directors' diversity and board performance: Evidence from East African microfinance institutions. </w:t>
      </w:r>
      <w:r>
        <w:rPr>
          <w:rFonts w:ascii="Times New Roman" w:hAnsi="Times New Roman" w:cs="Times New Roman"/>
          <w:i/>
          <w:iCs/>
          <w:sz w:val="24"/>
          <w:szCs w:val="24"/>
        </w:rPr>
        <w:t>Journal of African Business</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(2), 100-113.</w:t>
      </w:r>
    </w:p>
    <w:p w14:paraId="71D94A46"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Muchemwa, M. R., Padia, N., &amp; Callaghan, C. W. (2016). Board composition, board size and financial performance of Johannesburg Stock Exchange companies. </w:t>
      </w:r>
      <w:r>
        <w:rPr>
          <w:rFonts w:ascii="Times New Roman" w:eastAsia="Times New Roman" w:hAnsi="Times New Roman" w:cs="Times New Roman"/>
          <w:i/>
          <w:iCs/>
          <w:sz w:val="24"/>
          <w:szCs w:val="24"/>
        </w:rPr>
        <w:t>South African Journal of Economic and Management Sciences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19</w:t>
      </w:r>
      <w:r>
        <w:rPr>
          <w:rFonts w:ascii="Times New Roman" w:eastAsia="Times New Roman" w:hAnsi="Times New Roman" w:cs="Times New Roman"/>
          <w:sz w:val="24"/>
          <w:szCs w:val="24"/>
        </w:rPr>
        <w:t>(4), 497-513.</w:t>
      </w:r>
    </w:p>
    <w:p w14:paraId="38035EA9"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Mugo, F. W. (2002). Sampling in research.</w:t>
      </w:r>
    </w:p>
    <w:p w14:paraId="74533D5A" w14:textId="77777777" w:rsidR="00907427" w:rsidRDefault="00907427" w:rsidP="00907427">
      <w:pPr>
        <w:spacing w:line="360" w:lineRule="auto"/>
        <w:jc w:val="both"/>
        <w:rPr>
          <w:rFonts w:ascii="Times New Roman" w:eastAsia="Calibri" w:hAnsi="Times New Roman" w:cs="Times New Roman"/>
          <w:bCs/>
          <w:sz w:val="24"/>
          <w:szCs w:val="24"/>
        </w:rPr>
      </w:pPr>
      <w:r>
        <w:rPr>
          <w:rFonts w:ascii="Times New Roman" w:hAnsi="Times New Roman" w:cs="Times New Roman"/>
          <w:bCs/>
          <w:sz w:val="24"/>
          <w:szCs w:val="24"/>
        </w:rPr>
        <w:t>Muhindo, J., &amp; Kwesiga, A. (2015). A</w:t>
      </w:r>
      <w:r>
        <w:rPr>
          <w:rFonts w:ascii="Times New Roman" w:eastAsia="Calibri" w:hAnsi="Times New Roman" w:cs="Times New Roman"/>
          <w:bCs/>
          <w:sz w:val="24"/>
          <w:szCs w:val="24"/>
        </w:rPr>
        <w:t xml:space="preserve"> brief analysis of the non-governmental organizations bill, 2015. https://cepa.or.ug/wp-content/uploads/2018/06/274268640-A-Brief-Analysis-of-the-Non-Governmental-Organizations-Bill-2015.pdf</w:t>
      </w:r>
    </w:p>
    <w:p w14:paraId="38659C3C"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Munene, J. C., Bbosa, R., &amp; Eboyu, F. (2004, October). Operant competence management framework for enhancing competence management and development in organisations in Africa. In </w:t>
      </w:r>
      <w:r>
        <w:rPr>
          <w:rFonts w:ascii="Times New Roman" w:eastAsia="Times New Roman" w:hAnsi="Times New Roman" w:cs="Times New Roman"/>
          <w:i/>
          <w:iCs/>
          <w:sz w:val="24"/>
          <w:szCs w:val="24"/>
        </w:rPr>
        <w:t>International Journal of Psychology</w:t>
      </w:r>
      <w:r>
        <w:rPr>
          <w:rFonts w:ascii="Times New Roman" w:eastAsia="Times New Roman" w:hAnsi="Times New Roman" w:cs="Times New Roman"/>
          <w:sz w:val="24"/>
          <w:szCs w:val="24"/>
        </w:rPr>
        <w:t xml:space="preserve"> (Vol. 39, No. 5-6, pp. 575-575). 27 CHURCH RD, HOVE BN3 2FA, EAST SUSSEX, ENGLAND: PSYCHOLOGY PRESS.</w:t>
      </w:r>
    </w:p>
    <w:p w14:paraId="2D276B10"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Munene, J. C., Mulira, F., &amp; Kasekende, F. (2008). Teacher operant competences and organisational citizenship behaviour in the performance of Ugandan primary schools. </w:t>
      </w:r>
      <w:r>
        <w:rPr>
          <w:rFonts w:ascii="Times New Roman" w:eastAsia="Times New Roman" w:hAnsi="Times New Roman" w:cs="Times New Roman"/>
          <w:i/>
          <w:iCs/>
          <w:sz w:val="24"/>
          <w:szCs w:val="24"/>
        </w:rPr>
        <w:t>Journal of the International Academy of African Business, Florida</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w:t>
      </w:r>
      <w:r>
        <w:rPr>
          <w:rFonts w:ascii="Times New Roman" w:eastAsia="Times New Roman" w:hAnsi="Times New Roman" w:cs="Times New Roman"/>
          <w:sz w:val="24"/>
          <w:szCs w:val="24"/>
        </w:rPr>
        <w:t>, 17.</w:t>
      </w:r>
    </w:p>
    <w:p w14:paraId="5C43004E"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Mwangi, A. K. (2018). </w:t>
      </w:r>
      <w:r>
        <w:rPr>
          <w:rFonts w:ascii="Times New Roman" w:hAnsi="Times New Roman" w:cs="Times New Roman"/>
          <w:i/>
          <w:iCs/>
          <w:sz w:val="24"/>
          <w:szCs w:val="24"/>
        </w:rPr>
        <w:t>Effect of Audit Committee Characteristics on Quality of Financial Reporting among Non-Commercial State Corporations in Kenya</w:t>
      </w:r>
      <w:r>
        <w:rPr>
          <w:rFonts w:ascii="Times New Roman" w:hAnsi="Times New Roman" w:cs="Times New Roman"/>
          <w:sz w:val="24"/>
          <w:szCs w:val="24"/>
        </w:rPr>
        <w:t xml:space="preserve"> (Doctoral dissertation, JKUAT).</w:t>
      </w:r>
    </w:p>
    <w:p w14:paraId="116F92B8"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Nas, T. I., &amp; Kalaycioglu, O. (2016). The effects of the board composition, board size and CEO duality on export performance: Evidence from Turkey. </w:t>
      </w:r>
      <w:r>
        <w:rPr>
          <w:rFonts w:ascii="Times New Roman" w:hAnsi="Times New Roman" w:cs="Times New Roman"/>
          <w:i/>
          <w:iCs/>
          <w:sz w:val="24"/>
          <w:szCs w:val="24"/>
        </w:rPr>
        <w:t>Management Research Review</w:t>
      </w:r>
      <w:r>
        <w:rPr>
          <w:rFonts w:ascii="Times New Roman" w:hAnsi="Times New Roman" w:cs="Times New Roman"/>
          <w:sz w:val="24"/>
          <w:szCs w:val="24"/>
        </w:rPr>
        <w:t>.</w:t>
      </w:r>
    </w:p>
    <w:p w14:paraId="005C6348"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Neuman, W. L. (2013). Social Research Methods: Qualitative and Quantitatif Approaches (7th editio). </w:t>
      </w:r>
      <w:r>
        <w:rPr>
          <w:rFonts w:ascii="Times New Roman" w:hAnsi="Times New Roman" w:cs="Times New Roman"/>
          <w:i/>
          <w:iCs/>
          <w:sz w:val="24"/>
          <w:szCs w:val="24"/>
        </w:rPr>
        <w:t>PT Indeks</w:t>
      </w:r>
      <w:r>
        <w:rPr>
          <w:rFonts w:ascii="Times New Roman" w:hAnsi="Times New Roman" w:cs="Times New Roman"/>
          <w:sz w:val="24"/>
          <w:szCs w:val="24"/>
        </w:rPr>
        <w:t>.</w:t>
      </w:r>
    </w:p>
    <w:p w14:paraId="73596ABD"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Northcott, D., &amp; Smith, J. (2015). BOARD DIVERSITY AND EFFECTIVENESS: IMPLICATIONS FOR THE ROLE OF THE CHAIR. </w:t>
      </w:r>
      <w:r>
        <w:rPr>
          <w:rFonts w:ascii="Times New Roman" w:eastAsia="Times New Roman" w:hAnsi="Times New Roman" w:cs="Times New Roman"/>
          <w:i/>
          <w:iCs/>
          <w:sz w:val="24"/>
          <w:szCs w:val="24"/>
        </w:rPr>
        <w:t>CORPORATE OWNERSHIP &amp; CONTROL</w:t>
      </w:r>
      <w:r>
        <w:rPr>
          <w:rFonts w:ascii="Times New Roman" w:eastAsia="Times New Roman" w:hAnsi="Times New Roman" w:cs="Times New Roman"/>
          <w:sz w:val="24"/>
          <w:szCs w:val="24"/>
        </w:rPr>
        <w:t>, 261.</w:t>
      </w:r>
    </w:p>
    <w:p w14:paraId="4860CD98"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OECD, O. (2004). The OECD principles of corporate governance. </w:t>
      </w:r>
      <w:r>
        <w:rPr>
          <w:rFonts w:ascii="Times New Roman" w:hAnsi="Times New Roman" w:cs="Times New Roman"/>
          <w:i/>
          <w:iCs/>
          <w:sz w:val="24"/>
          <w:szCs w:val="24"/>
        </w:rPr>
        <w:t>Contaduría y Administración</w:t>
      </w:r>
      <w:r>
        <w:rPr>
          <w:rFonts w:ascii="Times New Roman" w:hAnsi="Times New Roman" w:cs="Times New Roman"/>
          <w:sz w:val="24"/>
          <w:szCs w:val="24"/>
        </w:rPr>
        <w:t>, (216).</w:t>
      </w:r>
    </w:p>
    <w:p w14:paraId="44BC2EE3"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OECD. (2017). Report on the implementation of the OECD gender recommendations—Some progress on gender equality but much left to do.</w:t>
      </w:r>
    </w:p>
    <w:p w14:paraId="025F9F2C"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Oghoghomeh, T., &amp; Ogbeta, M. (2014). CG and organizational performance in Nigerian</w:t>
      </w:r>
    </w:p>
    <w:p w14:paraId="296A134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Ojeka, S., Iyoha, F. O., &amp; Obigbemi, I. F. (2014). Effectiveness of audit committee and firm financial performance in Nigeria: an empirical analysis. </w:t>
      </w:r>
      <w:r>
        <w:rPr>
          <w:rFonts w:ascii="Times New Roman" w:eastAsia="Times New Roman" w:hAnsi="Times New Roman" w:cs="Times New Roman"/>
          <w:i/>
          <w:iCs/>
          <w:sz w:val="24"/>
          <w:szCs w:val="24"/>
        </w:rPr>
        <w:t>Journal of Accounting and Auditing: Research &amp; Practice</w:t>
      </w:r>
      <w:r>
        <w:rPr>
          <w:rFonts w:ascii="Times New Roman" w:eastAsia="Times New Roman" w:hAnsi="Times New Roman" w:cs="Times New Roman"/>
          <w:sz w:val="24"/>
          <w:szCs w:val="24"/>
        </w:rPr>
        <w:t>.</w:t>
      </w:r>
    </w:p>
    <w:p w14:paraId="65718E43"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Oso, W. Y., &amp; Onen, D. (2009). </w:t>
      </w:r>
      <w:r>
        <w:rPr>
          <w:rFonts w:ascii="Times New Roman" w:eastAsia="Times New Roman" w:hAnsi="Times New Roman" w:cs="Times New Roman"/>
          <w:i/>
          <w:iCs/>
          <w:sz w:val="24"/>
          <w:szCs w:val="24"/>
        </w:rPr>
        <w:t>A general guide to writing research proposal and report</w:t>
      </w:r>
      <w:r>
        <w:rPr>
          <w:rFonts w:ascii="Times New Roman" w:eastAsia="Times New Roman" w:hAnsi="Times New Roman" w:cs="Times New Roman"/>
          <w:sz w:val="24"/>
          <w:szCs w:val="24"/>
        </w:rPr>
        <w:t>. Jomo Kenyatta Foundation..</w:t>
      </w:r>
    </w:p>
    <w:p w14:paraId="506B9587"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Othman, R., Embi, R., Aris, N. A., Arif, S. M. M., Choo, H. C., &amp; Ismail, N. (2016). Board Governance and Performance: An Exploratory Study of Malaysian Cooperative Organizations. </w:t>
      </w:r>
      <w:r>
        <w:rPr>
          <w:rFonts w:ascii="Times New Roman" w:eastAsia="Times New Roman" w:hAnsi="Times New Roman" w:cs="Times New Roman"/>
          <w:i/>
          <w:iCs/>
          <w:sz w:val="24"/>
          <w:szCs w:val="24"/>
        </w:rPr>
        <w:t>Journal of Southeast Asian Research</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2016</w:t>
      </w:r>
      <w:r>
        <w:rPr>
          <w:rFonts w:ascii="Times New Roman" w:eastAsia="Times New Roman" w:hAnsi="Times New Roman" w:cs="Times New Roman"/>
          <w:sz w:val="24"/>
          <w:szCs w:val="24"/>
        </w:rPr>
        <w:t>, 59-70.</w:t>
      </w:r>
    </w:p>
    <w:p w14:paraId="4A54392E"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Paul, A., Friday, O., &amp; Godwin, O. (2011). Board composition and corporate performance: An analysis of evidence from Nigeria. </w:t>
      </w:r>
      <w:r>
        <w:rPr>
          <w:rFonts w:ascii="Times New Roman" w:eastAsia="Times New Roman" w:hAnsi="Times New Roman" w:cs="Times New Roman"/>
          <w:i/>
          <w:iCs/>
          <w:sz w:val="24"/>
          <w:szCs w:val="24"/>
        </w:rPr>
        <w:t>Journal of Finance and Accounting</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2</w:t>
      </w:r>
      <w:r>
        <w:rPr>
          <w:rFonts w:ascii="Times New Roman" w:eastAsia="Times New Roman" w:hAnsi="Times New Roman" w:cs="Times New Roman"/>
          <w:sz w:val="24"/>
          <w:szCs w:val="24"/>
        </w:rPr>
        <w:t>.</w:t>
      </w:r>
    </w:p>
    <w:p w14:paraId="1C226B16"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Paul, G. D., Ebelechukwu, E. C., &amp; Yakubu, S. (2015). Impact of corporate governance on financial performance of microfinance banks in north central Nigeria. </w:t>
      </w:r>
      <w:r>
        <w:rPr>
          <w:rFonts w:ascii="Times New Roman" w:hAnsi="Times New Roman" w:cs="Times New Roman"/>
          <w:i/>
          <w:iCs/>
          <w:sz w:val="24"/>
          <w:szCs w:val="24"/>
        </w:rPr>
        <w:t>International Journal of Humanities Social Sciences and Education</w:t>
      </w:r>
      <w:r>
        <w:rPr>
          <w:rFonts w:ascii="Times New Roman" w:hAnsi="Times New Roman" w:cs="Times New Roman"/>
          <w:sz w:val="24"/>
          <w:szCs w:val="24"/>
        </w:rPr>
        <w:t xml:space="preserve">, </w:t>
      </w:r>
      <w:r>
        <w:rPr>
          <w:rFonts w:ascii="Times New Roman" w:hAnsi="Times New Roman" w:cs="Times New Roman"/>
          <w:i/>
          <w:iCs/>
          <w:sz w:val="24"/>
          <w:szCs w:val="24"/>
        </w:rPr>
        <w:t>2</w:t>
      </w:r>
      <w:r>
        <w:rPr>
          <w:rFonts w:ascii="Times New Roman" w:hAnsi="Times New Roman" w:cs="Times New Roman"/>
          <w:sz w:val="24"/>
          <w:szCs w:val="24"/>
        </w:rPr>
        <w:t>(1), 153-170.</w:t>
      </w:r>
    </w:p>
    <w:p w14:paraId="6F72E881"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Peni, E. (2014). CEO and Chairperson characteristics and firm performance. </w:t>
      </w:r>
      <w:r>
        <w:rPr>
          <w:rFonts w:ascii="Times New Roman" w:hAnsi="Times New Roman" w:cs="Times New Roman"/>
          <w:i/>
          <w:iCs/>
          <w:sz w:val="24"/>
          <w:szCs w:val="24"/>
        </w:rPr>
        <w:t>Journal of Management &amp; Governance</w:t>
      </w:r>
      <w:r>
        <w:rPr>
          <w:rFonts w:ascii="Times New Roman" w:hAnsi="Times New Roman" w:cs="Times New Roman"/>
          <w:sz w:val="24"/>
          <w:szCs w:val="24"/>
        </w:rPr>
        <w:t xml:space="preserve">, </w:t>
      </w:r>
      <w:r>
        <w:rPr>
          <w:rFonts w:ascii="Times New Roman" w:hAnsi="Times New Roman" w:cs="Times New Roman"/>
          <w:i/>
          <w:iCs/>
          <w:sz w:val="24"/>
          <w:szCs w:val="24"/>
        </w:rPr>
        <w:t>18</w:t>
      </w:r>
      <w:r>
        <w:rPr>
          <w:rFonts w:ascii="Times New Roman" w:hAnsi="Times New Roman" w:cs="Times New Roman"/>
          <w:sz w:val="24"/>
          <w:szCs w:val="24"/>
        </w:rPr>
        <w:t>(1), 185-205.</w:t>
      </w:r>
    </w:p>
    <w:p w14:paraId="264EA1F0"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Périlleux, A., &amp; Szafarz, A. (2015). Women leaders and social performance: evidence from financial cooperatives in Senegal. </w:t>
      </w:r>
      <w:r>
        <w:rPr>
          <w:rFonts w:ascii="Times New Roman" w:hAnsi="Times New Roman" w:cs="Times New Roman"/>
          <w:i/>
          <w:iCs/>
          <w:sz w:val="24"/>
          <w:szCs w:val="24"/>
        </w:rPr>
        <w:t>World Development</w:t>
      </w:r>
      <w:r>
        <w:rPr>
          <w:rFonts w:ascii="Times New Roman" w:hAnsi="Times New Roman" w:cs="Times New Roman"/>
          <w:sz w:val="24"/>
          <w:szCs w:val="24"/>
        </w:rPr>
        <w:t xml:space="preserve">, </w:t>
      </w:r>
      <w:r>
        <w:rPr>
          <w:rFonts w:ascii="Times New Roman" w:hAnsi="Times New Roman" w:cs="Times New Roman"/>
          <w:i/>
          <w:iCs/>
          <w:sz w:val="24"/>
          <w:szCs w:val="24"/>
        </w:rPr>
        <w:t>74</w:t>
      </w:r>
      <w:r>
        <w:rPr>
          <w:rFonts w:ascii="Times New Roman" w:hAnsi="Times New Roman" w:cs="Times New Roman"/>
          <w:sz w:val="24"/>
          <w:szCs w:val="24"/>
        </w:rPr>
        <w:t>, 437-452.</w:t>
      </w:r>
    </w:p>
    <w:p w14:paraId="31A73E71"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Peterson, W., Gijsbers, G., &amp; Wilks, M. (2003). </w:t>
      </w:r>
      <w:r>
        <w:rPr>
          <w:rFonts w:ascii="Times New Roman" w:eastAsia="Times New Roman" w:hAnsi="Times New Roman" w:cs="Times New Roman"/>
          <w:i/>
          <w:iCs/>
          <w:sz w:val="24"/>
          <w:szCs w:val="24"/>
        </w:rPr>
        <w:t>An organizational performance assessment system for agricultural research organizations: concepts, methods, and procedures</w:t>
      </w:r>
      <w:r>
        <w:rPr>
          <w:rFonts w:ascii="Times New Roman" w:eastAsia="Times New Roman" w:hAnsi="Times New Roman" w:cs="Times New Roman"/>
          <w:sz w:val="24"/>
          <w:szCs w:val="24"/>
        </w:rPr>
        <w:t>.</w:t>
      </w:r>
    </w:p>
    <w:p w14:paraId="78134F1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Price, P. C., Jhangiani, R. S., &amp; Chiang, I. C. A. (2015). Reliability and validity of measurement. </w:t>
      </w:r>
      <w:r>
        <w:rPr>
          <w:rFonts w:ascii="Times New Roman" w:hAnsi="Times New Roman" w:cs="Times New Roman"/>
          <w:i/>
          <w:iCs/>
          <w:sz w:val="24"/>
          <w:szCs w:val="24"/>
        </w:rPr>
        <w:t>Research methods in psychology</w:t>
      </w:r>
      <w:r>
        <w:rPr>
          <w:rFonts w:ascii="Times New Roman" w:hAnsi="Times New Roman" w:cs="Times New Roman"/>
          <w:sz w:val="24"/>
          <w:szCs w:val="24"/>
        </w:rPr>
        <w:t>.</w:t>
      </w:r>
    </w:p>
    <w:p w14:paraId="17CEF21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Puni, A. (2015). Do board committees affect corporate financial performance? Evidence from listed companies in Ghana. </w:t>
      </w:r>
      <w:r>
        <w:rPr>
          <w:rFonts w:ascii="Times New Roman" w:hAnsi="Times New Roman" w:cs="Times New Roman"/>
          <w:i/>
          <w:iCs/>
          <w:sz w:val="24"/>
          <w:szCs w:val="24"/>
        </w:rPr>
        <w:t>International Journal of Business and Management Review</w:t>
      </w:r>
      <w:r>
        <w:rPr>
          <w:rFonts w:ascii="Times New Roman" w:hAnsi="Times New Roman" w:cs="Times New Roman"/>
          <w:sz w:val="24"/>
          <w:szCs w:val="24"/>
        </w:rPr>
        <w:t xml:space="preserve">, </w:t>
      </w:r>
      <w:r>
        <w:rPr>
          <w:rFonts w:ascii="Times New Roman" w:hAnsi="Times New Roman" w:cs="Times New Roman"/>
          <w:i/>
          <w:iCs/>
          <w:sz w:val="24"/>
          <w:szCs w:val="24"/>
        </w:rPr>
        <w:t>3</w:t>
      </w:r>
      <w:r>
        <w:rPr>
          <w:rFonts w:ascii="Times New Roman" w:hAnsi="Times New Roman" w:cs="Times New Roman"/>
          <w:sz w:val="24"/>
          <w:szCs w:val="24"/>
        </w:rPr>
        <w:t>(5), 14-25.</w:t>
      </w:r>
    </w:p>
    <w:p w14:paraId="792B0FA2"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Puni, A., Osei, B. A., &amp; Ofei, S. B. (2014). The effect of board composition on corporate financial performance: Evidence from listed firms in Ghana. </w:t>
      </w:r>
      <w:r>
        <w:rPr>
          <w:rFonts w:ascii="Times New Roman" w:hAnsi="Times New Roman" w:cs="Times New Roman"/>
          <w:i/>
          <w:iCs/>
          <w:sz w:val="24"/>
          <w:szCs w:val="24"/>
        </w:rPr>
        <w:t>International Journal of Business and Management</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(8), 170.</w:t>
      </w:r>
    </w:p>
    <w:p w14:paraId="0403B689"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Rashid, A. (2011). Board Leadership Structure and Firm Performance: An Examination of Resource Dependence Role. </w:t>
      </w:r>
      <w:r>
        <w:rPr>
          <w:rFonts w:ascii="Times New Roman" w:eastAsia="Times New Roman" w:hAnsi="Times New Roman" w:cs="Times New Roman"/>
          <w:i/>
          <w:iCs/>
          <w:sz w:val="24"/>
          <w:szCs w:val="24"/>
        </w:rPr>
        <w:t>Corporate Board: Role, Duties and Composition</w:t>
      </w:r>
    </w:p>
    <w:p w14:paraId="1D7E62D7"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Rechner, P. L., &amp; Dalton, D. R. (1991). CEO duality and organizational performance: A longitudinal analysis. </w:t>
      </w:r>
      <w:r>
        <w:rPr>
          <w:rFonts w:ascii="Times New Roman" w:eastAsia="Times New Roman" w:hAnsi="Times New Roman" w:cs="Times New Roman"/>
          <w:i/>
          <w:iCs/>
          <w:sz w:val="24"/>
          <w:szCs w:val="24"/>
        </w:rPr>
        <w:t>Strategic management journal</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12</w:t>
      </w:r>
      <w:r>
        <w:rPr>
          <w:rFonts w:ascii="Times New Roman" w:eastAsia="Times New Roman" w:hAnsi="Times New Roman" w:cs="Times New Roman"/>
          <w:sz w:val="24"/>
          <w:szCs w:val="24"/>
        </w:rPr>
        <w:t>(2), 155-160.</w:t>
      </w:r>
    </w:p>
    <w:p w14:paraId="14A2870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Ross, S. A. (1973). The economic theory of agency: The principal's problem. </w:t>
      </w:r>
      <w:r>
        <w:rPr>
          <w:rFonts w:ascii="Times New Roman" w:eastAsia="Times New Roman" w:hAnsi="Times New Roman" w:cs="Times New Roman"/>
          <w:i/>
          <w:iCs/>
          <w:sz w:val="24"/>
          <w:szCs w:val="24"/>
        </w:rPr>
        <w:t>The American economic review</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63</w:t>
      </w:r>
      <w:r>
        <w:rPr>
          <w:rFonts w:ascii="Times New Roman" w:eastAsia="Times New Roman" w:hAnsi="Times New Roman" w:cs="Times New Roman"/>
          <w:sz w:val="24"/>
          <w:szCs w:val="24"/>
        </w:rPr>
        <w:t>(2), 134-139.</w:t>
      </w:r>
    </w:p>
    <w:p w14:paraId="3A221458"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Saleh, M. W., Latif, R. A., Bakar, F. A., &amp; Maigoshi, Z. S. (2020). The impact of multiple directorships, board characteristics, and ownership on the performance of Palestinian listed companies. </w:t>
      </w:r>
      <w:r>
        <w:rPr>
          <w:rFonts w:ascii="Times New Roman" w:hAnsi="Times New Roman" w:cs="Times New Roman"/>
          <w:i/>
          <w:iCs/>
          <w:sz w:val="24"/>
          <w:szCs w:val="24"/>
        </w:rPr>
        <w:t>International Journal of Accounting, Auditing and Performance Evaluation</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(1), 63-80.</w:t>
      </w:r>
    </w:p>
    <w:p w14:paraId="48734BC9"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Samoei, R. K., &amp; Rono, L. (2016). Audit committee size, experience and firm financial performance. Evidence Nairobi Securities Exchange, Kenya.</w:t>
      </w:r>
    </w:p>
    <w:p w14:paraId="0A2F335E"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Samoei, R. K., &amp; Rono, L. (ICAN 2016). Audit committee size, experience and firm financial performance. Evidence Nairobi Securities Exchange, Kenya.</w:t>
      </w:r>
    </w:p>
    <w:p w14:paraId="4FD24C5A"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Savage, G. T., Nix, T. W., Whitehead, C. J., &amp; Blair, J. D. (1991). Strategies for assessing and managing organizational stakeholders. </w:t>
      </w:r>
      <w:r>
        <w:rPr>
          <w:rFonts w:ascii="Times New Roman" w:eastAsia="Times New Roman" w:hAnsi="Times New Roman" w:cs="Times New Roman"/>
          <w:i/>
          <w:iCs/>
          <w:sz w:val="24"/>
          <w:szCs w:val="24"/>
        </w:rPr>
        <w:t>Academy of management perspectives</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5</w:t>
      </w:r>
      <w:r>
        <w:rPr>
          <w:rFonts w:ascii="Times New Roman" w:eastAsia="Times New Roman" w:hAnsi="Times New Roman" w:cs="Times New Roman"/>
          <w:sz w:val="24"/>
          <w:szCs w:val="24"/>
        </w:rPr>
        <w:t>(2), 61-75.</w:t>
      </w:r>
    </w:p>
    <w:p w14:paraId="51C8032B"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Shan, Y. G., &amp; McIver, R. P. (2011). Corporate governance mechanisms and financial performance in China: Panel data evidence on listed non financial companies. </w:t>
      </w:r>
      <w:r>
        <w:rPr>
          <w:rFonts w:ascii="Times New Roman" w:hAnsi="Times New Roman" w:cs="Times New Roman"/>
          <w:i/>
          <w:iCs/>
          <w:sz w:val="24"/>
          <w:szCs w:val="24"/>
        </w:rPr>
        <w:t>Asia Pacific Business Review</w:t>
      </w:r>
      <w:r>
        <w:rPr>
          <w:rFonts w:ascii="Times New Roman" w:hAnsi="Times New Roman" w:cs="Times New Roman"/>
          <w:sz w:val="24"/>
          <w:szCs w:val="24"/>
        </w:rPr>
        <w:t xml:space="preserve">, </w:t>
      </w:r>
      <w:r>
        <w:rPr>
          <w:rFonts w:ascii="Times New Roman" w:hAnsi="Times New Roman" w:cs="Times New Roman"/>
          <w:i/>
          <w:iCs/>
          <w:sz w:val="24"/>
          <w:szCs w:val="24"/>
        </w:rPr>
        <w:t>17</w:t>
      </w:r>
      <w:r>
        <w:rPr>
          <w:rFonts w:ascii="Times New Roman" w:hAnsi="Times New Roman" w:cs="Times New Roman"/>
          <w:sz w:val="24"/>
          <w:szCs w:val="24"/>
        </w:rPr>
        <w:t>(3), 301-324.</w:t>
      </w:r>
    </w:p>
    <w:p w14:paraId="012E66BC"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Sharfeddin, H. A. (2008). </w:t>
      </w:r>
      <w:r>
        <w:rPr>
          <w:rFonts w:ascii="Times New Roman" w:hAnsi="Times New Roman" w:cs="Times New Roman"/>
          <w:i/>
          <w:iCs/>
          <w:sz w:val="24"/>
          <w:szCs w:val="24"/>
        </w:rPr>
        <w:t>Examining Performance variables of nongovernmental organizations with consultative status with the United Nations</w:t>
      </w:r>
      <w:r>
        <w:rPr>
          <w:rFonts w:ascii="Times New Roman" w:hAnsi="Times New Roman" w:cs="Times New Roman"/>
          <w:sz w:val="24"/>
          <w:szCs w:val="24"/>
        </w:rPr>
        <w:t xml:space="preserve"> (Doctoral dissertation, University of Phoenix).</w:t>
      </w:r>
    </w:p>
    <w:p w14:paraId="6C27F32A"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Ssemugenyi, E. (2018). </w:t>
      </w:r>
      <w:r>
        <w:rPr>
          <w:rFonts w:ascii="Times New Roman" w:hAnsi="Times New Roman" w:cs="Times New Roman"/>
          <w:i/>
          <w:iCs/>
          <w:sz w:val="24"/>
          <w:szCs w:val="24"/>
        </w:rPr>
        <w:t>Corporate governance and financial performance in the banking sector: a study of commercial banks in Uganda</w:t>
      </w:r>
      <w:r>
        <w:rPr>
          <w:rFonts w:ascii="Times New Roman" w:hAnsi="Times New Roman" w:cs="Times New Roman"/>
          <w:sz w:val="24"/>
          <w:szCs w:val="24"/>
        </w:rPr>
        <w:t xml:space="preserve"> (Doctoral dissertation, Kyambogo University).</w:t>
      </w:r>
    </w:p>
    <w:p w14:paraId="53A88D4A"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Steele, D. (2000). United Nations reform, civil and sometimes uncivil society. </w:t>
      </w:r>
      <w:r>
        <w:rPr>
          <w:rFonts w:ascii="Times New Roman" w:eastAsia="Times New Roman" w:hAnsi="Times New Roman" w:cs="Times New Roman"/>
          <w:i/>
          <w:iCs/>
          <w:sz w:val="24"/>
          <w:szCs w:val="24"/>
        </w:rPr>
        <w:t>Transnational Associations-Associations Transnationales</w:t>
      </w:r>
      <w:r>
        <w:rPr>
          <w:rFonts w:ascii="Times New Roman" w:eastAsia="Times New Roman" w:hAnsi="Times New Roman" w:cs="Times New Roman"/>
          <w:sz w:val="24"/>
          <w:szCs w:val="24"/>
        </w:rPr>
        <w:t>, (6), 282-290.</w:t>
      </w:r>
    </w:p>
    <w:p w14:paraId="04413F01"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Stephanie Glen. (2015). "Likert Scale Definition and Examples" From StatisticsHowTo.com: Elementary Statistics for the rest of us! https://www.statisticshowto.com/likert-scale-definition-and-examples</w:t>
      </w:r>
      <w:r>
        <w:rPr>
          <w:rFonts w:ascii="Times New Roman" w:hAnsi="Times New Roman" w:cs="Times New Roman"/>
          <w:color w:val="FF0000"/>
          <w:sz w:val="24"/>
          <w:szCs w:val="24"/>
        </w:rPr>
        <w:t xml:space="preserve">/ </w:t>
      </w:r>
      <w:r>
        <w:rPr>
          <w:rFonts w:ascii="Times New Roman" w:hAnsi="Times New Roman" w:cs="Times New Roman"/>
          <w:sz w:val="24"/>
          <w:szCs w:val="24"/>
        </w:rPr>
        <w:t>Burns, R. (1993). B. 2000. Introduction to research methods.</w:t>
      </w:r>
    </w:p>
    <w:p w14:paraId="561ACB26"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Strine Jr, L. E. (2010). One Fundamental Corporate Governance Question We Face: Can Corporations Be Managed for the Long Term Unless Their Powerful Electorates Also Act and Think Long Term?. </w:t>
      </w:r>
      <w:r>
        <w:rPr>
          <w:rFonts w:ascii="Times New Roman" w:eastAsia="Times New Roman" w:hAnsi="Times New Roman" w:cs="Times New Roman"/>
          <w:i/>
          <w:iCs/>
          <w:sz w:val="24"/>
          <w:szCs w:val="24"/>
        </w:rPr>
        <w:t>The Business Lawyer</w:t>
      </w:r>
      <w:r>
        <w:rPr>
          <w:rFonts w:ascii="Times New Roman" w:eastAsia="Times New Roman" w:hAnsi="Times New Roman" w:cs="Times New Roman"/>
          <w:sz w:val="24"/>
          <w:szCs w:val="24"/>
        </w:rPr>
        <w:t>, 1-26.</w:t>
      </w:r>
    </w:p>
    <w:p w14:paraId="5CF05D13"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Suryanto, T., Thalassinos, J. E., &amp; Thalassinos, E. I. (2017). Board characteristics, audit committee and audit quality: the case of Indonesia.</w:t>
      </w:r>
    </w:p>
    <w:p w14:paraId="0C2F8DCD"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Tapang, A. T., &amp; Bassey, B. E. (2017). Effect of corporate social responsibility performance on stakeholder’s perception of telecommunication companies in Nigeria (a study of MTN, Globalcom &amp; Etisalat). </w:t>
      </w:r>
      <w:r>
        <w:rPr>
          <w:rFonts w:ascii="Times New Roman" w:eastAsia="Times New Roman" w:hAnsi="Times New Roman" w:cs="Times New Roman"/>
          <w:i/>
          <w:iCs/>
          <w:sz w:val="24"/>
          <w:szCs w:val="24"/>
        </w:rPr>
        <w:t>Journal of Business and Management</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19</w:t>
      </w:r>
      <w:r>
        <w:rPr>
          <w:rFonts w:ascii="Times New Roman" w:eastAsia="Times New Roman" w:hAnsi="Times New Roman" w:cs="Times New Roman"/>
          <w:sz w:val="24"/>
          <w:szCs w:val="24"/>
        </w:rPr>
        <w:t>(6), 39-55.</w:t>
      </w:r>
    </w:p>
    <w:p w14:paraId="175FBA88"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The Asia Foundation (2008) Training needs assessment of civil society organisations in  Vietnam: Organisational development and community mobilisation in the policy and law making process. TAF, Hanoi.</w:t>
      </w:r>
    </w:p>
    <w:p w14:paraId="4E83AAB4"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Thompson, A. A., &amp; Strickland, A. J. (2001). Strategic management concepts and cases.</w:t>
      </w:r>
    </w:p>
    <w:p w14:paraId="2C38972E"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Thue, N., Makubuya, A., &amp; Nakirunda, M. (2002). Report of a Study on Civil Society in Uganda.</w:t>
      </w:r>
    </w:p>
    <w:p w14:paraId="120C86BF"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Tricker, B., (2012). Corporate governance: principles, policies and practices, 2nd edition, Oxford University Press, Oxford.</w:t>
      </w:r>
    </w:p>
    <w:p w14:paraId="059A085C"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Trigueros, R., Juan, M., &amp; Sandoval, F. (2017). Qualitative and quantitative research instruments: Research tools. </w:t>
      </w:r>
      <w:r>
        <w:rPr>
          <w:rFonts w:ascii="Times New Roman" w:hAnsi="Times New Roman" w:cs="Times New Roman"/>
          <w:i/>
          <w:iCs/>
          <w:sz w:val="24"/>
          <w:szCs w:val="24"/>
        </w:rPr>
        <w:t>Handbook of research methods and applications in political science</w:t>
      </w:r>
      <w:r>
        <w:rPr>
          <w:rFonts w:ascii="Times New Roman" w:hAnsi="Times New Roman" w:cs="Times New Roman"/>
          <w:sz w:val="24"/>
          <w:szCs w:val="24"/>
        </w:rPr>
        <w:t>, 341-342.</w:t>
      </w:r>
    </w:p>
    <w:p w14:paraId="013F6307"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Twinamatsiko, M. E. D. A. R. D. (2015). </w:t>
      </w:r>
      <w:r>
        <w:rPr>
          <w:rFonts w:ascii="Times New Roman" w:eastAsia="Times New Roman" w:hAnsi="Times New Roman" w:cs="Times New Roman"/>
          <w:i/>
          <w:iCs/>
          <w:sz w:val="24"/>
          <w:szCs w:val="24"/>
        </w:rPr>
        <w:t>Linking Conservation to the implementation of Revenue Sharing Policy and Livelihood Improvement of people bordering Bwindi Impenetrable National Park</w:t>
      </w:r>
      <w:r>
        <w:rPr>
          <w:rFonts w:ascii="Times New Roman" w:eastAsia="Times New Roman" w:hAnsi="Times New Roman" w:cs="Times New Roman"/>
          <w:sz w:val="24"/>
          <w:szCs w:val="24"/>
        </w:rPr>
        <w:t xml:space="preserve"> (Doctoral dissertation, Institute of Interdisciplinary Training and Research under MUST-UTAMU, Mbarara University of Science and Technology).</w:t>
      </w:r>
    </w:p>
    <w:p w14:paraId="77C6C075"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Ujunwa, A. (2012). Board characteristics and the financial performance of Nigerian quoted firms. </w:t>
      </w:r>
      <w:r>
        <w:rPr>
          <w:rFonts w:ascii="Times New Roman" w:hAnsi="Times New Roman" w:cs="Times New Roman"/>
          <w:i/>
          <w:iCs/>
          <w:sz w:val="24"/>
          <w:szCs w:val="24"/>
        </w:rPr>
        <w:t>Corporate Governance: The international journal of business in society</w:t>
      </w:r>
      <w:r>
        <w:rPr>
          <w:rFonts w:ascii="Times New Roman" w:hAnsi="Times New Roman" w:cs="Times New Roman"/>
          <w:sz w:val="24"/>
          <w:szCs w:val="24"/>
        </w:rPr>
        <w:t>.</w:t>
      </w:r>
    </w:p>
    <w:p w14:paraId="1ED23C32"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Ujunwa, A., Salami, P. O., &amp; Umar, A. H. (2013). CEO duality and firm performance: An integration of institutional perceptive with agency theory. </w:t>
      </w:r>
      <w:r>
        <w:rPr>
          <w:rFonts w:ascii="Times New Roman" w:hAnsi="Times New Roman" w:cs="Times New Roman"/>
          <w:i/>
          <w:iCs/>
          <w:sz w:val="24"/>
          <w:szCs w:val="24"/>
        </w:rPr>
        <w:t>International Journal of Economics and Management Engineering</w:t>
      </w:r>
      <w:r>
        <w:rPr>
          <w:rFonts w:ascii="Times New Roman" w:hAnsi="Times New Roman" w:cs="Times New Roman"/>
          <w:sz w:val="24"/>
          <w:szCs w:val="24"/>
        </w:rPr>
        <w:t xml:space="preserve">, </w:t>
      </w:r>
      <w:r>
        <w:rPr>
          <w:rFonts w:ascii="Times New Roman" w:hAnsi="Times New Roman" w:cs="Times New Roman"/>
          <w:i/>
          <w:iCs/>
          <w:sz w:val="24"/>
          <w:szCs w:val="24"/>
        </w:rPr>
        <w:t>7</w:t>
      </w:r>
      <w:r>
        <w:rPr>
          <w:rFonts w:ascii="Times New Roman" w:hAnsi="Times New Roman" w:cs="Times New Roman"/>
          <w:sz w:val="24"/>
          <w:szCs w:val="24"/>
        </w:rPr>
        <w:t>(1), 180-186.</w:t>
      </w:r>
    </w:p>
    <w:p w14:paraId="025C1A91" w14:textId="77777777" w:rsidR="00907427" w:rsidRDefault="00907427" w:rsidP="009074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UNDP (2010) Beyond the midpoint: Achieving the mil- lennium development goals. UNDP </w:t>
      </w:r>
      <w:hyperlink r:id="rId32" w:history="1">
        <w:r>
          <w:rPr>
            <w:rFonts w:ascii="Times New Roman" w:eastAsia="Times New Roman" w:hAnsi="Times New Roman" w:cs="Times New Roman"/>
            <w:i/>
            <w:iCs/>
            <w:sz w:val="24"/>
            <w:szCs w:val="24"/>
            <w:u w:val="single"/>
          </w:rPr>
          <w:t>UPDATE 1-Uganda's Crane Bank assets, liabilities transferred to dfcu - central bank"</w:t>
        </w:r>
      </w:hyperlink>
      <w:r>
        <w:rPr>
          <w:rFonts w:ascii="Times New Roman" w:eastAsia="Times New Roman" w:hAnsi="Times New Roman" w:cs="Times New Roman"/>
          <w:i/>
          <w:iCs/>
          <w:sz w:val="24"/>
          <w:szCs w:val="24"/>
        </w:rPr>
        <w:t>. Reuters. 27 January 2017. Retrieved 27 January 2017.</w:t>
      </w:r>
    </w:p>
    <w:p w14:paraId="2273DC55"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Uwuigbe, O. R., &amp; Fakile, A. S. (2012). The effects of board size on financial performance of banks: A study of listed banks in Nigeria. </w:t>
      </w:r>
      <w:r>
        <w:rPr>
          <w:rFonts w:ascii="Times New Roman" w:hAnsi="Times New Roman" w:cs="Times New Roman"/>
          <w:i/>
          <w:iCs/>
          <w:sz w:val="24"/>
          <w:szCs w:val="24"/>
        </w:rPr>
        <w:t>International Journal of Economics and Finance</w:t>
      </w:r>
      <w:r>
        <w:rPr>
          <w:rFonts w:ascii="Times New Roman" w:hAnsi="Times New Roman" w:cs="Times New Roman"/>
          <w:sz w:val="24"/>
          <w:szCs w:val="24"/>
        </w:rPr>
        <w:t xml:space="preserve">, </w:t>
      </w:r>
      <w:r>
        <w:rPr>
          <w:rFonts w:ascii="Times New Roman" w:hAnsi="Times New Roman" w:cs="Times New Roman"/>
          <w:i/>
          <w:iCs/>
          <w:sz w:val="24"/>
          <w:szCs w:val="24"/>
        </w:rPr>
        <w:t>4</w:t>
      </w:r>
      <w:r>
        <w:rPr>
          <w:rFonts w:ascii="Times New Roman" w:hAnsi="Times New Roman" w:cs="Times New Roman"/>
          <w:sz w:val="24"/>
          <w:szCs w:val="24"/>
        </w:rPr>
        <w:t>(2), 260-267.</w:t>
      </w:r>
    </w:p>
    <w:p w14:paraId="51D87070"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Van Ness, R. K., Miesing, P., &amp; Kang, J. (2010). Board of director composition and financial performance in a Sarbanes-Oxley world. </w:t>
      </w:r>
      <w:r>
        <w:rPr>
          <w:rFonts w:ascii="Times New Roman" w:eastAsia="Times New Roman" w:hAnsi="Times New Roman" w:cs="Times New Roman"/>
          <w:i/>
          <w:iCs/>
          <w:sz w:val="24"/>
          <w:szCs w:val="24"/>
        </w:rPr>
        <w:t>Academy of Business and Economics Journal</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10</w:t>
      </w:r>
      <w:r>
        <w:rPr>
          <w:rFonts w:ascii="Times New Roman" w:eastAsia="Times New Roman" w:hAnsi="Times New Roman" w:cs="Times New Roman"/>
          <w:sz w:val="24"/>
          <w:szCs w:val="24"/>
        </w:rPr>
        <w:t>(5), 56-74.</w:t>
      </w:r>
    </w:p>
    <w:p w14:paraId="775E5512"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 D., &amp; Phan, T. (2013). Corporate governance and firm performance: Empirical evidence from Vietnam. </w:t>
      </w:r>
      <w:r>
        <w:rPr>
          <w:rFonts w:ascii="Times New Roman" w:eastAsia="Times New Roman" w:hAnsi="Times New Roman" w:cs="Times New Roman"/>
          <w:i/>
          <w:iCs/>
          <w:sz w:val="24"/>
          <w:szCs w:val="24"/>
        </w:rPr>
        <w:t>Journal of Economic Development</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7</w:t>
      </w:r>
      <w:r>
        <w:rPr>
          <w:rFonts w:ascii="Times New Roman" w:eastAsia="Times New Roman" w:hAnsi="Times New Roman" w:cs="Times New Roman"/>
          <w:sz w:val="24"/>
          <w:szCs w:val="24"/>
        </w:rPr>
        <w:t>(1), 62-78.</w:t>
      </w:r>
    </w:p>
    <w:p w14:paraId="78F29251"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Waithaka, S. M., Gakure, R. O. S. E. L. Y. N., &amp; Wanjau, K. (2013, February). THE EFFECTS OF BOARD CHARACTERISTICS ON MICROFINANCE </w:t>
      </w:r>
      <w:r>
        <w:rPr>
          <w:rFonts w:ascii="Times New Roman" w:hAnsi="Times New Roman" w:cs="Times New Roman"/>
          <w:sz w:val="24"/>
          <w:szCs w:val="24"/>
        </w:rPr>
        <w:lastRenderedPageBreak/>
        <w:t xml:space="preserve">INSTITUTIONS’SOCIAL PERFORMANCE IN KENYA. In </w:t>
      </w:r>
      <w:r>
        <w:rPr>
          <w:rFonts w:ascii="Times New Roman" w:hAnsi="Times New Roman" w:cs="Times New Roman"/>
          <w:i/>
          <w:iCs/>
          <w:sz w:val="24"/>
          <w:szCs w:val="24"/>
        </w:rPr>
        <w:t>Scientific Conference Proceedings</w:t>
      </w:r>
      <w:r>
        <w:rPr>
          <w:rFonts w:ascii="Times New Roman" w:hAnsi="Times New Roman" w:cs="Times New Roman"/>
          <w:sz w:val="24"/>
          <w:szCs w:val="24"/>
        </w:rPr>
        <w:t>.</w:t>
      </w:r>
    </w:p>
    <w:p w14:paraId="0CE41428"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Wanyama, S., Burton, B. M., &amp; Helliar, C. V. (2006). Corporate governance and accountability in Uganda. </w:t>
      </w:r>
      <w:r>
        <w:rPr>
          <w:rFonts w:ascii="Times New Roman" w:eastAsia="Times New Roman" w:hAnsi="Times New Roman" w:cs="Times New Roman"/>
          <w:i/>
          <w:iCs/>
          <w:sz w:val="24"/>
          <w:szCs w:val="24"/>
        </w:rPr>
        <w:t>Corporate citizenship in Africa: Lessons from the past; paths to the future</w:t>
      </w:r>
      <w:r>
        <w:rPr>
          <w:rFonts w:ascii="Times New Roman" w:eastAsia="Times New Roman" w:hAnsi="Times New Roman" w:cs="Times New Roman"/>
          <w:sz w:val="24"/>
          <w:szCs w:val="24"/>
        </w:rPr>
        <w:t>, 54-66.</w:t>
      </w:r>
    </w:p>
    <w:p w14:paraId="24E5F735"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Waweru, N. (2018). Audit committee characteristics, board ethnic diversity and earnings management: evidence from Kenya and Tanzania. </w:t>
      </w:r>
      <w:r>
        <w:rPr>
          <w:rFonts w:ascii="Times New Roman" w:hAnsi="Times New Roman" w:cs="Times New Roman"/>
          <w:i/>
          <w:iCs/>
          <w:sz w:val="24"/>
          <w:szCs w:val="24"/>
        </w:rPr>
        <w:t>International Journal of Corporate Governance</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(2), 149-174.</w:t>
      </w:r>
    </w:p>
    <w:p w14:paraId="25497A55"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World Health Organization, World Health Organization, &amp; Civil Society Initiative. (2002). WHO's interactions with civil society and nongovernmental organizations: review report. </w:t>
      </w:r>
    </w:p>
    <w:p w14:paraId="0EE6CCB3"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World Health Organization. (2001). </w:t>
      </w:r>
      <w:r>
        <w:rPr>
          <w:rFonts w:ascii="Times New Roman" w:eastAsia="Times New Roman" w:hAnsi="Times New Roman" w:cs="Times New Roman"/>
          <w:i/>
          <w:iCs/>
          <w:sz w:val="24"/>
          <w:szCs w:val="24"/>
        </w:rPr>
        <w:t>Strategic alliances: The role of civil society in health</w:t>
      </w:r>
      <w:r>
        <w:rPr>
          <w:rFonts w:ascii="Times New Roman" w:eastAsia="Times New Roman" w:hAnsi="Times New Roman" w:cs="Times New Roman"/>
          <w:sz w:val="24"/>
          <w:szCs w:val="24"/>
        </w:rPr>
        <w:t xml:space="preserve"> (No. CSI/2001/DP1). World Health Organization.</w:t>
      </w:r>
    </w:p>
    <w:p w14:paraId="47479CE2"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Yasser, Q. R., Al Mamun, A., &amp; Suriya, A. R. (2015). CEO duality structure and firm performance in Pakistan. </w:t>
      </w:r>
      <w:r>
        <w:rPr>
          <w:rFonts w:ascii="Times New Roman" w:hAnsi="Times New Roman" w:cs="Times New Roman"/>
          <w:i/>
          <w:iCs/>
          <w:sz w:val="24"/>
          <w:szCs w:val="24"/>
        </w:rPr>
        <w:t>Asian Journal of Accounting and Governance</w:t>
      </w:r>
      <w:r>
        <w:rPr>
          <w:rFonts w:ascii="Times New Roman" w:hAnsi="Times New Roman" w:cs="Times New Roman"/>
          <w:sz w:val="24"/>
          <w:szCs w:val="24"/>
        </w:rPr>
        <w:t xml:space="preserve">, </w:t>
      </w:r>
      <w:r>
        <w:rPr>
          <w:rFonts w:ascii="Times New Roman" w:hAnsi="Times New Roman" w:cs="Times New Roman"/>
          <w:i/>
          <w:iCs/>
          <w:sz w:val="24"/>
          <w:szCs w:val="24"/>
        </w:rPr>
        <w:t>5</w:t>
      </w:r>
      <w:r>
        <w:rPr>
          <w:rFonts w:ascii="Times New Roman" w:hAnsi="Times New Roman" w:cs="Times New Roman"/>
          <w:sz w:val="24"/>
          <w:szCs w:val="24"/>
        </w:rPr>
        <w:t>, 57-69.</w:t>
      </w:r>
    </w:p>
    <w:p w14:paraId="215A6A3D"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Yegon, C., Sang, J., &amp; Kirui, J. (2014). The impact of corporate governance on agency cost: Empirical analysis of quoted services firms in Kenya. </w:t>
      </w:r>
      <w:r>
        <w:rPr>
          <w:rFonts w:ascii="Times New Roman" w:hAnsi="Times New Roman" w:cs="Times New Roman"/>
          <w:i/>
          <w:iCs/>
          <w:sz w:val="24"/>
          <w:szCs w:val="24"/>
        </w:rPr>
        <w:t>Research Journal of Finance and Accounting</w:t>
      </w:r>
      <w:r>
        <w:rPr>
          <w:rFonts w:ascii="Times New Roman" w:hAnsi="Times New Roman" w:cs="Times New Roman"/>
          <w:sz w:val="24"/>
          <w:szCs w:val="24"/>
        </w:rPr>
        <w:t xml:space="preserve">, </w:t>
      </w:r>
      <w:r>
        <w:rPr>
          <w:rFonts w:ascii="Times New Roman" w:hAnsi="Times New Roman" w:cs="Times New Roman"/>
          <w:i/>
          <w:iCs/>
          <w:sz w:val="24"/>
          <w:szCs w:val="24"/>
        </w:rPr>
        <w:t>5</w:t>
      </w:r>
      <w:r>
        <w:rPr>
          <w:rFonts w:ascii="Times New Roman" w:hAnsi="Times New Roman" w:cs="Times New Roman"/>
          <w:sz w:val="24"/>
          <w:szCs w:val="24"/>
        </w:rPr>
        <w:t>(12), 145-154.</w:t>
      </w:r>
    </w:p>
    <w:p w14:paraId="24AA5B5C"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Zabri, S. M., Ahmad, K., &amp; Wah, K. K. (2016). Corporate governance practices and firm performance: Evidence from top 100 public listed companies in Malaysia. </w:t>
      </w:r>
      <w:r>
        <w:rPr>
          <w:rFonts w:ascii="Times New Roman" w:hAnsi="Times New Roman" w:cs="Times New Roman"/>
          <w:i/>
          <w:iCs/>
          <w:sz w:val="24"/>
          <w:szCs w:val="24"/>
        </w:rPr>
        <w:t>Procedia Economics and Finance</w:t>
      </w:r>
      <w:r>
        <w:rPr>
          <w:rFonts w:ascii="Times New Roman" w:hAnsi="Times New Roman" w:cs="Times New Roman"/>
          <w:sz w:val="24"/>
          <w:szCs w:val="24"/>
        </w:rPr>
        <w:t>,</w:t>
      </w:r>
    </w:p>
    <w:p w14:paraId="367FB0EA" w14:textId="77777777" w:rsidR="00907427" w:rsidRDefault="00907427" w:rsidP="00907427">
      <w:pPr>
        <w:spacing w:line="360" w:lineRule="auto"/>
        <w:rPr>
          <w:rFonts w:ascii="Times New Roman" w:eastAsia="Times New Roman" w:hAnsi="Times New Roman" w:cs="Times New Roman"/>
          <w:b/>
          <w:bCs/>
          <w:sz w:val="24"/>
          <w:szCs w:val="24"/>
        </w:rPr>
      </w:pPr>
    </w:p>
    <w:p w14:paraId="5BB2C857" w14:textId="77777777" w:rsidR="00907427" w:rsidRDefault="00907427" w:rsidP="00907427">
      <w:pPr>
        <w:spacing w:line="360" w:lineRule="auto"/>
      </w:pPr>
    </w:p>
    <w:p w14:paraId="74BC8872" w14:textId="77777777" w:rsidR="00907427" w:rsidRDefault="00907427" w:rsidP="00907427">
      <w:pPr>
        <w:spacing w:line="360" w:lineRule="auto"/>
      </w:pPr>
    </w:p>
    <w:p w14:paraId="7FCB6B41" w14:textId="77777777" w:rsidR="00907427" w:rsidRDefault="00907427" w:rsidP="00907427">
      <w:pPr>
        <w:spacing w:line="360" w:lineRule="auto"/>
      </w:pPr>
    </w:p>
    <w:p w14:paraId="39DEA7E8" w14:textId="77777777" w:rsidR="00907427" w:rsidRDefault="00907427" w:rsidP="00907427">
      <w:pPr>
        <w:spacing w:line="360" w:lineRule="auto"/>
      </w:pPr>
    </w:p>
    <w:p w14:paraId="2DDC3C89" w14:textId="77777777" w:rsidR="00907427" w:rsidRDefault="00907427" w:rsidP="00907427">
      <w:pPr>
        <w:spacing w:line="360" w:lineRule="auto"/>
      </w:pPr>
    </w:p>
    <w:p w14:paraId="750B11A8" w14:textId="77777777" w:rsidR="00907427" w:rsidRDefault="00907427" w:rsidP="00907427">
      <w:pPr>
        <w:spacing w:line="360" w:lineRule="auto"/>
      </w:pPr>
    </w:p>
    <w:p w14:paraId="44B15B95" w14:textId="77777777" w:rsidR="00907427" w:rsidRPr="00F34D67" w:rsidRDefault="00907427" w:rsidP="00F34D67">
      <w:pPr>
        <w:pStyle w:val="Heading1"/>
      </w:pPr>
      <w:bookmarkStart w:id="287" w:name="_Toc205656827"/>
      <w:bookmarkStart w:id="288" w:name="_Toc129014631"/>
      <w:r w:rsidRPr="00F34D67">
        <w:lastRenderedPageBreak/>
        <w:t>APPENDIX 1</w:t>
      </w:r>
      <w:r w:rsidR="001915C4" w:rsidRPr="00F34D67">
        <w:t>:</w:t>
      </w:r>
      <w:r w:rsidRPr="00F34D67">
        <w:t xml:space="preserve"> QUESTIONNAIRE</w:t>
      </w:r>
      <w:bookmarkEnd w:id="287"/>
      <w:r w:rsidR="001915C4" w:rsidRPr="00F34D67">
        <w:t>S</w:t>
      </w:r>
      <w:bookmarkEnd w:id="288"/>
    </w:p>
    <w:p w14:paraId="63133F37"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Dear Respondent, I Eunice Chebet, a student of Uganda Christian University is pursuing a Master of Business Administration. As an academic requirement, I am meant to undertake research as a partial fulfillment of the requirement for the award of Master of Business Administration. Kindly feel free to respond to the under listed questions related to my study entitled, “</w:t>
      </w:r>
      <w:r>
        <w:rPr>
          <w:rFonts w:ascii="Times New Roman" w:hAnsi="Times New Roman" w:cs="Times New Roman"/>
          <w:b/>
          <w:sz w:val="24"/>
          <w:szCs w:val="24"/>
        </w:rPr>
        <w:t>Corporate governance and Organizational performance of CSO in Kapchorwa municipality: a case study of KACSOA</w:t>
      </w:r>
      <w:r>
        <w:rPr>
          <w:rFonts w:ascii="Times New Roman" w:hAnsi="Times New Roman" w:cs="Times New Roman"/>
          <w:sz w:val="24"/>
          <w:szCs w:val="24"/>
        </w:rPr>
        <w:t>”. All information given will be confidential and used only for the purpose of the study.</w:t>
      </w:r>
    </w:p>
    <w:p w14:paraId="746D03E2" w14:textId="77777777" w:rsidR="00907427" w:rsidRDefault="00907427" w:rsidP="00907427">
      <w:pPr>
        <w:pStyle w:val="Default"/>
        <w:spacing w:after="200" w:line="360" w:lineRule="auto"/>
        <w:jc w:val="both"/>
      </w:pPr>
      <w:r>
        <w:t xml:space="preserve">Your participation in this study will be highly valued. </w:t>
      </w:r>
    </w:p>
    <w:p w14:paraId="153AEC51" w14:textId="77777777" w:rsidR="00907427" w:rsidRDefault="00907427" w:rsidP="00907427">
      <w:pPr>
        <w:pStyle w:val="Default"/>
        <w:spacing w:after="200" w:line="360" w:lineRule="auto"/>
        <w:jc w:val="both"/>
      </w:pPr>
      <w:r>
        <w:t xml:space="preserve">Thanking you in advance. </w:t>
      </w:r>
    </w:p>
    <w:p w14:paraId="1088929B" w14:textId="77777777" w:rsidR="00907427" w:rsidRDefault="00907427" w:rsidP="00907427">
      <w:pPr>
        <w:spacing w:line="360" w:lineRule="auto"/>
        <w:jc w:val="both"/>
        <w:rPr>
          <w:rFonts w:ascii="Times New Roman" w:hAnsi="Times New Roman" w:cs="Times New Roman"/>
          <w:sz w:val="24"/>
          <w:szCs w:val="24"/>
        </w:rPr>
      </w:pPr>
      <w:r>
        <w:rPr>
          <w:rFonts w:ascii="Times New Roman" w:hAnsi="Times New Roman" w:cs="Times New Roman"/>
          <w:sz w:val="24"/>
          <w:szCs w:val="24"/>
        </w:rPr>
        <w:t>Yours Faithfully,</w:t>
      </w:r>
    </w:p>
    <w:p w14:paraId="626CFA1B" w14:textId="77777777" w:rsidR="00907427" w:rsidRDefault="00907427" w:rsidP="00907427">
      <w:pPr>
        <w:pStyle w:val="Default"/>
        <w:spacing w:after="200" w:line="360" w:lineRule="auto"/>
      </w:pPr>
      <w:r>
        <w:rPr>
          <w:b/>
        </w:rPr>
        <w:t>Section</w:t>
      </w:r>
      <w:r w:rsidR="003911AE">
        <w:rPr>
          <w:b/>
        </w:rPr>
        <w:t xml:space="preserve"> </w:t>
      </w:r>
      <w:r>
        <w:rPr>
          <w:b/>
          <w:bCs/>
        </w:rPr>
        <w:t xml:space="preserve">A: GENERAL INFORMATION </w:t>
      </w:r>
    </w:p>
    <w:p w14:paraId="09C3C7B0" w14:textId="77777777" w:rsidR="00907427" w:rsidRDefault="00907427" w:rsidP="00907427">
      <w:pPr>
        <w:pStyle w:val="Default"/>
        <w:spacing w:after="200" w:line="360" w:lineRule="auto"/>
        <w:jc w:val="both"/>
      </w:pPr>
      <w:r>
        <w:t>Kindly answer the following questions as truthfully as possible. Kindly answer the following questions by ticking the most appropriate response (</w:t>
      </w:r>
      <w:r>
        <w:t xml:space="preserve">) </w:t>
      </w:r>
    </w:p>
    <w:p w14:paraId="36D0514D" w14:textId="77777777" w:rsidR="00907427" w:rsidRDefault="00907427" w:rsidP="001915C4">
      <w:pPr>
        <w:pStyle w:val="Default"/>
        <w:numPr>
          <w:ilvl w:val="0"/>
          <w:numId w:val="9"/>
        </w:numPr>
        <w:spacing w:after="200" w:line="360" w:lineRule="auto"/>
        <w:jc w:val="both"/>
      </w:pPr>
      <w:r>
        <w:t xml:space="preserve">What is your position (title)? ........................................................................ </w:t>
      </w:r>
    </w:p>
    <w:p w14:paraId="70CBD0CF" w14:textId="77777777" w:rsidR="00907427" w:rsidRDefault="00907427" w:rsidP="001915C4">
      <w:pPr>
        <w:pStyle w:val="Default"/>
        <w:numPr>
          <w:ilvl w:val="0"/>
          <w:numId w:val="9"/>
        </w:numPr>
        <w:spacing w:line="360" w:lineRule="auto"/>
        <w:jc w:val="both"/>
      </w:pPr>
      <w:r>
        <w:t xml:space="preserve">Gender </w:t>
      </w:r>
    </w:p>
    <w:p w14:paraId="56168D3C" w14:textId="77777777" w:rsidR="00907427" w:rsidRDefault="00907427" w:rsidP="001915C4">
      <w:pPr>
        <w:pStyle w:val="Default"/>
        <w:spacing w:after="200" w:line="360" w:lineRule="auto"/>
        <w:ind w:firstLine="360"/>
        <w:jc w:val="both"/>
      </w:pPr>
      <w:r>
        <w:t xml:space="preserve">Male    </w:t>
      </w:r>
      <w:r w:rsidR="00144CB8">
        <w:tab/>
      </w:r>
      <w:r w:rsidR="00144CB8">
        <w:tab/>
      </w:r>
      <w:r w:rsidR="00144CB8">
        <w:tab/>
      </w:r>
      <w:r>
        <w:t xml:space="preserve">[   ]      </w:t>
      </w:r>
      <w:r w:rsidR="00144CB8">
        <w:tab/>
      </w:r>
      <w:r w:rsidR="00144CB8">
        <w:tab/>
      </w:r>
      <w:r>
        <w:t xml:space="preserve"> Female     </w:t>
      </w:r>
      <w:r w:rsidR="00144CB8">
        <w:tab/>
      </w:r>
      <w:r w:rsidR="00144CB8">
        <w:tab/>
      </w:r>
      <w:r>
        <w:t xml:space="preserve">[    ] </w:t>
      </w:r>
    </w:p>
    <w:p w14:paraId="3A351056" w14:textId="77777777" w:rsidR="00907427" w:rsidRDefault="00907427" w:rsidP="00144CB8">
      <w:pPr>
        <w:pStyle w:val="Default"/>
        <w:numPr>
          <w:ilvl w:val="0"/>
          <w:numId w:val="9"/>
        </w:numPr>
        <w:spacing w:line="360" w:lineRule="auto"/>
        <w:jc w:val="both"/>
      </w:pPr>
      <w:r>
        <w:t xml:space="preserve">Age Bracket </w:t>
      </w:r>
    </w:p>
    <w:p w14:paraId="20C08F68" w14:textId="77777777" w:rsidR="00907427" w:rsidRDefault="00907427" w:rsidP="00144CB8">
      <w:pPr>
        <w:pStyle w:val="Default"/>
        <w:spacing w:line="360" w:lineRule="auto"/>
        <w:ind w:left="360"/>
        <w:jc w:val="both"/>
      </w:pPr>
      <w:r>
        <w:t xml:space="preserve">Below 25 Years </w:t>
      </w:r>
      <w:r w:rsidR="00144CB8">
        <w:tab/>
      </w:r>
      <w:r w:rsidR="00144CB8">
        <w:tab/>
      </w:r>
      <w:r>
        <w:t xml:space="preserve">[  </w:t>
      </w:r>
      <w:r w:rsidR="00144CB8">
        <w:t xml:space="preserve"> </w:t>
      </w:r>
      <w:r>
        <w:t xml:space="preserve">]   </w:t>
      </w:r>
      <w:r w:rsidR="00144CB8">
        <w:tab/>
      </w:r>
      <w:r w:rsidR="00144CB8">
        <w:tab/>
      </w:r>
      <w:r>
        <w:t>25 to 35 Years</w:t>
      </w:r>
      <w:r w:rsidR="00144CB8">
        <w:tab/>
      </w:r>
      <w:r w:rsidR="00144CB8">
        <w:tab/>
      </w:r>
      <w:r>
        <w:t xml:space="preserve">[   ] </w:t>
      </w:r>
    </w:p>
    <w:p w14:paraId="164A4C4B" w14:textId="77777777" w:rsidR="00907427" w:rsidRDefault="00907427" w:rsidP="001915C4">
      <w:pPr>
        <w:pStyle w:val="Default"/>
        <w:spacing w:after="200" w:line="360" w:lineRule="auto"/>
        <w:ind w:left="360"/>
        <w:jc w:val="both"/>
      </w:pPr>
      <w:r>
        <w:t>36 to 45 Years</w:t>
      </w:r>
      <w:r w:rsidR="00144CB8">
        <w:tab/>
      </w:r>
      <w:r w:rsidR="00144CB8">
        <w:tab/>
      </w:r>
      <w:r>
        <w:t xml:space="preserve">[   ] </w:t>
      </w:r>
      <w:r w:rsidR="00144CB8">
        <w:tab/>
      </w:r>
      <w:r w:rsidR="00144CB8">
        <w:tab/>
      </w:r>
      <w:r>
        <w:t xml:space="preserve">46 Years and above </w:t>
      </w:r>
      <w:r w:rsidR="00144CB8">
        <w:tab/>
      </w:r>
      <w:r>
        <w:t xml:space="preserve">[   ] </w:t>
      </w:r>
    </w:p>
    <w:p w14:paraId="3B5DA5F9" w14:textId="77777777" w:rsidR="00907427" w:rsidRDefault="00907427" w:rsidP="00144CB8">
      <w:pPr>
        <w:pStyle w:val="Default"/>
        <w:numPr>
          <w:ilvl w:val="0"/>
          <w:numId w:val="9"/>
        </w:numPr>
        <w:spacing w:line="360" w:lineRule="auto"/>
        <w:jc w:val="both"/>
      </w:pPr>
      <w:r>
        <w:t xml:space="preserve">How long is your duration of employment in the current KACSOA? </w:t>
      </w:r>
    </w:p>
    <w:p w14:paraId="12B51B4D" w14:textId="77777777" w:rsidR="00144CB8" w:rsidRDefault="00907427" w:rsidP="00144CB8">
      <w:pPr>
        <w:pStyle w:val="Default"/>
        <w:spacing w:line="360" w:lineRule="auto"/>
        <w:ind w:left="360"/>
        <w:jc w:val="both"/>
      </w:pPr>
      <w:r>
        <w:t xml:space="preserve">Less than 1 Year </w:t>
      </w:r>
      <w:r w:rsidR="00144CB8">
        <w:tab/>
      </w:r>
      <w:r w:rsidR="00144CB8">
        <w:tab/>
      </w:r>
      <w:r>
        <w:t xml:space="preserve">[   ]  </w:t>
      </w:r>
      <w:r w:rsidR="00144CB8">
        <w:tab/>
      </w:r>
      <w:r w:rsidR="00144CB8">
        <w:tab/>
      </w:r>
      <w:r>
        <w:t xml:space="preserve">1 to less than 3 years </w:t>
      </w:r>
      <w:r w:rsidR="00144CB8">
        <w:tab/>
      </w:r>
      <w:r>
        <w:t xml:space="preserve">[  </w:t>
      </w:r>
      <w:r w:rsidR="00144CB8">
        <w:t xml:space="preserve"> </w:t>
      </w:r>
      <w:r>
        <w:t xml:space="preserve">]  </w:t>
      </w:r>
      <w:r w:rsidR="00144CB8">
        <w:tab/>
      </w:r>
    </w:p>
    <w:p w14:paraId="48E50448" w14:textId="77777777" w:rsidR="00907427" w:rsidRDefault="00907427" w:rsidP="001915C4">
      <w:pPr>
        <w:pStyle w:val="Default"/>
        <w:spacing w:after="200" w:line="360" w:lineRule="auto"/>
        <w:ind w:left="360"/>
        <w:jc w:val="both"/>
      </w:pPr>
      <w:r>
        <w:t xml:space="preserve">3 to less than 5 years </w:t>
      </w:r>
      <w:r w:rsidR="00144CB8">
        <w:tab/>
      </w:r>
      <w:r>
        <w:t xml:space="preserve">[  </w:t>
      </w:r>
      <w:r w:rsidR="00144CB8">
        <w:t xml:space="preserve"> </w:t>
      </w:r>
      <w:r>
        <w:t xml:space="preserve">]   </w:t>
      </w:r>
      <w:r w:rsidR="00144CB8">
        <w:tab/>
      </w:r>
      <w:r w:rsidR="00144CB8">
        <w:tab/>
      </w:r>
      <w:r>
        <w:t xml:space="preserve">Above 5 years </w:t>
      </w:r>
      <w:r w:rsidR="00144CB8">
        <w:tab/>
      </w:r>
      <w:r>
        <w:t xml:space="preserve">[  </w:t>
      </w:r>
      <w:r w:rsidR="00144CB8">
        <w:t xml:space="preserve"> </w:t>
      </w:r>
      <w:r>
        <w:t xml:space="preserve">] </w:t>
      </w:r>
    </w:p>
    <w:p w14:paraId="14E2178C" w14:textId="77777777" w:rsidR="00907427" w:rsidRDefault="00907427" w:rsidP="00F36729">
      <w:pPr>
        <w:pStyle w:val="Default"/>
        <w:numPr>
          <w:ilvl w:val="0"/>
          <w:numId w:val="9"/>
        </w:numPr>
        <w:spacing w:line="360" w:lineRule="auto"/>
        <w:jc w:val="both"/>
      </w:pPr>
      <w:r>
        <w:t xml:space="preserve">What’s your level of education attainment? </w:t>
      </w:r>
    </w:p>
    <w:p w14:paraId="40AE2416" w14:textId="77777777" w:rsidR="00F36729" w:rsidRDefault="00907427" w:rsidP="00F36729">
      <w:pPr>
        <w:pStyle w:val="Default"/>
        <w:spacing w:line="360" w:lineRule="auto"/>
        <w:ind w:left="360"/>
        <w:jc w:val="both"/>
      </w:pPr>
      <w:r>
        <w:t xml:space="preserve">Secondary Education </w:t>
      </w:r>
      <w:r w:rsidR="00F36729">
        <w:tab/>
      </w:r>
      <w:r>
        <w:t xml:space="preserve">[  </w:t>
      </w:r>
      <w:r w:rsidR="00F36729">
        <w:t xml:space="preserve"> </w:t>
      </w:r>
      <w:r>
        <w:t xml:space="preserve">] </w:t>
      </w:r>
      <w:r w:rsidR="00F36729">
        <w:tab/>
      </w:r>
      <w:r w:rsidR="00F36729">
        <w:tab/>
      </w:r>
      <w:r>
        <w:t xml:space="preserve">College </w:t>
      </w:r>
      <w:r w:rsidR="00F36729">
        <w:tab/>
      </w:r>
      <w:r w:rsidR="00F36729">
        <w:tab/>
      </w:r>
      <w:r>
        <w:t xml:space="preserve">[  </w:t>
      </w:r>
      <w:r w:rsidR="00F36729">
        <w:t xml:space="preserve"> </w:t>
      </w:r>
      <w:r>
        <w:t xml:space="preserve">] </w:t>
      </w:r>
      <w:r w:rsidR="00F36729">
        <w:tab/>
      </w:r>
    </w:p>
    <w:p w14:paraId="73AB2BBE" w14:textId="77777777" w:rsidR="00907427" w:rsidRDefault="00907427" w:rsidP="001915C4">
      <w:pPr>
        <w:pStyle w:val="Default"/>
        <w:spacing w:after="200" w:line="360" w:lineRule="auto"/>
        <w:ind w:left="360"/>
        <w:jc w:val="both"/>
      </w:pPr>
      <w:r>
        <w:t xml:space="preserve">University Education </w:t>
      </w:r>
      <w:r w:rsidR="00F36729">
        <w:tab/>
      </w:r>
      <w:r>
        <w:t xml:space="preserve">[  </w:t>
      </w:r>
      <w:r w:rsidR="00F36729">
        <w:t xml:space="preserve"> </w:t>
      </w:r>
      <w:r>
        <w:t xml:space="preserve">] </w:t>
      </w:r>
      <w:r w:rsidR="00F36729">
        <w:tab/>
      </w:r>
      <w:r w:rsidR="00F36729">
        <w:tab/>
      </w:r>
      <w:r>
        <w:t xml:space="preserve">Postgraduate </w:t>
      </w:r>
      <w:r w:rsidR="00F36729">
        <w:tab/>
      </w:r>
      <w:r w:rsidR="00F36729">
        <w:tab/>
      </w:r>
      <w:r>
        <w:t xml:space="preserve">[  </w:t>
      </w:r>
      <w:r w:rsidR="00F36729">
        <w:t xml:space="preserve"> </w:t>
      </w:r>
      <w:r>
        <w:t xml:space="preserve">] </w:t>
      </w:r>
    </w:p>
    <w:p w14:paraId="08BA0A5E" w14:textId="77777777" w:rsidR="00F36729" w:rsidRDefault="00F36729" w:rsidP="001915C4">
      <w:pPr>
        <w:pStyle w:val="Default"/>
        <w:spacing w:after="200" w:line="360" w:lineRule="auto"/>
        <w:ind w:left="360"/>
        <w:jc w:val="both"/>
      </w:pPr>
    </w:p>
    <w:p w14:paraId="642C72D1" w14:textId="77777777" w:rsidR="00907427" w:rsidRDefault="00907427" w:rsidP="009B17E9">
      <w:pPr>
        <w:pStyle w:val="Default"/>
        <w:spacing w:line="360" w:lineRule="auto"/>
        <w:jc w:val="both"/>
      </w:pPr>
      <w:r>
        <w:lastRenderedPageBreak/>
        <w:t xml:space="preserve">6. How long has KACSOA been running? </w:t>
      </w:r>
    </w:p>
    <w:p w14:paraId="183D9E62" w14:textId="77777777" w:rsidR="00F36729" w:rsidRDefault="00907427" w:rsidP="009B17E9">
      <w:pPr>
        <w:pStyle w:val="Default"/>
        <w:spacing w:line="360" w:lineRule="auto"/>
        <w:ind w:left="270"/>
        <w:jc w:val="both"/>
      </w:pPr>
      <w:r>
        <w:t xml:space="preserve">Less than 5 years </w:t>
      </w:r>
      <w:r w:rsidR="00F36729">
        <w:tab/>
      </w:r>
      <w:r w:rsidR="00F36729">
        <w:tab/>
      </w:r>
      <w:r>
        <w:t xml:space="preserve">[ </w:t>
      </w:r>
      <w:r w:rsidR="00F36729">
        <w:t xml:space="preserve"> </w:t>
      </w:r>
      <w:r>
        <w:t xml:space="preserve">] </w:t>
      </w:r>
      <w:r w:rsidR="00F36729">
        <w:tab/>
      </w:r>
      <w:r w:rsidR="00F36729">
        <w:tab/>
      </w:r>
      <w:r>
        <w:t xml:space="preserve">6 to 10 years </w:t>
      </w:r>
      <w:r w:rsidR="00F36729">
        <w:tab/>
      </w:r>
      <w:r w:rsidR="009B17E9">
        <w:tab/>
      </w:r>
      <w:r>
        <w:t xml:space="preserve">[ </w:t>
      </w:r>
      <w:r w:rsidR="00F36729">
        <w:t xml:space="preserve"> </w:t>
      </w:r>
      <w:r>
        <w:t xml:space="preserve">]  </w:t>
      </w:r>
    </w:p>
    <w:p w14:paraId="0EF1E301" w14:textId="77777777" w:rsidR="00907427" w:rsidRDefault="00907427" w:rsidP="00F36729">
      <w:pPr>
        <w:pStyle w:val="Default"/>
        <w:spacing w:after="200" w:line="360" w:lineRule="auto"/>
        <w:ind w:left="270"/>
        <w:jc w:val="both"/>
      </w:pPr>
      <w:r>
        <w:t>11 to 20 years</w:t>
      </w:r>
      <w:r w:rsidR="00F36729">
        <w:tab/>
      </w:r>
      <w:r w:rsidR="00F36729">
        <w:tab/>
      </w:r>
      <w:r>
        <w:t>[</w:t>
      </w:r>
      <w:r w:rsidR="00F36729">
        <w:t xml:space="preserve"> </w:t>
      </w:r>
      <w:r>
        <w:t xml:space="preserve"> ] </w:t>
      </w:r>
      <w:r w:rsidR="00F36729">
        <w:tab/>
      </w:r>
      <w:r w:rsidR="00F36729">
        <w:tab/>
      </w:r>
      <w:r>
        <w:t xml:space="preserve">Above 20 years </w:t>
      </w:r>
      <w:r w:rsidR="009B17E9">
        <w:tab/>
      </w:r>
      <w:r>
        <w:t xml:space="preserve">[ </w:t>
      </w:r>
      <w:r w:rsidR="009B17E9">
        <w:t xml:space="preserve"> </w:t>
      </w:r>
      <w:r>
        <w:t xml:space="preserve">] </w:t>
      </w:r>
    </w:p>
    <w:p w14:paraId="709E6930" w14:textId="77777777" w:rsidR="00907427" w:rsidRDefault="00907427" w:rsidP="009B17E9">
      <w:pPr>
        <w:pStyle w:val="Default"/>
        <w:numPr>
          <w:ilvl w:val="0"/>
          <w:numId w:val="9"/>
        </w:numPr>
        <w:spacing w:line="360" w:lineRule="auto"/>
        <w:jc w:val="both"/>
      </w:pPr>
      <w:r>
        <w:t xml:space="preserve">How many employees are employed by KACSOA? </w:t>
      </w:r>
    </w:p>
    <w:p w14:paraId="08364FC0" w14:textId="77777777" w:rsidR="00907427" w:rsidRDefault="00907427" w:rsidP="009B17E9">
      <w:pPr>
        <w:pStyle w:val="Default"/>
        <w:spacing w:line="360" w:lineRule="auto"/>
        <w:ind w:left="360"/>
        <w:jc w:val="both"/>
      </w:pPr>
      <w:r>
        <w:t xml:space="preserve">Up to 50 employees </w:t>
      </w:r>
      <w:r w:rsidR="009B17E9">
        <w:tab/>
      </w:r>
      <w:r>
        <w:t xml:space="preserve">[ </w:t>
      </w:r>
      <w:r w:rsidR="009B17E9">
        <w:t xml:space="preserve"> </w:t>
      </w:r>
      <w:r>
        <w:t xml:space="preserve">] </w:t>
      </w:r>
      <w:r w:rsidR="009B17E9">
        <w:t xml:space="preserve">     </w:t>
      </w:r>
      <w:r>
        <w:t xml:space="preserve">50 to less than 100 employees </w:t>
      </w:r>
      <w:r w:rsidR="009B17E9">
        <w:tab/>
      </w:r>
      <w:r>
        <w:t xml:space="preserve">[ </w:t>
      </w:r>
      <w:r w:rsidR="009B17E9">
        <w:t xml:space="preserve"> </w:t>
      </w:r>
      <w:r>
        <w:t xml:space="preserve">] </w:t>
      </w:r>
    </w:p>
    <w:p w14:paraId="269E2F3A" w14:textId="77777777" w:rsidR="00907427" w:rsidRDefault="00907427" w:rsidP="009B17E9">
      <w:pPr>
        <w:pStyle w:val="Default"/>
        <w:spacing w:after="200" w:line="360" w:lineRule="auto"/>
        <w:ind w:left="360"/>
        <w:jc w:val="both"/>
      </w:pPr>
      <w:r>
        <w:t xml:space="preserve">100 to 150 employees </w:t>
      </w:r>
      <w:r w:rsidR="009B17E9">
        <w:tab/>
      </w:r>
      <w:r>
        <w:t xml:space="preserve">[ </w:t>
      </w:r>
      <w:r w:rsidR="009B17E9">
        <w:t xml:space="preserve"> </w:t>
      </w:r>
      <w:r>
        <w:t xml:space="preserve">] </w:t>
      </w:r>
      <w:r w:rsidR="009B17E9">
        <w:tab/>
        <w:t xml:space="preserve">           </w:t>
      </w:r>
      <w:r>
        <w:t xml:space="preserve">Above 150 employees </w:t>
      </w:r>
      <w:r w:rsidR="009B17E9">
        <w:tab/>
      </w:r>
      <w:r>
        <w:t xml:space="preserve">[  ] </w:t>
      </w:r>
    </w:p>
    <w:p w14:paraId="1D867992" w14:textId="77777777" w:rsidR="00907427" w:rsidRDefault="00907427" w:rsidP="009B17E9">
      <w:pPr>
        <w:pStyle w:val="Default"/>
        <w:numPr>
          <w:ilvl w:val="0"/>
          <w:numId w:val="9"/>
        </w:numPr>
        <w:spacing w:line="360" w:lineRule="auto"/>
        <w:jc w:val="both"/>
      </w:pPr>
      <w:r>
        <w:t xml:space="preserve">How many branches does KACSOA have? </w:t>
      </w:r>
    </w:p>
    <w:p w14:paraId="4AF2A40A" w14:textId="77777777" w:rsidR="00907427" w:rsidRDefault="00907427" w:rsidP="009B17E9">
      <w:pPr>
        <w:pStyle w:val="Default"/>
        <w:spacing w:line="360" w:lineRule="auto"/>
        <w:ind w:left="360"/>
        <w:jc w:val="both"/>
      </w:pPr>
      <w:r>
        <w:t xml:space="preserve">1 branch </w:t>
      </w:r>
      <w:r w:rsidR="009B17E9">
        <w:tab/>
      </w:r>
      <w:r w:rsidR="009B17E9">
        <w:tab/>
      </w:r>
      <w:r w:rsidR="009B17E9">
        <w:tab/>
      </w:r>
      <w:r>
        <w:t xml:space="preserve">[ </w:t>
      </w:r>
      <w:r w:rsidR="009B17E9">
        <w:t xml:space="preserve"> </w:t>
      </w:r>
      <w:r>
        <w:t xml:space="preserve">] </w:t>
      </w:r>
      <w:r w:rsidR="009B17E9">
        <w:tab/>
        <w:t xml:space="preserve">        </w:t>
      </w:r>
      <w:r>
        <w:t>2 to less than 5 branches [</w:t>
      </w:r>
      <w:r w:rsidR="009B17E9">
        <w:t xml:space="preserve"> </w:t>
      </w:r>
      <w:r>
        <w:t xml:space="preserve"> ] </w:t>
      </w:r>
    </w:p>
    <w:p w14:paraId="598BF0D8" w14:textId="77777777" w:rsidR="00907427" w:rsidRDefault="009B17E9" w:rsidP="009B17E9">
      <w:pPr>
        <w:pStyle w:val="Default"/>
        <w:spacing w:after="200" w:line="360" w:lineRule="auto"/>
        <w:ind w:left="360"/>
        <w:jc w:val="both"/>
      </w:pPr>
      <w:r>
        <w:t>5 to less than 10 branches</w:t>
      </w:r>
      <w:r>
        <w:tab/>
      </w:r>
      <w:r w:rsidR="00907427">
        <w:t xml:space="preserve">[ </w:t>
      </w:r>
      <w:r>
        <w:t xml:space="preserve"> </w:t>
      </w:r>
      <w:r w:rsidR="00907427">
        <w:t xml:space="preserve">] </w:t>
      </w:r>
      <w:r>
        <w:tab/>
      </w:r>
      <w:r>
        <w:tab/>
        <w:t xml:space="preserve">    </w:t>
      </w:r>
      <w:r w:rsidR="00907427">
        <w:t>Above 10 branches [</w:t>
      </w:r>
      <w:r>
        <w:t xml:space="preserve"> </w:t>
      </w:r>
      <w:r w:rsidR="00907427">
        <w:t xml:space="preserve"> ]</w:t>
      </w:r>
    </w:p>
    <w:p w14:paraId="68A366CF" w14:textId="77777777" w:rsidR="00907427" w:rsidRDefault="00907427" w:rsidP="00907427">
      <w:pPr>
        <w:pStyle w:val="Default"/>
        <w:spacing w:after="200" w:line="360" w:lineRule="auto"/>
        <w:jc w:val="both"/>
        <w:rPr>
          <w:rFonts w:eastAsia="Times New Roman"/>
          <w:b/>
        </w:rPr>
      </w:pPr>
      <w:r>
        <w:rPr>
          <w:b/>
        </w:rPr>
        <w:t xml:space="preserve">Section B: </w:t>
      </w:r>
      <w:r>
        <w:rPr>
          <w:rFonts w:eastAsia="Times New Roman"/>
          <w:b/>
        </w:rPr>
        <w:t>Board structure and organizational performance of KACSOA</w:t>
      </w:r>
    </w:p>
    <w:p w14:paraId="5FABF2F5" w14:textId="77777777" w:rsidR="00907427" w:rsidRDefault="00907427" w:rsidP="00907427">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To what extent do you agree with the following? Please tick appropriately; 5= Strongly Agree, 4= Agree, 3 = Neutral, 2 = Disagree, and 1 = Strongly Disagree</w:t>
      </w:r>
    </w:p>
    <w:tbl>
      <w:tblPr>
        <w:tblStyle w:val="TableGrid"/>
        <w:tblW w:w="9473" w:type="dxa"/>
        <w:tblInd w:w="108" w:type="dxa"/>
        <w:tblLook w:val="04A0" w:firstRow="1" w:lastRow="0" w:firstColumn="1" w:lastColumn="0" w:noHBand="0" w:noVBand="1"/>
      </w:tblPr>
      <w:tblGrid>
        <w:gridCol w:w="550"/>
        <w:gridCol w:w="6650"/>
        <w:gridCol w:w="450"/>
        <w:gridCol w:w="450"/>
        <w:gridCol w:w="450"/>
        <w:gridCol w:w="450"/>
        <w:gridCol w:w="473"/>
      </w:tblGrid>
      <w:tr w:rsidR="00907427" w14:paraId="52F1091C" w14:textId="77777777" w:rsidTr="009B17E9">
        <w:tc>
          <w:tcPr>
            <w:tcW w:w="550" w:type="dxa"/>
          </w:tcPr>
          <w:p w14:paraId="62948016" w14:textId="77777777" w:rsidR="00907427" w:rsidRDefault="00907427" w:rsidP="00404A65">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S/n </w:t>
            </w:r>
          </w:p>
        </w:tc>
        <w:tc>
          <w:tcPr>
            <w:tcW w:w="6650" w:type="dxa"/>
          </w:tcPr>
          <w:p w14:paraId="7602B916" w14:textId="77777777" w:rsidR="00907427" w:rsidRDefault="00907427" w:rsidP="009B17E9">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Statement</w:t>
            </w:r>
          </w:p>
        </w:tc>
        <w:tc>
          <w:tcPr>
            <w:tcW w:w="450" w:type="dxa"/>
          </w:tcPr>
          <w:p w14:paraId="61836CD0" w14:textId="77777777" w:rsidR="00907427" w:rsidRDefault="00907427" w:rsidP="009B17E9">
            <w:pPr>
              <w:spacing w:line="360" w:lineRule="auto"/>
              <w:ind w:left="-84" w:right="-9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SA</w:t>
            </w:r>
          </w:p>
        </w:tc>
        <w:tc>
          <w:tcPr>
            <w:tcW w:w="450" w:type="dxa"/>
          </w:tcPr>
          <w:p w14:paraId="09F25017" w14:textId="77777777" w:rsidR="00907427" w:rsidRDefault="00907427" w:rsidP="009B17E9">
            <w:pPr>
              <w:spacing w:line="360" w:lineRule="auto"/>
              <w:ind w:left="-84" w:right="-9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w:t>
            </w:r>
          </w:p>
        </w:tc>
        <w:tc>
          <w:tcPr>
            <w:tcW w:w="450" w:type="dxa"/>
          </w:tcPr>
          <w:p w14:paraId="2FF744BE" w14:textId="77777777" w:rsidR="00907427" w:rsidRDefault="00907427" w:rsidP="009B17E9">
            <w:pPr>
              <w:spacing w:line="360" w:lineRule="auto"/>
              <w:ind w:left="-84" w:right="-9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w:t>
            </w:r>
          </w:p>
        </w:tc>
        <w:tc>
          <w:tcPr>
            <w:tcW w:w="450" w:type="dxa"/>
          </w:tcPr>
          <w:p w14:paraId="3C150451" w14:textId="77777777" w:rsidR="00907427" w:rsidRDefault="00907427" w:rsidP="009B17E9">
            <w:pPr>
              <w:spacing w:line="360" w:lineRule="auto"/>
              <w:ind w:left="-84" w:right="-9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w:t>
            </w:r>
          </w:p>
        </w:tc>
        <w:tc>
          <w:tcPr>
            <w:tcW w:w="473" w:type="dxa"/>
          </w:tcPr>
          <w:p w14:paraId="0D53625C" w14:textId="77777777" w:rsidR="00907427" w:rsidRDefault="00907427" w:rsidP="009B17E9">
            <w:pPr>
              <w:spacing w:line="360" w:lineRule="auto"/>
              <w:ind w:left="-84" w:right="-9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SD</w:t>
            </w:r>
          </w:p>
        </w:tc>
      </w:tr>
      <w:tr w:rsidR="00907427" w14:paraId="2CB9E40E" w14:textId="77777777" w:rsidTr="009B17E9">
        <w:tc>
          <w:tcPr>
            <w:tcW w:w="550" w:type="dxa"/>
          </w:tcPr>
          <w:p w14:paraId="03F75F07" w14:textId="77777777" w:rsidR="00907427" w:rsidRDefault="00907427" w:rsidP="00404A65">
            <w:pPr>
              <w:spacing w:line="360" w:lineRule="auto"/>
              <w:rPr>
                <w:rFonts w:ascii="Times New Roman" w:eastAsia="Times New Roman" w:hAnsi="Times New Roman" w:cs="Times New Roman"/>
                <w:b/>
                <w:sz w:val="24"/>
                <w:szCs w:val="24"/>
              </w:rPr>
            </w:pPr>
          </w:p>
        </w:tc>
        <w:tc>
          <w:tcPr>
            <w:tcW w:w="6650" w:type="dxa"/>
          </w:tcPr>
          <w:p w14:paraId="44053994" w14:textId="77777777" w:rsidR="00907427" w:rsidRDefault="00907427" w:rsidP="00404A65">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Board Structure</w:t>
            </w:r>
          </w:p>
        </w:tc>
        <w:tc>
          <w:tcPr>
            <w:tcW w:w="450" w:type="dxa"/>
          </w:tcPr>
          <w:p w14:paraId="177EB8C9"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7383BE93"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2032F927"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5E8D086F"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63897E29" w14:textId="77777777" w:rsidR="00907427" w:rsidRDefault="00907427" w:rsidP="00404A65">
            <w:pPr>
              <w:spacing w:line="360" w:lineRule="auto"/>
              <w:rPr>
                <w:rFonts w:ascii="Times New Roman" w:eastAsia="Times New Roman" w:hAnsi="Times New Roman" w:cs="Times New Roman"/>
                <w:b/>
                <w:sz w:val="24"/>
                <w:szCs w:val="24"/>
              </w:rPr>
            </w:pPr>
          </w:p>
        </w:tc>
      </w:tr>
      <w:tr w:rsidR="00907427" w14:paraId="064F9923" w14:textId="77777777" w:rsidTr="009B17E9">
        <w:tc>
          <w:tcPr>
            <w:tcW w:w="550" w:type="dxa"/>
          </w:tcPr>
          <w:p w14:paraId="726EBBE8"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6650" w:type="dxa"/>
          </w:tcPr>
          <w:p w14:paraId="1D2BB6C8" w14:textId="77777777" w:rsidR="00907427" w:rsidRDefault="00907427" w:rsidP="00404A65">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During board formation, representation of all stakeholders is considered</w:t>
            </w:r>
          </w:p>
        </w:tc>
        <w:tc>
          <w:tcPr>
            <w:tcW w:w="450" w:type="dxa"/>
          </w:tcPr>
          <w:p w14:paraId="310FE81B"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4A48184B"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4AD8CFD6"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7AAA0F5E"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691C860D" w14:textId="77777777" w:rsidR="00907427" w:rsidRDefault="00907427" w:rsidP="00404A65">
            <w:pPr>
              <w:spacing w:line="360" w:lineRule="auto"/>
              <w:rPr>
                <w:rFonts w:ascii="Times New Roman" w:eastAsia="Times New Roman" w:hAnsi="Times New Roman" w:cs="Times New Roman"/>
                <w:b/>
                <w:sz w:val="24"/>
                <w:szCs w:val="24"/>
              </w:rPr>
            </w:pPr>
          </w:p>
        </w:tc>
      </w:tr>
      <w:tr w:rsidR="00907427" w14:paraId="321B6A6F" w14:textId="77777777" w:rsidTr="009B17E9">
        <w:tc>
          <w:tcPr>
            <w:tcW w:w="550" w:type="dxa"/>
          </w:tcPr>
          <w:p w14:paraId="36B28338"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650" w:type="dxa"/>
          </w:tcPr>
          <w:p w14:paraId="7960DB53"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number of board members is appropriate enough to represent diverse interests of different patron memberships</w:t>
            </w:r>
          </w:p>
        </w:tc>
        <w:tc>
          <w:tcPr>
            <w:tcW w:w="450" w:type="dxa"/>
          </w:tcPr>
          <w:p w14:paraId="13CAF325"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6BDE8CCF"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53CCCE25"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730D3F79"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5E490396" w14:textId="77777777" w:rsidR="00907427" w:rsidRDefault="00907427" w:rsidP="00404A65">
            <w:pPr>
              <w:spacing w:line="360" w:lineRule="auto"/>
              <w:rPr>
                <w:rFonts w:ascii="Times New Roman" w:eastAsia="Times New Roman" w:hAnsi="Times New Roman" w:cs="Times New Roman"/>
                <w:b/>
                <w:sz w:val="24"/>
                <w:szCs w:val="24"/>
              </w:rPr>
            </w:pPr>
          </w:p>
        </w:tc>
      </w:tr>
      <w:tr w:rsidR="00907427" w14:paraId="0B0B3750" w14:textId="77777777" w:rsidTr="009B17E9">
        <w:tc>
          <w:tcPr>
            <w:tcW w:w="550" w:type="dxa"/>
          </w:tcPr>
          <w:p w14:paraId="60CEEF1A"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650" w:type="dxa"/>
          </w:tcPr>
          <w:p w14:paraId="7DB79CEC"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Expenses related to formulation of the board is realistic in relation to board management costs</w:t>
            </w:r>
          </w:p>
        </w:tc>
        <w:tc>
          <w:tcPr>
            <w:tcW w:w="450" w:type="dxa"/>
          </w:tcPr>
          <w:p w14:paraId="080BF9D5"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4E7C09AA"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078B9BD3"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11E591B2"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2F131B4D" w14:textId="77777777" w:rsidR="00907427" w:rsidRDefault="00907427" w:rsidP="00404A65">
            <w:pPr>
              <w:spacing w:line="360" w:lineRule="auto"/>
              <w:rPr>
                <w:rFonts w:ascii="Times New Roman" w:eastAsia="Times New Roman" w:hAnsi="Times New Roman" w:cs="Times New Roman"/>
                <w:b/>
                <w:sz w:val="24"/>
                <w:szCs w:val="24"/>
              </w:rPr>
            </w:pPr>
          </w:p>
        </w:tc>
      </w:tr>
      <w:tr w:rsidR="00907427" w14:paraId="3F97E8E3" w14:textId="77777777" w:rsidTr="009B17E9">
        <w:tc>
          <w:tcPr>
            <w:tcW w:w="550" w:type="dxa"/>
          </w:tcPr>
          <w:p w14:paraId="48559F79" w14:textId="77777777" w:rsidR="00907427" w:rsidRDefault="00907427" w:rsidP="00404A6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6650" w:type="dxa"/>
          </w:tcPr>
          <w:p w14:paraId="17D3D3A1" w14:textId="77777777" w:rsidR="00907427" w:rsidRDefault="00907427" w:rsidP="00404A6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number of board members correlates to the number of projects carried out in KASCOA</w:t>
            </w:r>
          </w:p>
        </w:tc>
        <w:tc>
          <w:tcPr>
            <w:tcW w:w="450" w:type="dxa"/>
          </w:tcPr>
          <w:p w14:paraId="346A85D4"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759CF4A6"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21626DF5"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582107F9"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063BCF9A" w14:textId="77777777" w:rsidR="00907427" w:rsidRDefault="00907427" w:rsidP="00404A65">
            <w:pPr>
              <w:spacing w:line="360" w:lineRule="auto"/>
              <w:rPr>
                <w:rFonts w:ascii="Times New Roman" w:eastAsia="Times New Roman" w:hAnsi="Times New Roman" w:cs="Times New Roman"/>
                <w:b/>
                <w:sz w:val="24"/>
                <w:szCs w:val="24"/>
              </w:rPr>
            </w:pPr>
          </w:p>
        </w:tc>
      </w:tr>
      <w:tr w:rsidR="00907427" w14:paraId="068C55A8" w14:textId="77777777" w:rsidTr="009B17E9">
        <w:tc>
          <w:tcPr>
            <w:tcW w:w="550" w:type="dxa"/>
          </w:tcPr>
          <w:p w14:paraId="41CE312B"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6650" w:type="dxa"/>
          </w:tcPr>
          <w:p w14:paraId="1E411D42"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existence of independent directors has a positive impact on KACSOA</w:t>
            </w:r>
          </w:p>
        </w:tc>
        <w:tc>
          <w:tcPr>
            <w:tcW w:w="450" w:type="dxa"/>
          </w:tcPr>
          <w:p w14:paraId="430C3043"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45A45886"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4CE4F2E2"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064698A7"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5D5AFC42" w14:textId="77777777" w:rsidR="00907427" w:rsidRDefault="00907427" w:rsidP="00404A65">
            <w:pPr>
              <w:spacing w:line="360" w:lineRule="auto"/>
              <w:rPr>
                <w:rFonts w:ascii="Times New Roman" w:eastAsia="Times New Roman" w:hAnsi="Times New Roman" w:cs="Times New Roman"/>
                <w:b/>
                <w:sz w:val="24"/>
                <w:szCs w:val="24"/>
              </w:rPr>
            </w:pPr>
          </w:p>
        </w:tc>
      </w:tr>
      <w:tr w:rsidR="00907427" w14:paraId="6C8C5CEC" w14:textId="77777777" w:rsidTr="009B17E9">
        <w:tc>
          <w:tcPr>
            <w:tcW w:w="550" w:type="dxa"/>
          </w:tcPr>
          <w:p w14:paraId="50BED42A"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6650" w:type="dxa"/>
          </w:tcPr>
          <w:p w14:paraId="43DE29B2"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board’s decision making and implementation process is collaborative and interactive in nature whilst also involves sufficient sharing of information among board members</w:t>
            </w:r>
          </w:p>
        </w:tc>
        <w:tc>
          <w:tcPr>
            <w:tcW w:w="450" w:type="dxa"/>
          </w:tcPr>
          <w:p w14:paraId="3CF274B8"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3C7495A1"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5F9D12B5"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27E3A610"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63667466" w14:textId="77777777" w:rsidR="00907427" w:rsidRDefault="00907427" w:rsidP="00404A65">
            <w:pPr>
              <w:spacing w:line="360" w:lineRule="auto"/>
              <w:rPr>
                <w:rFonts w:ascii="Times New Roman" w:eastAsia="Times New Roman" w:hAnsi="Times New Roman" w:cs="Times New Roman"/>
                <w:b/>
                <w:sz w:val="24"/>
                <w:szCs w:val="24"/>
              </w:rPr>
            </w:pPr>
          </w:p>
        </w:tc>
      </w:tr>
      <w:tr w:rsidR="00907427" w14:paraId="089B6929" w14:textId="77777777" w:rsidTr="009B17E9">
        <w:tc>
          <w:tcPr>
            <w:tcW w:w="550" w:type="dxa"/>
          </w:tcPr>
          <w:p w14:paraId="5FD5AAD7"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6650" w:type="dxa"/>
          </w:tcPr>
          <w:p w14:paraId="2307E388"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board is ultimately responsible for overall organizational performance</w:t>
            </w:r>
          </w:p>
        </w:tc>
        <w:tc>
          <w:tcPr>
            <w:tcW w:w="450" w:type="dxa"/>
          </w:tcPr>
          <w:p w14:paraId="00B0A1B1"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1337A925"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59609981"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69EDBD85"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608C7CC5" w14:textId="77777777" w:rsidR="00907427" w:rsidRDefault="00907427" w:rsidP="00404A65">
            <w:pPr>
              <w:spacing w:line="360" w:lineRule="auto"/>
              <w:rPr>
                <w:rFonts w:ascii="Times New Roman" w:eastAsia="Times New Roman" w:hAnsi="Times New Roman" w:cs="Times New Roman"/>
                <w:b/>
                <w:sz w:val="24"/>
                <w:szCs w:val="24"/>
              </w:rPr>
            </w:pPr>
          </w:p>
        </w:tc>
      </w:tr>
      <w:tr w:rsidR="00907427" w14:paraId="11FA731A" w14:textId="77777777" w:rsidTr="009B17E9">
        <w:tc>
          <w:tcPr>
            <w:tcW w:w="550" w:type="dxa"/>
          </w:tcPr>
          <w:p w14:paraId="4D1E0A55"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6650" w:type="dxa"/>
          </w:tcPr>
          <w:p w14:paraId="147F40D0"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board of the KASCOA is autonomous</w:t>
            </w:r>
          </w:p>
        </w:tc>
        <w:tc>
          <w:tcPr>
            <w:tcW w:w="450" w:type="dxa"/>
          </w:tcPr>
          <w:p w14:paraId="70E62E8C"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49949989"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64D2ED2A"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0AE160A4"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03453B24" w14:textId="77777777" w:rsidR="00907427" w:rsidRDefault="00907427" w:rsidP="00404A65">
            <w:pPr>
              <w:spacing w:line="360" w:lineRule="auto"/>
              <w:rPr>
                <w:rFonts w:ascii="Times New Roman" w:eastAsia="Times New Roman" w:hAnsi="Times New Roman" w:cs="Times New Roman"/>
                <w:b/>
                <w:sz w:val="24"/>
                <w:szCs w:val="24"/>
              </w:rPr>
            </w:pPr>
          </w:p>
        </w:tc>
      </w:tr>
      <w:tr w:rsidR="00907427" w14:paraId="102C1537" w14:textId="77777777" w:rsidTr="009B17E9">
        <w:tc>
          <w:tcPr>
            <w:tcW w:w="550" w:type="dxa"/>
          </w:tcPr>
          <w:p w14:paraId="501E6791"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6650" w:type="dxa"/>
          </w:tcPr>
          <w:p w14:paraId="3977FC38" w14:textId="77777777" w:rsidR="00907427" w:rsidRDefault="00907427" w:rsidP="00404A6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key considerations made during board appointments are </w:t>
            </w:r>
            <w:r>
              <w:rPr>
                <w:rFonts w:ascii="Times New Roman" w:eastAsia="Times New Roman" w:hAnsi="Times New Roman" w:cs="Times New Roman"/>
                <w:sz w:val="24"/>
                <w:szCs w:val="24"/>
              </w:rPr>
              <w:lastRenderedPageBreak/>
              <w:t>education, qualifications, age, gender relevant knowledge and relevant skills</w:t>
            </w:r>
          </w:p>
        </w:tc>
        <w:tc>
          <w:tcPr>
            <w:tcW w:w="450" w:type="dxa"/>
          </w:tcPr>
          <w:p w14:paraId="4B13C251"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50126C53"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6DD29041"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41F5013A"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6F3CF266" w14:textId="77777777" w:rsidR="00907427" w:rsidRDefault="00907427" w:rsidP="00404A65">
            <w:pPr>
              <w:spacing w:line="360" w:lineRule="auto"/>
              <w:rPr>
                <w:rFonts w:ascii="Times New Roman" w:eastAsia="Times New Roman" w:hAnsi="Times New Roman" w:cs="Times New Roman"/>
                <w:b/>
                <w:sz w:val="24"/>
                <w:szCs w:val="24"/>
              </w:rPr>
            </w:pPr>
          </w:p>
        </w:tc>
      </w:tr>
      <w:tr w:rsidR="00907427" w14:paraId="2844ED38" w14:textId="77777777" w:rsidTr="009B17E9">
        <w:tc>
          <w:tcPr>
            <w:tcW w:w="550" w:type="dxa"/>
          </w:tcPr>
          <w:p w14:paraId="063690A9"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6650" w:type="dxa"/>
          </w:tcPr>
          <w:p w14:paraId="76586747" w14:textId="77777777" w:rsidR="00907427" w:rsidRDefault="00907427" w:rsidP="00404A65">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The women board members’ contributions on board matters are appropriate</w:t>
            </w:r>
          </w:p>
        </w:tc>
        <w:tc>
          <w:tcPr>
            <w:tcW w:w="450" w:type="dxa"/>
          </w:tcPr>
          <w:p w14:paraId="387EFE5D"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7AF0FB17"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09DDA23C"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16A59B76"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6A49B22A" w14:textId="77777777" w:rsidR="00907427" w:rsidRDefault="00907427" w:rsidP="00404A65">
            <w:pPr>
              <w:spacing w:line="360" w:lineRule="auto"/>
              <w:rPr>
                <w:rFonts w:ascii="Times New Roman" w:eastAsia="Times New Roman" w:hAnsi="Times New Roman" w:cs="Times New Roman"/>
                <w:b/>
                <w:sz w:val="24"/>
                <w:szCs w:val="24"/>
              </w:rPr>
            </w:pPr>
          </w:p>
        </w:tc>
      </w:tr>
      <w:tr w:rsidR="00907427" w14:paraId="6AF3605A" w14:textId="77777777" w:rsidTr="009B17E9">
        <w:tc>
          <w:tcPr>
            <w:tcW w:w="550" w:type="dxa"/>
          </w:tcPr>
          <w:p w14:paraId="774D4FC3"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6650" w:type="dxa"/>
          </w:tcPr>
          <w:p w14:paraId="6BF9E48C" w14:textId="77777777" w:rsidR="00907427" w:rsidRDefault="00907427" w:rsidP="00404A65">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There is satisfactory number of mature and experienced directors in the board</w:t>
            </w:r>
          </w:p>
        </w:tc>
        <w:tc>
          <w:tcPr>
            <w:tcW w:w="450" w:type="dxa"/>
          </w:tcPr>
          <w:p w14:paraId="6CC1C0AC"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60098363"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6802655F"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3EF7E9BE"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47CEFE02" w14:textId="77777777" w:rsidR="00907427" w:rsidRDefault="00907427" w:rsidP="00404A65">
            <w:pPr>
              <w:spacing w:line="360" w:lineRule="auto"/>
              <w:rPr>
                <w:rFonts w:ascii="Times New Roman" w:eastAsia="Times New Roman" w:hAnsi="Times New Roman" w:cs="Times New Roman"/>
                <w:b/>
                <w:sz w:val="24"/>
                <w:szCs w:val="24"/>
              </w:rPr>
            </w:pPr>
          </w:p>
        </w:tc>
      </w:tr>
      <w:tr w:rsidR="00907427" w14:paraId="5A13D2B9" w14:textId="77777777" w:rsidTr="009B17E9">
        <w:tc>
          <w:tcPr>
            <w:tcW w:w="550" w:type="dxa"/>
          </w:tcPr>
          <w:p w14:paraId="15C43D6E"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6650" w:type="dxa"/>
          </w:tcPr>
          <w:p w14:paraId="24756B9F"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hAnsi="Times New Roman" w:cs="Times New Roman"/>
                <w:sz w:val="24"/>
                <w:szCs w:val="24"/>
              </w:rPr>
              <w:t>The utilization of board members’ knowledge and skills in the board is sufficient.</w:t>
            </w:r>
          </w:p>
        </w:tc>
        <w:tc>
          <w:tcPr>
            <w:tcW w:w="450" w:type="dxa"/>
          </w:tcPr>
          <w:p w14:paraId="47AE7140"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0A3B90D3"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2A2FA9B3" w14:textId="77777777" w:rsidR="00907427" w:rsidRDefault="00907427" w:rsidP="00404A65">
            <w:pPr>
              <w:spacing w:line="360" w:lineRule="auto"/>
              <w:rPr>
                <w:rFonts w:ascii="Times New Roman" w:eastAsia="Times New Roman" w:hAnsi="Times New Roman" w:cs="Times New Roman"/>
                <w:b/>
                <w:sz w:val="24"/>
                <w:szCs w:val="24"/>
              </w:rPr>
            </w:pPr>
          </w:p>
        </w:tc>
        <w:tc>
          <w:tcPr>
            <w:tcW w:w="450" w:type="dxa"/>
          </w:tcPr>
          <w:p w14:paraId="018DF09A" w14:textId="77777777" w:rsidR="00907427" w:rsidRDefault="00907427" w:rsidP="00404A65">
            <w:pPr>
              <w:spacing w:line="360" w:lineRule="auto"/>
              <w:rPr>
                <w:rFonts w:ascii="Times New Roman" w:eastAsia="Times New Roman" w:hAnsi="Times New Roman" w:cs="Times New Roman"/>
                <w:b/>
                <w:sz w:val="24"/>
                <w:szCs w:val="24"/>
              </w:rPr>
            </w:pPr>
          </w:p>
        </w:tc>
        <w:tc>
          <w:tcPr>
            <w:tcW w:w="473" w:type="dxa"/>
          </w:tcPr>
          <w:p w14:paraId="3D53FCBE" w14:textId="77777777" w:rsidR="00907427" w:rsidRDefault="00907427" w:rsidP="00404A65">
            <w:pPr>
              <w:spacing w:line="360" w:lineRule="auto"/>
              <w:rPr>
                <w:rFonts w:ascii="Times New Roman" w:eastAsia="Times New Roman" w:hAnsi="Times New Roman" w:cs="Times New Roman"/>
                <w:b/>
                <w:sz w:val="24"/>
                <w:szCs w:val="24"/>
              </w:rPr>
            </w:pPr>
          </w:p>
        </w:tc>
      </w:tr>
    </w:tbl>
    <w:p w14:paraId="4587F65F" w14:textId="77777777" w:rsidR="00907427" w:rsidRDefault="00907427" w:rsidP="00907427">
      <w:pPr>
        <w:pStyle w:val="Default"/>
        <w:spacing w:after="200" w:line="360" w:lineRule="auto"/>
        <w:rPr>
          <w:b/>
          <w:bCs/>
        </w:rPr>
      </w:pPr>
      <w:r>
        <w:rPr>
          <w:b/>
          <w:bCs/>
        </w:rPr>
        <w:t xml:space="preserve">Section C: Board Committees and KACSOA Performance </w:t>
      </w:r>
    </w:p>
    <w:p w14:paraId="0C037B53" w14:textId="77777777" w:rsidR="00907427" w:rsidRDefault="00907427" w:rsidP="00907427">
      <w:pPr>
        <w:spacing w:line="360" w:lineRule="auto"/>
        <w:rPr>
          <w:rFonts w:ascii="Times New Roman" w:eastAsia="Times New Roman" w:hAnsi="Times New Roman" w:cs="Times New Roman"/>
          <w:sz w:val="24"/>
          <w:szCs w:val="24"/>
        </w:rPr>
      </w:pPr>
      <w:r>
        <w:rPr>
          <w:rFonts w:ascii="Times New Roman" w:hAnsi="Times New Roman" w:cs="Times New Roman"/>
          <w:sz w:val="24"/>
          <w:szCs w:val="24"/>
        </w:rPr>
        <w:t>To what extent do you agree with the following? Please tick appropriately; 5= Strongly Agree, 4= Agree, 3 = Neutral, 2 = Disa</w:t>
      </w:r>
      <w:r w:rsidR="009B17E9">
        <w:rPr>
          <w:rFonts w:ascii="Times New Roman" w:hAnsi="Times New Roman" w:cs="Times New Roman"/>
          <w:sz w:val="24"/>
          <w:szCs w:val="24"/>
        </w:rPr>
        <w:t>gree, and 1 = Strongly Disagree</w:t>
      </w:r>
      <w:r w:rsidR="00017BF2">
        <w:rPr>
          <w:rFonts w:ascii="Times New Roman" w:hAnsi="Times New Roman" w:cs="Times New Roman"/>
          <w:sz w:val="24"/>
          <w:szCs w:val="24"/>
        </w:rPr>
        <w:t xml:space="preserve"> </w:t>
      </w:r>
    </w:p>
    <w:tbl>
      <w:tblPr>
        <w:tblStyle w:val="TableGrid"/>
        <w:tblW w:w="9468" w:type="dxa"/>
        <w:tblLayout w:type="fixed"/>
        <w:tblLook w:val="04A0" w:firstRow="1" w:lastRow="0" w:firstColumn="1" w:lastColumn="0" w:noHBand="0" w:noVBand="1"/>
      </w:tblPr>
      <w:tblGrid>
        <w:gridCol w:w="551"/>
        <w:gridCol w:w="6649"/>
        <w:gridCol w:w="450"/>
        <w:gridCol w:w="450"/>
        <w:gridCol w:w="450"/>
        <w:gridCol w:w="450"/>
        <w:gridCol w:w="468"/>
      </w:tblGrid>
      <w:tr w:rsidR="00907427" w14:paraId="30D9B968" w14:textId="77777777" w:rsidTr="00597D42">
        <w:trPr>
          <w:trHeight w:val="70"/>
        </w:trPr>
        <w:tc>
          <w:tcPr>
            <w:tcW w:w="551" w:type="dxa"/>
          </w:tcPr>
          <w:p w14:paraId="7C9EC656" w14:textId="77777777" w:rsidR="00907427" w:rsidRDefault="00907427" w:rsidP="00F2168E">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S/n </w:t>
            </w:r>
          </w:p>
        </w:tc>
        <w:tc>
          <w:tcPr>
            <w:tcW w:w="6649" w:type="dxa"/>
          </w:tcPr>
          <w:p w14:paraId="722BD15E" w14:textId="77777777" w:rsidR="00907427" w:rsidRDefault="00907427" w:rsidP="00F2168E">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Statement</w:t>
            </w:r>
          </w:p>
        </w:tc>
        <w:tc>
          <w:tcPr>
            <w:tcW w:w="450" w:type="dxa"/>
          </w:tcPr>
          <w:p w14:paraId="160BF45E" w14:textId="77777777" w:rsidR="00907427" w:rsidRDefault="00907427" w:rsidP="00F2168E">
            <w:pPr>
              <w:spacing w:line="360" w:lineRule="auto"/>
              <w:ind w:left="-108" w:right="-10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SA</w:t>
            </w:r>
          </w:p>
        </w:tc>
        <w:tc>
          <w:tcPr>
            <w:tcW w:w="450" w:type="dxa"/>
          </w:tcPr>
          <w:p w14:paraId="63AA7F4E" w14:textId="77777777" w:rsidR="00907427" w:rsidRDefault="00907427" w:rsidP="00F2168E">
            <w:pPr>
              <w:spacing w:line="360" w:lineRule="auto"/>
              <w:ind w:left="-108" w:right="-10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w:t>
            </w:r>
          </w:p>
        </w:tc>
        <w:tc>
          <w:tcPr>
            <w:tcW w:w="450" w:type="dxa"/>
          </w:tcPr>
          <w:p w14:paraId="1EE2C647" w14:textId="77777777" w:rsidR="00907427" w:rsidRDefault="00907427" w:rsidP="00F2168E">
            <w:pPr>
              <w:spacing w:line="360" w:lineRule="auto"/>
              <w:ind w:left="-108" w:right="-10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w:t>
            </w:r>
          </w:p>
        </w:tc>
        <w:tc>
          <w:tcPr>
            <w:tcW w:w="450" w:type="dxa"/>
          </w:tcPr>
          <w:p w14:paraId="7CDD5DB1" w14:textId="77777777" w:rsidR="00907427" w:rsidRDefault="00907427" w:rsidP="00F2168E">
            <w:pPr>
              <w:spacing w:line="360" w:lineRule="auto"/>
              <w:ind w:left="-108" w:right="-10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w:t>
            </w:r>
          </w:p>
        </w:tc>
        <w:tc>
          <w:tcPr>
            <w:tcW w:w="468" w:type="dxa"/>
          </w:tcPr>
          <w:p w14:paraId="53604F94" w14:textId="77777777" w:rsidR="00907427" w:rsidRDefault="00907427" w:rsidP="00F2168E">
            <w:pPr>
              <w:spacing w:line="360" w:lineRule="auto"/>
              <w:ind w:left="-108" w:right="-10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SD</w:t>
            </w:r>
          </w:p>
        </w:tc>
      </w:tr>
      <w:tr w:rsidR="00907427" w14:paraId="7B808B23" w14:textId="77777777" w:rsidTr="00597D42">
        <w:trPr>
          <w:trHeight w:val="278"/>
        </w:trPr>
        <w:tc>
          <w:tcPr>
            <w:tcW w:w="551" w:type="dxa"/>
          </w:tcPr>
          <w:p w14:paraId="2BAAA00D" w14:textId="77777777" w:rsidR="00907427" w:rsidRDefault="00907427" w:rsidP="00F2168E">
            <w:pPr>
              <w:spacing w:line="360" w:lineRule="auto"/>
              <w:rPr>
                <w:rFonts w:ascii="Times New Roman" w:eastAsia="Times New Roman" w:hAnsi="Times New Roman" w:cs="Times New Roman"/>
                <w:b/>
                <w:sz w:val="24"/>
                <w:szCs w:val="24"/>
              </w:rPr>
            </w:pPr>
          </w:p>
        </w:tc>
        <w:tc>
          <w:tcPr>
            <w:tcW w:w="6649" w:type="dxa"/>
          </w:tcPr>
          <w:p w14:paraId="4BCAE152" w14:textId="77777777" w:rsidR="00907427" w:rsidRDefault="00907427" w:rsidP="00F2168E">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Board committee </w:t>
            </w:r>
          </w:p>
        </w:tc>
        <w:tc>
          <w:tcPr>
            <w:tcW w:w="450" w:type="dxa"/>
          </w:tcPr>
          <w:p w14:paraId="4132F562"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5AFC8E56"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25ED5C00"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1DEF2EEA"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7BE78259" w14:textId="77777777" w:rsidR="00907427" w:rsidRDefault="00907427" w:rsidP="00F2168E">
            <w:pPr>
              <w:spacing w:line="360" w:lineRule="auto"/>
              <w:rPr>
                <w:rFonts w:ascii="Times New Roman" w:eastAsia="Times New Roman" w:hAnsi="Times New Roman" w:cs="Times New Roman"/>
                <w:b/>
                <w:sz w:val="24"/>
                <w:szCs w:val="24"/>
              </w:rPr>
            </w:pPr>
          </w:p>
        </w:tc>
      </w:tr>
      <w:tr w:rsidR="00907427" w14:paraId="567E0E38" w14:textId="77777777" w:rsidTr="00597D42">
        <w:trPr>
          <w:trHeight w:val="827"/>
        </w:trPr>
        <w:tc>
          <w:tcPr>
            <w:tcW w:w="551" w:type="dxa"/>
          </w:tcPr>
          <w:p w14:paraId="0D66B2D5" w14:textId="77777777" w:rsidR="00907427" w:rsidRDefault="00907427" w:rsidP="00F216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6649" w:type="dxa"/>
          </w:tcPr>
          <w:p w14:paraId="37E74542" w14:textId="77777777" w:rsidR="00907427" w:rsidRDefault="00907427" w:rsidP="00F2168E">
            <w:pPr>
              <w:spacing w:line="360" w:lineRule="auto"/>
              <w:jc w:val="both"/>
              <w:rPr>
                <w:rFonts w:ascii="Times New Roman" w:hAnsi="Times New Roman" w:cs="Times New Roman"/>
                <w:sz w:val="24"/>
                <w:szCs w:val="24"/>
              </w:rPr>
            </w:pPr>
            <w:r>
              <w:rPr>
                <w:rFonts w:ascii="Times New Roman" w:hAnsi="Times New Roman" w:cs="Times New Roman"/>
                <w:sz w:val="24"/>
                <w:szCs w:val="24"/>
              </w:rPr>
              <w:t>There is a special executive committee to act on behalf of the KASCOA’s board at times when the full board cannot be convened</w:t>
            </w:r>
          </w:p>
        </w:tc>
        <w:tc>
          <w:tcPr>
            <w:tcW w:w="450" w:type="dxa"/>
          </w:tcPr>
          <w:p w14:paraId="3E58D170"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70679512"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50CEB625"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252E84C8"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04A8B03F" w14:textId="77777777" w:rsidR="00907427" w:rsidRDefault="00907427" w:rsidP="00F2168E">
            <w:pPr>
              <w:spacing w:line="360" w:lineRule="auto"/>
              <w:rPr>
                <w:rFonts w:ascii="Times New Roman" w:eastAsia="Times New Roman" w:hAnsi="Times New Roman" w:cs="Times New Roman"/>
                <w:b/>
                <w:sz w:val="24"/>
                <w:szCs w:val="24"/>
              </w:rPr>
            </w:pPr>
          </w:p>
        </w:tc>
      </w:tr>
      <w:tr w:rsidR="00907427" w14:paraId="3E176F7E" w14:textId="77777777" w:rsidTr="00597D42">
        <w:tc>
          <w:tcPr>
            <w:tcW w:w="551" w:type="dxa"/>
          </w:tcPr>
          <w:p w14:paraId="3CF45010" w14:textId="77777777" w:rsidR="00907427" w:rsidRDefault="00907427" w:rsidP="00F216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649" w:type="dxa"/>
          </w:tcPr>
          <w:p w14:paraId="03B047DD" w14:textId="77777777" w:rsidR="00907427" w:rsidRDefault="00907427" w:rsidP="00F2168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a board committee to evaluate and recommend on the overall human resource management (appointment, compensation and pension, training, management development and exits) </w:t>
            </w:r>
          </w:p>
        </w:tc>
        <w:tc>
          <w:tcPr>
            <w:tcW w:w="450" w:type="dxa"/>
          </w:tcPr>
          <w:p w14:paraId="1CC198CB"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4A0F5D5E"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4A7DACC6"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525A08A9"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630B2857" w14:textId="77777777" w:rsidR="00907427" w:rsidRDefault="00907427" w:rsidP="00F2168E">
            <w:pPr>
              <w:spacing w:line="360" w:lineRule="auto"/>
              <w:rPr>
                <w:rFonts w:ascii="Times New Roman" w:eastAsia="Times New Roman" w:hAnsi="Times New Roman" w:cs="Times New Roman"/>
                <w:b/>
                <w:sz w:val="24"/>
                <w:szCs w:val="24"/>
              </w:rPr>
            </w:pPr>
          </w:p>
        </w:tc>
      </w:tr>
      <w:tr w:rsidR="00907427" w14:paraId="7B3ABA4B" w14:textId="77777777" w:rsidTr="00597D42">
        <w:tc>
          <w:tcPr>
            <w:tcW w:w="551" w:type="dxa"/>
          </w:tcPr>
          <w:p w14:paraId="241CFF1B" w14:textId="77777777" w:rsidR="00907427" w:rsidRDefault="00907427" w:rsidP="00F216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649" w:type="dxa"/>
          </w:tcPr>
          <w:p w14:paraId="0773697B" w14:textId="77777777" w:rsidR="00907427" w:rsidRDefault="00907427" w:rsidP="00F2168E">
            <w:pPr>
              <w:spacing w:line="360" w:lineRule="auto"/>
              <w:jc w:val="both"/>
              <w:rPr>
                <w:rFonts w:ascii="Times New Roman" w:hAnsi="Times New Roman" w:cs="Times New Roman"/>
                <w:sz w:val="24"/>
                <w:szCs w:val="24"/>
              </w:rPr>
            </w:pPr>
            <w:r>
              <w:rPr>
                <w:rFonts w:ascii="Times New Roman" w:hAnsi="Times New Roman" w:cs="Times New Roman"/>
                <w:sz w:val="24"/>
                <w:szCs w:val="24"/>
              </w:rPr>
              <w:t>The key considerations in selection criteria of board committee members are education qualifications, knowledge, professional skills and experience</w:t>
            </w:r>
          </w:p>
        </w:tc>
        <w:tc>
          <w:tcPr>
            <w:tcW w:w="450" w:type="dxa"/>
          </w:tcPr>
          <w:p w14:paraId="71A24FC6"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7ADB52B1"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4B004291"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64068EAA"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6A9BEF5D" w14:textId="77777777" w:rsidR="00907427" w:rsidRDefault="00907427" w:rsidP="00F2168E">
            <w:pPr>
              <w:spacing w:line="360" w:lineRule="auto"/>
              <w:rPr>
                <w:rFonts w:ascii="Times New Roman" w:eastAsia="Times New Roman" w:hAnsi="Times New Roman" w:cs="Times New Roman"/>
                <w:b/>
                <w:sz w:val="24"/>
                <w:szCs w:val="24"/>
              </w:rPr>
            </w:pPr>
          </w:p>
        </w:tc>
      </w:tr>
      <w:tr w:rsidR="00907427" w14:paraId="68CCEC09" w14:textId="77777777" w:rsidTr="00597D42">
        <w:tc>
          <w:tcPr>
            <w:tcW w:w="551" w:type="dxa"/>
          </w:tcPr>
          <w:p w14:paraId="1709C496" w14:textId="77777777" w:rsidR="00907427" w:rsidRDefault="00907427" w:rsidP="00F2168E">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6649" w:type="dxa"/>
          </w:tcPr>
          <w:p w14:paraId="6CC77359" w14:textId="77777777" w:rsidR="00907427" w:rsidRDefault="00907427" w:rsidP="00F2168E">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The specialization of board committees increases effectiveness and decision making in the organization</w:t>
            </w:r>
          </w:p>
        </w:tc>
        <w:tc>
          <w:tcPr>
            <w:tcW w:w="450" w:type="dxa"/>
          </w:tcPr>
          <w:p w14:paraId="3AA11AC3"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518C8760"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1732543B"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00D6138F"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2FB90A4D" w14:textId="77777777" w:rsidR="00907427" w:rsidRDefault="00907427" w:rsidP="00F2168E">
            <w:pPr>
              <w:spacing w:line="360" w:lineRule="auto"/>
              <w:rPr>
                <w:rFonts w:ascii="Times New Roman" w:eastAsia="Times New Roman" w:hAnsi="Times New Roman" w:cs="Times New Roman"/>
                <w:b/>
                <w:sz w:val="24"/>
                <w:szCs w:val="24"/>
              </w:rPr>
            </w:pPr>
          </w:p>
        </w:tc>
      </w:tr>
      <w:tr w:rsidR="00907427" w14:paraId="50B9F167" w14:textId="77777777" w:rsidTr="00597D42">
        <w:tc>
          <w:tcPr>
            <w:tcW w:w="551" w:type="dxa"/>
          </w:tcPr>
          <w:p w14:paraId="1888063A" w14:textId="77777777" w:rsidR="00907427" w:rsidRDefault="00907427" w:rsidP="00F2168E">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6649" w:type="dxa"/>
          </w:tcPr>
          <w:p w14:paraId="35639EE9" w14:textId="77777777" w:rsidR="00907427" w:rsidRDefault="00907427" w:rsidP="00F2168E">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The division of board tasks increases the level of board efficiency and productivity.</w:t>
            </w:r>
          </w:p>
        </w:tc>
        <w:tc>
          <w:tcPr>
            <w:tcW w:w="450" w:type="dxa"/>
          </w:tcPr>
          <w:p w14:paraId="49D42131"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6A0A38C1"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253029CB"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43C016E1"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3B3A902D" w14:textId="77777777" w:rsidR="00907427" w:rsidRDefault="00907427" w:rsidP="00F2168E">
            <w:pPr>
              <w:spacing w:line="360" w:lineRule="auto"/>
              <w:rPr>
                <w:rFonts w:ascii="Times New Roman" w:eastAsia="Times New Roman" w:hAnsi="Times New Roman" w:cs="Times New Roman"/>
                <w:b/>
                <w:sz w:val="24"/>
                <w:szCs w:val="24"/>
              </w:rPr>
            </w:pPr>
          </w:p>
        </w:tc>
      </w:tr>
      <w:tr w:rsidR="00907427" w14:paraId="4C30B3BF" w14:textId="77777777" w:rsidTr="00597D42">
        <w:tc>
          <w:tcPr>
            <w:tcW w:w="551" w:type="dxa"/>
          </w:tcPr>
          <w:p w14:paraId="086EDB35" w14:textId="77777777" w:rsidR="00907427" w:rsidRDefault="00907427" w:rsidP="00F2168E">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6649" w:type="dxa"/>
          </w:tcPr>
          <w:p w14:paraId="1FDC2B1D" w14:textId="77777777" w:rsidR="00907427" w:rsidRDefault="00907427" w:rsidP="00F2168E">
            <w:pPr>
              <w:spacing w:line="360" w:lineRule="auto"/>
              <w:rPr>
                <w:rFonts w:ascii="Times New Roman" w:eastAsia="Times New Roman" w:hAnsi="Times New Roman" w:cs="Times New Roman"/>
                <w:b/>
                <w:sz w:val="24"/>
                <w:szCs w:val="24"/>
              </w:rPr>
            </w:pPr>
            <w:r>
              <w:rPr>
                <w:rFonts w:ascii="Times New Roman" w:hAnsi="Times New Roman" w:cs="Times New Roman"/>
                <w:sz w:val="24"/>
                <w:szCs w:val="24"/>
              </w:rPr>
              <w:t>The board committees are associated with high board accountability</w:t>
            </w:r>
          </w:p>
        </w:tc>
        <w:tc>
          <w:tcPr>
            <w:tcW w:w="450" w:type="dxa"/>
          </w:tcPr>
          <w:p w14:paraId="5C6ECD7A"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21CDA846"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69BD4EEF"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1E8A07EF"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305F1EE3" w14:textId="77777777" w:rsidR="00907427" w:rsidRDefault="00907427" w:rsidP="00F2168E">
            <w:pPr>
              <w:spacing w:line="360" w:lineRule="auto"/>
              <w:rPr>
                <w:rFonts w:ascii="Times New Roman" w:eastAsia="Times New Roman" w:hAnsi="Times New Roman" w:cs="Times New Roman"/>
                <w:b/>
                <w:sz w:val="24"/>
                <w:szCs w:val="24"/>
              </w:rPr>
            </w:pPr>
          </w:p>
        </w:tc>
      </w:tr>
      <w:tr w:rsidR="00907427" w14:paraId="2DE75F66" w14:textId="77777777" w:rsidTr="00597D42">
        <w:tc>
          <w:tcPr>
            <w:tcW w:w="551" w:type="dxa"/>
          </w:tcPr>
          <w:p w14:paraId="036C7298" w14:textId="77777777" w:rsidR="00907427" w:rsidRDefault="00907427" w:rsidP="00F2168E">
            <w:pPr>
              <w:spacing w:line="360" w:lineRule="auto"/>
              <w:rPr>
                <w:rFonts w:ascii="Times New Roman" w:hAnsi="Times New Roman" w:cs="Times New Roman"/>
                <w:sz w:val="24"/>
                <w:szCs w:val="24"/>
              </w:rPr>
            </w:pPr>
            <w:r>
              <w:rPr>
                <w:rFonts w:ascii="Times New Roman" w:hAnsi="Times New Roman" w:cs="Times New Roman"/>
                <w:sz w:val="24"/>
                <w:szCs w:val="24"/>
              </w:rPr>
              <w:t>7</w:t>
            </w:r>
          </w:p>
        </w:tc>
        <w:tc>
          <w:tcPr>
            <w:tcW w:w="6649" w:type="dxa"/>
          </w:tcPr>
          <w:p w14:paraId="7274DA47" w14:textId="77777777" w:rsidR="00F2168E" w:rsidRDefault="00907427" w:rsidP="00F2168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nomination committee is mandated to undertake board appointments, reappointments and making recommendations to board. </w:t>
            </w:r>
          </w:p>
        </w:tc>
        <w:tc>
          <w:tcPr>
            <w:tcW w:w="450" w:type="dxa"/>
          </w:tcPr>
          <w:p w14:paraId="07E6C451"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3B0607E8"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716A16C3"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0DF81B9F"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02486215" w14:textId="77777777" w:rsidR="00907427" w:rsidRDefault="00907427" w:rsidP="00F2168E">
            <w:pPr>
              <w:spacing w:line="360" w:lineRule="auto"/>
              <w:rPr>
                <w:rFonts w:ascii="Times New Roman" w:eastAsia="Times New Roman" w:hAnsi="Times New Roman" w:cs="Times New Roman"/>
                <w:b/>
                <w:sz w:val="24"/>
                <w:szCs w:val="24"/>
              </w:rPr>
            </w:pPr>
          </w:p>
        </w:tc>
      </w:tr>
      <w:tr w:rsidR="00907427" w14:paraId="71912ADD" w14:textId="77777777" w:rsidTr="00597D42">
        <w:tc>
          <w:tcPr>
            <w:tcW w:w="551" w:type="dxa"/>
          </w:tcPr>
          <w:p w14:paraId="2043A67F" w14:textId="77777777" w:rsidR="00907427" w:rsidRDefault="00907427" w:rsidP="00F2168E">
            <w:pPr>
              <w:spacing w:line="360" w:lineRule="auto"/>
              <w:rPr>
                <w:rFonts w:ascii="Times New Roman" w:hAnsi="Times New Roman" w:cs="Times New Roman"/>
                <w:sz w:val="24"/>
                <w:szCs w:val="24"/>
              </w:rPr>
            </w:pPr>
            <w:r>
              <w:rPr>
                <w:rFonts w:ascii="Times New Roman" w:hAnsi="Times New Roman" w:cs="Times New Roman"/>
                <w:sz w:val="24"/>
                <w:szCs w:val="24"/>
              </w:rPr>
              <w:t>8</w:t>
            </w:r>
          </w:p>
        </w:tc>
        <w:tc>
          <w:tcPr>
            <w:tcW w:w="6649" w:type="dxa"/>
          </w:tcPr>
          <w:p w14:paraId="5E5729D5" w14:textId="77777777" w:rsidR="00907427" w:rsidRDefault="00907427" w:rsidP="00F2168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nomination committee’s mission is to mitigate agency conflict </w:t>
            </w:r>
            <w:r>
              <w:rPr>
                <w:rFonts w:ascii="Times New Roman" w:hAnsi="Times New Roman" w:cs="Times New Roman"/>
                <w:sz w:val="24"/>
                <w:szCs w:val="24"/>
              </w:rPr>
              <w:lastRenderedPageBreak/>
              <w:t xml:space="preserve">by ensuring effective team work within the board members </w:t>
            </w:r>
          </w:p>
        </w:tc>
        <w:tc>
          <w:tcPr>
            <w:tcW w:w="450" w:type="dxa"/>
          </w:tcPr>
          <w:p w14:paraId="50ECA619"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21ACDF21"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7FF8CADA"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068B138C"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20798933" w14:textId="77777777" w:rsidR="00907427" w:rsidRDefault="00907427" w:rsidP="00F2168E">
            <w:pPr>
              <w:spacing w:line="360" w:lineRule="auto"/>
              <w:rPr>
                <w:rFonts w:ascii="Times New Roman" w:eastAsia="Times New Roman" w:hAnsi="Times New Roman" w:cs="Times New Roman"/>
                <w:b/>
                <w:sz w:val="24"/>
                <w:szCs w:val="24"/>
              </w:rPr>
            </w:pPr>
          </w:p>
        </w:tc>
      </w:tr>
      <w:tr w:rsidR="00907427" w14:paraId="2298598C" w14:textId="77777777" w:rsidTr="00597D42">
        <w:tc>
          <w:tcPr>
            <w:tcW w:w="551" w:type="dxa"/>
          </w:tcPr>
          <w:p w14:paraId="6926491C" w14:textId="77777777" w:rsidR="00907427" w:rsidRDefault="00907427" w:rsidP="00F2168E">
            <w:pPr>
              <w:spacing w:line="360" w:lineRule="auto"/>
              <w:rPr>
                <w:rFonts w:ascii="Times New Roman" w:hAnsi="Times New Roman" w:cs="Times New Roman"/>
                <w:sz w:val="24"/>
                <w:szCs w:val="24"/>
              </w:rPr>
            </w:pPr>
            <w:r>
              <w:rPr>
                <w:rFonts w:ascii="Times New Roman" w:hAnsi="Times New Roman" w:cs="Times New Roman"/>
                <w:sz w:val="24"/>
                <w:szCs w:val="24"/>
              </w:rPr>
              <w:t>9</w:t>
            </w:r>
          </w:p>
        </w:tc>
        <w:tc>
          <w:tcPr>
            <w:tcW w:w="6649" w:type="dxa"/>
          </w:tcPr>
          <w:p w14:paraId="7CCF9581" w14:textId="77777777" w:rsidR="00907427" w:rsidRDefault="00907427" w:rsidP="00F2168E">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The appointment of board members involves exhaustive vetting process</w:t>
            </w:r>
          </w:p>
        </w:tc>
        <w:tc>
          <w:tcPr>
            <w:tcW w:w="450" w:type="dxa"/>
          </w:tcPr>
          <w:p w14:paraId="42A76A01"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2B9A70D2"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5EE6F491"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5D413511"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299DB793" w14:textId="77777777" w:rsidR="00907427" w:rsidRDefault="00907427" w:rsidP="00F2168E">
            <w:pPr>
              <w:spacing w:line="360" w:lineRule="auto"/>
              <w:rPr>
                <w:rFonts w:ascii="Times New Roman" w:eastAsia="Times New Roman" w:hAnsi="Times New Roman" w:cs="Times New Roman"/>
                <w:b/>
                <w:sz w:val="24"/>
                <w:szCs w:val="24"/>
              </w:rPr>
            </w:pPr>
          </w:p>
        </w:tc>
      </w:tr>
      <w:tr w:rsidR="00907427" w14:paraId="1612381F" w14:textId="77777777" w:rsidTr="00597D42">
        <w:tc>
          <w:tcPr>
            <w:tcW w:w="551" w:type="dxa"/>
          </w:tcPr>
          <w:p w14:paraId="49B00CDA" w14:textId="77777777" w:rsidR="00907427" w:rsidRDefault="00907427" w:rsidP="00F2168E">
            <w:pPr>
              <w:spacing w:line="360" w:lineRule="auto"/>
              <w:rPr>
                <w:rFonts w:ascii="Times New Roman" w:hAnsi="Times New Roman" w:cs="Times New Roman"/>
                <w:sz w:val="24"/>
                <w:szCs w:val="24"/>
              </w:rPr>
            </w:pPr>
            <w:r>
              <w:rPr>
                <w:rFonts w:ascii="Times New Roman" w:hAnsi="Times New Roman" w:cs="Times New Roman"/>
                <w:sz w:val="24"/>
                <w:szCs w:val="24"/>
              </w:rPr>
              <w:t>10</w:t>
            </w:r>
          </w:p>
        </w:tc>
        <w:tc>
          <w:tcPr>
            <w:tcW w:w="6649" w:type="dxa"/>
          </w:tcPr>
          <w:p w14:paraId="01E9DB7E" w14:textId="77777777" w:rsidR="00907427" w:rsidRDefault="00907427" w:rsidP="00F2168E">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The considerations made during board appointments are possession of relevant experience and skills</w:t>
            </w:r>
          </w:p>
        </w:tc>
        <w:tc>
          <w:tcPr>
            <w:tcW w:w="450" w:type="dxa"/>
          </w:tcPr>
          <w:p w14:paraId="03963184"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33F64609"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09E990C5"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60638110"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645B1A70" w14:textId="77777777" w:rsidR="00907427" w:rsidRDefault="00907427" w:rsidP="00F2168E">
            <w:pPr>
              <w:spacing w:line="360" w:lineRule="auto"/>
              <w:rPr>
                <w:rFonts w:ascii="Times New Roman" w:eastAsia="Times New Roman" w:hAnsi="Times New Roman" w:cs="Times New Roman"/>
                <w:b/>
                <w:sz w:val="24"/>
                <w:szCs w:val="24"/>
              </w:rPr>
            </w:pPr>
          </w:p>
        </w:tc>
      </w:tr>
      <w:tr w:rsidR="00907427" w14:paraId="4108F74C" w14:textId="77777777" w:rsidTr="00597D42">
        <w:tc>
          <w:tcPr>
            <w:tcW w:w="551" w:type="dxa"/>
          </w:tcPr>
          <w:p w14:paraId="53FFB349" w14:textId="77777777" w:rsidR="00907427" w:rsidRDefault="00907427" w:rsidP="00F2168E">
            <w:pPr>
              <w:spacing w:line="360" w:lineRule="auto"/>
              <w:rPr>
                <w:rFonts w:ascii="Times New Roman" w:hAnsi="Times New Roman" w:cs="Times New Roman"/>
                <w:sz w:val="24"/>
                <w:szCs w:val="24"/>
              </w:rPr>
            </w:pPr>
            <w:r>
              <w:rPr>
                <w:rFonts w:ascii="Times New Roman" w:hAnsi="Times New Roman" w:cs="Times New Roman"/>
                <w:sz w:val="24"/>
                <w:szCs w:val="24"/>
              </w:rPr>
              <w:t>11</w:t>
            </w:r>
          </w:p>
        </w:tc>
        <w:tc>
          <w:tcPr>
            <w:tcW w:w="6649" w:type="dxa"/>
          </w:tcPr>
          <w:p w14:paraId="138DCFF0" w14:textId="77777777" w:rsidR="00907427" w:rsidRDefault="00907427" w:rsidP="00F2168E">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The cooperation and participation of each board member is treated with high regard and diverse opinions are tolerated</w:t>
            </w:r>
          </w:p>
        </w:tc>
        <w:tc>
          <w:tcPr>
            <w:tcW w:w="450" w:type="dxa"/>
          </w:tcPr>
          <w:p w14:paraId="426EEA8D"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3428FE30"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23AC3E8C"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21E842CC"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66575FF4" w14:textId="77777777" w:rsidR="00907427" w:rsidRDefault="00907427" w:rsidP="00F2168E">
            <w:pPr>
              <w:spacing w:line="360" w:lineRule="auto"/>
              <w:rPr>
                <w:rFonts w:ascii="Times New Roman" w:eastAsia="Times New Roman" w:hAnsi="Times New Roman" w:cs="Times New Roman"/>
                <w:b/>
                <w:sz w:val="24"/>
                <w:szCs w:val="24"/>
              </w:rPr>
            </w:pPr>
          </w:p>
        </w:tc>
      </w:tr>
      <w:tr w:rsidR="00907427" w14:paraId="41F06D52" w14:textId="77777777" w:rsidTr="00597D42">
        <w:tc>
          <w:tcPr>
            <w:tcW w:w="551" w:type="dxa"/>
          </w:tcPr>
          <w:p w14:paraId="1003E86B" w14:textId="77777777" w:rsidR="00907427" w:rsidRDefault="00907427" w:rsidP="00F2168E">
            <w:pPr>
              <w:spacing w:line="360" w:lineRule="auto"/>
              <w:rPr>
                <w:rFonts w:ascii="Times New Roman" w:hAnsi="Times New Roman" w:cs="Times New Roman"/>
                <w:sz w:val="24"/>
                <w:szCs w:val="24"/>
              </w:rPr>
            </w:pPr>
            <w:r>
              <w:rPr>
                <w:rFonts w:ascii="Times New Roman" w:hAnsi="Times New Roman" w:cs="Times New Roman"/>
                <w:sz w:val="24"/>
                <w:szCs w:val="24"/>
              </w:rPr>
              <w:t>12</w:t>
            </w:r>
          </w:p>
        </w:tc>
        <w:tc>
          <w:tcPr>
            <w:tcW w:w="6649" w:type="dxa"/>
          </w:tcPr>
          <w:p w14:paraId="00F80121" w14:textId="77777777" w:rsidR="00907427" w:rsidRDefault="00907427" w:rsidP="00F2168E">
            <w:pPr>
              <w:spacing w:line="360" w:lineRule="auto"/>
              <w:jc w:val="both"/>
              <w:rPr>
                <w:rFonts w:ascii="Times New Roman" w:hAnsi="Times New Roman" w:cs="Times New Roman"/>
                <w:sz w:val="24"/>
                <w:szCs w:val="24"/>
              </w:rPr>
            </w:pPr>
            <w:r>
              <w:rPr>
                <w:rFonts w:ascii="Times New Roman" w:hAnsi="Times New Roman" w:cs="Times New Roman"/>
                <w:sz w:val="24"/>
                <w:szCs w:val="24"/>
              </w:rPr>
              <w:t>There is openness and transparency on board matters which are conducted on a defined agenda</w:t>
            </w:r>
          </w:p>
        </w:tc>
        <w:tc>
          <w:tcPr>
            <w:tcW w:w="450" w:type="dxa"/>
          </w:tcPr>
          <w:p w14:paraId="45500191"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2958E275"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51F46C15" w14:textId="77777777" w:rsidR="00907427" w:rsidRDefault="00907427" w:rsidP="00F2168E">
            <w:pPr>
              <w:spacing w:line="360" w:lineRule="auto"/>
              <w:rPr>
                <w:rFonts w:ascii="Times New Roman" w:eastAsia="Times New Roman" w:hAnsi="Times New Roman" w:cs="Times New Roman"/>
                <w:b/>
                <w:sz w:val="24"/>
                <w:szCs w:val="24"/>
              </w:rPr>
            </w:pPr>
          </w:p>
        </w:tc>
        <w:tc>
          <w:tcPr>
            <w:tcW w:w="450" w:type="dxa"/>
          </w:tcPr>
          <w:p w14:paraId="28E349B5" w14:textId="77777777" w:rsidR="00907427" w:rsidRDefault="00907427" w:rsidP="00F2168E">
            <w:pPr>
              <w:spacing w:line="360" w:lineRule="auto"/>
              <w:rPr>
                <w:rFonts w:ascii="Times New Roman" w:eastAsia="Times New Roman" w:hAnsi="Times New Roman" w:cs="Times New Roman"/>
                <w:b/>
                <w:sz w:val="24"/>
                <w:szCs w:val="24"/>
              </w:rPr>
            </w:pPr>
          </w:p>
        </w:tc>
        <w:tc>
          <w:tcPr>
            <w:tcW w:w="468" w:type="dxa"/>
          </w:tcPr>
          <w:p w14:paraId="328F63B2" w14:textId="77777777" w:rsidR="00907427" w:rsidRDefault="00907427" w:rsidP="00F2168E">
            <w:pPr>
              <w:spacing w:line="360" w:lineRule="auto"/>
              <w:rPr>
                <w:rFonts w:ascii="Times New Roman" w:eastAsia="Times New Roman" w:hAnsi="Times New Roman" w:cs="Times New Roman"/>
                <w:b/>
                <w:sz w:val="24"/>
                <w:szCs w:val="24"/>
              </w:rPr>
            </w:pPr>
          </w:p>
        </w:tc>
      </w:tr>
    </w:tbl>
    <w:p w14:paraId="3F9EAB78" w14:textId="77777777" w:rsidR="00907427" w:rsidRDefault="00907427" w:rsidP="00F2168E">
      <w:pPr>
        <w:spacing w:line="240" w:lineRule="auto"/>
        <w:rPr>
          <w:rFonts w:ascii="Times New Roman" w:eastAsia="Times New Roman" w:hAnsi="Times New Roman" w:cs="Times New Roman"/>
          <w:b/>
          <w:sz w:val="24"/>
          <w:szCs w:val="24"/>
        </w:rPr>
      </w:pPr>
    </w:p>
    <w:p w14:paraId="4524FBC7" w14:textId="77777777" w:rsidR="00907427" w:rsidRDefault="00907427" w:rsidP="00907427">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Section D: Board competency and </w:t>
      </w:r>
      <w:r>
        <w:rPr>
          <w:rFonts w:ascii="Times New Roman" w:hAnsi="Times New Roman" w:cs="Times New Roman"/>
          <w:b/>
          <w:bCs/>
          <w:sz w:val="24"/>
          <w:szCs w:val="24"/>
        </w:rPr>
        <w:t>KACSOA’s</w:t>
      </w:r>
      <w:r>
        <w:rPr>
          <w:rFonts w:ascii="Times New Roman" w:eastAsia="Times New Roman" w:hAnsi="Times New Roman" w:cs="Times New Roman"/>
          <w:b/>
          <w:sz w:val="24"/>
          <w:szCs w:val="24"/>
        </w:rPr>
        <w:t xml:space="preserve"> performance</w:t>
      </w:r>
    </w:p>
    <w:p w14:paraId="36DBCB53" w14:textId="77777777" w:rsidR="00907427" w:rsidRDefault="00907427" w:rsidP="00907427">
      <w:pPr>
        <w:spacing w:line="360" w:lineRule="auto"/>
        <w:rPr>
          <w:rFonts w:ascii="Times New Roman" w:hAnsi="Times New Roman" w:cs="Times New Roman"/>
          <w:sz w:val="24"/>
          <w:szCs w:val="24"/>
        </w:rPr>
      </w:pPr>
      <w:r>
        <w:rPr>
          <w:rFonts w:ascii="Times New Roman" w:hAnsi="Times New Roman" w:cs="Times New Roman"/>
          <w:sz w:val="24"/>
          <w:szCs w:val="24"/>
        </w:rPr>
        <w:t>To what extent do you agree with the following? Please tick appropriately; 5 = Strongly Agree, 4= Agree, 3 = Neutral, 2 = Disagree, and 1 = Strongly Disagree</w:t>
      </w:r>
    </w:p>
    <w:tbl>
      <w:tblPr>
        <w:tblStyle w:val="TableGrid"/>
        <w:tblW w:w="5112" w:type="pct"/>
        <w:tblInd w:w="108" w:type="dxa"/>
        <w:tblLook w:val="04A0" w:firstRow="1" w:lastRow="0" w:firstColumn="1" w:lastColumn="0" w:noHBand="0" w:noVBand="1"/>
      </w:tblPr>
      <w:tblGrid>
        <w:gridCol w:w="550"/>
        <w:gridCol w:w="6610"/>
        <w:gridCol w:w="490"/>
        <w:gridCol w:w="450"/>
        <w:gridCol w:w="450"/>
        <w:gridCol w:w="410"/>
        <w:gridCol w:w="490"/>
      </w:tblGrid>
      <w:tr w:rsidR="00F2168E" w14:paraId="2E15CBD7" w14:textId="77777777" w:rsidTr="00F2168E">
        <w:tc>
          <w:tcPr>
            <w:tcW w:w="291" w:type="pct"/>
          </w:tcPr>
          <w:p w14:paraId="2913F450" w14:textId="77777777" w:rsidR="00907427" w:rsidRDefault="00907427" w:rsidP="00404A6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S/n</w:t>
            </w:r>
          </w:p>
        </w:tc>
        <w:tc>
          <w:tcPr>
            <w:tcW w:w="3497" w:type="pct"/>
          </w:tcPr>
          <w:p w14:paraId="7D906DA3" w14:textId="77777777" w:rsidR="00907427" w:rsidRDefault="00907427" w:rsidP="00404A65">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Statement</w:t>
            </w:r>
          </w:p>
        </w:tc>
        <w:tc>
          <w:tcPr>
            <w:tcW w:w="259" w:type="pct"/>
          </w:tcPr>
          <w:p w14:paraId="28CAF87B" w14:textId="77777777" w:rsidR="00907427" w:rsidRDefault="00907427" w:rsidP="00F2168E">
            <w:pPr>
              <w:spacing w:line="360" w:lineRule="auto"/>
              <w:ind w:left="-33"/>
              <w:rPr>
                <w:rFonts w:ascii="Times New Roman" w:eastAsia="Times New Roman" w:hAnsi="Times New Roman" w:cs="Times New Roman"/>
                <w:b/>
                <w:sz w:val="24"/>
                <w:szCs w:val="24"/>
              </w:rPr>
            </w:pPr>
            <w:r>
              <w:rPr>
                <w:rFonts w:ascii="Times New Roman" w:eastAsia="Times New Roman" w:hAnsi="Times New Roman" w:cs="Times New Roman"/>
                <w:b/>
                <w:sz w:val="24"/>
                <w:szCs w:val="24"/>
              </w:rPr>
              <w:t>SA</w:t>
            </w:r>
          </w:p>
        </w:tc>
        <w:tc>
          <w:tcPr>
            <w:tcW w:w="238" w:type="pct"/>
          </w:tcPr>
          <w:p w14:paraId="0DAB60AD" w14:textId="77777777" w:rsidR="00907427" w:rsidRDefault="00907427" w:rsidP="00F2168E">
            <w:pPr>
              <w:spacing w:line="360" w:lineRule="auto"/>
              <w:ind w:left="-33"/>
              <w:rPr>
                <w:rFonts w:ascii="Times New Roman" w:eastAsia="Times New Roman" w:hAnsi="Times New Roman" w:cs="Times New Roman"/>
                <w:b/>
                <w:sz w:val="24"/>
                <w:szCs w:val="24"/>
              </w:rPr>
            </w:pPr>
            <w:r>
              <w:rPr>
                <w:rFonts w:ascii="Times New Roman" w:eastAsia="Times New Roman" w:hAnsi="Times New Roman" w:cs="Times New Roman"/>
                <w:b/>
                <w:sz w:val="24"/>
                <w:szCs w:val="24"/>
              </w:rPr>
              <w:t>A</w:t>
            </w:r>
          </w:p>
        </w:tc>
        <w:tc>
          <w:tcPr>
            <w:tcW w:w="238" w:type="pct"/>
          </w:tcPr>
          <w:p w14:paraId="02A88619" w14:textId="77777777" w:rsidR="00907427" w:rsidRDefault="00907427" w:rsidP="00F2168E">
            <w:pPr>
              <w:spacing w:line="360" w:lineRule="auto"/>
              <w:ind w:left="-33"/>
              <w:rPr>
                <w:rFonts w:ascii="Times New Roman" w:eastAsia="Times New Roman" w:hAnsi="Times New Roman" w:cs="Times New Roman"/>
                <w:b/>
                <w:sz w:val="24"/>
                <w:szCs w:val="24"/>
              </w:rPr>
            </w:pPr>
            <w:r>
              <w:rPr>
                <w:rFonts w:ascii="Times New Roman" w:eastAsia="Times New Roman" w:hAnsi="Times New Roman" w:cs="Times New Roman"/>
                <w:b/>
                <w:sz w:val="24"/>
                <w:szCs w:val="24"/>
              </w:rPr>
              <w:t>N</w:t>
            </w:r>
          </w:p>
        </w:tc>
        <w:tc>
          <w:tcPr>
            <w:tcW w:w="217" w:type="pct"/>
          </w:tcPr>
          <w:p w14:paraId="162D17DE" w14:textId="77777777" w:rsidR="00907427" w:rsidRDefault="00907427" w:rsidP="00F2168E">
            <w:pPr>
              <w:spacing w:line="360" w:lineRule="auto"/>
              <w:ind w:left="-33"/>
              <w:rPr>
                <w:rFonts w:ascii="Times New Roman" w:eastAsia="Times New Roman" w:hAnsi="Times New Roman" w:cs="Times New Roman"/>
                <w:b/>
                <w:sz w:val="24"/>
                <w:szCs w:val="24"/>
              </w:rPr>
            </w:pPr>
            <w:r>
              <w:rPr>
                <w:rFonts w:ascii="Times New Roman" w:eastAsia="Times New Roman" w:hAnsi="Times New Roman" w:cs="Times New Roman"/>
                <w:b/>
                <w:sz w:val="24"/>
                <w:szCs w:val="24"/>
              </w:rPr>
              <w:t>D</w:t>
            </w:r>
          </w:p>
        </w:tc>
        <w:tc>
          <w:tcPr>
            <w:tcW w:w="259" w:type="pct"/>
          </w:tcPr>
          <w:p w14:paraId="5AF96EA0" w14:textId="77777777" w:rsidR="00907427" w:rsidRDefault="00907427" w:rsidP="00F2168E">
            <w:pPr>
              <w:spacing w:line="360" w:lineRule="auto"/>
              <w:ind w:left="-33"/>
              <w:rPr>
                <w:rFonts w:ascii="Times New Roman" w:eastAsia="Times New Roman" w:hAnsi="Times New Roman" w:cs="Times New Roman"/>
                <w:b/>
                <w:sz w:val="24"/>
                <w:szCs w:val="24"/>
              </w:rPr>
            </w:pPr>
            <w:r>
              <w:rPr>
                <w:rFonts w:ascii="Times New Roman" w:eastAsia="Times New Roman" w:hAnsi="Times New Roman" w:cs="Times New Roman"/>
                <w:b/>
                <w:sz w:val="24"/>
                <w:szCs w:val="24"/>
              </w:rPr>
              <w:t>SD</w:t>
            </w:r>
          </w:p>
        </w:tc>
      </w:tr>
      <w:tr w:rsidR="00F2168E" w14:paraId="4D18A1B6" w14:textId="77777777" w:rsidTr="00F2168E">
        <w:tc>
          <w:tcPr>
            <w:tcW w:w="291" w:type="pct"/>
          </w:tcPr>
          <w:p w14:paraId="1539B72C" w14:textId="77777777" w:rsidR="00907427" w:rsidRDefault="00907427" w:rsidP="00404A65">
            <w:pPr>
              <w:spacing w:line="360" w:lineRule="auto"/>
              <w:jc w:val="both"/>
              <w:rPr>
                <w:rFonts w:ascii="Times New Roman" w:eastAsia="Times New Roman" w:hAnsi="Times New Roman" w:cs="Times New Roman"/>
                <w:b/>
                <w:sz w:val="24"/>
                <w:szCs w:val="24"/>
              </w:rPr>
            </w:pPr>
          </w:p>
        </w:tc>
        <w:tc>
          <w:tcPr>
            <w:tcW w:w="3497" w:type="pct"/>
          </w:tcPr>
          <w:p w14:paraId="6234D212" w14:textId="77777777" w:rsidR="00907427" w:rsidRDefault="00907427" w:rsidP="00404A6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Board Competency</w:t>
            </w:r>
          </w:p>
        </w:tc>
        <w:tc>
          <w:tcPr>
            <w:tcW w:w="259" w:type="pct"/>
          </w:tcPr>
          <w:p w14:paraId="1F6BFA7F" w14:textId="77777777" w:rsidR="00907427" w:rsidRDefault="00907427" w:rsidP="00404A65">
            <w:pPr>
              <w:spacing w:line="360" w:lineRule="auto"/>
              <w:rPr>
                <w:rFonts w:ascii="Times New Roman" w:eastAsia="Times New Roman" w:hAnsi="Times New Roman" w:cs="Times New Roman"/>
                <w:b/>
                <w:sz w:val="24"/>
                <w:szCs w:val="24"/>
              </w:rPr>
            </w:pPr>
          </w:p>
        </w:tc>
        <w:tc>
          <w:tcPr>
            <w:tcW w:w="238" w:type="pct"/>
          </w:tcPr>
          <w:p w14:paraId="0C759A94" w14:textId="77777777" w:rsidR="00907427" w:rsidRDefault="00907427" w:rsidP="00404A65">
            <w:pPr>
              <w:spacing w:line="360" w:lineRule="auto"/>
              <w:rPr>
                <w:rFonts w:ascii="Times New Roman" w:eastAsia="Times New Roman" w:hAnsi="Times New Roman" w:cs="Times New Roman"/>
                <w:b/>
                <w:sz w:val="24"/>
                <w:szCs w:val="24"/>
              </w:rPr>
            </w:pPr>
          </w:p>
        </w:tc>
        <w:tc>
          <w:tcPr>
            <w:tcW w:w="238" w:type="pct"/>
          </w:tcPr>
          <w:p w14:paraId="16B7DB56" w14:textId="77777777" w:rsidR="00907427" w:rsidRDefault="00907427" w:rsidP="00404A65">
            <w:pPr>
              <w:spacing w:line="360" w:lineRule="auto"/>
              <w:rPr>
                <w:rFonts w:ascii="Times New Roman" w:eastAsia="Times New Roman" w:hAnsi="Times New Roman" w:cs="Times New Roman"/>
                <w:b/>
                <w:sz w:val="24"/>
                <w:szCs w:val="24"/>
              </w:rPr>
            </w:pPr>
          </w:p>
        </w:tc>
        <w:tc>
          <w:tcPr>
            <w:tcW w:w="217" w:type="pct"/>
          </w:tcPr>
          <w:p w14:paraId="2666353B" w14:textId="77777777" w:rsidR="00907427" w:rsidRDefault="00907427" w:rsidP="00404A65">
            <w:pPr>
              <w:spacing w:line="360" w:lineRule="auto"/>
              <w:rPr>
                <w:rFonts w:ascii="Times New Roman" w:eastAsia="Times New Roman" w:hAnsi="Times New Roman" w:cs="Times New Roman"/>
                <w:b/>
                <w:sz w:val="24"/>
                <w:szCs w:val="24"/>
              </w:rPr>
            </w:pPr>
          </w:p>
        </w:tc>
        <w:tc>
          <w:tcPr>
            <w:tcW w:w="259" w:type="pct"/>
          </w:tcPr>
          <w:p w14:paraId="3A14DABF" w14:textId="77777777" w:rsidR="00907427" w:rsidRDefault="00907427" w:rsidP="00404A65">
            <w:pPr>
              <w:spacing w:line="360" w:lineRule="auto"/>
              <w:rPr>
                <w:rFonts w:ascii="Times New Roman" w:eastAsia="Times New Roman" w:hAnsi="Times New Roman" w:cs="Times New Roman"/>
                <w:b/>
                <w:sz w:val="24"/>
                <w:szCs w:val="24"/>
              </w:rPr>
            </w:pPr>
          </w:p>
        </w:tc>
      </w:tr>
      <w:tr w:rsidR="00FA674E" w14:paraId="321B6394" w14:textId="77777777" w:rsidTr="00F2168E">
        <w:tc>
          <w:tcPr>
            <w:tcW w:w="291" w:type="pct"/>
          </w:tcPr>
          <w:p w14:paraId="4500922B" w14:textId="77777777" w:rsidR="00FA674E" w:rsidRPr="00FA674E" w:rsidRDefault="00FA674E" w:rsidP="00FA674E">
            <w:pPr>
              <w:spacing w:line="360" w:lineRule="auto"/>
              <w:jc w:val="center"/>
              <w:rPr>
                <w:rFonts w:ascii="Times New Roman" w:eastAsia="Times New Roman" w:hAnsi="Times New Roman" w:cs="Times New Roman"/>
                <w:sz w:val="24"/>
                <w:szCs w:val="24"/>
              </w:rPr>
            </w:pPr>
            <w:r w:rsidRPr="00FA674E">
              <w:rPr>
                <w:rFonts w:ascii="Times New Roman" w:eastAsia="Times New Roman" w:hAnsi="Times New Roman" w:cs="Times New Roman"/>
                <w:sz w:val="24"/>
                <w:szCs w:val="24"/>
              </w:rPr>
              <w:t>1</w:t>
            </w:r>
          </w:p>
        </w:tc>
        <w:tc>
          <w:tcPr>
            <w:tcW w:w="3497" w:type="pct"/>
          </w:tcPr>
          <w:p w14:paraId="41F4474D" w14:textId="77777777" w:rsidR="00FA674E" w:rsidRPr="00FA674E" w:rsidRDefault="00FA674E" w:rsidP="00404A65">
            <w:pPr>
              <w:spacing w:line="360" w:lineRule="auto"/>
              <w:jc w:val="both"/>
              <w:rPr>
                <w:rFonts w:ascii="Times New Roman" w:eastAsia="Times New Roman" w:hAnsi="Times New Roman" w:cs="Times New Roman"/>
                <w:b/>
                <w:sz w:val="24"/>
                <w:szCs w:val="24"/>
              </w:rPr>
            </w:pPr>
            <w:r w:rsidRPr="00FA674E">
              <w:rPr>
                <w:rFonts w:ascii="Times New Roman" w:hAnsi="Times New Roman" w:cs="Times New Roman"/>
                <w:sz w:val="24"/>
                <w:szCs w:val="24"/>
              </w:rPr>
              <w:t>The  board composition has a proper mix of skills, knowledge, expertise and experience</w:t>
            </w:r>
          </w:p>
        </w:tc>
        <w:tc>
          <w:tcPr>
            <w:tcW w:w="259" w:type="pct"/>
          </w:tcPr>
          <w:p w14:paraId="536019FB"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28D19730"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0BA1E096" w14:textId="77777777" w:rsidR="00FA674E" w:rsidRDefault="00FA674E" w:rsidP="00404A65">
            <w:pPr>
              <w:spacing w:line="360" w:lineRule="auto"/>
              <w:rPr>
                <w:rFonts w:ascii="Times New Roman" w:eastAsia="Times New Roman" w:hAnsi="Times New Roman" w:cs="Times New Roman"/>
                <w:b/>
                <w:sz w:val="24"/>
                <w:szCs w:val="24"/>
              </w:rPr>
            </w:pPr>
          </w:p>
        </w:tc>
        <w:tc>
          <w:tcPr>
            <w:tcW w:w="217" w:type="pct"/>
          </w:tcPr>
          <w:p w14:paraId="5C318D4B" w14:textId="77777777" w:rsidR="00FA674E" w:rsidRDefault="00FA674E" w:rsidP="00404A65">
            <w:pPr>
              <w:spacing w:line="360" w:lineRule="auto"/>
              <w:rPr>
                <w:rFonts w:ascii="Times New Roman" w:eastAsia="Times New Roman" w:hAnsi="Times New Roman" w:cs="Times New Roman"/>
                <w:b/>
                <w:sz w:val="24"/>
                <w:szCs w:val="24"/>
              </w:rPr>
            </w:pPr>
          </w:p>
        </w:tc>
        <w:tc>
          <w:tcPr>
            <w:tcW w:w="259" w:type="pct"/>
          </w:tcPr>
          <w:p w14:paraId="740655ED" w14:textId="77777777" w:rsidR="00FA674E" w:rsidRDefault="00FA674E" w:rsidP="00404A65">
            <w:pPr>
              <w:spacing w:line="360" w:lineRule="auto"/>
              <w:rPr>
                <w:rFonts w:ascii="Times New Roman" w:eastAsia="Times New Roman" w:hAnsi="Times New Roman" w:cs="Times New Roman"/>
                <w:b/>
                <w:sz w:val="24"/>
                <w:szCs w:val="24"/>
              </w:rPr>
            </w:pPr>
          </w:p>
        </w:tc>
      </w:tr>
      <w:tr w:rsidR="00FA674E" w14:paraId="57713664" w14:textId="77777777" w:rsidTr="00F2168E">
        <w:tc>
          <w:tcPr>
            <w:tcW w:w="291" w:type="pct"/>
          </w:tcPr>
          <w:p w14:paraId="5FC7EF9E" w14:textId="77777777" w:rsidR="00FA674E" w:rsidRPr="00FA674E" w:rsidRDefault="00FA674E" w:rsidP="00FA674E">
            <w:pPr>
              <w:spacing w:line="360" w:lineRule="auto"/>
              <w:jc w:val="center"/>
              <w:rPr>
                <w:rFonts w:ascii="Times New Roman" w:eastAsia="Times New Roman" w:hAnsi="Times New Roman" w:cs="Times New Roman"/>
                <w:sz w:val="24"/>
                <w:szCs w:val="24"/>
              </w:rPr>
            </w:pPr>
            <w:r w:rsidRPr="00FA674E">
              <w:rPr>
                <w:rFonts w:ascii="Times New Roman" w:eastAsia="Times New Roman" w:hAnsi="Times New Roman" w:cs="Times New Roman"/>
                <w:sz w:val="24"/>
                <w:szCs w:val="24"/>
              </w:rPr>
              <w:t>2</w:t>
            </w:r>
          </w:p>
        </w:tc>
        <w:tc>
          <w:tcPr>
            <w:tcW w:w="3497" w:type="pct"/>
          </w:tcPr>
          <w:p w14:paraId="14406BD9" w14:textId="77777777" w:rsidR="00FA674E" w:rsidRPr="00FA674E" w:rsidRDefault="00FA674E" w:rsidP="00404A65">
            <w:pPr>
              <w:spacing w:line="360" w:lineRule="auto"/>
              <w:jc w:val="both"/>
              <w:rPr>
                <w:rFonts w:ascii="Times New Roman" w:hAnsi="Times New Roman" w:cs="Times New Roman"/>
                <w:sz w:val="24"/>
                <w:szCs w:val="24"/>
              </w:rPr>
            </w:pPr>
            <w:r w:rsidRPr="00FA674E">
              <w:rPr>
                <w:rFonts w:ascii="Times New Roman" w:hAnsi="Times New Roman" w:cs="Times New Roman"/>
                <w:sz w:val="24"/>
                <w:szCs w:val="24"/>
              </w:rPr>
              <w:t>The board of directors are appointed based on their attributes and ability to perform</w:t>
            </w:r>
          </w:p>
        </w:tc>
        <w:tc>
          <w:tcPr>
            <w:tcW w:w="259" w:type="pct"/>
          </w:tcPr>
          <w:p w14:paraId="06762972"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7E20A412"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45434671" w14:textId="77777777" w:rsidR="00FA674E" w:rsidRDefault="00FA674E" w:rsidP="00404A65">
            <w:pPr>
              <w:spacing w:line="360" w:lineRule="auto"/>
              <w:rPr>
                <w:rFonts w:ascii="Times New Roman" w:eastAsia="Times New Roman" w:hAnsi="Times New Roman" w:cs="Times New Roman"/>
                <w:b/>
                <w:sz w:val="24"/>
                <w:szCs w:val="24"/>
              </w:rPr>
            </w:pPr>
          </w:p>
        </w:tc>
        <w:tc>
          <w:tcPr>
            <w:tcW w:w="217" w:type="pct"/>
          </w:tcPr>
          <w:p w14:paraId="40F2394A" w14:textId="77777777" w:rsidR="00FA674E" w:rsidRDefault="00FA674E" w:rsidP="00404A65">
            <w:pPr>
              <w:spacing w:line="360" w:lineRule="auto"/>
              <w:rPr>
                <w:rFonts w:ascii="Times New Roman" w:eastAsia="Times New Roman" w:hAnsi="Times New Roman" w:cs="Times New Roman"/>
                <w:b/>
                <w:sz w:val="24"/>
                <w:szCs w:val="24"/>
              </w:rPr>
            </w:pPr>
          </w:p>
        </w:tc>
        <w:tc>
          <w:tcPr>
            <w:tcW w:w="259" w:type="pct"/>
          </w:tcPr>
          <w:p w14:paraId="278C965D" w14:textId="77777777" w:rsidR="00FA674E" w:rsidRDefault="00FA674E" w:rsidP="00404A65">
            <w:pPr>
              <w:spacing w:line="360" w:lineRule="auto"/>
              <w:rPr>
                <w:rFonts w:ascii="Times New Roman" w:eastAsia="Times New Roman" w:hAnsi="Times New Roman" w:cs="Times New Roman"/>
                <w:b/>
                <w:sz w:val="24"/>
                <w:szCs w:val="24"/>
              </w:rPr>
            </w:pPr>
          </w:p>
        </w:tc>
      </w:tr>
      <w:tr w:rsidR="00FA674E" w14:paraId="63E15A8C" w14:textId="77777777" w:rsidTr="00F2168E">
        <w:tc>
          <w:tcPr>
            <w:tcW w:w="291" w:type="pct"/>
          </w:tcPr>
          <w:p w14:paraId="2D40748B" w14:textId="77777777" w:rsidR="00FA674E" w:rsidRPr="00FA674E" w:rsidRDefault="00FA674E" w:rsidP="00FA674E">
            <w:pPr>
              <w:spacing w:line="360" w:lineRule="auto"/>
              <w:jc w:val="center"/>
              <w:rPr>
                <w:rFonts w:ascii="Times New Roman" w:eastAsia="Times New Roman" w:hAnsi="Times New Roman" w:cs="Times New Roman"/>
                <w:sz w:val="24"/>
                <w:szCs w:val="24"/>
              </w:rPr>
            </w:pPr>
            <w:r w:rsidRPr="00FA674E">
              <w:rPr>
                <w:rFonts w:ascii="Times New Roman" w:eastAsia="Times New Roman" w:hAnsi="Times New Roman" w:cs="Times New Roman"/>
                <w:sz w:val="24"/>
                <w:szCs w:val="24"/>
              </w:rPr>
              <w:t>3</w:t>
            </w:r>
          </w:p>
        </w:tc>
        <w:tc>
          <w:tcPr>
            <w:tcW w:w="3497" w:type="pct"/>
          </w:tcPr>
          <w:p w14:paraId="1CC3C6A6" w14:textId="77777777" w:rsidR="00FA674E" w:rsidRPr="00FA674E" w:rsidRDefault="00FA674E" w:rsidP="00404A65">
            <w:pPr>
              <w:spacing w:line="360" w:lineRule="auto"/>
              <w:jc w:val="both"/>
              <w:rPr>
                <w:rFonts w:ascii="Times New Roman" w:hAnsi="Times New Roman" w:cs="Times New Roman"/>
                <w:sz w:val="24"/>
                <w:szCs w:val="24"/>
              </w:rPr>
            </w:pPr>
            <w:r w:rsidRPr="00FA674E">
              <w:rPr>
                <w:rFonts w:ascii="Times New Roman" w:hAnsi="Times New Roman" w:cs="Times New Roman"/>
                <w:sz w:val="24"/>
                <w:szCs w:val="24"/>
              </w:rPr>
              <w:t>The board regularly consults stakeholders</w:t>
            </w:r>
          </w:p>
        </w:tc>
        <w:tc>
          <w:tcPr>
            <w:tcW w:w="259" w:type="pct"/>
          </w:tcPr>
          <w:p w14:paraId="1DA89317"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671FA974"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44B4A7A6" w14:textId="77777777" w:rsidR="00FA674E" w:rsidRDefault="00FA674E" w:rsidP="00404A65">
            <w:pPr>
              <w:spacing w:line="360" w:lineRule="auto"/>
              <w:rPr>
                <w:rFonts w:ascii="Times New Roman" w:eastAsia="Times New Roman" w:hAnsi="Times New Roman" w:cs="Times New Roman"/>
                <w:b/>
                <w:sz w:val="24"/>
                <w:szCs w:val="24"/>
              </w:rPr>
            </w:pPr>
          </w:p>
        </w:tc>
        <w:tc>
          <w:tcPr>
            <w:tcW w:w="217" w:type="pct"/>
          </w:tcPr>
          <w:p w14:paraId="61906358" w14:textId="77777777" w:rsidR="00FA674E" w:rsidRDefault="00FA674E" w:rsidP="00404A65">
            <w:pPr>
              <w:spacing w:line="360" w:lineRule="auto"/>
              <w:rPr>
                <w:rFonts w:ascii="Times New Roman" w:eastAsia="Times New Roman" w:hAnsi="Times New Roman" w:cs="Times New Roman"/>
                <w:b/>
                <w:sz w:val="24"/>
                <w:szCs w:val="24"/>
              </w:rPr>
            </w:pPr>
          </w:p>
        </w:tc>
        <w:tc>
          <w:tcPr>
            <w:tcW w:w="259" w:type="pct"/>
          </w:tcPr>
          <w:p w14:paraId="7B401137" w14:textId="77777777" w:rsidR="00FA674E" w:rsidRDefault="00FA674E" w:rsidP="00404A65">
            <w:pPr>
              <w:spacing w:line="360" w:lineRule="auto"/>
              <w:rPr>
                <w:rFonts w:ascii="Times New Roman" w:eastAsia="Times New Roman" w:hAnsi="Times New Roman" w:cs="Times New Roman"/>
                <w:b/>
                <w:sz w:val="24"/>
                <w:szCs w:val="24"/>
              </w:rPr>
            </w:pPr>
          </w:p>
        </w:tc>
      </w:tr>
      <w:tr w:rsidR="00FA674E" w14:paraId="475E2D67" w14:textId="77777777" w:rsidTr="00F2168E">
        <w:tc>
          <w:tcPr>
            <w:tcW w:w="291" w:type="pct"/>
          </w:tcPr>
          <w:p w14:paraId="575B9888" w14:textId="77777777" w:rsidR="00FA674E" w:rsidRPr="00FA674E" w:rsidRDefault="00FA674E" w:rsidP="00FA674E">
            <w:pPr>
              <w:spacing w:line="360" w:lineRule="auto"/>
              <w:jc w:val="center"/>
              <w:rPr>
                <w:rFonts w:ascii="Times New Roman" w:eastAsia="Times New Roman" w:hAnsi="Times New Roman" w:cs="Times New Roman"/>
                <w:sz w:val="24"/>
                <w:szCs w:val="24"/>
              </w:rPr>
            </w:pPr>
            <w:r w:rsidRPr="00FA674E">
              <w:rPr>
                <w:rFonts w:ascii="Times New Roman" w:eastAsia="Times New Roman" w:hAnsi="Times New Roman" w:cs="Times New Roman"/>
                <w:sz w:val="24"/>
                <w:szCs w:val="24"/>
              </w:rPr>
              <w:t>4</w:t>
            </w:r>
          </w:p>
        </w:tc>
        <w:tc>
          <w:tcPr>
            <w:tcW w:w="3497" w:type="pct"/>
          </w:tcPr>
          <w:p w14:paraId="6FF773EB" w14:textId="77777777" w:rsidR="00FA674E" w:rsidRPr="00FA674E" w:rsidRDefault="00FA674E" w:rsidP="00404A65">
            <w:pPr>
              <w:spacing w:line="360" w:lineRule="auto"/>
              <w:jc w:val="both"/>
              <w:rPr>
                <w:rFonts w:ascii="Times New Roman" w:hAnsi="Times New Roman" w:cs="Times New Roman"/>
                <w:sz w:val="24"/>
                <w:szCs w:val="24"/>
              </w:rPr>
            </w:pPr>
            <w:r w:rsidRPr="00FA674E">
              <w:rPr>
                <w:rFonts w:ascii="Times New Roman" w:hAnsi="Times New Roman" w:cs="Times New Roman"/>
                <w:sz w:val="24"/>
                <w:szCs w:val="24"/>
              </w:rPr>
              <w:t>The board sets goals for the organization</w:t>
            </w:r>
          </w:p>
        </w:tc>
        <w:tc>
          <w:tcPr>
            <w:tcW w:w="259" w:type="pct"/>
          </w:tcPr>
          <w:p w14:paraId="0326E866"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06AE456F"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66AA6587" w14:textId="77777777" w:rsidR="00FA674E" w:rsidRDefault="00FA674E" w:rsidP="00404A65">
            <w:pPr>
              <w:spacing w:line="360" w:lineRule="auto"/>
              <w:rPr>
                <w:rFonts w:ascii="Times New Roman" w:eastAsia="Times New Roman" w:hAnsi="Times New Roman" w:cs="Times New Roman"/>
                <w:b/>
                <w:sz w:val="24"/>
                <w:szCs w:val="24"/>
              </w:rPr>
            </w:pPr>
          </w:p>
        </w:tc>
        <w:tc>
          <w:tcPr>
            <w:tcW w:w="217" w:type="pct"/>
          </w:tcPr>
          <w:p w14:paraId="3205D156" w14:textId="77777777" w:rsidR="00FA674E" w:rsidRDefault="00FA674E" w:rsidP="00404A65">
            <w:pPr>
              <w:spacing w:line="360" w:lineRule="auto"/>
              <w:rPr>
                <w:rFonts w:ascii="Times New Roman" w:eastAsia="Times New Roman" w:hAnsi="Times New Roman" w:cs="Times New Roman"/>
                <w:b/>
                <w:sz w:val="24"/>
                <w:szCs w:val="24"/>
              </w:rPr>
            </w:pPr>
          </w:p>
        </w:tc>
        <w:tc>
          <w:tcPr>
            <w:tcW w:w="259" w:type="pct"/>
          </w:tcPr>
          <w:p w14:paraId="243CB0FA" w14:textId="77777777" w:rsidR="00FA674E" w:rsidRDefault="00FA674E" w:rsidP="00404A65">
            <w:pPr>
              <w:spacing w:line="360" w:lineRule="auto"/>
              <w:rPr>
                <w:rFonts w:ascii="Times New Roman" w:eastAsia="Times New Roman" w:hAnsi="Times New Roman" w:cs="Times New Roman"/>
                <w:b/>
                <w:sz w:val="24"/>
                <w:szCs w:val="24"/>
              </w:rPr>
            </w:pPr>
          </w:p>
        </w:tc>
      </w:tr>
      <w:tr w:rsidR="00FA674E" w14:paraId="46409AF3" w14:textId="77777777" w:rsidTr="00F2168E">
        <w:tc>
          <w:tcPr>
            <w:tcW w:w="291" w:type="pct"/>
          </w:tcPr>
          <w:p w14:paraId="0300A64F" w14:textId="77777777" w:rsidR="00FA674E" w:rsidRPr="00FA674E" w:rsidRDefault="00FA674E" w:rsidP="00FA674E">
            <w:pPr>
              <w:spacing w:line="360" w:lineRule="auto"/>
              <w:jc w:val="center"/>
              <w:rPr>
                <w:rFonts w:ascii="Times New Roman" w:eastAsia="Times New Roman" w:hAnsi="Times New Roman" w:cs="Times New Roman"/>
                <w:sz w:val="24"/>
                <w:szCs w:val="24"/>
              </w:rPr>
            </w:pPr>
            <w:r w:rsidRPr="00FA674E">
              <w:rPr>
                <w:rFonts w:ascii="Times New Roman" w:eastAsia="Times New Roman" w:hAnsi="Times New Roman" w:cs="Times New Roman"/>
                <w:sz w:val="24"/>
                <w:szCs w:val="24"/>
              </w:rPr>
              <w:t>5</w:t>
            </w:r>
          </w:p>
        </w:tc>
        <w:tc>
          <w:tcPr>
            <w:tcW w:w="3497" w:type="pct"/>
          </w:tcPr>
          <w:p w14:paraId="4AF8C8AA" w14:textId="77777777" w:rsidR="00FA674E" w:rsidRPr="00FA674E" w:rsidRDefault="00FA674E" w:rsidP="00404A65">
            <w:pPr>
              <w:spacing w:line="360" w:lineRule="auto"/>
              <w:jc w:val="both"/>
              <w:rPr>
                <w:rFonts w:ascii="Times New Roman" w:hAnsi="Times New Roman" w:cs="Times New Roman"/>
                <w:sz w:val="24"/>
                <w:szCs w:val="24"/>
              </w:rPr>
            </w:pPr>
            <w:r w:rsidRPr="00FA674E">
              <w:rPr>
                <w:rFonts w:ascii="Times New Roman" w:hAnsi="Times New Roman" w:cs="Times New Roman"/>
                <w:sz w:val="24"/>
                <w:szCs w:val="24"/>
              </w:rPr>
              <w:t>The board offers strategic guidance to the organization</w:t>
            </w:r>
          </w:p>
        </w:tc>
        <w:tc>
          <w:tcPr>
            <w:tcW w:w="259" w:type="pct"/>
          </w:tcPr>
          <w:p w14:paraId="453702CB"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6A72F8D7"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57C13ACD" w14:textId="77777777" w:rsidR="00FA674E" w:rsidRDefault="00FA674E" w:rsidP="00404A65">
            <w:pPr>
              <w:spacing w:line="360" w:lineRule="auto"/>
              <w:rPr>
                <w:rFonts w:ascii="Times New Roman" w:eastAsia="Times New Roman" w:hAnsi="Times New Roman" w:cs="Times New Roman"/>
                <w:b/>
                <w:sz w:val="24"/>
                <w:szCs w:val="24"/>
              </w:rPr>
            </w:pPr>
          </w:p>
        </w:tc>
        <w:tc>
          <w:tcPr>
            <w:tcW w:w="217" w:type="pct"/>
          </w:tcPr>
          <w:p w14:paraId="2AF9BD7D" w14:textId="77777777" w:rsidR="00FA674E" w:rsidRDefault="00FA674E" w:rsidP="00404A65">
            <w:pPr>
              <w:spacing w:line="360" w:lineRule="auto"/>
              <w:rPr>
                <w:rFonts w:ascii="Times New Roman" w:eastAsia="Times New Roman" w:hAnsi="Times New Roman" w:cs="Times New Roman"/>
                <w:b/>
                <w:sz w:val="24"/>
                <w:szCs w:val="24"/>
              </w:rPr>
            </w:pPr>
          </w:p>
        </w:tc>
        <w:tc>
          <w:tcPr>
            <w:tcW w:w="259" w:type="pct"/>
          </w:tcPr>
          <w:p w14:paraId="49E73748" w14:textId="77777777" w:rsidR="00FA674E" w:rsidRDefault="00FA674E" w:rsidP="00404A65">
            <w:pPr>
              <w:spacing w:line="360" w:lineRule="auto"/>
              <w:rPr>
                <w:rFonts w:ascii="Times New Roman" w:eastAsia="Times New Roman" w:hAnsi="Times New Roman" w:cs="Times New Roman"/>
                <w:b/>
                <w:sz w:val="24"/>
                <w:szCs w:val="24"/>
              </w:rPr>
            </w:pPr>
          </w:p>
        </w:tc>
      </w:tr>
      <w:tr w:rsidR="00FA674E" w14:paraId="2A30C1EB" w14:textId="77777777" w:rsidTr="00F2168E">
        <w:tc>
          <w:tcPr>
            <w:tcW w:w="291" w:type="pct"/>
          </w:tcPr>
          <w:p w14:paraId="3785354B" w14:textId="77777777" w:rsidR="00FA674E" w:rsidRPr="00FA674E" w:rsidRDefault="00FA674E" w:rsidP="00FA674E">
            <w:pPr>
              <w:spacing w:line="360" w:lineRule="auto"/>
              <w:jc w:val="center"/>
              <w:rPr>
                <w:rFonts w:ascii="Times New Roman" w:eastAsia="Times New Roman" w:hAnsi="Times New Roman" w:cs="Times New Roman"/>
                <w:sz w:val="24"/>
                <w:szCs w:val="24"/>
              </w:rPr>
            </w:pPr>
            <w:r w:rsidRPr="00FA674E">
              <w:rPr>
                <w:rFonts w:ascii="Times New Roman" w:eastAsia="Times New Roman" w:hAnsi="Times New Roman" w:cs="Times New Roman"/>
                <w:sz w:val="24"/>
                <w:szCs w:val="24"/>
              </w:rPr>
              <w:t>6</w:t>
            </w:r>
          </w:p>
        </w:tc>
        <w:tc>
          <w:tcPr>
            <w:tcW w:w="3497" w:type="pct"/>
          </w:tcPr>
          <w:p w14:paraId="0C5A4FFF" w14:textId="77777777" w:rsidR="00FA674E" w:rsidRPr="00FA674E" w:rsidRDefault="00FA674E" w:rsidP="00404A65">
            <w:pPr>
              <w:spacing w:line="360" w:lineRule="auto"/>
              <w:jc w:val="both"/>
              <w:rPr>
                <w:rFonts w:ascii="Times New Roman" w:hAnsi="Times New Roman" w:cs="Times New Roman"/>
                <w:sz w:val="24"/>
                <w:szCs w:val="24"/>
              </w:rPr>
            </w:pPr>
            <w:r w:rsidRPr="00FA674E">
              <w:rPr>
                <w:rFonts w:ascii="Times New Roman" w:hAnsi="Times New Roman" w:cs="Times New Roman"/>
                <w:sz w:val="24"/>
                <w:szCs w:val="24"/>
              </w:rPr>
              <w:t>The board regularly reviews its own performance</w:t>
            </w:r>
          </w:p>
        </w:tc>
        <w:tc>
          <w:tcPr>
            <w:tcW w:w="259" w:type="pct"/>
          </w:tcPr>
          <w:p w14:paraId="7FBBA3A1"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5C8147F4"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66B24E34" w14:textId="77777777" w:rsidR="00FA674E" w:rsidRDefault="00FA674E" w:rsidP="00404A65">
            <w:pPr>
              <w:spacing w:line="360" w:lineRule="auto"/>
              <w:rPr>
                <w:rFonts w:ascii="Times New Roman" w:eastAsia="Times New Roman" w:hAnsi="Times New Roman" w:cs="Times New Roman"/>
                <w:b/>
                <w:sz w:val="24"/>
                <w:szCs w:val="24"/>
              </w:rPr>
            </w:pPr>
          </w:p>
        </w:tc>
        <w:tc>
          <w:tcPr>
            <w:tcW w:w="217" w:type="pct"/>
          </w:tcPr>
          <w:p w14:paraId="616F16AD" w14:textId="77777777" w:rsidR="00FA674E" w:rsidRDefault="00FA674E" w:rsidP="00404A65">
            <w:pPr>
              <w:spacing w:line="360" w:lineRule="auto"/>
              <w:rPr>
                <w:rFonts w:ascii="Times New Roman" w:eastAsia="Times New Roman" w:hAnsi="Times New Roman" w:cs="Times New Roman"/>
                <w:b/>
                <w:sz w:val="24"/>
                <w:szCs w:val="24"/>
              </w:rPr>
            </w:pPr>
          </w:p>
        </w:tc>
        <w:tc>
          <w:tcPr>
            <w:tcW w:w="259" w:type="pct"/>
          </w:tcPr>
          <w:p w14:paraId="7DC5D95D" w14:textId="77777777" w:rsidR="00FA674E" w:rsidRDefault="00FA674E" w:rsidP="00404A65">
            <w:pPr>
              <w:spacing w:line="360" w:lineRule="auto"/>
              <w:rPr>
                <w:rFonts w:ascii="Times New Roman" w:eastAsia="Times New Roman" w:hAnsi="Times New Roman" w:cs="Times New Roman"/>
                <w:b/>
                <w:sz w:val="24"/>
                <w:szCs w:val="24"/>
              </w:rPr>
            </w:pPr>
          </w:p>
        </w:tc>
      </w:tr>
      <w:tr w:rsidR="00FA674E" w14:paraId="59661590" w14:textId="77777777" w:rsidTr="00F2168E">
        <w:tc>
          <w:tcPr>
            <w:tcW w:w="291" w:type="pct"/>
          </w:tcPr>
          <w:p w14:paraId="2B8C1509" w14:textId="77777777" w:rsidR="00FA674E" w:rsidRPr="00FA674E" w:rsidRDefault="00FA674E" w:rsidP="00FA674E">
            <w:pPr>
              <w:spacing w:line="360" w:lineRule="auto"/>
              <w:jc w:val="center"/>
              <w:rPr>
                <w:rFonts w:ascii="Times New Roman" w:eastAsia="Times New Roman" w:hAnsi="Times New Roman" w:cs="Times New Roman"/>
                <w:sz w:val="24"/>
                <w:szCs w:val="24"/>
              </w:rPr>
            </w:pPr>
            <w:r w:rsidRPr="00FA674E">
              <w:rPr>
                <w:rFonts w:ascii="Times New Roman" w:eastAsia="Times New Roman" w:hAnsi="Times New Roman" w:cs="Times New Roman"/>
                <w:sz w:val="24"/>
                <w:szCs w:val="24"/>
              </w:rPr>
              <w:t>7</w:t>
            </w:r>
          </w:p>
        </w:tc>
        <w:tc>
          <w:tcPr>
            <w:tcW w:w="3497" w:type="pct"/>
          </w:tcPr>
          <w:p w14:paraId="380FCABE" w14:textId="77777777" w:rsidR="00FA674E" w:rsidRPr="00FA674E" w:rsidRDefault="00FA674E" w:rsidP="00404A65">
            <w:pPr>
              <w:spacing w:line="360" w:lineRule="auto"/>
              <w:jc w:val="both"/>
              <w:rPr>
                <w:rFonts w:ascii="Times New Roman" w:hAnsi="Times New Roman" w:cs="Times New Roman"/>
                <w:sz w:val="24"/>
                <w:szCs w:val="24"/>
              </w:rPr>
            </w:pPr>
            <w:r w:rsidRPr="00FA674E">
              <w:rPr>
                <w:rFonts w:ascii="Times New Roman" w:hAnsi="Times New Roman" w:cs="Times New Roman"/>
                <w:sz w:val="24"/>
                <w:szCs w:val="24"/>
              </w:rPr>
              <w:t>The board does monitor, advisory and information dissemination roles</w:t>
            </w:r>
          </w:p>
        </w:tc>
        <w:tc>
          <w:tcPr>
            <w:tcW w:w="259" w:type="pct"/>
          </w:tcPr>
          <w:p w14:paraId="50E1B802"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7E5D0E86"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530316CD" w14:textId="77777777" w:rsidR="00FA674E" w:rsidRDefault="00FA674E" w:rsidP="00404A65">
            <w:pPr>
              <w:spacing w:line="360" w:lineRule="auto"/>
              <w:rPr>
                <w:rFonts w:ascii="Times New Roman" w:eastAsia="Times New Roman" w:hAnsi="Times New Roman" w:cs="Times New Roman"/>
                <w:b/>
                <w:sz w:val="24"/>
                <w:szCs w:val="24"/>
              </w:rPr>
            </w:pPr>
          </w:p>
        </w:tc>
        <w:tc>
          <w:tcPr>
            <w:tcW w:w="217" w:type="pct"/>
          </w:tcPr>
          <w:p w14:paraId="388E9482" w14:textId="77777777" w:rsidR="00FA674E" w:rsidRDefault="00FA674E" w:rsidP="00404A65">
            <w:pPr>
              <w:spacing w:line="360" w:lineRule="auto"/>
              <w:rPr>
                <w:rFonts w:ascii="Times New Roman" w:eastAsia="Times New Roman" w:hAnsi="Times New Roman" w:cs="Times New Roman"/>
                <w:b/>
                <w:sz w:val="24"/>
                <w:szCs w:val="24"/>
              </w:rPr>
            </w:pPr>
          </w:p>
        </w:tc>
        <w:tc>
          <w:tcPr>
            <w:tcW w:w="259" w:type="pct"/>
          </w:tcPr>
          <w:p w14:paraId="50E4177E" w14:textId="77777777" w:rsidR="00FA674E" w:rsidRDefault="00FA674E" w:rsidP="00404A65">
            <w:pPr>
              <w:spacing w:line="360" w:lineRule="auto"/>
              <w:rPr>
                <w:rFonts w:ascii="Times New Roman" w:eastAsia="Times New Roman" w:hAnsi="Times New Roman" w:cs="Times New Roman"/>
                <w:b/>
                <w:sz w:val="24"/>
                <w:szCs w:val="24"/>
              </w:rPr>
            </w:pPr>
          </w:p>
        </w:tc>
      </w:tr>
      <w:tr w:rsidR="00FA674E" w14:paraId="54D3E424" w14:textId="77777777" w:rsidTr="00F2168E">
        <w:tc>
          <w:tcPr>
            <w:tcW w:w="291" w:type="pct"/>
          </w:tcPr>
          <w:p w14:paraId="3C561885" w14:textId="77777777" w:rsidR="00FA674E" w:rsidRPr="00FA674E" w:rsidRDefault="00FA674E" w:rsidP="00FA674E">
            <w:pPr>
              <w:spacing w:line="360" w:lineRule="auto"/>
              <w:jc w:val="center"/>
              <w:rPr>
                <w:rFonts w:ascii="Times New Roman" w:eastAsia="Times New Roman" w:hAnsi="Times New Roman" w:cs="Times New Roman"/>
                <w:sz w:val="24"/>
                <w:szCs w:val="24"/>
              </w:rPr>
            </w:pPr>
            <w:r w:rsidRPr="00FA674E">
              <w:rPr>
                <w:rFonts w:ascii="Times New Roman" w:eastAsia="Times New Roman" w:hAnsi="Times New Roman" w:cs="Times New Roman"/>
                <w:sz w:val="24"/>
                <w:szCs w:val="24"/>
              </w:rPr>
              <w:t>8</w:t>
            </w:r>
          </w:p>
        </w:tc>
        <w:tc>
          <w:tcPr>
            <w:tcW w:w="3497" w:type="pct"/>
          </w:tcPr>
          <w:p w14:paraId="4DF76CAC" w14:textId="77777777" w:rsidR="00FA674E" w:rsidRPr="00FA674E" w:rsidRDefault="00FA674E" w:rsidP="00404A65">
            <w:pPr>
              <w:spacing w:line="360" w:lineRule="auto"/>
              <w:jc w:val="both"/>
              <w:rPr>
                <w:rFonts w:ascii="Times New Roman" w:hAnsi="Times New Roman" w:cs="Times New Roman"/>
                <w:sz w:val="24"/>
                <w:szCs w:val="24"/>
              </w:rPr>
            </w:pPr>
            <w:r w:rsidRPr="00FA674E">
              <w:rPr>
                <w:rFonts w:ascii="Times New Roman" w:eastAsia="Times New Roman" w:hAnsi="Times New Roman" w:cs="Times New Roman"/>
                <w:sz w:val="24"/>
                <w:szCs w:val="24"/>
              </w:rPr>
              <w:t>The board regularly reviews organization performance</w:t>
            </w:r>
          </w:p>
        </w:tc>
        <w:tc>
          <w:tcPr>
            <w:tcW w:w="259" w:type="pct"/>
          </w:tcPr>
          <w:p w14:paraId="2810F1D4"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2D1A28B6"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5F9887A9" w14:textId="77777777" w:rsidR="00FA674E" w:rsidRDefault="00FA674E" w:rsidP="00404A65">
            <w:pPr>
              <w:spacing w:line="360" w:lineRule="auto"/>
              <w:rPr>
                <w:rFonts w:ascii="Times New Roman" w:eastAsia="Times New Roman" w:hAnsi="Times New Roman" w:cs="Times New Roman"/>
                <w:b/>
                <w:sz w:val="24"/>
                <w:szCs w:val="24"/>
              </w:rPr>
            </w:pPr>
          </w:p>
        </w:tc>
        <w:tc>
          <w:tcPr>
            <w:tcW w:w="217" w:type="pct"/>
          </w:tcPr>
          <w:p w14:paraId="79994B69" w14:textId="77777777" w:rsidR="00FA674E" w:rsidRDefault="00FA674E" w:rsidP="00404A65">
            <w:pPr>
              <w:spacing w:line="360" w:lineRule="auto"/>
              <w:rPr>
                <w:rFonts w:ascii="Times New Roman" w:eastAsia="Times New Roman" w:hAnsi="Times New Roman" w:cs="Times New Roman"/>
                <w:b/>
                <w:sz w:val="24"/>
                <w:szCs w:val="24"/>
              </w:rPr>
            </w:pPr>
          </w:p>
        </w:tc>
        <w:tc>
          <w:tcPr>
            <w:tcW w:w="259" w:type="pct"/>
          </w:tcPr>
          <w:p w14:paraId="08EF065D" w14:textId="77777777" w:rsidR="00FA674E" w:rsidRDefault="00FA674E" w:rsidP="00404A65">
            <w:pPr>
              <w:spacing w:line="360" w:lineRule="auto"/>
              <w:rPr>
                <w:rFonts w:ascii="Times New Roman" w:eastAsia="Times New Roman" w:hAnsi="Times New Roman" w:cs="Times New Roman"/>
                <w:b/>
                <w:sz w:val="24"/>
                <w:szCs w:val="24"/>
              </w:rPr>
            </w:pPr>
          </w:p>
        </w:tc>
      </w:tr>
      <w:tr w:rsidR="00FA674E" w14:paraId="5891FC7C" w14:textId="77777777" w:rsidTr="00F2168E">
        <w:tc>
          <w:tcPr>
            <w:tcW w:w="291" w:type="pct"/>
          </w:tcPr>
          <w:p w14:paraId="5FE4286C" w14:textId="77777777" w:rsidR="00FA674E" w:rsidRPr="00FA674E" w:rsidRDefault="00FA674E" w:rsidP="00FA674E">
            <w:pPr>
              <w:spacing w:line="360" w:lineRule="auto"/>
              <w:jc w:val="center"/>
              <w:rPr>
                <w:rFonts w:ascii="Times New Roman" w:eastAsia="Times New Roman" w:hAnsi="Times New Roman" w:cs="Times New Roman"/>
                <w:sz w:val="24"/>
                <w:szCs w:val="24"/>
              </w:rPr>
            </w:pPr>
            <w:r w:rsidRPr="00FA674E">
              <w:rPr>
                <w:rFonts w:ascii="Times New Roman" w:eastAsia="Times New Roman" w:hAnsi="Times New Roman" w:cs="Times New Roman"/>
                <w:sz w:val="24"/>
                <w:szCs w:val="24"/>
              </w:rPr>
              <w:t>9</w:t>
            </w:r>
          </w:p>
        </w:tc>
        <w:tc>
          <w:tcPr>
            <w:tcW w:w="3497" w:type="pct"/>
          </w:tcPr>
          <w:p w14:paraId="4EEF8DED" w14:textId="77777777" w:rsidR="00FA674E" w:rsidRPr="00FA674E" w:rsidRDefault="00FA674E" w:rsidP="00404A65">
            <w:pPr>
              <w:spacing w:line="360" w:lineRule="auto"/>
              <w:jc w:val="both"/>
              <w:rPr>
                <w:rFonts w:ascii="Times New Roman" w:eastAsia="Times New Roman" w:hAnsi="Times New Roman" w:cs="Times New Roman"/>
                <w:sz w:val="24"/>
                <w:szCs w:val="24"/>
              </w:rPr>
            </w:pPr>
            <w:r w:rsidRPr="00FA674E">
              <w:rPr>
                <w:rFonts w:ascii="Times New Roman" w:hAnsi="Times New Roman" w:cs="Times New Roman"/>
                <w:sz w:val="24"/>
                <w:szCs w:val="24"/>
              </w:rPr>
              <w:t>The Board exercises its roles and responsibilities effectively</w:t>
            </w:r>
          </w:p>
        </w:tc>
        <w:tc>
          <w:tcPr>
            <w:tcW w:w="259" w:type="pct"/>
          </w:tcPr>
          <w:p w14:paraId="57249D01"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32A81C63"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7655C074" w14:textId="77777777" w:rsidR="00FA674E" w:rsidRDefault="00FA674E" w:rsidP="00404A65">
            <w:pPr>
              <w:spacing w:line="360" w:lineRule="auto"/>
              <w:rPr>
                <w:rFonts w:ascii="Times New Roman" w:eastAsia="Times New Roman" w:hAnsi="Times New Roman" w:cs="Times New Roman"/>
                <w:b/>
                <w:sz w:val="24"/>
                <w:szCs w:val="24"/>
              </w:rPr>
            </w:pPr>
          </w:p>
        </w:tc>
        <w:tc>
          <w:tcPr>
            <w:tcW w:w="217" w:type="pct"/>
          </w:tcPr>
          <w:p w14:paraId="52C50EB6" w14:textId="77777777" w:rsidR="00FA674E" w:rsidRDefault="00FA674E" w:rsidP="00404A65">
            <w:pPr>
              <w:spacing w:line="360" w:lineRule="auto"/>
              <w:rPr>
                <w:rFonts w:ascii="Times New Roman" w:eastAsia="Times New Roman" w:hAnsi="Times New Roman" w:cs="Times New Roman"/>
                <w:b/>
                <w:sz w:val="24"/>
                <w:szCs w:val="24"/>
              </w:rPr>
            </w:pPr>
          </w:p>
        </w:tc>
        <w:tc>
          <w:tcPr>
            <w:tcW w:w="259" w:type="pct"/>
          </w:tcPr>
          <w:p w14:paraId="6CD23D99" w14:textId="77777777" w:rsidR="00FA674E" w:rsidRDefault="00FA674E" w:rsidP="00404A65">
            <w:pPr>
              <w:spacing w:line="360" w:lineRule="auto"/>
              <w:rPr>
                <w:rFonts w:ascii="Times New Roman" w:eastAsia="Times New Roman" w:hAnsi="Times New Roman" w:cs="Times New Roman"/>
                <w:b/>
                <w:sz w:val="24"/>
                <w:szCs w:val="24"/>
              </w:rPr>
            </w:pPr>
          </w:p>
        </w:tc>
      </w:tr>
      <w:tr w:rsidR="00FA674E" w14:paraId="5813FAFA" w14:textId="77777777" w:rsidTr="00F2168E">
        <w:tc>
          <w:tcPr>
            <w:tcW w:w="291" w:type="pct"/>
          </w:tcPr>
          <w:p w14:paraId="738FFC15" w14:textId="77777777" w:rsidR="00FA674E" w:rsidRPr="00FA674E" w:rsidRDefault="00FA674E" w:rsidP="00FA674E">
            <w:pPr>
              <w:spacing w:line="360" w:lineRule="auto"/>
              <w:jc w:val="center"/>
              <w:rPr>
                <w:rFonts w:ascii="Times New Roman" w:eastAsia="Times New Roman" w:hAnsi="Times New Roman" w:cs="Times New Roman"/>
                <w:sz w:val="24"/>
                <w:szCs w:val="24"/>
              </w:rPr>
            </w:pPr>
            <w:r w:rsidRPr="00FA674E">
              <w:rPr>
                <w:rFonts w:ascii="Times New Roman" w:eastAsia="Times New Roman" w:hAnsi="Times New Roman" w:cs="Times New Roman"/>
                <w:sz w:val="24"/>
                <w:szCs w:val="24"/>
              </w:rPr>
              <w:t>10</w:t>
            </w:r>
          </w:p>
        </w:tc>
        <w:tc>
          <w:tcPr>
            <w:tcW w:w="3497" w:type="pct"/>
          </w:tcPr>
          <w:p w14:paraId="75C6A611" w14:textId="77777777" w:rsidR="00FA674E" w:rsidRPr="00FA674E" w:rsidRDefault="00FA674E" w:rsidP="00404A65">
            <w:pPr>
              <w:spacing w:line="360" w:lineRule="auto"/>
              <w:jc w:val="both"/>
              <w:rPr>
                <w:rFonts w:ascii="Times New Roman" w:eastAsia="Times New Roman" w:hAnsi="Times New Roman" w:cs="Times New Roman"/>
                <w:sz w:val="24"/>
                <w:szCs w:val="24"/>
              </w:rPr>
            </w:pPr>
            <w:r w:rsidRPr="00FA674E">
              <w:rPr>
                <w:rFonts w:ascii="Times New Roman" w:hAnsi="Times New Roman" w:cs="Times New Roman"/>
                <w:sz w:val="24"/>
                <w:szCs w:val="24"/>
              </w:rPr>
              <w:t>Organizational reports are detailed and clear</w:t>
            </w:r>
          </w:p>
        </w:tc>
        <w:tc>
          <w:tcPr>
            <w:tcW w:w="259" w:type="pct"/>
          </w:tcPr>
          <w:p w14:paraId="60DDBE81"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35E23D18"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434EA094" w14:textId="77777777" w:rsidR="00FA674E" w:rsidRDefault="00FA674E" w:rsidP="00404A65">
            <w:pPr>
              <w:spacing w:line="360" w:lineRule="auto"/>
              <w:rPr>
                <w:rFonts w:ascii="Times New Roman" w:eastAsia="Times New Roman" w:hAnsi="Times New Roman" w:cs="Times New Roman"/>
                <w:b/>
                <w:sz w:val="24"/>
                <w:szCs w:val="24"/>
              </w:rPr>
            </w:pPr>
          </w:p>
        </w:tc>
        <w:tc>
          <w:tcPr>
            <w:tcW w:w="217" w:type="pct"/>
          </w:tcPr>
          <w:p w14:paraId="3A7325F5" w14:textId="77777777" w:rsidR="00FA674E" w:rsidRDefault="00FA674E" w:rsidP="00404A65">
            <w:pPr>
              <w:spacing w:line="360" w:lineRule="auto"/>
              <w:rPr>
                <w:rFonts w:ascii="Times New Roman" w:eastAsia="Times New Roman" w:hAnsi="Times New Roman" w:cs="Times New Roman"/>
                <w:b/>
                <w:sz w:val="24"/>
                <w:szCs w:val="24"/>
              </w:rPr>
            </w:pPr>
          </w:p>
        </w:tc>
        <w:tc>
          <w:tcPr>
            <w:tcW w:w="259" w:type="pct"/>
          </w:tcPr>
          <w:p w14:paraId="6E83F9D3" w14:textId="77777777" w:rsidR="00FA674E" w:rsidRDefault="00FA674E" w:rsidP="00404A65">
            <w:pPr>
              <w:spacing w:line="360" w:lineRule="auto"/>
              <w:rPr>
                <w:rFonts w:ascii="Times New Roman" w:eastAsia="Times New Roman" w:hAnsi="Times New Roman" w:cs="Times New Roman"/>
                <w:b/>
                <w:sz w:val="24"/>
                <w:szCs w:val="24"/>
              </w:rPr>
            </w:pPr>
          </w:p>
        </w:tc>
      </w:tr>
      <w:tr w:rsidR="00FA674E" w14:paraId="506B1B17" w14:textId="77777777" w:rsidTr="00F2168E">
        <w:tc>
          <w:tcPr>
            <w:tcW w:w="291" w:type="pct"/>
          </w:tcPr>
          <w:p w14:paraId="1190353F" w14:textId="77777777" w:rsidR="00FA674E" w:rsidRPr="00FA674E" w:rsidRDefault="00FA674E" w:rsidP="00FA674E">
            <w:pPr>
              <w:spacing w:line="360" w:lineRule="auto"/>
              <w:jc w:val="center"/>
              <w:rPr>
                <w:rFonts w:ascii="Times New Roman" w:eastAsia="Times New Roman" w:hAnsi="Times New Roman" w:cs="Times New Roman"/>
                <w:sz w:val="24"/>
                <w:szCs w:val="24"/>
              </w:rPr>
            </w:pPr>
            <w:r w:rsidRPr="00FA674E">
              <w:rPr>
                <w:rFonts w:ascii="Times New Roman" w:eastAsia="Times New Roman" w:hAnsi="Times New Roman" w:cs="Times New Roman"/>
                <w:sz w:val="24"/>
                <w:szCs w:val="24"/>
              </w:rPr>
              <w:t>11</w:t>
            </w:r>
          </w:p>
        </w:tc>
        <w:tc>
          <w:tcPr>
            <w:tcW w:w="3497" w:type="pct"/>
          </w:tcPr>
          <w:p w14:paraId="64575EFE" w14:textId="77777777" w:rsidR="00FA674E" w:rsidRPr="00FA674E" w:rsidRDefault="00FA674E" w:rsidP="00404A65">
            <w:pPr>
              <w:spacing w:line="360" w:lineRule="auto"/>
              <w:jc w:val="both"/>
              <w:rPr>
                <w:rFonts w:ascii="Times New Roman" w:hAnsi="Times New Roman" w:cs="Times New Roman"/>
                <w:sz w:val="24"/>
                <w:szCs w:val="24"/>
              </w:rPr>
            </w:pPr>
            <w:r w:rsidRPr="00FA674E">
              <w:rPr>
                <w:rFonts w:ascii="Times New Roman" w:hAnsi="Times New Roman" w:cs="Times New Roman"/>
                <w:sz w:val="24"/>
                <w:szCs w:val="24"/>
              </w:rPr>
              <w:t>The board offers effective leadership to the organization</w:t>
            </w:r>
          </w:p>
        </w:tc>
        <w:tc>
          <w:tcPr>
            <w:tcW w:w="259" w:type="pct"/>
          </w:tcPr>
          <w:p w14:paraId="06E41D74"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784AA32F" w14:textId="77777777" w:rsidR="00FA674E" w:rsidRDefault="00FA674E" w:rsidP="00404A65">
            <w:pPr>
              <w:spacing w:line="360" w:lineRule="auto"/>
              <w:rPr>
                <w:rFonts w:ascii="Times New Roman" w:eastAsia="Times New Roman" w:hAnsi="Times New Roman" w:cs="Times New Roman"/>
                <w:b/>
                <w:sz w:val="24"/>
                <w:szCs w:val="24"/>
              </w:rPr>
            </w:pPr>
          </w:p>
        </w:tc>
        <w:tc>
          <w:tcPr>
            <w:tcW w:w="238" w:type="pct"/>
          </w:tcPr>
          <w:p w14:paraId="62633D2E" w14:textId="77777777" w:rsidR="00FA674E" w:rsidRDefault="00FA674E" w:rsidP="00404A65">
            <w:pPr>
              <w:spacing w:line="360" w:lineRule="auto"/>
              <w:rPr>
                <w:rFonts w:ascii="Times New Roman" w:eastAsia="Times New Roman" w:hAnsi="Times New Roman" w:cs="Times New Roman"/>
                <w:b/>
                <w:sz w:val="24"/>
                <w:szCs w:val="24"/>
              </w:rPr>
            </w:pPr>
          </w:p>
        </w:tc>
        <w:tc>
          <w:tcPr>
            <w:tcW w:w="217" w:type="pct"/>
          </w:tcPr>
          <w:p w14:paraId="142EF856" w14:textId="77777777" w:rsidR="00FA674E" w:rsidRDefault="00FA674E" w:rsidP="00404A65">
            <w:pPr>
              <w:spacing w:line="360" w:lineRule="auto"/>
              <w:rPr>
                <w:rFonts w:ascii="Times New Roman" w:eastAsia="Times New Roman" w:hAnsi="Times New Roman" w:cs="Times New Roman"/>
                <w:b/>
                <w:sz w:val="24"/>
                <w:szCs w:val="24"/>
              </w:rPr>
            </w:pPr>
          </w:p>
        </w:tc>
        <w:tc>
          <w:tcPr>
            <w:tcW w:w="259" w:type="pct"/>
          </w:tcPr>
          <w:p w14:paraId="68F9C0EC" w14:textId="77777777" w:rsidR="00FA674E" w:rsidRDefault="00FA674E" w:rsidP="00404A65">
            <w:pPr>
              <w:spacing w:line="360" w:lineRule="auto"/>
              <w:rPr>
                <w:rFonts w:ascii="Times New Roman" w:eastAsia="Times New Roman" w:hAnsi="Times New Roman" w:cs="Times New Roman"/>
                <w:b/>
                <w:sz w:val="24"/>
                <w:szCs w:val="24"/>
              </w:rPr>
            </w:pPr>
          </w:p>
        </w:tc>
      </w:tr>
    </w:tbl>
    <w:p w14:paraId="37FB16C6" w14:textId="77777777" w:rsidR="00907427" w:rsidRDefault="00907427" w:rsidP="00907427">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E. Organizational Performance</w:t>
      </w:r>
    </w:p>
    <w:p w14:paraId="36A58678" w14:textId="77777777" w:rsidR="00907427" w:rsidRDefault="00907427" w:rsidP="00907427">
      <w:pPr>
        <w:spacing w:line="360" w:lineRule="auto"/>
        <w:rPr>
          <w:rFonts w:ascii="Times New Roman" w:hAnsi="Times New Roman" w:cs="Times New Roman"/>
          <w:sz w:val="24"/>
          <w:szCs w:val="24"/>
        </w:rPr>
      </w:pPr>
      <w:r>
        <w:rPr>
          <w:rFonts w:ascii="Times New Roman" w:hAnsi="Times New Roman" w:cs="Times New Roman"/>
          <w:sz w:val="24"/>
          <w:szCs w:val="24"/>
        </w:rPr>
        <w:t>To what extent do you agree with the following? Please tick appropriately; 5 = Strongly Agree, 4= Agree, 3 = Neutral, 2 = Disagree, and 1 = Strongly Disagree</w:t>
      </w:r>
    </w:p>
    <w:tbl>
      <w:tblPr>
        <w:tblStyle w:val="TableGrid"/>
        <w:tblW w:w="5000" w:type="pct"/>
        <w:tblLook w:val="04A0" w:firstRow="1" w:lastRow="0" w:firstColumn="1" w:lastColumn="0" w:noHBand="0" w:noVBand="1"/>
      </w:tblPr>
      <w:tblGrid>
        <w:gridCol w:w="550"/>
        <w:gridCol w:w="6086"/>
        <w:gridCol w:w="572"/>
        <w:gridCol w:w="444"/>
        <w:gridCol w:w="573"/>
        <w:gridCol w:w="445"/>
        <w:gridCol w:w="573"/>
      </w:tblGrid>
      <w:tr w:rsidR="00907427" w14:paraId="0ADE2C0B" w14:textId="77777777" w:rsidTr="00404A65">
        <w:tc>
          <w:tcPr>
            <w:tcW w:w="205" w:type="pct"/>
          </w:tcPr>
          <w:p w14:paraId="07246996" w14:textId="77777777" w:rsidR="00907427" w:rsidRDefault="00907427" w:rsidP="00404A65">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S/n </w:t>
            </w:r>
          </w:p>
        </w:tc>
        <w:tc>
          <w:tcPr>
            <w:tcW w:w="3308" w:type="pct"/>
          </w:tcPr>
          <w:p w14:paraId="1AF3579E" w14:textId="77777777" w:rsidR="00907427" w:rsidRDefault="00907427" w:rsidP="00404A6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Statement</w:t>
            </w:r>
          </w:p>
        </w:tc>
        <w:tc>
          <w:tcPr>
            <w:tcW w:w="325" w:type="pct"/>
          </w:tcPr>
          <w:p w14:paraId="0474FDC0" w14:textId="77777777" w:rsidR="00907427" w:rsidRDefault="00907427" w:rsidP="00404A6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SD</w:t>
            </w:r>
          </w:p>
        </w:tc>
        <w:tc>
          <w:tcPr>
            <w:tcW w:w="256" w:type="pct"/>
          </w:tcPr>
          <w:p w14:paraId="17376ED1" w14:textId="77777777" w:rsidR="00907427" w:rsidRDefault="00907427" w:rsidP="00404A6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w:t>
            </w:r>
          </w:p>
        </w:tc>
        <w:tc>
          <w:tcPr>
            <w:tcW w:w="325" w:type="pct"/>
          </w:tcPr>
          <w:p w14:paraId="44A30704" w14:textId="77777777" w:rsidR="00907427" w:rsidRDefault="00907427" w:rsidP="00404A6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w:t>
            </w:r>
          </w:p>
        </w:tc>
        <w:tc>
          <w:tcPr>
            <w:tcW w:w="256" w:type="pct"/>
          </w:tcPr>
          <w:p w14:paraId="3D50FC0B" w14:textId="77777777" w:rsidR="00907427" w:rsidRDefault="00907427" w:rsidP="00404A6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p>
        </w:tc>
        <w:tc>
          <w:tcPr>
            <w:tcW w:w="325" w:type="pct"/>
          </w:tcPr>
          <w:p w14:paraId="66E218CC" w14:textId="77777777" w:rsidR="00907427" w:rsidRDefault="00907427" w:rsidP="00404A6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w:t>
            </w:r>
          </w:p>
        </w:tc>
      </w:tr>
      <w:tr w:rsidR="00907427" w14:paraId="1277C0BE" w14:textId="77777777" w:rsidTr="00404A65">
        <w:tc>
          <w:tcPr>
            <w:tcW w:w="205" w:type="pct"/>
          </w:tcPr>
          <w:p w14:paraId="084C64FC" w14:textId="77777777" w:rsidR="00907427" w:rsidRDefault="00907427" w:rsidP="00404A65">
            <w:pPr>
              <w:spacing w:line="360" w:lineRule="auto"/>
              <w:rPr>
                <w:rFonts w:ascii="Times New Roman" w:eastAsia="Times New Roman" w:hAnsi="Times New Roman" w:cs="Times New Roman"/>
                <w:b/>
                <w:sz w:val="24"/>
                <w:szCs w:val="24"/>
              </w:rPr>
            </w:pPr>
          </w:p>
        </w:tc>
        <w:tc>
          <w:tcPr>
            <w:tcW w:w="3308" w:type="pct"/>
          </w:tcPr>
          <w:p w14:paraId="75CAD9DB" w14:textId="77777777" w:rsidR="00907427" w:rsidRDefault="00907427" w:rsidP="00404A6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Organizational performance</w:t>
            </w:r>
          </w:p>
        </w:tc>
        <w:tc>
          <w:tcPr>
            <w:tcW w:w="325" w:type="pct"/>
          </w:tcPr>
          <w:p w14:paraId="02149D40"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6BE148EF"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3CB7EADE"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76BA22BB"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5DD36933" w14:textId="77777777" w:rsidR="00907427" w:rsidRDefault="00907427" w:rsidP="00404A65">
            <w:pPr>
              <w:spacing w:line="360" w:lineRule="auto"/>
              <w:jc w:val="both"/>
              <w:rPr>
                <w:rFonts w:ascii="Times New Roman" w:eastAsia="Times New Roman" w:hAnsi="Times New Roman" w:cs="Times New Roman"/>
                <w:sz w:val="24"/>
                <w:szCs w:val="24"/>
              </w:rPr>
            </w:pPr>
          </w:p>
        </w:tc>
      </w:tr>
      <w:tr w:rsidR="00907427" w14:paraId="790DB34A" w14:textId="77777777" w:rsidTr="00404A65">
        <w:tc>
          <w:tcPr>
            <w:tcW w:w="205" w:type="pct"/>
          </w:tcPr>
          <w:p w14:paraId="1729EC21" w14:textId="77777777" w:rsidR="00907427" w:rsidRDefault="00907427" w:rsidP="00404A6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308" w:type="pct"/>
            <w:vAlign w:val="bottom"/>
          </w:tcPr>
          <w:p w14:paraId="3E545CD2" w14:textId="77777777" w:rsidR="00907427" w:rsidRDefault="00907427" w:rsidP="00404A65">
            <w:pPr>
              <w:spacing w:line="360" w:lineRule="auto"/>
              <w:rPr>
                <w:rFonts w:ascii="Times New Roman" w:hAnsi="Times New Roman" w:cs="Times New Roman"/>
                <w:sz w:val="24"/>
                <w:szCs w:val="24"/>
              </w:rPr>
            </w:pPr>
            <w:r>
              <w:rPr>
                <w:rFonts w:ascii="Times New Roman" w:eastAsia="Arial" w:hAnsi="Times New Roman" w:cs="Times New Roman"/>
                <w:sz w:val="24"/>
                <w:szCs w:val="24"/>
              </w:rPr>
              <w:t>There is high budget compliance</w:t>
            </w:r>
            <w:r>
              <w:rPr>
                <w:rFonts w:ascii="Times New Roman" w:eastAsia="Times New Roman" w:hAnsi="Times New Roman" w:cs="Times New Roman"/>
                <w:sz w:val="24"/>
                <w:szCs w:val="24"/>
              </w:rPr>
              <w:t>.</w:t>
            </w:r>
          </w:p>
        </w:tc>
        <w:tc>
          <w:tcPr>
            <w:tcW w:w="325" w:type="pct"/>
          </w:tcPr>
          <w:p w14:paraId="4579ABEC"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67C54916"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1691AE5B"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6DDA98F8"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762B5FF8" w14:textId="77777777" w:rsidR="00907427" w:rsidRDefault="00907427" w:rsidP="00404A65">
            <w:pPr>
              <w:spacing w:line="360" w:lineRule="auto"/>
              <w:jc w:val="both"/>
              <w:rPr>
                <w:rFonts w:ascii="Times New Roman" w:eastAsia="Times New Roman" w:hAnsi="Times New Roman" w:cs="Times New Roman"/>
                <w:sz w:val="24"/>
                <w:szCs w:val="24"/>
              </w:rPr>
            </w:pPr>
          </w:p>
        </w:tc>
      </w:tr>
      <w:tr w:rsidR="00907427" w14:paraId="70751E46" w14:textId="77777777" w:rsidTr="00404A65">
        <w:tc>
          <w:tcPr>
            <w:tcW w:w="205" w:type="pct"/>
          </w:tcPr>
          <w:p w14:paraId="1DA40403"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3308" w:type="pct"/>
            <w:vAlign w:val="bottom"/>
          </w:tcPr>
          <w:p w14:paraId="383AB0BF" w14:textId="77777777" w:rsidR="00907427" w:rsidRDefault="00907427" w:rsidP="00404A65">
            <w:pPr>
              <w:spacing w:line="360" w:lineRule="auto"/>
              <w:rPr>
                <w:rFonts w:ascii="Times New Roman" w:hAnsi="Times New Roman" w:cs="Times New Roman"/>
                <w:sz w:val="24"/>
                <w:szCs w:val="24"/>
              </w:rPr>
            </w:pPr>
            <w:r>
              <w:rPr>
                <w:rFonts w:ascii="Times New Roman" w:eastAsia="Arial" w:hAnsi="Times New Roman" w:cs="Times New Roman"/>
                <w:sz w:val="24"/>
                <w:szCs w:val="24"/>
              </w:rPr>
              <w:t>There is high operational efficiency</w:t>
            </w:r>
          </w:p>
        </w:tc>
        <w:tc>
          <w:tcPr>
            <w:tcW w:w="325" w:type="pct"/>
          </w:tcPr>
          <w:p w14:paraId="3E9B5811"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688E655B"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39D34474"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78F5DB4C"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0AEAE58E" w14:textId="77777777" w:rsidR="00907427" w:rsidRDefault="00907427" w:rsidP="00404A65">
            <w:pPr>
              <w:spacing w:line="360" w:lineRule="auto"/>
              <w:jc w:val="both"/>
              <w:rPr>
                <w:rFonts w:ascii="Times New Roman" w:eastAsia="Times New Roman" w:hAnsi="Times New Roman" w:cs="Times New Roman"/>
                <w:sz w:val="24"/>
                <w:szCs w:val="24"/>
              </w:rPr>
            </w:pPr>
          </w:p>
        </w:tc>
      </w:tr>
      <w:tr w:rsidR="00907427" w14:paraId="39DD4FFF" w14:textId="77777777" w:rsidTr="00404A65">
        <w:tc>
          <w:tcPr>
            <w:tcW w:w="205" w:type="pct"/>
          </w:tcPr>
          <w:p w14:paraId="58174B47"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3308" w:type="pct"/>
            <w:vAlign w:val="bottom"/>
          </w:tcPr>
          <w:p w14:paraId="10AFD9B5" w14:textId="77777777" w:rsidR="00907427" w:rsidRDefault="00907427" w:rsidP="00404A65">
            <w:pPr>
              <w:spacing w:line="360" w:lineRule="auto"/>
              <w:rPr>
                <w:rFonts w:ascii="Times New Roman" w:hAnsi="Times New Roman" w:cs="Times New Roman"/>
                <w:sz w:val="24"/>
                <w:szCs w:val="24"/>
              </w:rPr>
            </w:pPr>
            <w:r>
              <w:rPr>
                <w:rFonts w:ascii="Times New Roman" w:eastAsia="Arial" w:hAnsi="Times New Roman" w:cs="Times New Roman"/>
                <w:sz w:val="24"/>
                <w:szCs w:val="24"/>
              </w:rPr>
              <w:t>There is stakeholder satisfaction in regards to the organizational performance</w:t>
            </w:r>
          </w:p>
        </w:tc>
        <w:tc>
          <w:tcPr>
            <w:tcW w:w="325" w:type="pct"/>
          </w:tcPr>
          <w:p w14:paraId="453FB258"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37A9BFA6"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062A0971"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15B8E821"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71ADF6AD" w14:textId="77777777" w:rsidR="00907427" w:rsidRDefault="00907427" w:rsidP="00404A65">
            <w:pPr>
              <w:spacing w:line="360" w:lineRule="auto"/>
              <w:jc w:val="both"/>
              <w:rPr>
                <w:rFonts w:ascii="Times New Roman" w:eastAsia="Times New Roman" w:hAnsi="Times New Roman" w:cs="Times New Roman"/>
                <w:sz w:val="24"/>
                <w:szCs w:val="24"/>
              </w:rPr>
            </w:pPr>
          </w:p>
        </w:tc>
      </w:tr>
      <w:tr w:rsidR="00907427" w14:paraId="4711DB41" w14:textId="77777777" w:rsidTr="00404A65">
        <w:tc>
          <w:tcPr>
            <w:tcW w:w="205" w:type="pct"/>
          </w:tcPr>
          <w:p w14:paraId="7A52BAEE" w14:textId="77777777" w:rsidR="00907427" w:rsidRDefault="00907427" w:rsidP="00404A65">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3308" w:type="pct"/>
          </w:tcPr>
          <w:p w14:paraId="52DA3FBC" w14:textId="77777777" w:rsidR="00907427" w:rsidRDefault="00907427" w:rsidP="00404A65">
            <w:pPr>
              <w:spacing w:line="360" w:lineRule="auto"/>
              <w:rPr>
                <w:rFonts w:ascii="Times New Roman" w:hAnsi="Times New Roman" w:cs="Times New Roman"/>
                <w:sz w:val="24"/>
                <w:szCs w:val="24"/>
              </w:rPr>
            </w:pPr>
            <w:r>
              <w:rPr>
                <w:rFonts w:ascii="Times New Roman" w:eastAsia="Arial" w:hAnsi="Times New Roman" w:cs="Times New Roman"/>
                <w:sz w:val="24"/>
                <w:szCs w:val="24"/>
              </w:rPr>
              <w:t>Liquidity levels are high enough to meet KACSOA’s short-term obligations</w:t>
            </w:r>
          </w:p>
        </w:tc>
        <w:tc>
          <w:tcPr>
            <w:tcW w:w="325" w:type="pct"/>
          </w:tcPr>
          <w:p w14:paraId="19CBF221"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4014A5DE"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732C133B"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7CEAB99D"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53DFAD8D" w14:textId="77777777" w:rsidR="00907427" w:rsidRDefault="00907427" w:rsidP="00404A65">
            <w:pPr>
              <w:spacing w:line="360" w:lineRule="auto"/>
              <w:jc w:val="both"/>
              <w:rPr>
                <w:rFonts w:ascii="Times New Roman" w:eastAsia="Times New Roman" w:hAnsi="Times New Roman" w:cs="Times New Roman"/>
                <w:sz w:val="24"/>
                <w:szCs w:val="24"/>
              </w:rPr>
            </w:pPr>
          </w:p>
        </w:tc>
      </w:tr>
      <w:tr w:rsidR="00907427" w14:paraId="7AE11F47" w14:textId="77777777" w:rsidTr="00404A65">
        <w:tc>
          <w:tcPr>
            <w:tcW w:w="205" w:type="pct"/>
          </w:tcPr>
          <w:p w14:paraId="13152F12" w14:textId="77777777" w:rsidR="00907427" w:rsidRDefault="00907427" w:rsidP="00404A65">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3308" w:type="pct"/>
          </w:tcPr>
          <w:p w14:paraId="2EBB92F1" w14:textId="77777777" w:rsidR="00907427" w:rsidRDefault="00907427" w:rsidP="00404A65">
            <w:pPr>
              <w:spacing w:line="360" w:lineRule="auto"/>
              <w:rPr>
                <w:rFonts w:ascii="Times New Roman" w:hAnsi="Times New Roman" w:cs="Times New Roman"/>
                <w:sz w:val="24"/>
                <w:szCs w:val="24"/>
              </w:rPr>
            </w:pPr>
            <w:r>
              <w:rPr>
                <w:rFonts w:ascii="Times New Roman" w:eastAsia="Arial" w:hAnsi="Times New Roman" w:cs="Times New Roman"/>
                <w:sz w:val="24"/>
                <w:szCs w:val="24"/>
              </w:rPr>
              <w:t>KACSOA is able to achieve yearly budget estimates and plans</w:t>
            </w:r>
          </w:p>
        </w:tc>
        <w:tc>
          <w:tcPr>
            <w:tcW w:w="325" w:type="pct"/>
          </w:tcPr>
          <w:p w14:paraId="6D00F360"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5885A32F"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19D21EEA"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2CF8AC82"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5AFEC53A" w14:textId="77777777" w:rsidR="00907427" w:rsidRDefault="00907427" w:rsidP="00404A65">
            <w:pPr>
              <w:spacing w:line="360" w:lineRule="auto"/>
              <w:jc w:val="both"/>
              <w:rPr>
                <w:rFonts w:ascii="Times New Roman" w:eastAsia="Times New Roman" w:hAnsi="Times New Roman" w:cs="Times New Roman"/>
                <w:sz w:val="24"/>
                <w:szCs w:val="24"/>
              </w:rPr>
            </w:pPr>
          </w:p>
        </w:tc>
      </w:tr>
      <w:tr w:rsidR="00907427" w14:paraId="53940F04" w14:textId="77777777" w:rsidTr="00404A65">
        <w:tc>
          <w:tcPr>
            <w:tcW w:w="205" w:type="pct"/>
          </w:tcPr>
          <w:p w14:paraId="2979E580" w14:textId="77777777" w:rsidR="00907427" w:rsidRDefault="00907427" w:rsidP="00404A65">
            <w:pPr>
              <w:spacing w:line="360" w:lineRule="auto"/>
              <w:rPr>
                <w:rFonts w:ascii="Times New Roman" w:hAnsi="Times New Roman" w:cs="Times New Roman"/>
                <w:sz w:val="24"/>
                <w:szCs w:val="24"/>
              </w:rPr>
            </w:pPr>
            <w:r>
              <w:rPr>
                <w:rFonts w:ascii="Times New Roman" w:hAnsi="Times New Roman" w:cs="Times New Roman"/>
                <w:sz w:val="24"/>
                <w:szCs w:val="24"/>
              </w:rPr>
              <w:t>6.</w:t>
            </w:r>
          </w:p>
        </w:tc>
        <w:tc>
          <w:tcPr>
            <w:tcW w:w="3308" w:type="pct"/>
            <w:vAlign w:val="bottom"/>
          </w:tcPr>
          <w:p w14:paraId="446618F8" w14:textId="77777777" w:rsidR="00907427" w:rsidRDefault="00907427" w:rsidP="00404A65">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There is timely delivery of customer queries </w:t>
            </w:r>
          </w:p>
        </w:tc>
        <w:tc>
          <w:tcPr>
            <w:tcW w:w="325" w:type="pct"/>
          </w:tcPr>
          <w:p w14:paraId="1BD8C826"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66831C6A"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4EE5FAB4"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67CFB051"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25AC06F8" w14:textId="77777777" w:rsidR="00907427" w:rsidRDefault="00907427" w:rsidP="00404A65">
            <w:pPr>
              <w:spacing w:line="360" w:lineRule="auto"/>
              <w:jc w:val="both"/>
              <w:rPr>
                <w:rFonts w:ascii="Times New Roman" w:eastAsia="Times New Roman" w:hAnsi="Times New Roman" w:cs="Times New Roman"/>
                <w:sz w:val="24"/>
                <w:szCs w:val="24"/>
              </w:rPr>
            </w:pPr>
          </w:p>
        </w:tc>
      </w:tr>
      <w:tr w:rsidR="00907427" w14:paraId="44C2C8DA" w14:textId="77777777" w:rsidTr="00404A65">
        <w:tc>
          <w:tcPr>
            <w:tcW w:w="205" w:type="pct"/>
          </w:tcPr>
          <w:p w14:paraId="7210EBC2" w14:textId="77777777" w:rsidR="00907427" w:rsidRDefault="00907427" w:rsidP="00404A65">
            <w:pPr>
              <w:spacing w:line="360" w:lineRule="auto"/>
              <w:rPr>
                <w:rFonts w:ascii="Times New Roman" w:hAnsi="Times New Roman" w:cs="Times New Roman"/>
                <w:sz w:val="24"/>
                <w:szCs w:val="24"/>
              </w:rPr>
            </w:pPr>
            <w:r>
              <w:rPr>
                <w:rFonts w:ascii="Times New Roman" w:hAnsi="Times New Roman" w:cs="Times New Roman"/>
                <w:sz w:val="24"/>
                <w:szCs w:val="24"/>
              </w:rPr>
              <w:t>7.</w:t>
            </w:r>
          </w:p>
        </w:tc>
        <w:tc>
          <w:tcPr>
            <w:tcW w:w="3308" w:type="pct"/>
            <w:vAlign w:val="bottom"/>
          </w:tcPr>
          <w:p w14:paraId="0E31737B"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efficiency in labor provisions</w:t>
            </w:r>
          </w:p>
        </w:tc>
        <w:tc>
          <w:tcPr>
            <w:tcW w:w="325" w:type="pct"/>
          </w:tcPr>
          <w:p w14:paraId="1A27EEDB"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090311BE"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55CC52C1"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1A8FA0D0"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13191838" w14:textId="77777777" w:rsidR="00907427" w:rsidRDefault="00907427" w:rsidP="00404A65">
            <w:pPr>
              <w:spacing w:line="360" w:lineRule="auto"/>
              <w:jc w:val="both"/>
              <w:rPr>
                <w:rFonts w:ascii="Times New Roman" w:eastAsia="Times New Roman" w:hAnsi="Times New Roman" w:cs="Times New Roman"/>
                <w:sz w:val="24"/>
                <w:szCs w:val="24"/>
              </w:rPr>
            </w:pPr>
          </w:p>
        </w:tc>
      </w:tr>
      <w:tr w:rsidR="00907427" w14:paraId="602B2C4B" w14:textId="77777777" w:rsidTr="00404A65">
        <w:tc>
          <w:tcPr>
            <w:tcW w:w="205" w:type="pct"/>
          </w:tcPr>
          <w:p w14:paraId="7FA028FC" w14:textId="77777777" w:rsidR="00907427" w:rsidRDefault="00907427" w:rsidP="00404A65">
            <w:pPr>
              <w:spacing w:line="360" w:lineRule="auto"/>
              <w:rPr>
                <w:rFonts w:ascii="Times New Roman" w:hAnsi="Times New Roman" w:cs="Times New Roman"/>
                <w:sz w:val="24"/>
                <w:szCs w:val="24"/>
              </w:rPr>
            </w:pPr>
            <w:r>
              <w:rPr>
                <w:rFonts w:ascii="Times New Roman" w:hAnsi="Times New Roman" w:cs="Times New Roman"/>
                <w:sz w:val="24"/>
                <w:szCs w:val="24"/>
              </w:rPr>
              <w:t>8.</w:t>
            </w:r>
          </w:p>
        </w:tc>
        <w:tc>
          <w:tcPr>
            <w:tcW w:w="3308" w:type="pct"/>
            <w:vAlign w:val="bottom"/>
          </w:tcPr>
          <w:p w14:paraId="3E514AED"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hAnsi="Times New Roman" w:cs="Times New Roman"/>
                <w:sz w:val="24"/>
                <w:szCs w:val="24"/>
              </w:rPr>
              <w:t>There is customer satisfaction in quality service provision</w:t>
            </w:r>
          </w:p>
        </w:tc>
        <w:tc>
          <w:tcPr>
            <w:tcW w:w="325" w:type="pct"/>
          </w:tcPr>
          <w:p w14:paraId="4FB437D8"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4FCF39D3"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5BEA441E"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45442564"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625B35C8" w14:textId="77777777" w:rsidR="00907427" w:rsidRDefault="00907427" w:rsidP="00404A65">
            <w:pPr>
              <w:spacing w:line="360" w:lineRule="auto"/>
              <w:jc w:val="both"/>
              <w:rPr>
                <w:rFonts w:ascii="Times New Roman" w:eastAsia="Times New Roman" w:hAnsi="Times New Roman" w:cs="Times New Roman"/>
                <w:sz w:val="24"/>
                <w:szCs w:val="24"/>
              </w:rPr>
            </w:pPr>
          </w:p>
        </w:tc>
      </w:tr>
      <w:tr w:rsidR="00907427" w14:paraId="69D94E60" w14:textId="77777777" w:rsidTr="00404A65">
        <w:tc>
          <w:tcPr>
            <w:tcW w:w="205" w:type="pct"/>
          </w:tcPr>
          <w:p w14:paraId="734F3600" w14:textId="77777777" w:rsidR="00907427" w:rsidRDefault="00907427" w:rsidP="00404A65">
            <w:pPr>
              <w:spacing w:line="360" w:lineRule="auto"/>
              <w:rPr>
                <w:rFonts w:ascii="Times New Roman" w:eastAsia="Arial" w:hAnsi="Times New Roman" w:cs="Times New Roman"/>
                <w:sz w:val="24"/>
                <w:szCs w:val="24"/>
              </w:rPr>
            </w:pPr>
            <w:r>
              <w:rPr>
                <w:rFonts w:ascii="Times New Roman" w:eastAsia="Arial" w:hAnsi="Times New Roman" w:cs="Times New Roman"/>
                <w:sz w:val="24"/>
                <w:szCs w:val="24"/>
              </w:rPr>
              <w:t>9.</w:t>
            </w:r>
          </w:p>
        </w:tc>
        <w:tc>
          <w:tcPr>
            <w:tcW w:w="3308" w:type="pct"/>
            <w:vAlign w:val="bottom"/>
          </w:tcPr>
          <w:p w14:paraId="40D78866" w14:textId="77777777" w:rsidR="00907427" w:rsidRDefault="00907427" w:rsidP="00404A65">
            <w:pPr>
              <w:spacing w:line="360" w:lineRule="auto"/>
              <w:rPr>
                <w:rFonts w:ascii="Times New Roman" w:eastAsia="Times New Roman" w:hAnsi="Times New Roman" w:cs="Times New Roman"/>
                <w:sz w:val="24"/>
                <w:szCs w:val="24"/>
              </w:rPr>
            </w:pPr>
            <w:r>
              <w:rPr>
                <w:rFonts w:ascii="Times New Roman" w:eastAsia="Arial" w:hAnsi="Times New Roman" w:cs="Times New Roman"/>
                <w:sz w:val="24"/>
                <w:szCs w:val="24"/>
              </w:rPr>
              <w:t>KACSOA</w:t>
            </w:r>
            <w:r>
              <w:rPr>
                <w:rFonts w:ascii="Times New Roman" w:hAnsi="Times New Roman" w:cs="Times New Roman"/>
                <w:sz w:val="24"/>
                <w:szCs w:val="24"/>
              </w:rPr>
              <w:t xml:space="preserve"> meets its obligations when they fall due</w:t>
            </w:r>
          </w:p>
        </w:tc>
        <w:tc>
          <w:tcPr>
            <w:tcW w:w="325" w:type="pct"/>
          </w:tcPr>
          <w:p w14:paraId="27988833"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21ADC985"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2318C79D"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256" w:type="pct"/>
          </w:tcPr>
          <w:p w14:paraId="08AE92C7" w14:textId="77777777" w:rsidR="00907427" w:rsidRDefault="00907427" w:rsidP="00404A65">
            <w:pPr>
              <w:spacing w:line="360" w:lineRule="auto"/>
              <w:jc w:val="both"/>
              <w:rPr>
                <w:rFonts w:ascii="Times New Roman" w:eastAsia="Times New Roman" w:hAnsi="Times New Roman" w:cs="Times New Roman"/>
                <w:sz w:val="24"/>
                <w:szCs w:val="24"/>
              </w:rPr>
            </w:pPr>
          </w:p>
        </w:tc>
        <w:tc>
          <w:tcPr>
            <w:tcW w:w="325" w:type="pct"/>
          </w:tcPr>
          <w:p w14:paraId="2C418D5F" w14:textId="77777777" w:rsidR="00907427" w:rsidRDefault="00907427" w:rsidP="00404A65">
            <w:pPr>
              <w:spacing w:line="360" w:lineRule="auto"/>
              <w:jc w:val="both"/>
              <w:rPr>
                <w:rFonts w:ascii="Times New Roman" w:eastAsia="Times New Roman" w:hAnsi="Times New Roman" w:cs="Times New Roman"/>
                <w:sz w:val="24"/>
                <w:szCs w:val="24"/>
              </w:rPr>
            </w:pPr>
          </w:p>
        </w:tc>
      </w:tr>
    </w:tbl>
    <w:p w14:paraId="50A0A30C" w14:textId="77777777" w:rsidR="00907427" w:rsidRPr="00F34D67" w:rsidRDefault="00907427" w:rsidP="00F34D67">
      <w:pPr>
        <w:spacing w:line="360" w:lineRule="auto"/>
        <w:jc w:val="both"/>
        <w:rPr>
          <w:rFonts w:ascii="Times New Roman" w:hAnsi="Times New Roman" w:cs="Times New Roman"/>
          <w:sz w:val="24"/>
          <w:szCs w:val="24"/>
        </w:rPr>
      </w:pPr>
    </w:p>
    <w:p w14:paraId="3D9BEBF6" w14:textId="77777777" w:rsidR="00907427" w:rsidRPr="00F34D67" w:rsidRDefault="00907427" w:rsidP="00F34D67">
      <w:pPr>
        <w:spacing w:line="360" w:lineRule="auto"/>
        <w:jc w:val="both"/>
        <w:rPr>
          <w:rFonts w:ascii="Times New Roman" w:hAnsi="Times New Roman" w:cs="Times New Roman"/>
          <w:sz w:val="24"/>
          <w:szCs w:val="24"/>
        </w:rPr>
      </w:pPr>
    </w:p>
    <w:p w14:paraId="21B805B9" w14:textId="77777777" w:rsidR="00907427" w:rsidRPr="00F34D67" w:rsidRDefault="00907427" w:rsidP="00F34D67">
      <w:pPr>
        <w:spacing w:line="360" w:lineRule="auto"/>
        <w:jc w:val="both"/>
        <w:rPr>
          <w:rFonts w:ascii="Times New Roman" w:hAnsi="Times New Roman" w:cs="Times New Roman"/>
          <w:sz w:val="24"/>
          <w:szCs w:val="24"/>
        </w:rPr>
      </w:pPr>
    </w:p>
    <w:p w14:paraId="2BC05D61" w14:textId="77777777" w:rsidR="00907427" w:rsidRPr="00F34D67" w:rsidRDefault="00907427" w:rsidP="00F34D67">
      <w:pPr>
        <w:spacing w:line="360" w:lineRule="auto"/>
        <w:jc w:val="both"/>
        <w:rPr>
          <w:rFonts w:ascii="Times New Roman" w:hAnsi="Times New Roman" w:cs="Times New Roman"/>
          <w:sz w:val="24"/>
          <w:szCs w:val="24"/>
        </w:rPr>
      </w:pPr>
    </w:p>
    <w:p w14:paraId="0DCB1D8B" w14:textId="77777777" w:rsidR="00907427" w:rsidRPr="00F34D67" w:rsidRDefault="00907427" w:rsidP="00F34D67">
      <w:pPr>
        <w:spacing w:line="360" w:lineRule="auto"/>
        <w:jc w:val="both"/>
        <w:rPr>
          <w:rFonts w:ascii="Times New Roman" w:hAnsi="Times New Roman" w:cs="Times New Roman"/>
          <w:sz w:val="24"/>
          <w:szCs w:val="24"/>
        </w:rPr>
      </w:pPr>
    </w:p>
    <w:p w14:paraId="44392607" w14:textId="77777777" w:rsidR="00907427" w:rsidRPr="00F34D67" w:rsidRDefault="00907427" w:rsidP="00F34D67">
      <w:pPr>
        <w:spacing w:line="360" w:lineRule="auto"/>
        <w:jc w:val="both"/>
        <w:rPr>
          <w:rFonts w:ascii="Times New Roman" w:hAnsi="Times New Roman" w:cs="Times New Roman"/>
          <w:sz w:val="24"/>
          <w:szCs w:val="24"/>
        </w:rPr>
      </w:pPr>
    </w:p>
    <w:p w14:paraId="5F74ADC9" w14:textId="77777777" w:rsidR="00907427" w:rsidRPr="00F34D67" w:rsidRDefault="00907427" w:rsidP="00F34D67">
      <w:pPr>
        <w:spacing w:line="360" w:lineRule="auto"/>
        <w:jc w:val="both"/>
        <w:rPr>
          <w:rFonts w:ascii="Times New Roman" w:hAnsi="Times New Roman" w:cs="Times New Roman"/>
          <w:sz w:val="24"/>
          <w:szCs w:val="24"/>
        </w:rPr>
      </w:pPr>
    </w:p>
    <w:p w14:paraId="1A3BF0A8" w14:textId="77777777" w:rsidR="00907427" w:rsidRPr="00F34D67" w:rsidRDefault="00907427" w:rsidP="00F34D67">
      <w:pPr>
        <w:spacing w:line="360" w:lineRule="auto"/>
        <w:jc w:val="both"/>
        <w:rPr>
          <w:rFonts w:ascii="Times New Roman" w:hAnsi="Times New Roman" w:cs="Times New Roman"/>
          <w:sz w:val="24"/>
          <w:szCs w:val="24"/>
        </w:rPr>
      </w:pPr>
    </w:p>
    <w:p w14:paraId="088C2172" w14:textId="77777777" w:rsidR="00907427" w:rsidRPr="00F34D67" w:rsidRDefault="00907427" w:rsidP="00F34D67">
      <w:pPr>
        <w:spacing w:line="360" w:lineRule="auto"/>
        <w:jc w:val="both"/>
        <w:rPr>
          <w:rFonts w:ascii="Times New Roman" w:hAnsi="Times New Roman" w:cs="Times New Roman"/>
          <w:sz w:val="24"/>
          <w:szCs w:val="24"/>
        </w:rPr>
      </w:pPr>
    </w:p>
    <w:p w14:paraId="02EBBFAD" w14:textId="77777777" w:rsidR="00907427" w:rsidRPr="00F34D67" w:rsidRDefault="00907427" w:rsidP="00F34D67">
      <w:pPr>
        <w:spacing w:line="360" w:lineRule="auto"/>
        <w:jc w:val="both"/>
        <w:rPr>
          <w:rFonts w:ascii="Times New Roman" w:hAnsi="Times New Roman" w:cs="Times New Roman"/>
          <w:sz w:val="24"/>
          <w:szCs w:val="24"/>
        </w:rPr>
      </w:pPr>
    </w:p>
    <w:p w14:paraId="2924F83C" w14:textId="77777777" w:rsidR="00907427" w:rsidRPr="00F34D67" w:rsidRDefault="00907427" w:rsidP="00F34D67">
      <w:pPr>
        <w:spacing w:line="360" w:lineRule="auto"/>
        <w:jc w:val="both"/>
        <w:rPr>
          <w:rFonts w:ascii="Times New Roman" w:hAnsi="Times New Roman" w:cs="Times New Roman"/>
          <w:sz w:val="24"/>
          <w:szCs w:val="24"/>
        </w:rPr>
      </w:pPr>
    </w:p>
    <w:p w14:paraId="0A53EBF8" w14:textId="77777777" w:rsidR="00907427" w:rsidRPr="00F34D67" w:rsidRDefault="00907427" w:rsidP="00F34D67">
      <w:pPr>
        <w:spacing w:line="360" w:lineRule="auto"/>
        <w:jc w:val="both"/>
        <w:rPr>
          <w:rFonts w:ascii="Times New Roman" w:hAnsi="Times New Roman" w:cs="Times New Roman"/>
          <w:sz w:val="24"/>
          <w:szCs w:val="24"/>
        </w:rPr>
      </w:pPr>
    </w:p>
    <w:p w14:paraId="50904F3A" w14:textId="77777777" w:rsidR="00907427" w:rsidRPr="00F34D67" w:rsidRDefault="00907427" w:rsidP="00F34D67">
      <w:pPr>
        <w:spacing w:line="360" w:lineRule="auto"/>
        <w:jc w:val="both"/>
        <w:rPr>
          <w:rFonts w:ascii="Times New Roman" w:hAnsi="Times New Roman" w:cs="Times New Roman"/>
          <w:sz w:val="24"/>
          <w:szCs w:val="24"/>
        </w:rPr>
      </w:pPr>
    </w:p>
    <w:p w14:paraId="4B3C3E82" w14:textId="77777777" w:rsidR="00907427" w:rsidRDefault="00907427" w:rsidP="00F34D67">
      <w:pPr>
        <w:pStyle w:val="Heading1"/>
      </w:pPr>
      <w:bookmarkStart w:id="289" w:name="_Toc205656828"/>
      <w:bookmarkStart w:id="290" w:name="_Toc129014632"/>
      <w:r>
        <w:lastRenderedPageBreak/>
        <w:t>APPENDIX II: INTERVIEW GUIDE</w:t>
      </w:r>
      <w:bookmarkEnd w:id="289"/>
      <w:bookmarkEnd w:id="290"/>
    </w:p>
    <w:p w14:paraId="6136E448" w14:textId="77777777" w:rsidR="00907427" w:rsidRDefault="00907427" w:rsidP="00F34D67">
      <w:pPr>
        <w:pStyle w:val="ListParagraph"/>
        <w:numPr>
          <w:ilvl w:val="3"/>
          <w:numId w:val="22"/>
        </w:numPr>
        <w:spacing w:line="360" w:lineRule="auto"/>
        <w:ind w:left="450" w:hanging="426"/>
        <w:rPr>
          <w:rFonts w:eastAsia="Times New Roman"/>
          <w:szCs w:val="24"/>
        </w:rPr>
      </w:pPr>
      <w:r>
        <w:rPr>
          <w:rFonts w:eastAsia="Times New Roman"/>
          <w:szCs w:val="24"/>
        </w:rPr>
        <w:t xml:space="preserve">In your own view, how does board structure affect the performance of </w:t>
      </w:r>
      <w:r>
        <w:rPr>
          <w:szCs w:val="24"/>
        </w:rPr>
        <w:t>KACSOA in Kapchorwa district</w:t>
      </w:r>
      <w:r>
        <w:rPr>
          <w:rFonts w:eastAsia="Times New Roman"/>
          <w:szCs w:val="24"/>
        </w:rPr>
        <w:t>? Please elaborate</w:t>
      </w:r>
      <w:r w:rsidR="00C34A17">
        <w:rPr>
          <w:rFonts w:eastAsia="Times New Roman"/>
          <w:szCs w:val="24"/>
        </w:rPr>
        <w:t xml:space="preserve">. </w:t>
      </w:r>
    </w:p>
    <w:p w14:paraId="11E07CF2" w14:textId="77777777" w:rsidR="00907427" w:rsidRDefault="00907427" w:rsidP="00F34D67">
      <w:pPr>
        <w:pStyle w:val="ListParagraph"/>
        <w:numPr>
          <w:ilvl w:val="3"/>
          <w:numId w:val="22"/>
        </w:numPr>
        <w:spacing w:line="360" w:lineRule="auto"/>
        <w:ind w:left="450" w:hanging="426"/>
        <w:rPr>
          <w:rFonts w:eastAsia="Times New Roman"/>
          <w:szCs w:val="24"/>
        </w:rPr>
      </w:pPr>
      <w:r>
        <w:rPr>
          <w:rFonts w:eastAsia="Times New Roman"/>
          <w:szCs w:val="24"/>
        </w:rPr>
        <w:t xml:space="preserve">How does do board committees affect the performance of </w:t>
      </w:r>
      <w:r>
        <w:rPr>
          <w:szCs w:val="24"/>
        </w:rPr>
        <w:t>KACSOA in Kapchorwa district</w:t>
      </w:r>
      <w:r>
        <w:rPr>
          <w:rFonts w:eastAsia="Times New Roman"/>
          <w:szCs w:val="24"/>
        </w:rPr>
        <w:t>? Please elaborate</w:t>
      </w:r>
      <w:r w:rsidR="003A3A8C">
        <w:rPr>
          <w:rFonts w:eastAsia="Times New Roman"/>
          <w:szCs w:val="24"/>
        </w:rPr>
        <w:t xml:space="preserve">. </w:t>
      </w:r>
    </w:p>
    <w:p w14:paraId="6C25FAC5" w14:textId="77777777" w:rsidR="00907427" w:rsidRDefault="00907427" w:rsidP="00F34D67">
      <w:pPr>
        <w:pStyle w:val="ListParagraph"/>
        <w:numPr>
          <w:ilvl w:val="3"/>
          <w:numId w:val="22"/>
        </w:numPr>
        <w:spacing w:line="360" w:lineRule="auto"/>
        <w:ind w:left="450" w:hanging="426"/>
        <w:rPr>
          <w:rFonts w:eastAsia="Times New Roman"/>
          <w:szCs w:val="24"/>
        </w:rPr>
      </w:pPr>
      <w:r>
        <w:rPr>
          <w:rFonts w:eastAsia="Times New Roman"/>
          <w:szCs w:val="24"/>
        </w:rPr>
        <w:t xml:space="preserve">How does </w:t>
      </w:r>
      <w:r>
        <w:rPr>
          <w:szCs w:val="24"/>
        </w:rPr>
        <w:t>board competency on organizational performance of KACSOA in Kapchorwa district</w:t>
      </w:r>
      <w:r>
        <w:rPr>
          <w:rFonts w:eastAsia="Times New Roman"/>
          <w:szCs w:val="24"/>
        </w:rPr>
        <w:t>? Please elaborate</w:t>
      </w:r>
      <w:r w:rsidR="003A3A8C">
        <w:rPr>
          <w:rFonts w:eastAsia="Times New Roman"/>
          <w:szCs w:val="24"/>
        </w:rPr>
        <w:t xml:space="preserve">. </w:t>
      </w:r>
    </w:p>
    <w:p w14:paraId="74A99A56" w14:textId="77777777" w:rsidR="00BF41CC" w:rsidRDefault="00BF41CC" w:rsidP="00BF41CC">
      <w:pPr>
        <w:spacing w:line="360" w:lineRule="auto"/>
        <w:rPr>
          <w:rFonts w:eastAsia="Times New Roman"/>
          <w:szCs w:val="24"/>
        </w:rPr>
      </w:pPr>
    </w:p>
    <w:p w14:paraId="666059F1" w14:textId="77777777" w:rsidR="00BF41CC" w:rsidRDefault="00BF41CC" w:rsidP="00BF41CC">
      <w:pPr>
        <w:spacing w:line="360" w:lineRule="auto"/>
        <w:rPr>
          <w:rFonts w:eastAsia="Times New Roman"/>
          <w:szCs w:val="24"/>
        </w:rPr>
      </w:pPr>
    </w:p>
    <w:p w14:paraId="196752B0" w14:textId="77777777" w:rsidR="00BF41CC" w:rsidRDefault="00BF41CC" w:rsidP="00BF41CC">
      <w:pPr>
        <w:spacing w:line="360" w:lineRule="auto"/>
        <w:rPr>
          <w:rFonts w:eastAsia="Times New Roman"/>
          <w:szCs w:val="24"/>
        </w:rPr>
      </w:pPr>
    </w:p>
    <w:p w14:paraId="2BDBDF23" w14:textId="77777777" w:rsidR="00BF41CC" w:rsidRDefault="00BF41CC" w:rsidP="00BF41CC">
      <w:pPr>
        <w:spacing w:line="360" w:lineRule="auto"/>
        <w:rPr>
          <w:rFonts w:eastAsia="Times New Roman"/>
          <w:szCs w:val="24"/>
        </w:rPr>
      </w:pPr>
    </w:p>
    <w:p w14:paraId="2D0C1A35" w14:textId="77777777" w:rsidR="00BF41CC" w:rsidRDefault="00BF41CC" w:rsidP="00BF41CC">
      <w:pPr>
        <w:spacing w:line="360" w:lineRule="auto"/>
        <w:rPr>
          <w:rFonts w:eastAsia="Times New Roman"/>
          <w:szCs w:val="24"/>
        </w:rPr>
      </w:pPr>
    </w:p>
    <w:p w14:paraId="44562A96" w14:textId="77777777" w:rsidR="00BF41CC" w:rsidRDefault="00BF41CC" w:rsidP="00BF41CC">
      <w:pPr>
        <w:spacing w:line="360" w:lineRule="auto"/>
        <w:rPr>
          <w:rFonts w:eastAsia="Times New Roman"/>
          <w:szCs w:val="24"/>
        </w:rPr>
      </w:pPr>
    </w:p>
    <w:p w14:paraId="38AC9356" w14:textId="77777777" w:rsidR="00BF41CC" w:rsidRDefault="00BF41CC" w:rsidP="00BF41CC">
      <w:pPr>
        <w:spacing w:line="360" w:lineRule="auto"/>
        <w:rPr>
          <w:rFonts w:eastAsia="Times New Roman"/>
          <w:szCs w:val="24"/>
        </w:rPr>
      </w:pPr>
    </w:p>
    <w:p w14:paraId="4F9D11B9" w14:textId="77777777" w:rsidR="00BF41CC" w:rsidRDefault="00BF41CC" w:rsidP="00BF41CC">
      <w:pPr>
        <w:spacing w:line="360" w:lineRule="auto"/>
        <w:rPr>
          <w:rFonts w:eastAsia="Times New Roman"/>
          <w:szCs w:val="24"/>
        </w:rPr>
      </w:pPr>
    </w:p>
    <w:p w14:paraId="57BDCAFC" w14:textId="77777777" w:rsidR="00BF41CC" w:rsidRDefault="00BF41CC" w:rsidP="00BF41CC">
      <w:pPr>
        <w:spacing w:line="360" w:lineRule="auto"/>
        <w:rPr>
          <w:rFonts w:eastAsia="Times New Roman"/>
          <w:szCs w:val="24"/>
        </w:rPr>
      </w:pPr>
    </w:p>
    <w:p w14:paraId="27210B27" w14:textId="77777777" w:rsidR="00BF41CC" w:rsidRDefault="00BF41CC" w:rsidP="00BF41CC">
      <w:pPr>
        <w:spacing w:line="360" w:lineRule="auto"/>
        <w:rPr>
          <w:rFonts w:eastAsia="Times New Roman"/>
          <w:szCs w:val="24"/>
        </w:rPr>
      </w:pPr>
    </w:p>
    <w:p w14:paraId="39B59655" w14:textId="77777777" w:rsidR="00BF41CC" w:rsidRDefault="00BF41CC" w:rsidP="00BF41CC">
      <w:pPr>
        <w:spacing w:line="360" w:lineRule="auto"/>
        <w:rPr>
          <w:rFonts w:eastAsia="Times New Roman"/>
          <w:szCs w:val="24"/>
        </w:rPr>
      </w:pPr>
    </w:p>
    <w:p w14:paraId="06551971" w14:textId="77777777" w:rsidR="00BF41CC" w:rsidRDefault="00BF41CC" w:rsidP="00BF41CC">
      <w:pPr>
        <w:spacing w:line="360" w:lineRule="auto"/>
        <w:rPr>
          <w:rFonts w:eastAsia="Times New Roman"/>
          <w:szCs w:val="24"/>
        </w:rPr>
      </w:pPr>
    </w:p>
    <w:p w14:paraId="09BDC05F" w14:textId="77777777" w:rsidR="00BF41CC" w:rsidRDefault="00BF41CC" w:rsidP="00BF41CC">
      <w:pPr>
        <w:spacing w:line="360" w:lineRule="auto"/>
        <w:rPr>
          <w:rFonts w:eastAsia="Times New Roman"/>
          <w:szCs w:val="24"/>
        </w:rPr>
      </w:pPr>
    </w:p>
    <w:p w14:paraId="4F89B874" w14:textId="77777777" w:rsidR="00BF41CC" w:rsidRDefault="00BF41CC" w:rsidP="00BF41CC">
      <w:pPr>
        <w:spacing w:line="360" w:lineRule="auto"/>
        <w:rPr>
          <w:rFonts w:eastAsia="Times New Roman"/>
          <w:szCs w:val="24"/>
        </w:rPr>
      </w:pPr>
    </w:p>
    <w:p w14:paraId="71761FF7" w14:textId="77777777" w:rsidR="00BF41CC" w:rsidRDefault="00BF41CC" w:rsidP="00BF41CC">
      <w:pPr>
        <w:spacing w:line="360" w:lineRule="auto"/>
        <w:rPr>
          <w:rFonts w:eastAsia="Times New Roman"/>
          <w:szCs w:val="24"/>
        </w:rPr>
      </w:pPr>
    </w:p>
    <w:p w14:paraId="5BB54129" w14:textId="77777777" w:rsidR="00BF41CC" w:rsidRDefault="00BF41CC" w:rsidP="00BF41CC">
      <w:pPr>
        <w:spacing w:line="360" w:lineRule="auto"/>
        <w:rPr>
          <w:rFonts w:eastAsia="Times New Roman"/>
          <w:szCs w:val="24"/>
        </w:rPr>
      </w:pPr>
    </w:p>
    <w:p w14:paraId="5391BA9A" w14:textId="77777777" w:rsidR="00BF41CC" w:rsidRDefault="00BF41CC" w:rsidP="00BF41CC">
      <w:pPr>
        <w:spacing w:line="360" w:lineRule="auto"/>
        <w:rPr>
          <w:rFonts w:eastAsia="Times New Roman"/>
          <w:szCs w:val="24"/>
        </w:rPr>
      </w:pPr>
    </w:p>
    <w:p w14:paraId="18B097B0" w14:textId="77777777" w:rsidR="00BF41CC" w:rsidRDefault="00BF41CC" w:rsidP="00BF41CC">
      <w:pPr>
        <w:spacing w:line="360" w:lineRule="auto"/>
        <w:rPr>
          <w:rFonts w:eastAsia="Times New Roman"/>
          <w:szCs w:val="24"/>
        </w:rPr>
      </w:pPr>
    </w:p>
    <w:p w14:paraId="49B80A70" w14:textId="71A53D3D" w:rsidR="00BF41CC" w:rsidRPr="00BF41CC" w:rsidRDefault="00BF41CC" w:rsidP="00BF41CC">
      <w:pPr>
        <w:spacing w:line="360" w:lineRule="auto"/>
        <w:rPr>
          <w:rFonts w:eastAsia="Times New Roman"/>
          <w:szCs w:val="24"/>
        </w:rPr>
      </w:pPr>
      <w:r w:rsidRPr="00BF41CC">
        <w:rPr>
          <w:rFonts w:eastAsia="Times New Roman"/>
          <w:szCs w:val="24"/>
        </w:rPr>
        <w:object w:dxaOrig="9180" w:dyaOrig="11880" w14:anchorId="43E2DF81">
          <v:shape id="_x0000_i1025" type="#_x0000_t75" style="width:459pt;height:594pt" o:ole="">
            <v:imagedata r:id="rId33" o:title=""/>
          </v:shape>
          <o:OLEObject Type="Embed" ProgID="Acrobat.Document.DC" ShapeID="_x0000_i1025" DrawAspect="Content" ObjectID="_1760513034" r:id="rId34"/>
        </w:object>
      </w:r>
      <w:bookmarkStart w:id="291" w:name="_GoBack"/>
      <w:bookmarkEnd w:id="291"/>
    </w:p>
    <w:p w14:paraId="081253E0" w14:textId="77777777" w:rsidR="00907427" w:rsidRPr="00F34D67" w:rsidRDefault="00907427" w:rsidP="00F34D67">
      <w:pPr>
        <w:spacing w:line="360" w:lineRule="auto"/>
        <w:jc w:val="both"/>
        <w:rPr>
          <w:rFonts w:ascii="Times New Roman" w:hAnsi="Times New Roman" w:cs="Times New Roman"/>
          <w:sz w:val="24"/>
          <w:szCs w:val="24"/>
        </w:rPr>
      </w:pPr>
    </w:p>
    <w:p w14:paraId="4228790A" w14:textId="77777777" w:rsidR="00907427" w:rsidRPr="00F34D67" w:rsidRDefault="00907427" w:rsidP="00F34D67">
      <w:pPr>
        <w:spacing w:line="360" w:lineRule="auto"/>
        <w:jc w:val="both"/>
        <w:rPr>
          <w:rFonts w:ascii="Times New Roman" w:hAnsi="Times New Roman" w:cs="Times New Roman"/>
          <w:sz w:val="24"/>
          <w:szCs w:val="24"/>
        </w:rPr>
      </w:pPr>
    </w:p>
    <w:p w14:paraId="25B8451C" w14:textId="77777777" w:rsidR="00907427" w:rsidRPr="00F34D67" w:rsidRDefault="00907427" w:rsidP="00F34D67">
      <w:pPr>
        <w:spacing w:line="360" w:lineRule="auto"/>
        <w:jc w:val="both"/>
        <w:rPr>
          <w:rFonts w:ascii="Times New Roman" w:hAnsi="Times New Roman" w:cs="Times New Roman"/>
          <w:sz w:val="24"/>
          <w:szCs w:val="24"/>
        </w:rPr>
      </w:pPr>
    </w:p>
    <w:p w14:paraId="293FF9CC" w14:textId="77777777" w:rsidR="00907427" w:rsidRPr="00F34D67" w:rsidRDefault="00907427" w:rsidP="00F34D67">
      <w:pPr>
        <w:spacing w:line="360" w:lineRule="auto"/>
        <w:jc w:val="both"/>
        <w:rPr>
          <w:rFonts w:ascii="Times New Roman" w:hAnsi="Times New Roman" w:cs="Times New Roman"/>
          <w:sz w:val="24"/>
          <w:szCs w:val="24"/>
        </w:rPr>
      </w:pPr>
    </w:p>
    <w:p w14:paraId="165ECA8C" w14:textId="77777777" w:rsidR="00907427" w:rsidRPr="00F34D67" w:rsidRDefault="00907427" w:rsidP="00F34D67">
      <w:pPr>
        <w:spacing w:line="360" w:lineRule="auto"/>
        <w:jc w:val="both"/>
        <w:rPr>
          <w:rFonts w:ascii="Times New Roman" w:hAnsi="Times New Roman" w:cs="Times New Roman"/>
          <w:sz w:val="24"/>
          <w:szCs w:val="24"/>
        </w:rPr>
      </w:pPr>
    </w:p>
    <w:p w14:paraId="4D8D229E" w14:textId="77777777" w:rsidR="00907427" w:rsidRPr="00F34D67" w:rsidRDefault="00907427" w:rsidP="00F34D67">
      <w:pPr>
        <w:spacing w:line="360" w:lineRule="auto"/>
        <w:jc w:val="both"/>
        <w:rPr>
          <w:rFonts w:ascii="Times New Roman" w:hAnsi="Times New Roman" w:cs="Times New Roman"/>
          <w:sz w:val="24"/>
          <w:szCs w:val="24"/>
        </w:rPr>
      </w:pPr>
    </w:p>
    <w:p w14:paraId="3A75E55C" w14:textId="77777777" w:rsidR="00907427" w:rsidRPr="00F34D67" w:rsidRDefault="00907427" w:rsidP="00F34D67">
      <w:pPr>
        <w:spacing w:line="360" w:lineRule="auto"/>
        <w:jc w:val="both"/>
        <w:rPr>
          <w:rFonts w:ascii="Times New Roman" w:hAnsi="Times New Roman" w:cs="Times New Roman"/>
          <w:sz w:val="24"/>
          <w:szCs w:val="24"/>
        </w:rPr>
      </w:pPr>
    </w:p>
    <w:p w14:paraId="57ECCBB8" w14:textId="77777777" w:rsidR="00907427" w:rsidRPr="00F34D67" w:rsidRDefault="00907427" w:rsidP="00F34D67">
      <w:pPr>
        <w:spacing w:line="360" w:lineRule="auto"/>
        <w:jc w:val="both"/>
        <w:rPr>
          <w:rFonts w:ascii="Times New Roman" w:hAnsi="Times New Roman" w:cs="Times New Roman"/>
          <w:sz w:val="24"/>
          <w:szCs w:val="24"/>
        </w:rPr>
      </w:pPr>
    </w:p>
    <w:p w14:paraId="32502EC2" w14:textId="77777777" w:rsidR="00907427" w:rsidRPr="00F34D67" w:rsidRDefault="00907427" w:rsidP="00F34D67">
      <w:pPr>
        <w:spacing w:line="360" w:lineRule="auto"/>
        <w:jc w:val="both"/>
        <w:rPr>
          <w:rFonts w:ascii="Times New Roman" w:hAnsi="Times New Roman" w:cs="Times New Roman"/>
          <w:sz w:val="24"/>
          <w:szCs w:val="24"/>
        </w:rPr>
      </w:pPr>
    </w:p>
    <w:p w14:paraId="491E84F2" w14:textId="77777777" w:rsidR="00907427" w:rsidRPr="00F34D67" w:rsidRDefault="00907427" w:rsidP="00F34D67">
      <w:pPr>
        <w:spacing w:line="360" w:lineRule="auto"/>
        <w:jc w:val="both"/>
        <w:rPr>
          <w:rFonts w:ascii="Times New Roman" w:hAnsi="Times New Roman" w:cs="Times New Roman"/>
          <w:sz w:val="24"/>
          <w:szCs w:val="24"/>
        </w:rPr>
      </w:pPr>
    </w:p>
    <w:p w14:paraId="32DF01CB" w14:textId="77777777" w:rsidR="00907427" w:rsidRPr="00F34D67" w:rsidRDefault="00907427" w:rsidP="00F34D67">
      <w:pPr>
        <w:spacing w:line="360" w:lineRule="auto"/>
        <w:jc w:val="both"/>
        <w:rPr>
          <w:rFonts w:ascii="Times New Roman" w:hAnsi="Times New Roman" w:cs="Times New Roman"/>
          <w:sz w:val="24"/>
          <w:szCs w:val="24"/>
        </w:rPr>
      </w:pPr>
    </w:p>
    <w:p w14:paraId="3054A655" w14:textId="77777777" w:rsidR="00907427" w:rsidRPr="00F34D67" w:rsidRDefault="00907427" w:rsidP="00F34D67">
      <w:pPr>
        <w:spacing w:line="360" w:lineRule="auto"/>
        <w:jc w:val="both"/>
        <w:rPr>
          <w:rFonts w:ascii="Times New Roman" w:hAnsi="Times New Roman" w:cs="Times New Roman"/>
          <w:sz w:val="24"/>
          <w:szCs w:val="24"/>
        </w:rPr>
      </w:pPr>
    </w:p>
    <w:sectPr w:rsidR="00907427" w:rsidRPr="00F34D67" w:rsidSect="00D5494F">
      <w:pgSz w:w="11907" w:h="16839" w:code="9"/>
      <w:pgMar w:top="1440" w:right="1440" w:bottom="1350" w:left="1440" w:header="720" w:footer="917"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473DCF" w14:textId="77777777" w:rsidR="00E63B71" w:rsidRDefault="00E63B71" w:rsidP="00907427">
      <w:pPr>
        <w:spacing w:after="0" w:line="240" w:lineRule="auto"/>
      </w:pPr>
      <w:r>
        <w:separator/>
      </w:r>
    </w:p>
  </w:endnote>
  <w:endnote w:type="continuationSeparator" w:id="0">
    <w:p w14:paraId="22D6395D" w14:textId="77777777" w:rsidR="00E63B71" w:rsidRDefault="00E63B71" w:rsidP="009074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MS Gothic"/>
    <w:charset w:val="80"/>
    <w:family w:val="auto"/>
    <w:pitch w:val="default"/>
    <w:sig w:usb0="00000000" w:usb1="08070000" w:usb2="00000010" w:usb3="00000000" w:csb0="0002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8944052"/>
      <w:docPartObj>
        <w:docPartGallery w:val="Page Numbers (Bottom of Page)"/>
        <w:docPartUnique/>
      </w:docPartObj>
    </w:sdtPr>
    <w:sdtEndPr>
      <w:rPr>
        <w:noProof/>
      </w:rPr>
    </w:sdtEndPr>
    <w:sdtContent>
      <w:p w14:paraId="3D3E1F2D" w14:textId="77777777" w:rsidR="00BF41CC" w:rsidRDefault="00BF41CC">
        <w:pPr>
          <w:pStyle w:val="Footer"/>
          <w:jc w:val="center"/>
        </w:pPr>
        <w:r>
          <w:fldChar w:fldCharType="begin"/>
        </w:r>
        <w:r>
          <w:instrText xml:space="preserve"> PAGE   \* MERGEFORMAT </w:instrText>
        </w:r>
        <w:r>
          <w:fldChar w:fldCharType="separate"/>
        </w:r>
        <w:r w:rsidR="002A75E1">
          <w:rPr>
            <w:noProof/>
          </w:rPr>
          <w:t>81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566CDE" w14:textId="77777777" w:rsidR="00E63B71" w:rsidRDefault="00E63B71" w:rsidP="00907427">
      <w:pPr>
        <w:spacing w:after="0" w:line="240" w:lineRule="auto"/>
      </w:pPr>
      <w:r>
        <w:separator/>
      </w:r>
    </w:p>
  </w:footnote>
  <w:footnote w:type="continuationSeparator" w:id="0">
    <w:p w14:paraId="28EC18A2" w14:textId="77777777" w:rsidR="00E63B71" w:rsidRDefault="00E63B71" w:rsidP="0090742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C03AE922"/>
    <w:lvl w:ilvl="0" w:tplc="807A2D5E">
      <w:start w:val="9"/>
      <w:numFmt w:val="decimal"/>
      <w:lvlText w:val="%1."/>
      <w:lvlJc w:val="left"/>
      <w:pPr>
        <w:ind w:left="360" w:hanging="360"/>
      </w:pPr>
      <w:rPr>
        <w:rFonts w:ascii="Times New Roman" w:hAnsi="Times New Roman" w:cs="Times New Roman"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0000002"/>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0000003"/>
    <w:multiLevelType w:val="hybridMultilevel"/>
    <w:tmpl w:val="81CC05A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000004"/>
    <w:multiLevelType w:val="hybridMultilevel"/>
    <w:tmpl w:val="F8349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000005"/>
    <w:multiLevelType w:val="hybridMultilevel"/>
    <w:tmpl w:val="40AEDC92"/>
    <w:lvl w:ilvl="0" w:tplc="08F04B76">
      <w:start w:val="1"/>
      <w:numFmt w:val="decimal"/>
      <w:lvlText w:val="%1."/>
      <w:lvlJc w:val="left"/>
      <w:pPr>
        <w:ind w:left="360" w:hanging="360"/>
      </w:pPr>
      <w:rPr>
        <w:rFonts w:eastAsia="Aria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0000006"/>
    <w:multiLevelType w:val="hybridMultilevel"/>
    <w:tmpl w:val="1674D4B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0000007"/>
    <w:multiLevelType w:val="hybridMultilevel"/>
    <w:tmpl w:val="B3D8F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0000008"/>
    <w:multiLevelType w:val="hybridMultilevel"/>
    <w:tmpl w:val="F8349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0000009"/>
    <w:multiLevelType w:val="hybridMultilevel"/>
    <w:tmpl w:val="E3D87C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0000000A"/>
    <w:multiLevelType w:val="hybridMultilevel"/>
    <w:tmpl w:val="FA02D1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000000B"/>
    <w:multiLevelType w:val="hybridMultilevel"/>
    <w:tmpl w:val="4DDC60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00000C"/>
    <w:multiLevelType w:val="hybridMultilevel"/>
    <w:tmpl w:val="F8349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000000D"/>
    <w:multiLevelType w:val="hybridMultilevel"/>
    <w:tmpl w:val="F8349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000000E"/>
    <w:multiLevelType w:val="hybridMultilevel"/>
    <w:tmpl w:val="255A39A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000000F"/>
    <w:multiLevelType w:val="hybridMultilevel"/>
    <w:tmpl w:val="CD3C311E"/>
    <w:lvl w:ilvl="0" w:tplc="BACA82E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0000010"/>
    <w:multiLevelType w:val="hybridMultilevel"/>
    <w:tmpl w:val="F8349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0000011"/>
    <w:multiLevelType w:val="hybridMultilevel"/>
    <w:tmpl w:val="80E8C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0000012"/>
    <w:multiLevelType w:val="hybridMultilevel"/>
    <w:tmpl w:val="297CF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0000013"/>
    <w:multiLevelType w:val="hybridMultilevel"/>
    <w:tmpl w:val="6A6AFC00"/>
    <w:lvl w:ilvl="0" w:tplc="EF16CF8A">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0000014"/>
    <w:multiLevelType w:val="hybridMultilevel"/>
    <w:tmpl w:val="1D328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0000015"/>
    <w:multiLevelType w:val="hybridMultilevel"/>
    <w:tmpl w:val="7C74FC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0000016"/>
    <w:multiLevelType w:val="hybridMultilevel"/>
    <w:tmpl w:val="3620D9A2"/>
    <w:lvl w:ilvl="0" w:tplc="5C18785E">
      <w:start w:val="1"/>
      <w:numFmt w:val="decimal"/>
      <w:lvlText w:val="%1."/>
      <w:lvlJc w:val="left"/>
      <w:pPr>
        <w:ind w:left="760" w:hanging="360"/>
      </w:pPr>
      <w:rPr>
        <w:rFonts w:hint="default"/>
      </w:rPr>
    </w:lvl>
    <w:lvl w:ilvl="1" w:tplc="04090019" w:tentative="1">
      <w:start w:val="1"/>
      <w:numFmt w:val="lowerLetter"/>
      <w:lvlText w:val="%2."/>
      <w:lvlJc w:val="left"/>
      <w:pPr>
        <w:ind w:left="1480" w:hanging="360"/>
      </w:pPr>
    </w:lvl>
    <w:lvl w:ilvl="2" w:tplc="0409001B" w:tentative="1">
      <w:start w:val="1"/>
      <w:numFmt w:val="lowerRoman"/>
      <w:lvlText w:val="%3."/>
      <w:lvlJc w:val="right"/>
      <w:pPr>
        <w:ind w:left="2200" w:hanging="180"/>
      </w:pPr>
    </w:lvl>
    <w:lvl w:ilvl="3" w:tplc="0409000F" w:tentative="1">
      <w:start w:val="1"/>
      <w:numFmt w:val="decimal"/>
      <w:lvlText w:val="%4."/>
      <w:lvlJc w:val="left"/>
      <w:pPr>
        <w:ind w:left="2920" w:hanging="360"/>
      </w:pPr>
    </w:lvl>
    <w:lvl w:ilvl="4" w:tplc="04090019" w:tentative="1">
      <w:start w:val="1"/>
      <w:numFmt w:val="lowerLetter"/>
      <w:lvlText w:val="%5."/>
      <w:lvlJc w:val="left"/>
      <w:pPr>
        <w:ind w:left="3640" w:hanging="360"/>
      </w:pPr>
    </w:lvl>
    <w:lvl w:ilvl="5" w:tplc="0409001B" w:tentative="1">
      <w:start w:val="1"/>
      <w:numFmt w:val="lowerRoman"/>
      <w:lvlText w:val="%6."/>
      <w:lvlJc w:val="right"/>
      <w:pPr>
        <w:ind w:left="4360" w:hanging="180"/>
      </w:pPr>
    </w:lvl>
    <w:lvl w:ilvl="6" w:tplc="0409000F" w:tentative="1">
      <w:start w:val="1"/>
      <w:numFmt w:val="decimal"/>
      <w:lvlText w:val="%7."/>
      <w:lvlJc w:val="left"/>
      <w:pPr>
        <w:ind w:left="5080" w:hanging="360"/>
      </w:pPr>
    </w:lvl>
    <w:lvl w:ilvl="7" w:tplc="04090019" w:tentative="1">
      <w:start w:val="1"/>
      <w:numFmt w:val="lowerLetter"/>
      <w:lvlText w:val="%8."/>
      <w:lvlJc w:val="left"/>
      <w:pPr>
        <w:ind w:left="5800" w:hanging="360"/>
      </w:pPr>
    </w:lvl>
    <w:lvl w:ilvl="8" w:tplc="0409001B" w:tentative="1">
      <w:start w:val="1"/>
      <w:numFmt w:val="lowerRoman"/>
      <w:lvlText w:val="%9."/>
      <w:lvlJc w:val="right"/>
      <w:pPr>
        <w:ind w:left="6520" w:hanging="180"/>
      </w:pPr>
    </w:lvl>
  </w:abstractNum>
  <w:abstractNum w:abstractNumId="22" w15:restartNumberingAfterBreak="0">
    <w:nsid w:val="00000017"/>
    <w:multiLevelType w:val="multilevel"/>
    <w:tmpl w:val="9AC4DB2C"/>
    <w:lvl w:ilvl="0">
      <w:start w:val="4"/>
      <w:numFmt w:val="decimal"/>
      <w:lvlText w:val="%1"/>
      <w:lvlJc w:val="left"/>
      <w:pPr>
        <w:ind w:left="435" w:hanging="435"/>
      </w:pPr>
      <w:rPr>
        <w:rFonts w:eastAsia="Times New Roman" w:hint="default"/>
      </w:rPr>
    </w:lvl>
    <w:lvl w:ilvl="1">
      <w:start w:val="6"/>
      <w:numFmt w:val="decimal"/>
      <w:lvlText w:val="%1.%2"/>
      <w:lvlJc w:val="left"/>
      <w:pPr>
        <w:ind w:left="435" w:hanging="435"/>
      </w:pPr>
      <w:rPr>
        <w:rFonts w:eastAsia="Times New Roman" w:hint="default"/>
      </w:rPr>
    </w:lvl>
    <w:lvl w:ilvl="2">
      <w:start w:val="2"/>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abstractNum w:abstractNumId="23" w15:restartNumberingAfterBreak="0">
    <w:nsid w:val="00351C6D"/>
    <w:multiLevelType w:val="hybridMultilevel"/>
    <w:tmpl w:val="71A8C6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714561E"/>
    <w:multiLevelType w:val="hybridMultilevel"/>
    <w:tmpl w:val="1AB2873A"/>
    <w:lvl w:ilvl="0" w:tplc="1C80B3A6">
      <w:start w:val="1"/>
      <w:numFmt w:val="decimal"/>
      <w:lvlText w:val="%1."/>
      <w:lvlJc w:val="left"/>
    </w:lvl>
    <w:lvl w:ilvl="1" w:tplc="6AA489D8">
      <w:start w:val="1"/>
      <w:numFmt w:val="decimal"/>
      <w:lvlText w:val=""/>
      <w:lvlJc w:val="left"/>
    </w:lvl>
    <w:lvl w:ilvl="2" w:tplc="C4F2F718">
      <w:start w:val="1"/>
      <w:numFmt w:val="decimal"/>
      <w:lvlText w:val=""/>
      <w:lvlJc w:val="left"/>
    </w:lvl>
    <w:lvl w:ilvl="3" w:tplc="D7A0A3A0">
      <w:start w:val="1"/>
      <w:numFmt w:val="decimal"/>
      <w:lvlText w:val=""/>
      <w:lvlJc w:val="left"/>
    </w:lvl>
    <w:lvl w:ilvl="4" w:tplc="CBDC7062">
      <w:start w:val="1"/>
      <w:numFmt w:val="decimal"/>
      <w:lvlText w:val=""/>
      <w:lvlJc w:val="left"/>
    </w:lvl>
    <w:lvl w:ilvl="5" w:tplc="C4AA20F0">
      <w:start w:val="1"/>
      <w:numFmt w:val="decimal"/>
      <w:lvlText w:val=""/>
      <w:lvlJc w:val="left"/>
    </w:lvl>
    <w:lvl w:ilvl="6" w:tplc="F604B30E">
      <w:start w:val="1"/>
      <w:numFmt w:val="decimal"/>
      <w:lvlText w:val=""/>
      <w:lvlJc w:val="left"/>
    </w:lvl>
    <w:lvl w:ilvl="7" w:tplc="A29A5AA0">
      <w:start w:val="1"/>
      <w:numFmt w:val="decimal"/>
      <w:lvlText w:val=""/>
      <w:lvlJc w:val="left"/>
    </w:lvl>
    <w:lvl w:ilvl="8" w:tplc="292E19C6">
      <w:start w:val="1"/>
      <w:numFmt w:val="decimal"/>
      <w:lvlText w:val=""/>
      <w:lvlJc w:val="left"/>
    </w:lvl>
  </w:abstractNum>
  <w:num w:numId="1">
    <w:abstractNumId w:val="15"/>
  </w:num>
  <w:num w:numId="2">
    <w:abstractNumId w:val="17"/>
  </w:num>
  <w:num w:numId="3">
    <w:abstractNumId w:val="16"/>
  </w:num>
  <w:num w:numId="4">
    <w:abstractNumId w:val="6"/>
  </w:num>
  <w:num w:numId="5">
    <w:abstractNumId w:val="5"/>
  </w:num>
  <w:num w:numId="6">
    <w:abstractNumId w:val="20"/>
  </w:num>
  <w:num w:numId="7">
    <w:abstractNumId w:val="8"/>
  </w:num>
  <w:num w:numId="8">
    <w:abstractNumId w:val="24"/>
  </w:num>
  <w:num w:numId="9">
    <w:abstractNumId w:val="2"/>
  </w:num>
  <w:num w:numId="10">
    <w:abstractNumId w:val="4"/>
  </w:num>
  <w:num w:numId="11">
    <w:abstractNumId w:val="14"/>
  </w:num>
  <w:num w:numId="12">
    <w:abstractNumId w:val="0"/>
  </w:num>
  <w:num w:numId="13">
    <w:abstractNumId w:val="21"/>
  </w:num>
  <w:num w:numId="14">
    <w:abstractNumId w:val="19"/>
  </w:num>
  <w:num w:numId="15">
    <w:abstractNumId w:val="10"/>
  </w:num>
  <w:num w:numId="16">
    <w:abstractNumId w:val="13"/>
  </w:num>
  <w:num w:numId="17">
    <w:abstractNumId w:val="11"/>
  </w:num>
  <w:num w:numId="18">
    <w:abstractNumId w:val="22"/>
  </w:num>
  <w:num w:numId="19">
    <w:abstractNumId w:val="7"/>
  </w:num>
  <w:num w:numId="20">
    <w:abstractNumId w:val="18"/>
  </w:num>
  <w:num w:numId="21">
    <w:abstractNumId w:val="12"/>
  </w:num>
  <w:num w:numId="22">
    <w:abstractNumId w:val="1"/>
  </w:num>
  <w:num w:numId="23">
    <w:abstractNumId w:val="3"/>
  </w:num>
  <w:num w:numId="24">
    <w:abstractNumId w:val="9"/>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7427"/>
    <w:rsid w:val="000122FC"/>
    <w:rsid w:val="00017BF2"/>
    <w:rsid w:val="000362E2"/>
    <w:rsid w:val="000B1239"/>
    <w:rsid w:val="000C3F7C"/>
    <w:rsid w:val="000F0F18"/>
    <w:rsid w:val="000F1B25"/>
    <w:rsid w:val="000F7BCA"/>
    <w:rsid w:val="00124DBC"/>
    <w:rsid w:val="00144CB8"/>
    <w:rsid w:val="001643F0"/>
    <w:rsid w:val="001736C0"/>
    <w:rsid w:val="001852A6"/>
    <w:rsid w:val="001915C4"/>
    <w:rsid w:val="001B2B9C"/>
    <w:rsid w:val="001F673A"/>
    <w:rsid w:val="00214BAB"/>
    <w:rsid w:val="00223FDB"/>
    <w:rsid w:val="00236E3C"/>
    <w:rsid w:val="00265C1F"/>
    <w:rsid w:val="00275607"/>
    <w:rsid w:val="00296454"/>
    <w:rsid w:val="002A75E1"/>
    <w:rsid w:val="002B42B2"/>
    <w:rsid w:val="002F7764"/>
    <w:rsid w:val="00315B4F"/>
    <w:rsid w:val="003911AE"/>
    <w:rsid w:val="00394767"/>
    <w:rsid w:val="003A3A8C"/>
    <w:rsid w:val="00404A65"/>
    <w:rsid w:val="0041381F"/>
    <w:rsid w:val="0042389A"/>
    <w:rsid w:val="0046298C"/>
    <w:rsid w:val="00481087"/>
    <w:rsid w:val="004D673F"/>
    <w:rsid w:val="0050451C"/>
    <w:rsid w:val="00524531"/>
    <w:rsid w:val="0052458F"/>
    <w:rsid w:val="005653F8"/>
    <w:rsid w:val="00566EF5"/>
    <w:rsid w:val="00597D42"/>
    <w:rsid w:val="006A307D"/>
    <w:rsid w:val="006F0B32"/>
    <w:rsid w:val="00714DF3"/>
    <w:rsid w:val="00765BB4"/>
    <w:rsid w:val="00794E8F"/>
    <w:rsid w:val="007D6432"/>
    <w:rsid w:val="00825782"/>
    <w:rsid w:val="00862806"/>
    <w:rsid w:val="008B434A"/>
    <w:rsid w:val="00901EBB"/>
    <w:rsid w:val="00907427"/>
    <w:rsid w:val="0091105B"/>
    <w:rsid w:val="00920EEB"/>
    <w:rsid w:val="009B17E9"/>
    <w:rsid w:val="009D72C1"/>
    <w:rsid w:val="009E33BD"/>
    <w:rsid w:val="00A813E1"/>
    <w:rsid w:val="00A91686"/>
    <w:rsid w:val="00A94AC6"/>
    <w:rsid w:val="00A95A50"/>
    <w:rsid w:val="00AF2AE0"/>
    <w:rsid w:val="00B007A1"/>
    <w:rsid w:val="00B651C7"/>
    <w:rsid w:val="00B947E2"/>
    <w:rsid w:val="00B97BB6"/>
    <w:rsid w:val="00BA35E2"/>
    <w:rsid w:val="00BB5F27"/>
    <w:rsid w:val="00BF41CC"/>
    <w:rsid w:val="00C13D07"/>
    <w:rsid w:val="00C34A17"/>
    <w:rsid w:val="00C63249"/>
    <w:rsid w:val="00C633D2"/>
    <w:rsid w:val="00C81239"/>
    <w:rsid w:val="00CC7E8B"/>
    <w:rsid w:val="00D05990"/>
    <w:rsid w:val="00D25117"/>
    <w:rsid w:val="00D5494F"/>
    <w:rsid w:val="00D55139"/>
    <w:rsid w:val="00DF1C1E"/>
    <w:rsid w:val="00E17FED"/>
    <w:rsid w:val="00E3658A"/>
    <w:rsid w:val="00E51D67"/>
    <w:rsid w:val="00E51F55"/>
    <w:rsid w:val="00E53212"/>
    <w:rsid w:val="00E63B71"/>
    <w:rsid w:val="00E65F73"/>
    <w:rsid w:val="00E83299"/>
    <w:rsid w:val="00E87560"/>
    <w:rsid w:val="00EA3037"/>
    <w:rsid w:val="00EB27D6"/>
    <w:rsid w:val="00EC26C1"/>
    <w:rsid w:val="00EF4D81"/>
    <w:rsid w:val="00F2168E"/>
    <w:rsid w:val="00F34D67"/>
    <w:rsid w:val="00F36729"/>
    <w:rsid w:val="00F51256"/>
    <w:rsid w:val="00F7235E"/>
    <w:rsid w:val="00F95138"/>
    <w:rsid w:val="00FA15AC"/>
    <w:rsid w:val="00FA674E"/>
    <w:rsid w:val="00FB50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97CE45"/>
  <w15:docId w15:val="{A4E25661-3974-4501-A649-32D0D51AB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7427"/>
    <w:rPr>
      <w:rFonts w:ascii="Calibri" w:eastAsia="SimSun" w:hAnsi="Calibri" w:cs="SimSun"/>
    </w:rPr>
  </w:style>
  <w:style w:type="paragraph" w:styleId="Heading1">
    <w:name w:val="heading 1"/>
    <w:basedOn w:val="Normal"/>
    <w:link w:val="Heading1Char"/>
    <w:uiPriority w:val="9"/>
    <w:qFormat/>
    <w:rsid w:val="00C63249"/>
    <w:pPr>
      <w:spacing w:before="100" w:beforeAutospacing="1" w:after="100" w:afterAutospacing="1" w:line="480" w:lineRule="auto"/>
      <w:ind w:right="576"/>
      <w:jc w:val="center"/>
      <w:outlineLvl w:val="0"/>
    </w:pPr>
    <w:rPr>
      <w:rFonts w:ascii="Times New Roman" w:eastAsia="Times New Roman" w:hAnsi="Times New Roman" w:cs="Times New Roman"/>
      <w:b/>
      <w:bCs/>
      <w:kern w:val="36"/>
      <w:sz w:val="24"/>
      <w:szCs w:val="48"/>
    </w:rPr>
  </w:style>
  <w:style w:type="paragraph" w:styleId="Heading2">
    <w:name w:val="heading 2"/>
    <w:basedOn w:val="Normal"/>
    <w:next w:val="Normal"/>
    <w:link w:val="Heading2Char"/>
    <w:uiPriority w:val="9"/>
    <w:unhideWhenUsed/>
    <w:qFormat/>
    <w:rsid w:val="00907427"/>
    <w:pPr>
      <w:keepNext/>
      <w:keepLines/>
      <w:spacing w:before="200" w:after="0" w:line="480" w:lineRule="auto"/>
      <w:outlineLvl w:val="1"/>
    </w:pPr>
    <w:rPr>
      <w:rFonts w:ascii="Times New Roman" w:eastAsiaTheme="majorEastAsia" w:hAnsi="Times New Roman" w:cstheme="majorBidi"/>
      <w:b/>
      <w:bCs/>
      <w:color w:val="000000" w:themeColor="text1"/>
      <w:sz w:val="24"/>
      <w:szCs w:val="26"/>
    </w:rPr>
  </w:style>
  <w:style w:type="paragraph" w:styleId="Heading3">
    <w:name w:val="heading 3"/>
    <w:basedOn w:val="Normal"/>
    <w:next w:val="Normal"/>
    <w:link w:val="Heading3Char"/>
    <w:uiPriority w:val="9"/>
    <w:unhideWhenUsed/>
    <w:qFormat/>
    <w:rsid w:val="00C63249"/>
    <w:pPr>
      <w:keepNext/>
      <w:keepLines/>
      <w:spacing w:before="200" w:after="0" w:line="360" w:lineRule="auto"/>
      <w:ind w:right="576"/>
      <w:jc w:val="center"/>
      <w:outlineLvl w:val="2"/>
    </w:pPr>
    <w:rPr>
      <w:rFonts w:ascii="Times New Roman" w:eastAsiaTheme="majorEastAsia" w:hAnsi="Times New Roman" w:cstheme="majorBidi"/>
      <w:b/>
      <w:bCs/>
      <w:color w:val="000000" w:themeColor="text1"/>
      <w:sz w:val="24"/>
    </w:rPr>
  </w:style>
  <w:style w:type="paragraph" w:styleId="Heading5">
    <w:name w:val="heading 5"/>
    <w:basedOn w:val="Normal"/>
    <w:next w:val="Normal"/>
    <w:link w:val="Heading5Char"/>
    <w:uiPriority w:val="9"/>
    <w:qFormat/>
    <w:rsid w:val="00907427"/>
    <w:pPr>
      <w:keepNext/>
      <w:keepLines/>
      <w:spacing w:before="200" w:after="0"/>
      <w:outlineLvl w:val="4"/>
    </w:pPr>
    <w:rPr>
      <w:rFonts w:ascii="Cambria" w:hAnsi="Cambria"/>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3249"/>
    <w:rPr>
      <w:rFonts w:ascii="Times New Roman" w:eastAsia="Times New Roman" w:hAnsi="Times New Roman" w:cs="Times New Roman"/>
      <w:b/>
      <w:bCs/>
      <w:kern w:val="36"/>
      <w:sz w:val="24"/>
      <w:szCs w:val="48"/>
    </w:rPr>
  </w:style>
  <w:style w:type="character" w:customStyle="1" w:styleId="Heading2Char">
    <w:name w:val="Heading 2 Char"/>
    <w:basedOn w:val="DefaultParagraphFont"/>
    <w:link w:val="Heading2"/>
    <w:uiPriority w:val="9"/>
    <w:rsid w:val="00907427"/>
    <w:rPr>
      <w:rFonts w:ascii="Times New Roman" w:eastAsiaTheme="majorEastAsia" w:hAnsi="Times New Roman" w:cstheme="majorBidi"/>
      <w:b/>
      <w:bCs/>
      <w:color w:val="000000" w:themeColor="text1"/>
      <w:sz w:val="24"/>
      <w:szCs w:val="26"/>
    </w:rPr>
  </w:style>
  <w:style w:type="character" w:customStyle="1" w:styleId="Heading3Char">
    <w:name w:val="Heading 3 Char"/>
    <w:basedOn w:val="DefaultParagraphFont"/>
    <w:link w:val="Heading3"/>
    <w:uiPriority w:val="9"/>
    <w:rsid w:val="00C63249"/>
    <w:rPr>
      <w:rFonts w:ascii="Times New Roman" w:eastAsiaTheme="majorEastAsia" w:hAnsi="Times New Roman" w:cstheme="majorBidi"/>
      <w:b/>
      <w:bCs/>
      <w:color w:val="000000" w:themeColor="text1"/>
      <w:sz w:val="24"/>
    </w:rPr>
  </w:style>
  <w:style w:type="paragraph" w:customStyle="1" w:styleId="Default">
    <w:name w:val="Default"/>
    <w:rsid w:val="00907427"/>
    <w:pPr>
      <w:autoSpaceDE w:val="0"/>
      <w:autoSpaceDN w:val="0"/>
      <w:adjustRightInd w:val="0"/>
      <w:spacing w:after="0" w:line="240" w:lineRule="auto"/>
    </w:pPr>
    <w:rPr>
      <w:rFonts w:ascii="Times New Roman" w:eastAsia="SimSun" w:hAnsi="Times New Roman" w:cs="Times New Roman"/>
      <w:color w:val="000000"/>
      <w:sz w:val="24"/>
      <w:szCs w:val="24"/>
    </w:rPr>
  </w:style>
  <w:style w:type="paragraph" w:styleId="NormalWeb">
    <w:name w:val="Normal (Web)"/>
    <w:basedOn w:val="Normal"/>
    <w:uiPriority w:val="99"/>
    <w:rsid w:val="0090742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link w:val="ListParagraphChar"/>
    <w:uiPriority w:val="34"/>
    <w:qFormat/>
    <w:rsid w:val="00907427"/>
    <w:pPr>
      <w:spacing w:line="480" w:lineRule="auto"/>
      <w:ind w:left="720" w:firstLine="720"/>
      <w:contextualSpacing/>
      <w:jc w:val="both"/>
    </w:pPr>
    <w:rPr>
      <w:rFonts w:ascii="Times New Roman" w:eastAsia="Calibri" w:hAnsi="Times New Roman" w:cs="Times New Roman"/>
      <w:sz w:val="24"/>
    </w:rPr>
  </w:style>
  <w:style w:type="character" w:customStyle="1" w:styleId="ListParagraphChar">
    <w:name w:val="List Paragraph Char"/>
    <w:link w:val="ListParagraph"/>
    <w:uiPriority w:val="34"/>
    <w:rsid w:val="00907427"/>
    <w:rPr>
      <w:rFonts w:ascii="Times New Roman" w:eastAsia="Calibri" w:hAnsi="Times New Roman" w:cs="Times New Roman"/>
      <w:sz w:val="24"/>
    </w:rPr>
  </w:style>
  <w:style w:type="character" w:styleId="Hyperlink">
    <w:name w:val="Hyperlink"/>
    <w:basedOn w:val="DefaultParagraphFont"/>
    <w:uiPriority w:val="99"/>
    <w:rsid w:val="00907427"/>
    <w:rPr>
      <w:color w:val="0000FF"/>
      <w:u w:val="single"/>
    </w:rPr>
  </w:style>
  <w:style w:type="character" w:customStyle="1" w:styleId="Heading5Char">
    <w:name w:val="Heading 5 Char"/>
    <w:basedOn w:val="DefaultParagraphFont"/>
    <w:link w:val="Heading5"/>
    <w:uiPriority w:val="9"/>
    <w:rsid w:val="00907427"/>
    <w:rPr>
      <w:rFonts w:ascii="Cambria" w:eastAsia="SimSun" w:hAnsi="Cambria" w:cs="SimSun"/>
      <w:color w:val="243F60"/>
    </w:rPr>
  </w:style>
  <w:style w:type="paragraph" w:styleId="NoSpacing">
    <w:name w:val="No Spacing"/>
    <w:link w:val="NoSpacingChar"/>
    <w:uiPriority w:val="1"/>
    <w:qFormat/>
    <w:rsid w:val="00907427"/>
    <w:pPr>
      <w:spacing w:after="0" w:line="240" w:lineRule="auto"/>
      <w:ind w:firstLine="720"/>
      <w:jc w:val="both"/>
    </w:pPr>
    <w:rPr>
      <w:rFonts w:ascii="Times New Roman" w:eastAsia="Calibri" w:hAnsi="Times New Roman" w:cs="Times New Roman"/>
      <w:sz w:val="24"/>
    </w:rPr>
  </w:style>
  <w:style w:type="character" w:customStyle="1" w:styleId="NoSpacingChar">
    <w:name w:val="No Spacing Char"/>
    <w:link w:val="NoSpacing"/>
    <w:uiPriority w:val="1"/>
    <w:rsid w:val="00907427"/>
    <w:rPr>
      <w:rFonts w:ascii="Times New Roman" w:eastAsia="Calibri" w:hAnsi="Times New Roman" w:cs="Times New Roman"/>
      <w:sz w:val="24"/>
    </w:rPr>
  </w:style>
  <w:style w:type="paragraph" w:styleId="Header">
    <w:name w:val="header"/>
    <w:basedOn w:val="Normal"/>
    <w:link w:val="HeaderChar"/>
    <w:uiPriority w:val="99"/>
    <w:rsid w:val="0090742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7427"/>
    <w:rPr>
      <w:rFonts w:ascii="Calibri" w:eastAsia="SimSun" w:hAnsi="Calibri" w:cs="SimSun"/>
    </w:rPr>
  </w:style>
  <w:style w:type="paragraph" w:styleId="Footer">
    <w:name w:val="footer"/>
    <w:basedOn w:val="Normal"/>
    <w:link w:val="FooterChar"/>
    <w:uiPriority w:val="99"/>
    <w:rsid w:val="0090742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7427"/>
    <w:rPr>
      <w:rFonts w:ascii="Calibri" w:eastAsia="SimSun" w:hAnsi="Calibri" w:cs="SimSun"/>
    </w:rPr>
  </w:style>
  <w:style w:type="paragraph" w:styleId="TOC1">
    <w:name w:val="toc 1"/>
    <w:basedOn w:val="Normal"/>
    <w:next w:val="Normal"/>
    <w:uiPriority w:val="39"/>
    <w:rsid w:val="00C63249"/>
    <w:pPr>
      <w:spacing w:after="100" w:line="264" w:lineRule="auto"/>
      <w:jc w:val="both"/>
    </w:pPr>
    <w:rPr>
      <w:rFonts w:ascii="Times New Roman" w:hAnsi="Times New Roman" w:cs="Times New Roman"/>
      <w:sz w:val="24"/>
      <w:szCs w:val="20"/>
    </w:rPr>
  </w:style>
  <w:style w:type="character" w:customStyle="1" w:styleId="tocnumber">
    <w:name w:val="tocnumber"/>
    <w:basedOn w:val="DefaultParagraphFont"/>
    <w:rsid w:val="00907427"/>
  </w:style>
  <w:style w:type="character" w:customStyle="1" w:styleId="toctext">
    <w:name w:val="toctext"/>
    <w:basedOn w:val="DefaultParagraphFont"/>
    <w:rsid w:val="00907427"/>
  </w:style>
  <w:style w:type="character" w:customStyle="1" w:styleId="mw-headline">
    <w:name w:val="mw-headline"/>
    <w:basedOn w:val="DefaultParagraphFont"/>
    <w:rsid w:val="00907427"/>
  </w:style>
  <w:style w:type="character" w:customStyle="1" w:styleId="mw-editsection">
    <w:name w:val="mw-editsection"/>
    <w:basedOn w:val="DefaultParagraphFont"/>
    <w:rsid w:val="00907427"/>
  </w:style>
  <w:style w:type="character" w:customStyle="1" w:styleId="mw-editsection-bracket">
    <w:name w:val="mw-editsection-bracket"/>
    <w:basedOn w:val="DefaultParagraphFont"/>
    <w:rsid w:val="00907427"/>
  </w:style>
  <w:style w:type="table" w:styleId="TableGrid">
    <w:name w:val="Table Grid"/>
    <w:basedOn w:val="TableNormal"/>
    <w:uiPriority w:val="39"/>
    <w:rsid w:val="00907427"/>
    <w:pPr>
      <w:spacing w:after="0" w:line="240" w:lineRule="auto"/>
    </w:pPr>
    <w:rPr>
      <w:rFonts w:ascii="Calibri" w:eastAsia="SimSun" w:hAnsi="Calibri" w:cs="SimSu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rsid w:val="009074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907427"/>
    <w:rPr>
      <w:rFonts w:ascii="Tahoma" w:eastAsia="SimSun" w:hAnsi="Tahoma" w:cs="Tahoma"/>
      <w:sz w:val="16"/>
      <w:szCs w:val="16"/>
    </w:rPr>
  </w:style>
  <w:style w:type="character" w:styleId="FollowedHyperlink">
    <w:name w:val="FollowedHyperlink"/>
    <w:basedOn w:val="DefaultParagraphFont"/>
    <w:uiPriority w:val="99"/>
    <w:rsid w:val="00907427"/>
    <w:rPr>
      <w:color w:val="800080"/>
      <w:u w:val="single"/>
    </w:rPr>
  </w:style>
  <w:style w:type="paragraph" w:styleId="TOCHeading">
    <w:name w:val="TOC Heading"/>
    <w:basedOn w:val="Heading1"/>
    <w:next w:val="Normal"/>
    <w:uiPriority w:val="39"/>
    <w:qFormat/>
    <w:rsid w:val="00907427"/>
    <w:pPr>
      <w:keepNext/>
      <w:keepLines/>
      <w:spacing w:before="480" w:beforeAutospacing="0" w:after="0" w:afterAutospacing="0" w:line="276" w:lineRule="auto"/>
      <w:outlineLvl w:val="9"/>
    </w:pPr>
    <w:rPr>
      <w:rFonts w:ascii="Cambria" w:eastAsia="SimSun" w:hAnsi="Cambria" w:cs="SimSun"/>
      <w:color w:val="365F91"/>
      <w:kern w:val="0"/>
      <w:sz w:val="28"/>
      <w:szCs w:val="28"/>
      <w:lang w:eastAsia="ja-JP"/>
    </w:rPr>
  </w:style>
  <w:style w:type="paragraph" w:styleId="TOC3">
    <w:name w:val="toc 3"/>
    <w:basedOn w:val="Normal"/>
    <w:next w:val="Normal"/>
    <w:uiPriority w:val="39"/>
    <w:rsid w:val="00C63249"/>
    <w:pPr>
      <w:spacing w:after="100"/>
      <w:jc w:val="center"/>
    </w:pPr>
    <w:rPr>
      <w:rFonts w:ascii="Times New Roman" w:hAnsi="Times New Roman"/>
      <w:b/>
      <w:sz w:val="24"/>
    </w:rPr>
  </w:style>
  <w:style w:type="character" w:styleId="Strong">
    <w:name w:val="Strong"/>
    <w:basedOn w:val="DefaultParagraphFont"/>
    <w:uiPriority w:val="22"/>
    <w:qFormat/>
    <w:rsid w:val="00907427"/>
    <w:rPr>
      <w:b/>
      <w:bCs/>
    </w:rPr>
  </w:style>
  <w:style w:type="numbering" w:customStyle="1" w:styleId="NoList1">
    <w:name w:val="No List1"/>
    <w:next w:val="NoList"/>
    <w:uiPriority w:val="99"/>
    <w:rsid w:val="00907427"/>
  </w:style>
  <w:style w:type="paragraph" w:styleId="TOC2">
    <w:name w:val="toc 2"/>
    <w:basedOn w:val="Normal"/>
    <w:next w:val="Normal"/>
    <w:uiPriority w:val="39"/>
    <w:rsid w:val="00BA35E2"/>
    <w:pPr>
      <w:spacing w:after="100"/>
      <w:ind w:left="220"/>
      <w:jc w:val="both"/>
    </w:pPr>
    <w:rPr>
      <w:rFonts w:ascii="Times New Roman" w:hAnsi="Times New Roman"/>
      <w:sz w:val="24"/>
    </w:rPr>
  </w:style>
  <w:style w:type="paragraph" w:styleId="TOC4">
    <w:name w:val="toc 4"/>
    <w:basedOn w:val="Normal"/>
    <w:next w:val="Normal"/>
    <w:uiPriority w:val="39"/>
    <w:rsid w:val="00907427"/>
    <w:pPr>
      <w:spacing w:after="100" w:line="259" w:lineRule="auto"/>
      <w:ind w:left="660"/>
    </w:pPr>
  </w:style>
  <w:style w:type="paragraph" w:styleId="TOC5">
    <w:name w:val="toc 5"/>
    <w:basedOn w:val="Normal"/>
    <w:next w:val="Normal"/>
    <w:uiPriority w:val="39"/>
    <w:rsid w:val="00907427"/>
    <w:pPr>
      <w:spacing w:after="100" w:line="259" w:lineRule="auto"/>
      <w:ind w:left="880"/>
    </w:pPr>
  </w:style>
  <w:style w:type="paragraph" w:styleId="TOC6">
    <w:name w:val="toc 6"/>
    <w:basedOn w:val="Normal"/>
    <w:next w:val="Normal"/>
    <w:uiPriority w:val="39"/>
    <w:rsid w:val="00907427"/>
    <w:pPr>
      <w:spacing w:after="100" w:line="259" w:lineRule="auto"/>
      <w:ind w:left="1100"/>
    </w:pPr>
  </w:style>
  <w:style w:type="paragraph" w:styleId="TOC7">
    <w:name w:val="toc 7"/>
    <w:basedOn w:val="Normal"/>
    <w:next w:val="Normal"/>
    <w:uiPriority w:val="39"/>
    <w:rsid w:val="00907427"/>
    <w:pPr>
      <w:spacing w:after="100" w:line="259" w:lineRule="auto"/>
      <w:ind w:left="1320"/>
    </w:pPr>
  </w:style>
  <w:style w:type="paragraph" w:styleId="TOC8">
    <w:name w:val="toc 8"/>
    <w:basedOn w:val="Normal"/>
    <w:next w:val="Normal"/>
    <w:uiPriority w:val="39"/>
    <w:rsid w:val="00907427"/>
    <w:pPr>
      <w:spacing w:after="100" w:line="259" w:lineRule="auto"/>
      <w:ind w:left="1540"/>
    </w:pPr>
  </w:style>
  <w:style w:type="paragraph" w:styleId="TOC9">
    <w:name w:val="toc 9"/>
    <w:basedOn w:val="Normal"/>
    <w:next w:val="Normal"/>
    <w:uiPriority w:val="39"/>
    <w:rsid w:val="00907427"/>
    <w:pPr>
      <w:spacing w:after="100" w:line="259" w:lineRule="auto"/>
      <w:ind w:left="1760"/>
    </w:pPr>
  </w:style>
  <w:style w:type="character" w:customStyle="1" w:styleId="UnresolvedMention1">
    <w:name w:val="Unresolved Mention1"/>
    <w:basedOn w:val="DefaultParagraphFont"/>
    <w:uiPriority w:val="99"/>
    <w:rsid w:val="00907427"/>
    <w:rPr>
      <w:color w:val="605E5C"/>
      <w:shd w:val="clear" w:color="auto" w:fill="E1DFDD"/>
    </w:rPr>
  </w:style>
  <w:style w:type="character" w:customStyle="1" w:styleId="UnresolvedMention2">
    <w:name w:val="Unresolved Mention2"/>
    <w:basedOn w:val="DefaultParagraphFont"/>
    <w:uiPriority w:val="99"/>
    <w:rsid w:val="00907427"/>
    <w:rPr>
      <w:color w:val="605E5C"/>
      <w:shd w:val="clear" w:color="auto" w:fill="E1DFDD"/>
    </w:rPr>
  </w:style>
  <w:style w:type="paragraph" w:styleId="Caption">
    <w:name w:val="caption"/>
    <w:basedOn w:val="Normal"/>
    <w:next w:val="Normal"/>
    <w:uiPriority w:val="35"/>
    <w:qFormat/>
    <w:rsid w:val="00907427"/>
    <w:pPr>
      <w:spacing w:line="240" w:lineRule="auto"/>
    </w:pPr>
    <w:rPr>
      <w:i/>
      <w:iCs/>
      <w:color w:val="1F497D"/>
      <w:sz w:val="18"/>
      <w:szCs w:val="18"/>
    </w:rPr>
  </w:style>
  <w:style w:type="paragraph" w:styleId="TableofFigures">
    <w:name w:val="table of figures"/>
    <w:basedOn w:val="Normal"/>
    <w:next w:val="Normal"/>
    <w:uiPriority w:val="99"/>
    <w:rsid w:val="00BA35E2"/>
    <w:pPr>
      <w:spacing w:after="0"/>
    </w:pPr>
    <w:rPr>
      <w:rFonts w:ascii="Times New Roman" w:hAnsi="Times New Roman"/>
      <w:sz w:val="24"/>
    </w:rPr>
  </w:style>
  <w:style w:type="character" w:customStyle="1" w:styleId="UnresolvedMention3">
    <w:name w:val="Unresolved Mention3"/>
    <w:basedOn w:val="DefaultParagraphFont"/>
    <w:uiPriority w:val="99"/>
    <w:rsid w:val="00907427"/>
    <w:rPr>
      <w:color w:val="605E5C"/>
      <w:shd w:val="clear" w:color="auto" w:fill="E1DFDD"/>
    </w:rPr>
  </w:style>
  <w:style w:type="table" w:customStyle="1" w:styleId="GridTable41">
    <w:name w:val="Grid Table 41"/>
    <w:basedOn w:val="TableNormal"/>
    <w:uiPriority w:val="49"/>
    <w:rsid w:val="00E8756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967309">
      <w:bodyDiv w:val="1"/>
      <w:marLeft w:val="0"/>
      <w:marRight w:val="0"/>
      <w:marTop w:val="0"/>
      <w:marBottom w:val="0"/>
      <w:divBdr>
        <w:top w:val="none" w:sz="0" w:space="0" w:color="auto"/>
        <w:left w:val="none" w:sz="0" w:space="0" w:color="auto"/>
        <w:bottom w:val="none" w:sz="0" w:space="0" w:color="auto"/>
        <w:right w:val="none" w:sz="0" w:space="0" w:color="auto"/>
      </w:divBdr>
    </w:div>
    <w:div w:id="194271894">
      <w:bodyDiv w:val="1"/>
      <w:marLeft w:val="0"/>
      <w:marRight w:val="0"/>
      <w:marTop w:val="0"/>
      <w:marBottom w:val="0"/>
      <w:divBdr>
        <w:top w:val="none" w:sz="0" w:space="0" w:color="auto"/>
        <w:left w:val="none" w:sz="0" w:space="0" w:color="auto"/>
        <w:bottom w:val="none" w:sz="0" w:space="0" w:color="auto"/>
        <w:right w:val="none" w:sz="0" w:space="0" w:color="auto"/>
      </w:divBdr>
    </w:div>
    <w:div w:id="823277106">
      <w:bodyDiv w:val="1"/>
      <w:marLeft w:val="0"/>
      <w:marRight w:val="0"/>
      <w:marTop w:val="0"/>
      <w:marBottom w:val="0"/>
      <w:divBdr>
        <w:top w:val="none" w:sz="0" w:space="0" w:color="auto"/>
        <w:left w:val="none" w:sz="0" w:space="0" w:color="auto"/>
        <w:bottom w:val="none" w:sz="0" w:space="0" w:color="auto"/>
        <w:right w:val="none" w:sz="0" w:space="0" w:color="auto"/>
      </w:divBdr>
    </w:div>
    <w:div w:id="1433041736">
      <w:bodyDiv w:val="1"/>
      <w:marLeft w:val="0"/>
      <w:marRight w:val="0"/>
      <w:marTop w:val="0"/>
      <w:marBottom w:val="0"/>
      <w:divBdr>
        <w:top w:val="none" w:sz="0" w:space="0" w:color="auto"/>
        <w:left w:val="none" w:sz="0" w:space="0" w:color="auto"/>
        <w:bottom w:val="none" w:sz="0" w:space="0" w:color="auto"/>
        <w:right w:val="none" w:sz="0" w:space="0" w:color="auto"/>
      </w:divBdr>
    </w:div>
    <w:div w:id="1706636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en.wikipedia.org/wiki/Districts_of_Uganda" TargetMode="External"/><Relationship Id="rId18" Type="http://schemas.openxmlformats.org/officeDocument/2006/relationships/hyperlink" Target="https://en.wikipedia.org/wiki/2012_Olympic_Games" TargetMode="External"/><Relationship Id="rId26" Type="http://schemas.openxmlformats.org/officeDocument/2006/relationships/hyperlink" Target="https://apsdpr.org/index.php/apsdpr/article/view/235/387" TargetMode="External"/><Relationship Id="rId3" Type="http://schemas.openxmlformats.org/officeDocument/2006/relationships/styles" Target="styles.xml"/><Relationship Id="rId21" Type="http://schemas.openxmlformats.org/officeDocument/2006/relationships/hyperlink" Target="https://en.wikipedia.org/wiki/Bulambuli_District" TargetMode="External"/><Relationship Id="rId34" Type="http://schemas.openxmlformats.org/officeDocument/2006/relationships/oleObject" Target="embeddings/oleObject1.bin"/><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s://en.wikipedia.org/wiki/Stephen_Kiprotich" TargetMode="External"/><Relationship Id="rId25" Type="http://schemas.openxmlformats.org/officeDocument/2006/relationships/hyperlink" Target="https://apsdpr.org/index.php/apsdpr/article/view/235/387" TargetMode="External"/><Relationship Id="rId33"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hyperlink" Target="https://en.wikipedia.org/wiki/Kapchorwa" TargetMode="External"/><Relationship Id="rId20" Type="http://schemas.openxmlformats.org/officeDocument/2006/relationships/hyperlink" Target="https://en.wikipedia.org/wiki/Sironko_District" TargetMode="External"/><Relationship Id="rId29" Type="http://schemas.openxmlformats.org/officeDocument/2006/relationships/hyperlink" Target="https://apsdpr.org/index.php/apsdpr/article/view/235/38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en.wikipedia.org/wiki/Kampala" TargetMode="External"/><Relationship Id="rId32" Type="http://schemas.openxmlformats.org/officeDocument/2006/relationships/hyperlink" Target="https://www.reuters.com/article/uganda-banks-idUSL5N1FH1NK" TargetMode="External"/><Relationship Id="rId5" Type="http://schemas.openxmlformats.org/officeDocument/2006/relationships/webSettings" Target="webSettings.xml"/><Relationship Id="rId15" Type="http://schemas.openxmlformats.org/officeDocument/2006/relationships/hyperlink" Target="https://en.wikipedia.org/wiki/Uganda" TargetMode="External"/><Relationship Id="rId23" Type="http://schemas.openxmlformats.org/officeDocument/2006/relationships/hyperlink" Target="https://en.wikipedia.org/wiki/Kapchorwa_District" TargetMode="External"/><Relationship Id="rId28" Type="http://schemas.openxmlformats.org/officeDocument/2006/relationships/hyperlink" Target="https://apsdpr.org/index.php/apsdpr/article/view/235/387" TargetMode="External"/><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s://en.wikipedia.org/wiki/Kween_District" TargetMode="External"/><Relationship Id="rId31" Type="http://schemas.openxmlformats.org/officeDocument/2006/relationships/hyperlink" Target="https://apsdpr.org/index.php/apsdpr/article/view/235/387"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en.wikipedia.org/wiki/Eastern_Region,_Uganda" TargetMode="External"/><Relationship Id="rId22" Type="http://schemas.openxmlformats.org/officeDocument/2006/relationships/hyperlink" Target="https://en.wikipedia.org/wiki/Mbale" TargetMode="External"/><Relationship Id="rId27" Type="http://schemas.openxmlformats.org/officeDocument/2006/relationships/hyperlink" Target="https://apsdpr.org/index.php/apsdpr/article/view/235/387" TargetMode="External"/><Relationship Id="rId30" Type="http://schemas.openxmlformats.org/officeDocument/2006/relationships/hyperlink" Target="https://apsdpr.org/index.php/apsdpr/article/view/235/387"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432811-242F-48F0-A803-9A9F0461F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550</TotalTime>
  <Pages>92</Pages>
  <Words>26408</Words>
  <Characters>150530</Characters>
  <Application>Microsoft Office Word</Application>
  <DocSecurity>0</DocSecurity>
  <Lines>1254</Lines>
  <Paragraphs>353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COOLHAND</dc:creator>
  <cp:lastModifiedBy>HILARION</cp:lastModifiedBy>
  <cp:revision>72</cp:revision>
  <cp:lastPrinted>2023-03-06T15:28:00Z</cp:lastPrinted>
  <dcterms:created xsi:type="dcterms:W3CDTF">2023-03-06T11:37:00Z</dcterms:created>
  <dcterms:modified xsi:type="dcterms:W3CDTF">2023-11-03T07:37:00Z</dcterms:modified>
</cp:coreProperties>
</file>